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72B5" w14:textId="0749CD91" w:rsidR="004541A4" w:rsidRPr="009E55A0" w:rsidRDefault="00514FA6" w:rsidP="008E4917">
      <w:pPr>
        <w:jc w:val="center"/>
        <w:rPr>
          <w:rFonts w:ascii="Maiandra GD" w:hAnsi="Maiandra GD"/>
          <w:b/>
          <w:bCs/>
          <w:i/>
          <w:iCs/>
          <w:sz w:val="28"/>
          <w:szCs w:val="28"/>
        </w:rPr>
      </w:pPr>
      <w:r w:rsidRPr="009E55A0">
        <w:rPr>
          <w:rFonts w:ascii="Maiandra GD" w:hAnsi="Maiandra GD"/>
          <w:b/>
          <w:bCs/>
          <w:i/>
          <w:iCs/>
          <w:sz w:val="28"/>
          <w:szCs w:val="28"/>
        </w:rPr>
        <w:t xml:space="preserve">Psychopathology </w:t>
      </w:r>
      <w:r w:rsidR="008A19FA" w:rsidRPr="009E55A0">
        <w:rPr>
          <w:rFonts w:ascii="Maiandra GD" w:hAnsi="Maiandra GD"/>
          <w:b/>
          <w:bCs/>
          <w:i/>
          <w:iCs/>
          <w:sz w:val="28"/>
          <w:szCs w:val="28"/>
        </w:rPr>
        <w:t>(PSY 303)</w:t>
      </w:r>
    </w:p>
    <w:p w14:paraId="21AE6D56" w14:textId="4E7613EB" w:rsidR="008A19FA" w:rsidRPr="009E55A0" w:rsidRDefault="00E63926" w:rsidP="008A19FA">
      <w:pPr>
        <w:jc w:val="center"/>
        <w:rPr>
          <w:rFonts w:ascii="Maiandra GD" w:hAnsi="Maiandra GD"/>
          <w:b/>
          <w:bCs/>
          <w:i/>
          <w:iCs/>
          <w:sz w:val="28"/>
          <w:szCs w:val="28"/>
        </w:rPr>
      </w:pPr>
      <w:r>
        <w:rPr>
          <w:rFonts w:ascii="Maiandra GD" w:hAnsi="Maiandra GD"/>
          <w:b/>
          <w:bCs/>
          <w:i/>
          <w:iCs/>
          <w:sz w:val="28"/>
          <w:szCs w:val="28"/>
        </w:rPr>
        <w:t>Winter</w:t>
      </w:r>
      <w:r w:rsidR="00147E2F">
        <w:rPr>
          <w:rFonts w:ascii="Maiandra GD" w:hAnsi="Maiandra GD"/>
          <w:b/>
          <w:bCs/>
          <w:i/>
          <w:iCs/>
          <w:sz w:val="28"/>
          <w:szCs w:val="28"/>
        </w:rPr>
        <w:t xml:space="preserve"> 202</w:t>
      </w:r>
      <w:r>
        <w:rPr>
          <w:rFonts w:ascii="Maiandra GD" w:hAnsi="Maiandra GD"/>
          <w:b/>
          <w:bCs/>
          <w:i/>
          <w:iCs/>
          <w:sz w:val="28"/>
          <w:szCs w:val="28"/>
        </w:rPr>
        <w:t>3</w:t>
      </w:r>
    </w:p>
    <w:p w14:paraId="3BA53F27" w14:textId="657F29FF" w:rsidR="008A19FA" w:rsidRDefault="008A19FA" w:rsidP="008A19FA">
      <w:pPr>
        <w:jc w:val="center"/>
        <w:rPr>
          <w:rFonts w:ascii="Maiandra GD" w:hAnsi="Maiandra GD"/>
          <w:b/>
          <w:bCs/>
          <w:i/>
          <w:iCs/>
          <w:sz w:val="28"/>
          <w:szCs w:val="28"/>
        </w:rPr>
      </w:pPr>
      <w:r w:rsidRPr="009E55A0">
        <w:rPr>
          <w:rFonts w:ascii="Maiandra GD" w:hAnsi="Maiandra GD"/>
          <w:b/>
          <w:bCs/>
          <w:i/>
          <w:iCs/>
          <w:sz w:val="28"/>
          <w:szCs w:val="28"/>
        </w:rPr>
        <w:t>Prof. Brian Lake</w:t>
      </w:r>
      <w:r w:rsidR="004679F3">
        <w:rPr>
          <w:rFonts w:ascii="Maiandra GD" w:hAnsi="Maiandra GD"/>
          <w:b/>
          <w:bCs/>
          <w:i/>
          <w:iCs/>
          <w:sz w:val="28"/>
          <w:szCs w:val="28"/>
        </w:rPr>
        <w:t>y</w:t>
      </w:r>
    </w:p>
    <w:p w14:paraId="4D749CE0" w14:textId="77777777" w:rsidR="001E3207" w:rsidRPr="00594580" w:rsidRDefault="001E3207" w:rsidP="008A19FA">
      <w:pPr>
        <w:jc w:val="center"/>
        <w:rPr>
          <w:rFonts w:ascii="Maiandra GD" w:hAnsi="Maiandra GD"/>
          <w:b/>
          <w:bCs/>
          <w:i/>
          <w:iCs/>
          <w:sz w:val="24"/>
          <w:szCs w:val="24"/>
        </w:rPr>
      </w:pPr>
    </w:p>
    <w:p w14:paraId="0B92DA5D" w14:textId="407D0389" w:rsidR="007915BE" w:rsidRPr="008E4917" w:rsidRDefault="007915BE" w:rsidP="007915BE">
      <w:pPr>
        <w:rPr>
          <w:rFonts w:ascii="Maiandra GD" w:hAnsi="Maiandra GD"/>
          <w:bCs/>
          <w:iCs/>
          <w:sz w:val="24"/>
          <w:szCs w:val="24"/>
        </w:rPr>
      </w:pPr>
      <w:bookmarkStart w:id="0" w:name="_Hlk61261901"/>
      <w:r w:rsidRPr="008E4917">
        <w:rPr>
          <w:rFonts w:ascii="Maiandra GD" w:hAnsi="Maiandra GD"/>
          <w:bCs/>
          <w:iCs/>
          <w:sz w:val="24"/>
          <w:szCs w:val="24"/>
        </w:rPr>
        <w:t xml:space="preserve">303 06  </w:t>
      </w:r>
      <w:r>
        <w:rPr>
          <w:rFonts w:ascii="Maiandra GD" w:hAnsi="Maiandra GD"/>
          <w:bCs/>
          <w:iCs/>
          <w:sz w:val="24"/>
          <w:szCs w:val="24"/>
        </w:rPr>
        <w:t xml:space="preserve"> </w:t>
      </w:r>
      <w:r w:rsidRPr="008E4917">
        <w:rPr>
          <w:rFonts w:ascii="Maiandra GD" w:hAnsi="Maiandra GD"/>
          <w:bCs/>
          <w:iCs/>
          <w:sz w:val="24"/>
          <w:szCs w:val="24"/>
        </w:rPr>
        <w:t>10</w:t>
      </w:r>
      <w:r w:rsidR="009948C4">
        <w:rPr>
          <w:rFonts w:ascii="Maiandra GD" w:hAnsi="Maiandra GD"/>
          <w:bCs/>
          <w:iCs/>
          <w:sz w:val="24"/>
          <w:szCs w:val="24"/>
        </w:rPr>
        <w:t>:00 – 10:50</w:t>
      </w:r>
      <w:r w:rsidRPr="008E4917">
        <w:rPr>
          <w:rFonts w:ascii="Maiandra GD" w:hAnsi="Maiandra GD"/>
          <w:bCs/>
          <w:iCs/>
          <w:sz w:val="24"/>
          <w:szCs w:val="24"/>
        </w:rPr>
        <w:t xml:space="preserve"> ASH </w:t>
      </w:r>
      <w:r>
        <w:rPr>
          <w:rFonts w:ascii="Maiandra GD" w:hAnsi="Maiandra GD"/>
          <w:bCs/>
          <w:iCs/>
          <w:sz w:val="24"/>
          <w:szCs w:val="24"/>
        </w:rPr>
        <w:t>1310</w:t>
      </w:r>
    </w:p>
    <w:p w14:paraId="1BCFD530" w14:textId="1CFCAFDC" w:rsidR="007915BE" w:rsidRPr="008E4917" w:rsidRDefault="007915BE" w:rsidP="007915BE">
      <w:pPr>
        <w:rPr>
          <w:rFonts w:ascii="Maiandra GD" w:hAnsi="Maiandra GD"/>
          <w:bCs/>
          <w:iCs/>
          <w:sz w:val="24"/>
          <w:szCs w:val="24"/>
        </w:rPr>
      </w:pPr>
      <w:r w:rsidRPr="008E4917">
        <w:rPr>
          <w:rFonts w:ascii="Maiandra GD" w:hAnsi="Maiandra GD"/>
          <w:bCs/>
          <w:iCs/>
          <w:sz w:val="24"/>
          <w:szCs w:val="24"/>
        </w:rPr>
        <w:t>303 0</w:t>
      </w:r>
      <w:r>
        <w:rPr>
          <w:rFonts w:ascii="Maiandra GD" w:hAnsi="Maiandra GD"/>
          <w:bCs/>
          <w:iCs/>
          <w:sz w:val="24"/>
          <w:szCs w:val="24"/>
        </w:rPr>
        <w:t>1</w:t>
      </w:r>
      <w:r w:rsidRPr="008E4917">
        <w:rPr>
          <w:rFonts w:ascii="Maiandra GD" w:hAnsi="Maiandra GD"/>
          <w:bCs/>
          <w:iCs/>
          <w:sz w:val="24"/>
          <w:szCs w:val="24"/>
        </w:rPr>
        <w:t xml:space="preserve">   </w:t>
      </w:r>
      <w:r w:rsidR="009948C4">
        <w:rPr>
          <w:rFonts w:ascii="Maiandra GD" w:hAnsi="Maiandra GD"/>
          <w:bCs/>
          <w:iCs/>
          <w:sz w:val="24"/>
          <w:szCs w:val="24"/>
        </w:rPr>
        <w:t xml:space="preserve"> </w:t>
      </w:r>
      <w:r w:rsidRPr="008E4917">
        <w:rPr>
          <w:rFonts w:ascii="Maiandra GD" w:hAnsi="Maiandra GD"/>
          <w:bCs/>
          <w:iCs/>
          <w:sz w:val="24"/>
          <w:szCs w:val="24"/>
        </w:rPr>
        <w:t>11</w:t>
      </w:r>
      <w:r w:rsidR="009948C4">
        <w:rPr>
          <w:rFonts w:ascii="Maiandra GD" w:hAnsi="Maiandra GD"/>
          <w:bCs/>
          <w:iCs/>
          <w:sz w:val="24"/>
          <w:szCs w:val="24"/>
        </w:rPr>
        <w:t>:00 – 11:50</w:t>
      </w:r>
      <w:r w:rsidRPr="008E4917">
        <w:rPr>
          <w:rFonts w:ascii="Maiandra GD" w:hAnsi="Maiandra GD"/>
          <w:bCs/>
          <w:iCs/>
          <w:sz w:val="24"/>
          <w:szCs w:val="24"/>
        </w:rPr>
        <w:t xml:space="preserve"> ASH </w:t>
      </w:r>
      <w:r>
        <w:rPr>
          <w:rFonts w:ascii="Maiandra GD" w:hAnsi="Maiandra GD"/>
          <w:bCs/>
          <w:iCs/>
          <w:sz w:val="24"/>
          <w:szCs w:val="24"/>
        </w:rPr>
        <w:t>1310</w:t>
      </w:r>
    </w:p>
    <w:p w14:paraId="767269AC" w14:textId="7E8826DD" w:rsidR="004D16A6" w:rsidRDefault="004D16A6" w:rsidP="00E63926">
      <w:pPr>
        <w:tabs>
          <w:tab w:val="left" w:pos="5904"/>
          <w:tab w:val="left" w:pos="6480"/>
        </w:tabs>
        <w:rPr>
          <w:rFonts w:ascii="Maiandra GD" w:eastAsia="Times New Roman" w:hAnsi="Maiandra GD" w:cs="Calibri"/>
          <w:b/>
          <w:color w:val="auto"/>
          <w:sz w:val="24"/>
          <w:szCs w:val="24"/>
        </w:rPr>
      </w:pPr>
    </w:p>
    <w:p w14:paraId="4847F51B" w14:textId="77777777" w:rsidR="007915BE" w:rsidRDefault="007915BE" w:rsidP="00E63926">
      <w:pPr>
        <w:tabs>
          <w:tab w:val="left" w:pos="5904"/>
          <w:tab w:val="left" w:pos="6480"/>
        </w:tabs>
        <w:rPr>
          <w:rFonts w:ascii="Maiandra GD" w:eastAsia="Times New Roman" w:hAnsi="Maiandra GD" w:cs="Calibri"/>
          <w:b/>
          <w:color w:val="auto"/>
          <w:sz w:val="24"/>
          <w:szCs w:val="24"/>
        </w:rPr>
      </w:pPr>
    </w:p>
    <w:p w14:paraId="46A6787D" w14:textId="0E79EC7E" w:rsidR="00E63926" w:rsidRPr="00E63926" w:rsidRDefault="00E63926" w:rsidP="00E63926">
      <w:pPr>
        <w:tabs>
          <w:tab w:val="left" w:pos="5904"/>
          <w:tab w:val="left" w:pos="6480"/>
        </w:tabs>
        <w:rPr>
          <w:rFonts w:ascii="Maiandra GD" w:eastAsia="Times New Roman" w:hAnsi="Maiandra GD" w:cs="Calibri"/>
          <w:color w:val="auto"/>
          <w:sz w:val="24"/>
          <w:szCs w:val="24"/>
        </w:rPr>
      </w:pPr>
      <w:r w:rsidRPr="00E63926">
        <w:rPr>
          <w:rFonts w:ascii="Maiandra GD" w:eastAsia="Times New Roman" w:hAnsi="Maiandra GD" w:cs="Calibri"/>
          <w:b/>
          <w:color w:val="auto"/>
          <w:sz w:val="24"/>
          <w:szCs w:val="24"/>
        </w:rPr>
        <w:t>Office:</w:t>
      </w:r>
      <w:r w:rsidRPr="00E63926">
        <w:rPr>
          <w:rFonts w:ascii="Maiandra GD" w:eastAsia="Times New Roman" w:hAnsi="Maiandra GD" w:cs="Calibri"/>
          <w:color w:val="auto"/>
          <w:sz w:val="24"/>
          <w:szCs w:val="24"/>
        </w:rPr>
        <w:t xml:space="preserve"> </w:t>
      </w:r>
      <w:r w:rsidRPr="00E63926">
        <w:rPr>
          <w:rFonts w:ascii="Maiandra GD" w:eastAsia="Times New Roman" w:hAnsi="Maiandra GD" w:cs="Calibri"/>
          <w:color w:val="auto"/>
          <w:sz w:val="22"/>
          <w:szCs w:val="22"/>
        </w:rPr>
        <w:t>2315 Au Sable Hall</w:t>
      </w:r>
    </w:p>
    <w:p w14:paraId="7B693770" w14:textId="3DFC38A3" w:rsidR="00E63926" w:rsidRPr="00E63926" w:rsidRDefault="00E63926" w:rsidP="00E63926">
      <w:pPr>
        <w:tabs>
          <w:tab w:val="left" w:pos="5904"/>
          <w:tab w:val="left" w:pos="6480"/>
        </w:tabs>
        <w:rPr>
          <w:rFonts w:ascii="Maiandra GD" w:eastAsia="Times New Roman" w:hAnsi="Maiandra GD" w:cs="Calibri"/>
          <w:color w:val="auto"/>
          <w:sz w:val="24"/>
          <w:szCs w:val="24"/>
        </w:rPr>
      </w:pPr>
      <w:r w:rsidRPr="00E63926">
        <w:rPr>
          <w:rFonts w:ascii="Maiandra GD" w:eastAsia="Times New Roman" w:hAnsi="Maiandra GD" w:cs="Calibri"/>
          <w:b/>
          <w:bCs/>
          <w:color w:val="auto"/>
          <w:sz w:val="24"/>
          <w:szCs w:val="24"/>
        </w:rPr>
        <w:t xml:space="preserve">Office hours: </w:t>
      </w:r>
      <w:r w:rsidR="004679F3">
        <w:rPr>
          <w:rFonts w:ascii="Maiandra GD" w:eastAsia="Times New Roman" w:hAnsi="Maiandra GD" w:cs="Calibri"/>
          <w:bCs/>
          <w:color w:val="auto"/>
          <w:sz w:val="24"/>
          <w:szCs w:val="24"/>
        </w:rPr>
        <w:t xml:space="preserve">Noon </w:t>
      </w:r>
      <w:r w:rsidRPr="00E63926">
        <w:rPr>
          <w:rFonts w:ascii="Maiandra GD" w:eastAsia="Times New Roman" w:hAnsi="Maiandra GD" w:cs="Calibri"/>
          <w:bCs/>
          <w:color w:val="auto"/>
          <w:sz w:val="24"/>
          <w:szCs w:val="24"/>
        </w:rPr>
        <w:t xml:space="preserve">– 1:20 (MW) and by appointment   </w:t>
      </w:r>
    </w:p>
    <w:p w14:paraId="71914E70" w14:textId="7AAFD5B5" w:rsidR="00147E2F" w:rsidRPr="0027783E" w:rsidRDefault="00147E2F" w:rsidP="000E24B2">
      <w:pPr>
        <w:tabs>
          <w:tab w:val="left" w:pos="5904"/>
          <w:tab w:val="left" w:pos="6480"/>
        </w:tabs>
        <w:rPr>
          <w:rFonts w:ascii="Maiandra GD" w:hAnsi="Maiandra GD" w:cs="Tahoma"/>
          <w:b/>
          <w:i/>
          <w:snapToGrid w:val="0"/>
          <w:sz w:val="24"/>
          <w:szCs w:val="24"/>
        </w:rPr>
      </w:pPr>
    </w:p>
    <w:p w14:paraId="30D099EE" w14:textId="77777777" w:rsidR="008A19FA" w:rsidRPr="00594580" w:rsidRDefault="008A19FA" w:rsidP="008A19FA">
      <w:pPr>
        <w:tabs>
          <w:tab w:val="left" w:pos="5904"/>
          <w:tab w:val="left" w:pos="6480"/>
        </w:tabs>
        <w:rPr>
          <w:rFonts w:ascii="Maiandra GD" w:hAnsi="Maiandra GD" w:cs="Tahoma"/>
          <w:bCs/>
          <w:sz w:val="24"/>
          <w:szCs w:val="24"/>
        </w:rPr>
      </w:pPr>
      <w:r w:rsidRPr="00F24E81">
        <w:rPr>
          <w:rFonts w:ascii="Maiandra GD" w:hAnsi="Maiandra GD" w:cs="Tahoma"/>
          <w:b/>
          <w:i/>
          <w:sz w:val="24"/>
          <w:szCs w:val="24"/>
        </w:rPr>
        <w:t>Email</w:t>
      </w:r>
      <w:r w:rsidRPr="00F24E81">
        <w:rPr>
          <w:rFonts w:ascii="Maiandra GD" w:hAnsi="Maiandra GD" w:cs="Tahoma"/>
          <w:b/>
          <w:sz w:val="24"/>
          <w:szCs w:val="24"/>
        </w:rPr>
        <w:t>:</w:t>
      </w:r>
      <w:r w:rsidRPr="00594580">
        <w:rPr>
          <w:rFonts w:ascii="Maiandra GD" w:hAnsi="Maiandra GD" w:cs="Tahoma"/>
          <w:sz w:val="24"/>
          <w:szCs w:val="24"/>
        </w:rPr>
        <w:t xml:space="preserve"> </w:t>
      </w:r>
      <w:hyperlink r:id="rId8" w:history="1">
        <w:r w:rsidRPr="00594580">
          <w:rPr>
            <w:rStyle w:val="Hyperlink"/>
            <w:rFonts w:ascii="Maiandra GD" w:hAnsi="Maiandra GD" w:cs="Tahoma"/>
            <w:bCs/>
            <w:sz w:val="24"/>
            <w:szCs w:val="24"/>
          </w:rPr>
          <w:t>lakeyb@gvsu.edu</w:t>
        </w:r>
      </w:hyperlink>
      <w:r w:rsidRPr="00594580">
        <w:rPr>
          <w:rFonts w:ascii="Maiandra GD" w:hAnsi="Maiandra GD" w:cs="Tahoma"/>
          <w:bCs/>
          <w:sz w:val="24"/>
          <w:szCs w:val="24"/>
        </w:rPr>
        <w:t xml:space="preserve"> </w:t>
      </w:r>
    </w:p>
    <w:bookmarkEnd w:id="0"/>
    <w:p w14:paraId="4DAE1913" w14:textId="77777777" w:rsidR="00571D7D" w:rsidRPr="00594580" w:rsidRDefault="00571D7D" w:rsidP="008A19FA">
      <w:pPr>
        <w:tabs>
          <w:tab w:val="left" w:pos="5904"/>
          <w:tab w:val="left" w:pos="6480"/>
        </w:tabs>
        <w:rPr>
          <w:rFonts w:ascii="Maiandra GD" w:hAnsi="Maiandra GD" w:cs="Tahoma"/>
          <w:bCs/>
          <w:sz w:val="24"/>
          <w:szCs w:val="24"/>
        </w:rPr>
      </w:pPr>
    </w:p>
    <w:p w14:paraId="72D405A8" w14:textId="39A0622F" w:rsidR="00B613C6" w:rsidRPr="00594580" w:rsidRDefault="008A19FA" w:rsidP="004541A4">
      <w:pPr>
        <w:rPr>
          <w:rFonts w:ascii="Maiandra GD" w:hAnsi="Maiandra GD"/>
          <w:b/>
          <w:bCs/>
          <w:i/>
          <w:iCs/>
          <w:sz w:val="24"/>
          <w:szCs w:val="24"/>
        </w:rPr>
      </w:pPr>
      <w:r w:rsidRPr="00594580">
        <w:rPr>
          <w:rFonts w:ascii="Maiandra GD" w:hAnsi="Maiandra GD"/>
          <w:b/>
          <w:bCs/>
          <w:i/>
          <w:iCs/>
          <w:sz w:val="24"/>
          <w:szCs w:val="24"/>
        </w:rPr>
        <w:t>Text</w:t>
      </w:r>
      <w:r w:rsidR="009C1D65" w:rsidRPr="00594580">
        <w:rPr>
          <w:rFonts w:ascii="Maiandra GD" w:hAnsi="Maiandra GD"/>
          <w:b/>
          <w:bCs/>
          <w:i/>
          <w:iCs/>
          <w:sz w:val="24"/>
          <w:szCs w:val="24"/>
        </w:rPr>
        <w:t>s</w:t>
      </w:r>
      <w:r w:rsidRPr="00594580">
        <w:rPr>
          <w:rFonts w:ascii="Maiandra GD" w:hAnsi="Maiandra GD"/>
          <w:b/>
          <w:bCs/>
          <w:i/>
          <w:iCs/>
          <w:sz w:val="24"/>
          <w:szCs w:val="24"/>
        </w:rPr>
        <w:t xml:space="preserve">: </w:t>
      </w:r>
    </w:p>
    <w:p w14:paraId="4AE9F17F" w14:textId="77777777" w:rsidR="001007BE" w:rsidRPr="00594580" w:rsidRDefault="001007BE" w:rsidP="008B55E7">
      <w:pPr>
        <w:pStyle w:val="Heading1"/>
        <w:spacing w:before="0" w:beforeAutospacing="0" w:after="0" w:afterAutospacing="0"/>
        <w:ind w:left="360" w:hanging="360"/>
        <w:rPr>
          <w:rFonts w:ascii="Maiandra GD" w:eastAsia="Calibri" w:hAnsi="Maiandra GD"/>
          <w:b w:val="0"/>
          <w:bCs w:val="0"/>
          <w:color w:val="000000"/>
          <w:kern w:val="0"/>
          <w:sz w:val="24"/>
          <w:szCs w:val="24"/>
          <w:lang w:val="en-US" w:eastAsia="en-US"/>
        </w:rPr>
      </w:pPr>
      <w:r w:rsidRPr="00594580">
        <w:rPr>
          <w:rFonts w:ascii="Maiandra GD" w:eastAsia="Calibri" w:hAnsi="Maiandra GD"/>
          <w:b w:val="0"/>
          <w:bCs w:val="0"/>
          <w:color w:val="000000"/>
          <w:kern w:val="0"/>
          <w:sz w:val="24"/>
          <w:szCs w:val="24"/>
          <w:lang w:val="en-US" w:eastAsia="en-US"/>
        </w:rPr>
        <w:t xml:space="preserve">Nasar, S. (2011).  </w:t>
      </w:r>
      <w:r w:rsidRPr="00594580">
        <w:rPr>
          <w:rFonts w:ascii="Maiandra GD" w:eastAsia="Calibri" w:hAnsi="Maiandra GD"/>
          <w:b w:val="0"/>
          <w:bCs w:val="0"/>
          <w:i/>
          <w:color w:val="000000"/>
          <w:kern w:val="0"/>
          <w:sz w:val="24"/>
          <w:szCs w:val="24"/>
          <w:lang w:val="en-US" w:eastAsia="en-US"/>
        </w:rPr>
        <w:t xml:space="preserve">A Beautiful Mind. </w:t>
      </w:r>
      <w:r w:rsidRPr="00594580">
        <w:rPr>
          <w:rFonts w:ascii="Maiandra GD" w:eastAsia="Calibri" w:hAnsi="Maiandra GD"/>
          <w:b w:val="0"/>
          <w:bCs w:val="0"/>
          <w:color w:val="000000"/>
          <w:kern w:val="0"/>
          <w:sz w:val="24"/>
          <w:szCs w:val="24"/>
          <w:lang w:val="en-US" w:eastAsia="en-US"/>
        </w:rPr>
        <w:t>New York</w:t>
      </w:r>
      <w:r w:rsidRPr="00594580">
        <w:rPr>
          <w:rFonts w:ascii="Maiandra GD" w:eastAsia="Calibri" w:hAnsi="Maiandra GD"/>
          <w:b w:val="0"/>
          <w:bCs w:val="0"/>
          <w:i/>
          <w:color w:val="000000"/>
          <w:kern w:val="0"/>
          <w:sz w:val="24"/>
          <w:szCs w:val="24"/>
          <w:lang w:val="en-US" w:eastAsia="en-US"/>
        </w:rPr>
        <w:t xml:space="preserve">. </w:t>
      </w:r>
      <w:r w:rsidRPr="00594580">
        <w:rPr>
          <w:rFonts w:ascii="Maiandra GD" w:eastAsia="Calibri" w:hAnsi="Maiandra GD"/>
          <w:b w:val="0"/>
          <w:bCs w:val="0"/>
          <w:color w:val="000000"/>
          <w:kern w:val="0"/>
          <w:sz w:val="24"/>
          <w:szCs w:val="24"/>
          <w:lang w:val="en-US" w:eastAsia="en-US"/>
        </w:rPr>
        <w:t>Simon &amp; Schuster. 9781451628425</w:t>
      </w:r>
    </w:p>
    <w:p w14:paraId="0BE26B88" w14:textId="77777777" w:rsidR="00102530" w:rsidRPr="00594580" w:rsidRDefault="00102530" w:rsidP="008B55E7">
      <w:pPr>
        <w:pStyle w:val="Heading1"/>
        <w:spacing w:before="0" w:beforeAutospacing="0" w:after="0" w:afterAutospacing="0"/>
        <w:ind w:left="360" w:hanging="360"/>
        <w:rPr>
          <w:rFonts w:ascii="Maiandra GD" w:eastAsia="Calibri" w:hAnsi="Maiandra GD"/>
          <w:b w:val="0"/>
          <w:bCs w:val="0"/>
          <w:color w:val="000000"/>
          <w:kern w:val="0"/>
          <w:sz w:val="24"/>
          <w:szCs w:val="24"/>
          <w:lang w:val="en-US" w:eastAsia="en-US"/>
        </w:rPr>
      </w:pPr>
      <w:r w:rsidRPr="00594580">
        <w:rPr>
          <w:rFonts w:ascii="Maiandra GD" w:eastAsia="Calibri" w:hAnsi="Maiandra GD"/>
          <w:b w:val="0"/>
          <w:bCs w:val="0"/>
          <w:color w:val="000000"/>
          <w:kern w:val="0"/>
          <w:sz w:val="24"/>
          <w:szCs w:val="24"/>
          <w:lang w:val="en-US" w:eastAsia="en-US"/>
        </w:rPr>
        <w:t xml:space="preserve">Jamison, K. R. (1996). </w:t>
      </w:r>
      <w:r w:rsidRPr="00594580">
        <w:rPr>
          <w:rFonts w:ascii="Maiandra GD" w:eastAsia="Calibri" w:hAnsi="Maiandra GD"/>
          <w:b w:val="0"/>
          <w:bCs w:val="0"/>
          <w:i/>
          <w:color w:val="000000"/>
          <w:kern w:val="0"/>
          <w:sz w:val="24"/>
          <w:szCs w:val="24"/>
          <w:lang w:val="en-US" w:eastAsia="en-US"/>
        </w:rPr>
        <w:t xml:space="preserve">An Unquiet Mind. </w:t>
      </w:r>
      <w:r w:rsidRPr="00594580">
        <w:rPr>
          <w:rFonts w:ascii="Maiandra GD" w:eastAsia="Calibri" w:hAnsi="Maiandra GD"/>
          <w:b w:val="0"/>
          <w:bCs w:val="0"/>
          <w:color w:val="000000"/>
          <w:kern w:val="0"/>
          <w:sz w:val="24"/>
          <w:szCs w:val="24"/>
          <w:lang w:val="en-US" w:eastAsia="en-US"/>
        </w:rPr>
        <w:t xml:space="preserve">New York: Random House. </w:t>
      </w:r>
      <w:r w:rsidRPr="00594580">
        <w:rPr>
          <w:rFonts w:ascii="Maiandra GD" w:hAnsi="Maiandra GD"/>
          <w:b w:val="0"/>
          <w:sz w:val="24"/>
          <w:szCs w:val="24"/>
        </w:rPr>
        <w:t>9780679763307</w:t>
      </w:r>
    </w:p>
    <w:p w14:paraId="08440472" w14:textId="279F6653" w:rsidR="005305BC" w:rsidRPr="00594580" w:rsidRDefault="005305BC" w:rsidP="008A19FA">
      <w:pPr>
        <w:pStyle w:val="Heading1"/>
        <w:rPr>
          <w:rFonts w:ascii="Maiandra GD" w:hAnsi="Maiandra GD"/>
          <w:b w:val="0"/>
          <w:sz w:val="24"/>
          <w:szCs w:val="24"/>
          <w:lang w:val="en-US"/>
        </w:rPr>
      </w:pPr>
      <w:r w:rsidRPr="00594580">
        <w:rPr>
          <w:rFonts w:ascii="Maiandra GD" w:hAnsi="Maiandra GD"/>
          <w:b w:val="0"/>
          <w:sz w:val="24"/>
          <w:szCs w:val="24"/>
        </w:rPr>
        <w:t>This course presents an introductory survey of scientific research in adult psychopathology</w:t>
      </w:r>
      <w:r w:rsidR="005516F0" w:rsidRPr="00594580">
        <w:rPr>
          <w:rFonts w:ascii="Maiandra GD" w:hAnsi="Maiandra GD"/>
          <w:b w:val="0"/>
          <w:sz w:val="24"/>
          <w:szCs w:val="24"/>
        </w:rPr>
        <w:t>,</w:t>
      </w:r>
      <w:r w:rsidRPr="00594580">
        <w:rPr>
          <w:rFonts w:ascii="Maiandra GD" w:hAnsi="Maiandra GD"/>
          <w:b w:val="0"/>
          <w:sz w:val="24"/>
          <w:szCs w:val="24"/>
        </w:rPr>
        <w:t xml:space="preserve"> and will focus on descriptive psychopathology </w:t>
      </w:r>
      <w:r w:rsidR="005F748A" w:rsidRPr="00594580">
        <w:rPr>
          <w:rFonts w:ascii="Maiandra GD" w:hAnsi="Maiandra GD"/>
          <w:b w:val="0"/>
          <w:sz w:val="24"/>
          <w:szCs w:val="24"/>
        </w:rPr>
        <w:t>and</w:t>
      </w:r>
      <w:r w:rsidRPr="00594580">
        <w:rPr>
          <w:rFonts w:ascii="Maiandra GD" w:hAnsi="Maiandra GD"/>
          <w:b w:val="0"/>
          <w:sz w:val="24"/>
          <w:szCs w:val="24"/>
        </w:rPr>
        <w:t xml:space="preserve"> basic psychological mechanisms.  Descriptive psychopathology </w:t>
      </w:r>
      <w:r w:rsidR="00946892" w:rsidRPr="00594580">
        <w:rPr>
          <w:rFonts w:ascii="Maiandra GD" w:hAnsi="Maiandra GD"/>
          <w:b w:val="0"/>
          <w:sz w:val="24"/>
          <w:szCs w:val="24"/>
          <w:lang w:val="en-US"/>
        </w:rPr>
        <w:t>involves</w:t>
      </w:r>
      <w:r w:rsidRPr="00594580">
        <w:rPr>
          <w:rFonts w:ascii="Maiandra GD" w:hAnsi="Maiandra GD"/>
          <w:b w:val="0"/>
          <w:sz w:val="24"/>
          <w:szCs w:val="24"/>
        </w:rPr>
        <w:t xml:space="preserve"> </w:t>
      </w:r>
      <w:r w:rsidR="00F66854" w:rsidRPr="00594580">
        <w:rPr>
          <w:rFonts w:ascii="Maiandra GD" w:hAnsi="Maiandra GD"/>
          <w:b w:val="0"/>
          <w:sz w:val="24"/>
          <w:szCs w:val="24"/>
        </w:rPr>
        <w:t>describing important symptoms and organizing them</w:t>
      </w:r>
      <w:r w:rsidRPr="00594580">
        <w:rPr>
          <w:rFonts w:ascii="Maiandra GD" w:hAnsi="Maiandra GD"/>
          <w:b w:val="0"/>
          <w:sz w:val="24"/>
          <w:szCs w:val="24"/>
        </w:rPr>
        <w:t xml:space="preserve"> into </w:t>
      </w:r>
      <w:r w:rsidR="00BD7A1D">
        <w:rPr>
          <w:rFonts w:ascii="Maiandra GD" w:hAnsi="Maiandra GD"/>
          <w:b w:val="0"/>
          <w:sz w:val="24"/>
          <w:szCs w:val="24"/>
          <w:lang w:val="en-US"/>
        </w:rPr>
        <w:t xml:space="preserve">categories (i.e., </w:t>
      </w:r>
      <w:r w:rsidRPr="00594580">
        <w:rPr>
          <w:rFonts w:ascii="Maiandra GD" w:hAnsi="Maiandra GD"/>
          <w:b w:val="0"/>
          <w:sz w:val="24"/>
          <w:szCs w:val="24"/>
        </w:rPr>
        <w:t>syndromes</w:t>
      </w:r>
      <w:r w:rsidR="00BD7A1D">
        <w:rPr>
          <w:rFonts w:ascii="Maiandra GD" w:hAnsi="Maiandra GD"/>
          <w:b w:val="0"/>
          <w:sz w:val="24"/>
          <w:szCs w:val="24"/>
          <w:lang w:val="en-US"/>
        </w:rPr>
        <w:t>)</w:t>
      </w:r>
      <w:r w:rsidR="005516F0" w:rsidRPr="00594580">
        <w:rPr>
          <w:rFonts w:ascii="Maiandra GD" w:hAnsi="Maiandra GD"/>
          <w:b w:val="0"/>
          <w:sz w:val="24"/>
          <w:szCs w:val="24"/>
        </w:rPr>
        <w:t xml:space="preserve">.  </w:t>
      </w:r>
      <w:r w:rsidR="00801E29" w:rsidRPr="00594580">
        <w:rPr>
          <w:rFonts w:ascii="Maiandra GD" w:hAnsi="Maiandra GD"/>
          <w:b w:val="0"/>
          <w:sz w:val="24"/>
          <w:szCs w:val="24"/>
          <w:lang w:val="en-US"/>
        </w:rPr>
        <w:t>This</w:t>
      </w:r>
      <w:r w:rsidR="005516F0" w:rsidRPr="00594580">
        <w:rPr>
          <w:rFonts w:ascii="Maiandra GD" w:hAnsi="Maiandra GD"/>
          <w:b w:val="0"/>
          <w:sz w:val="24"/>
          <w:szCs w:val="24"/>
        </w:rPr>
        <w:t xml:space="preserve"> </w:t>
      </w:r>
      <w:r w:rsidRPr="00594580">
        <w:rPr>
          <w:rFonts w:ascii="Maiandra GD" w:hAnsi="Maiandra GD"/>
          <w:b w:val="0"/>
          <w:sz w:val="24"/>
          <w:szCs w:val="24"/>
        </w:rPr>
        <w:t xml:space="preserve">reflects an enduring emphasis of psychiatry, in which mental disorders are construed as illnesses.  </w:t>
      </w:r>
      <w:r w:rsidR="00C7150F" w:rsidRPr="00594580">
        <w:rPr>
          <w:rFonts w:ascii="Maiandra GD" w:hAnsi="Maiandra GD"/>
          <w:b w:val="0"/>
          <w:sz w:val="24"/>
          <w:szCs w:val="24"/>
          <w:lang w:val="en-US"/>
        </w:rPr>
        <w:t xml:space="preserve">In contrast, </w:t>
      </w:r>
      <w:r w:rsidR="00B550F6" w:rsidRPr="00594580">
        <w:rPr>
          <w:rFonts w:ascii="Maiandra GD" w:hAnsi="Maiandra GD"/>
          <w:b w:val="0"/>
          <w:sz w:val="24"/>
          <w:szCs w:val="24"/>
        </w:rPr>
        <w:t xml:space="preserve">the psychological approach focuses </w:t>
      </w:r>
      <w:r w:rsidR="00BA1F15">
        <w:rPr>
          <w:rFonts w:ascii="Maiandra GD" w:hAnsi="Maiandra GD"/>
          <w:b w:val="0"/>
          <w:sz w:val="24"/>
          <w:szCs w:val="24"/>
          <w:lang w:val="en-US"/>
        </w:rPr>
        <w:t xml:space="preserve">more </w:t>
      </w:r>
      <w:r w:rsidR="00B550F6" w:rsidRPr="00594580">
        <w:rPr>
          <w:rFonts w:ascii="Maiandra GD" w:hAnsi="Maiandra GD"/>
          <w:b w:val="0"/>
          <w:sz w:val="24"/>
          <w:szCs w:val="24"/>
        </w:rPr>
        <w:t xml:space="preserve">on </w:t>
      </w:r>
      <w:r w:rsidR="00F66854" w:rsidRPr="00594580">
        <w:rPr>
          <w:rFonts w:ascii="Maiandra GD" w:hAnsi="Maiandra GD"/>
          <w:b w:val="0"/>
          <w:sz w:val="24"/>
          <w:szCs w:val="24"/>
        </w:rPr>
        <w:t xml:space="preserve">identifying </w:t>
      </w:r>
      <w:r w:rsidR="00B550F6" w:rsidRPr="00594580">
        <w:rPr>
          <w:rFonts w:ascii="Maiandra GD" w:hAnsi="Maiandra GD"/>
          <w:b w:val="0"/>
          <w:sz w:val="24"/>
          <w:szCs w:val="24"/>
        </w:rPr>
        <w:t xml:space="preserve">basic </w:t>
      </w:r>
      <w:r w:rsidR="00BD7A1D">
        <w:rPr>
          <w:rFonts w:ascii="Maiandra GD" w:hAnsi="Maiandra GD"/>
          <w:b w:val="0"/>
          <w:sz w:val="24"/>
          <w:szCs w:val="24"/>
          <w:lang w:val="en-US"/>
        </w:rPr>
        <w:t xml:space="preserve">psychological </w:t>
      </w:r>
      <w:r w:rsidR="00B550F6" w:rsidRPr="00594580">
        <w:rPr>
          <w:rFonts w:ascii="Maiandra GD" w:hAnsi="Maiandra GD"/>
          <w:b w:val="0"/>
          <w:sz w:val="24"/>
          <w:szCs w:val="24"/>
        </w:rPr>
        <w:t>processes</w:t>
      </w:r>
      <w:r w:rsidR="00C03FD0" w:rsidRPr="00594580">
        <w:rPr>
          <w:rFonts w:ascii="Maiandra GD" w:hAnsi="Maiandra GD"/>
          <w:b w:val="0"/>
          <w:sz w:val="24"/>
          <w:szCs w:val="24"/>
        </w:rPr>
        <w:t xml:space="preserve"> that </w:t>
      </w:r>
      <w:r w:rsidR="00B550F6" w:rsidRPr="00594580">
        <w:rPr>
          <w:rFonts w:ascii="Maiandra GD" w:hAnsi="Maiandra GD"/>
          <w:b w:val="0"/>
          <w:sz w:val="24"/>
          <w:szCs w:val="24"/>
        </w:rPr>
        <w:t xml:space="preserve">apply across a wide range of symptoms and syndromes.  </w:t>
      </w:r>
    </w:p>
    <w:p w14:paraId="346B3A32" w14:textId="77777777" w:rsidR="00B7465B" w:rsidRPr="00594580" w:rsidRDefault="00B7465B" w:rsidP="00B7465B">
      <w:pPr>
        <w:rPr>
          <w:rFonts w:ascii="Maiandra GD" w:hAnsi="Maiandra GD" w:cs="Tahoma"/>
          <w:snapToGrid w:val="0"/>
          <w:sz w:val="24"/>
          <w:szCs w:val="24"/>
        </w:rPr>
      </w:pPr>
      <w:r w:rsidRPr="00594580">
        <w:rPr>
          <w:rFonts w:ascii="Maiandra GD" w:hAnsi="Maiandra GD" w:cs="Tahoma"/>
          <w:b/>
          <w:bCs/>
          <w:i/>
          <w:iCs/>
          <w:snapToGrid w:val="0"/>
          <w:sz w:val="24"/>
          <w:szCs w:val="24"/>
        </w:rPr>
        <w:t xml:space="preserve">Blackboard:  </w:t>
      </w:r>
      <w:bookmarkStart w:id="1" w:name="_Hlk61262096"/>
      <w:r w:rsidR="00314F7A" w:rsidRPr="00594580">
        <w:rPr>
          <w:rFonts w:ascii="Maiandra GD" w:hAnsi="Maiandra GD" w:cs="Tahoma"/>
          <w:snapToGrid w:val="0"/>
          <w:sz w:val="24"/>
          <w:szCs w:val="24"/>
        </w:rPr>
        <w:t>All course material will be posted on B</w:t>
      </w:r>
      <w:r w:rsidRPr="00594580">
        <w:rPr>
          <w:rFonts w:ascii="Maiandra GD" w:hAnsi="Maiandra GD" w:cs="Tahoma"/>
          <w:snapToGrid w:val="0"/>
          <w:sz w:val="24"/>
          <w:szCs w:val="24"/>
        </w:rPr>
        <w:t xml:space="preserve">lackboard.  </w:t>
      </w:r>
      <w:bookmarkEnd w:id="1"/>
    </w:p>
    <w:p w14:paraId="10A44D29" w14:textId="77777777" w:rsidR="00B7465B" w:rsidRPr="00594580" w:rsidRDefault="00B7465B">
      <w:pPr>
        <w:rPr>
          <w:rFonts w:ascii="Maiandra GD" w:hAnsi="Maiandra GD"/>
          <w:b/>
          <w:bCs/>
          <w:i/>
          <w:iCs/>
          <w:sz w:val="24"/>
          <w:szCs w:val="24"/>
        </w:rPr>
      </w:pPr>
    </w:p>
    <w:p w14:paraId="0A30CBD4" w14:textId="4262A744" w:rsidR="00B550F6" w:rsidRPr="002E414B" w:rsidRDefault="00B550F6" w:rsidP="004541A4">
      <w:pPr>
        <w:rPr>
          <w:rFonts w:ascii="Maiandra GD" w:hAnsi="Maiandra GD"/>
          <w:bCs/>
          <w:sz w:val="24"/>
          <w:szCs w:val="24"/>
        </w:rPr>
      </w:pPr>
      <w:r w:rsidRPr="00594580">
        <w:rPr>
          <w:rFonts w:ascii="Maiandra GD" w:hAnsi="Maiandra GD"/>
          <w:b/>
          <w:bCs/>
          <w:i/>
          <w:iCs/>
          <w:sz w:val="24"/>
          <w:szCs w:val="24"/>
        </w:rPr>
        <w:t>Course goals:</w:t>
      </w:r>
      <w:r w:rsidR="00B26FF4" w:rsidRPr="00594580">
        <w:rPr>
          <w:rFonts w:ascii="Maiandra GD" w:hAnsi="Maiandra GD"/>
          <w:b/>
          <w:bCs/>
          <w:i/>
          <w:iCs/>
          <w:sz w:val="24"/>
          <w:szCs w:val="24"/>
        </w:rPr>
        <w:t xml:space="preserve">  </w:t>
      </w:r>
      <w:r w:rsidR="00B26FF4" w:rsidRPr="002E414B">
        <w:rPr>
          <w:rFonts w:ascii="Maiandra GD" w:hAnsi="Maiandra GD"/>
          <w:bCs/>
          <w:sz w:val="24"/>
          <w:szCs w:val="24"/>
        </w:rPr>
        <w:t xml:space="preserve">To provide opportunities for </w:t>
      </w:r>
      <w:r w:rsidR="00BD7A1D" w:rsidRPr="002E414B">
        <w:rPr>
          <w:rFonts w:ascii="Maiandra GD" w:hAnsi="Maiandra GD"/>
          <w:bCs/>
          <w:sz w:val="24"/>
          <w:szCs w:val="24"/>
        </w:rPr>
        <w:t xml:space="preserve">an introductory, but </w:t>
      </w:r>
      <w:r w:rsidR="00B26FF4" w:rsidRPr="002E414B">
        <w:rPr>
          <w:rFonts w:ascii="Maiandra GD" w:hAnsi="Maiandra GD"/>
          <w:bCs/>
          <w:sz w:val="24"/>
          <w:szCs w:val="24"/>
        </w:rPr>
        <w:t>detailed study of…</w:t>
      </w:r>
    </w:p>
    <w:p w14:paraId="0D0844C2" w14:textId="77777777" w:rsidR="00B550F6" w:rsidRPr="00594580" w:rsidRDefault="00B550F6" w:rsidP="004541A4">
      <w:pPr>
        <w:rPr>
          <w:rFonts w:ascii="Maiandra GD" w:hAnsi="Maiandra GD"/>
          <w:bCs/>
          <w:i/>
          <w:iCs/>
          <w:sz w:val="24"/>
          <w:szCs w:val="24"/>
        </w:rPr>
      </w:pPr>
    </w:p>
    <w:p w14:paraId="1142778F" w14:textId="77777777" w:rsidR="00B7465B" w:rsidRPr="00594580" w:rsidRDefault="00B7465B" w:rsidP="00B7465B">
      <w:p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>1.  …the scientific approach to psychopathology.</w:t>
      </w:r>
    </w:p>
    <w:p w14:paraId="3DF15B74" w14:textId="77777777" w:rsidR="00B7465B" w:rsidRPr="00594580" w:rsidRDefault="00B7465B" w:rsidP="00B7465B">
      <w:p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 xml:space="preserve">2.  …key scientific findings in psychopathology.  </w:t>
      </w:r>
    </w:p>
    <w:p w14:paraId="6F4E34F3" w14:textId="77777777" w:rsidR="00B550F6" w:rsidRPr="00594580" w:rsidRDefault="00B7465B" w:rsidP="004541A4">
      <w:p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>3</w:t>
      </w:r>
      <w:r w:rsidR="00B550F6" w:rsidRPr="00594580">
        <w:rPr>
          <w:rFonts w:ascii="Maiandra GD" w:hAnsi="Maiandra GD"/>
          <w:bCs/>
          <w:iCs/>
          <w:sz w:val="24"/>
          <w:szCs w:val="24"/>
        </w:rPr>
        <w:t xml:space="preserve">.  </w:t>
      </w:r>
      <w:r w:rsidR="00DF0F40" w:rsidRPr="00594580">
        <w:rPr>
          <w:rFonts w:ascii="Maiandra GD" w:hAnsi="Maiandra GD"/>
          <w:bCs/>
          <w:iCs/>
          <w:sz w:val="24"/>
          <w:szCs w:val="24"/>
        </w:rPr>
        <w:t>…</w:t>
      </w:r>
      <w:r w:rsidR="00FA0E76" w:rsidRPr="00594580">
        <w:rPr>
          <w:rFonts w:ascii="Maiandra GD" w:hAnsi="Maiandra GD"/>
          <w:bCs/>
          <w:iCs/>
          <w:sz w:val="24"/>
          <w:szCs w:val="24"/>
        </w:rPr>
        <w:t xml:space="preserve">core </w:t>
      </w:r>
      <w:r w:rsidR="00B550F6" w:rsidRPr="00594580">
        <w:rPr>
          <w:rFonts w:ascii="Maiandra GD" w:hAnsi="Maiandra GD"/>
          <w:bCs/>
          <w:iCs/>
          <w:sz w:val="24"/>
          <w:szCs w:val="24"/>
        </w:rPr>
        <w:t xml:space="preserve">psychopathological symptoms </w:t>
      </w:r>
      <w:r w:rsidR="00B26FF4" w:rsidRPr="00594580">
        <w:rPr>
          <w:rFonts w:ascii="Maiandra GD" w:hAnsi="Maiandra GD"/>
          <w:bCs/>
          <w:iCs/>
          <w:sz w:val="24"/>
          <w:szCs w:val="24"/>
        </w:rPr>
        <w:t>and how symptoms are</w:t>
      </w:r>
      <w:r w:rsidR="00B550F6" w:rsidRPr="00594580">
        <w:rPr>
          <w:rFonts w:ascii="Maiandra GD" w:hAnsi="Maiandra GD"/>
          <w:bCs/>
          <w:iCs/>
          <w:sz w:val="24"/>
          <w:szCs w:val="24"/>
        </w:rPr>
        <w:t xml:space="preserve"> typically organized into syndromes. </w:t>
      </w:r>
    </w:p>
    <w:p w14:paraId="265236E1" w14:textId="77777777" w:rsidR="00B550F6" w:rsidRPr="00594580" w:rsidRDefault="00B7465B" w:rsidP="004541A4">
      <w:p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>4</w:t>
      </w:r>
      <w:r w:rsidR="00B550F6" w:rsidRPr="00594580">
        <w:rPr>
          <w:rFonts w:ascii="Maiandra GD" w:hAnsi="Maiandra GD"/>
          <w:bCs/>
          <w:iCs/>
          <w:sz w:val="24"/>
          <w:szCs w:val="24"/>
        </w:rPr>
        <w:t xml:space="preserve">.  </w:t>
      </w:r>
      <w:r w:rsidR="00DF0F40" w:rsidRPr="00594580">
        <w:rPr>
          <w:rFonts w:ascii="Maiandra GD" w:hAnsi="Maiandra GD"/>
          <w:bCs/>
          <w:iCs/>
          <w:sz w:val="24"/>
          <w:szCs w:val="24"/>
        </w:rPr>
        <w:t>…h</w:t>
      </w:r>
      <w:r w:rsidR="00B26FF4" w:rsidRPr="00594580">
        <w:rPr>
          <w:rFonts w:ascii="Maiandra GD" w:hAnsi="Maiandra GD"/>
          <w:bCs/>
          <w:iCs/>
          <w:sz w:val="24"/>
          <w:szCs w:val="24"/>
        </w:rPr>
        <w:t>ow</w:t>
      </w:r>
      <w:r w:rsidR="00B550F6" w:rsidRPr="00594580">
        <w:rPr>
          <w:rFonts w:ascii="Maiandra GD" w:hAnsi="Maiandra GD"/>
          <w:bCs/>
          <w:iCs/>
          <w:sz w:val="24"/>
          <w:szCs w:val="24"/>
        </w:rPr>
        <w:t xml:space="preserve"> quantitative analysis </w:t>
      </w:r>
      <w:r w:rsidR="00B26FF4" w:rsidRPr="00594580">
        <w:rPr>
          <w:rFonts w:ascii="Maiandra GD" w:hAnsi="Maiandra GD"/>
          <w:bCs/>
          <w:iCs/>
          <w:sz w:val="24"/>
          <w:szCs w:val="24"/>
        </w:rPr>
        <w:t xml:space="preserve">advances </w:t>
      </w:r>
      <w:r w:rsidR="008555B4" w:rsidRPr="00594580">
        <w:rPr>
          <w:rFonts w:ascii="Maiandra GD" w:hAnsi="Maiandra GD"/>
          <w:bCs/>
          <w:iCs/>
          <w:sz w:val="24"/>
          <w:szCs w:val="24"/>
        </w:rPr>
        <w:t xml:space="preserve">our </w:t>
      </w:r>
      <w:r w:rsidR="00B26FF4" w:rsidRPr="00594580">
        <w:rPr>
          <w:rFonts w:ascii="Maiandra GD" w:hAnsi="Maiandra GD"/>
          <w:bCs/>
          <w:iCs/>
          <w:sz w:val="24"/>
          <w:szCs w:val="24"/>
        </w:rPr>
        <w:t>understanding of psychopathology</w:t>
      </w:r>
      <w:r w:rsidR="00B550F6" w:rsidRPr="00594580">
        <w:rPr>
          <w:rFonts w:ascii="Maiandra GD" w:hAnsi="Maiandra GD"/>
          <w:bCs/>
          <w:iCs/>
          <w:sz w:val="24"/>
          <w:szCs w:val="24"/>
        </w:rPr>
        <w:t>.</w:t>
      </w:r>
    </w:p>
    <w:p w14:paraId="3B101F18" w14:textId="77777777" w:rsidR="00680646" w:rsidRPr="00594580" w:rsidRDefault="00680646" w:rsidP="004541A4">
      <w:pPr>
        <w:rPr>
          <w:rFonts w:ascii="Maiandra GD" w:hAnsi="Maiandra GD"/>
          <w:bCs/>
          <w:iCs/>
          <w:sz w:val="24"/>
          <w:szCs w:val="24"/>
        </w:rPr>
      </w:pPr>
    </w:p>
    <w:p w14:paraId="7485AEE3" w14:textId="77777777" w:rsidR="00680646" w:rsidRPr="00594580" w:rsidRDefault="00680646" w:rsidP="00680646">
      <w:p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/>
          <w:bCs/>
          <w:i/>
          <w:iCs/>
          <w:sz w:val="24"/>
          <w:szCs w:val="24"/>
        </w:rPr>
        <w:t xml:space="preserve">Objectives: 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 Upon successful completion of this course, students will be able to:</w:t>
      </w:r>
    </w:p>
    <w:p w14:paraId="47932C22" w14:textId="77777777" w:rsidR="00680646" w:rsidRPr="00594580" w:rsidRDefault="00680646" w:rsidP="00680646">
      <w:pPr>
        <w:rPr>
          <w:rFonts w:ascii="Maiandra GD" w:hAnsi="Maiandra GD"/>
          <w:bCs/>
          <w:iCs/>
          <w:sz w:val="24"/>
          <w:szCs w:val="24"/>
        </w:rPr>
      </w:pPr>
    </w:p>
    <w:p w14:paraId="7410DCF4" w14:textId="77777777" w:rsidR="00680646" w:rsidRPr="00594580" w:rsidRDefault="00680646" w:rsidP="00680646">
      <w:pPr>
        <w:pStyle w:val="ListParagraph"/>
        <w:numPr>
          <w:ilvl w:val="0"/>
          <w:numId w:val="2"/>
        </w:num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 xml:space="preserve"> Describe the current system of classifying psychological disorders. </w:t>
      </w:r>
    </w:p>
    <w:p w14:paraId="45F97D38" w14:textId="77777777" w:rsidR="00680646" w:rsidRPr="00594580" w:rsidRDefault="00680646" w:rsidP="00680646">
      <w:pPr>
        <w:pStyle w:val="ListParagraph"/>
        <w:numPr>
          <w:ilvl w:val="0"/>
          <w:numId w:val="2"/>
        </w:num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 xml:space="preserve"> Decide when you or someone you know may need evaluation by a professional by using the diagnostic criteria of specific psychological disorders.</w:t>
      </w:r>
    </w:p>
    <w:p w14:paraId="0F459B7F" w14:textId="77777777" w:rsidR="00680646" w:rsidRPr="00594580" w:rsidRDefault="00680646" w:rsidP="00680646">
      <w:pPr>
        <w:pStyle w:val="ListParagraph"/>
        <w:numPr>
          <w:ilvl w:val="0"/>
          <w:numId w:val="2"/>
        </w:num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 xml:space="preserve"> Identify and explain the biological, psychological, social, and cognitive factors underlying etiology and maintenance of selected psychological disorders.</w:t>
      </w:r>
    </w:p>
    <w:p w14:paraId="7C6B1BEB" w14:textId="77777777" w:rsidR="00680646" w:rsidRPr="00594580" w:rsidRDefault="00680646" w:rsidP="00680646">
      <w:pPr>
        <w:pStyle w:val="ListParagraph"/>
        <w:numPr>
          <w:ilvl w:val="0"/>
          <w:numId w:val="2"/>
        </w:num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lastRenderedPageBreak/>
        <w:t xml:space="preserve"> Explain major theoretical models and their contribution to the understanding of   psychological disorders.</w:t>
      </w:r>
    </w:p>
    <w:p w14:paraId="341AFCD5" w14:textId="77777777" w:rsidR="00680646" w:rsidRPr="00594580" w:rsidRDefault="00680646" w:rsidP="00680646">
      <w:pPr>
        <w:pStyle w:val="ListParagraph"/>
        <w:numPr>
          <w:ilvl w:val="0"/>
          <w:numId w:val="2"/>
        </w:num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 xml:space="preserve"> Explain how the research process and research findings influence the conceptualization and treatment of psychological disorders.</w:t>
      </w:r>
    </w:p>
    <w:p w14:paraId="0A6257F7" w14:textId="77777777" w:rsidR="005C7204" w:rsidRPr="00594580" w:rsidRDefault="005C7204" w:rsidP="004541A4">
      <w:pPr>
        <w:rPr>
          <w:rFonts w:ascii="Maiandra GD" w:hAnsi="Maiandra GD"/>
          <w:bCs/>
          <w:iCs/>
          <w:sz w:val="24"/>
          <w:szCs w:val="24"/>
        </w:rPr>
      </w:pPr>
    </w:p>
    <w:p w14:paraId="7C503551" w14:textId="77777777" w:rsidR="0094282F" w:rsidRPr="00594580" w:rsidRDefault="0094282F" w:rsidP="0094282F">
      <w:pPr>
        <w:rPr>
          <w:rFonts w:ascii="Maiandra GD" w:hAnsi="Maiandra GD"/>
          <w:b/>
          <w:bCs/>
          <w:i/>
          <w:iCs/>
          <w:sz w:val="24"/>
          <w:szCs w:val="24"/>
        </w:rPr>
      </w:pPr>
      <w:r w:rsidRPr="00594580">
        <w:rPr>
          <w:rFonts w:ascii="Maiandra GD" w:hAnsi="Maiandra GD"/>
          <w:b/>
          <w:bCs/>
          <w:i/>
          <w:iCs/>
          <w:sz w:val="24"/>
          <w:szCs w:val="24"/>
        </w:rPr>
        <w:t>Grading:</w:t>
      </w:r>
    </w:p>
    <w:p w14:paraId="2C1A54D2" w14:textId="77777777" w:rsidR="0094282F" w:rsidRPr="00594580" w:rsidRDefault="0094282F" w:rsidP="0094282F">
      <w:pPr>
        <w:rPr>
          <w:rFonts w:ascii="Maiandra GD" w:hAnsi="Maiandra GD"/>
          <w:b/>
          <w:bCs/>
          <w:i/>
          <w:iCs/>
          <w:sz w:val="24"/>
          <w:szCs w:val="24"/>
        </w:rPr>
      </w:pPr>
    </w:p>
    <w:p w14:paraId="0934CCFE" w14:textId="2910876C" w:rsidR="0094282F" w:rsidRDefault="0094282F" w:rsidP="0094282F">
      <w:pPr>
        <w:rPr>
          <w:rFonts w:ascii="Maiandra GD" w:eastAsia="Times New Roman" w:hAnsi="Maiandra GD"/>
          <w:bCs/>
          <w:iCs/>
          <w:color w:val="auto"/>
          <w:sz w:val="24"/>
          <w:szCs w:val="24"/>
        </w:rPr>
      </w:pPr>
      <w:r w:rsidRPr="00594580">
        <w:rPr>
          <w:rFonts w:ascii="Maiandra GD" w:hAnsi="Maiandra GD"/>
          <w:bCs/>
          <w:i/>
          <w:iCs/>
          <w:sz w:val="24"/>
          <w:szCs w:val="24"/>
        </w:rPr>
        <w:t xml:space="preserve">Exams:  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There will be three, </w:t>
      </w:r>
      <w:r w:rsidR="00BA1F15">
        <w:rPr>
          <w:rFonts w:ascii="Maiandra GD" w:hAnsi="Maiandra GD"/>
          <w:bCs/>
          <w:iCs/>
          <w:sz w:val="24"/>
          <w:szCs w:val="24"/>
        </w:rPr>
        <w:t>in</w:t>
      </w:r>
      <w:r w:rsidR="002E414B">
        <w:rPr>
          <w:rFonts w:ascii="Maiandra GD" w:hAnsi="Maiandra GD"/>
          <w:bCs/>
          <w:iCs/>
          <w:sz w:val="24"/>
          <w:szCs w:val="24"/>
        </w:rPr>
        <w:t>-</w:t>
      </w:r>
      <w:r w:rsidR="00BA1F15">
        <w:rPr>
          <w:rFonts w:ascii="Maiandra GD" w:hAnsi="Maiandra GD"/>
          <w:bCs/>
          <w:iCs/>
          <w:sz w:val="24"/>
          <w:szCs w:val="24"/>
        </w:rPr>
        <w:t xml:space="preserve">class, 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multiple choice exams, consisting of approximately </w:t>
      </w:r>
      <w:r w:rsidR="004679F3">
        <w:rPr>
          <w:rFonts w:ascii="Maiandra GD" w:hAnsi="Maiandra GD"/>
          <w:bCs/>
          <w:iCs/>
          <w:sz w:val="24"/>
          <w:szCs w:val="24"/>
        </w:rPr>
        <w:t>4</w:t>
      </w:r>
      <w:r w:rsidR="00AF7ACE" w:rsidRPr="00594580">
        <w:rPr>
          <w:rFonts w:ascii="Maiandra GD" w:hAnsi="Maiandra GD"/>
          <w:bCs/>
          <w:iCs/>
          <w:sz w:val="24"/>
          <w:szCs w:val="24"/>
        </w:rPr>
        <w:t>0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 questions each. </w:t>
      </w:r>
      <w:r w:rsidR="00D13E30">
        <w:rPr>
          <w:rFonts w:ascii="Maiandra GD" w:hAnsi="Maiandra GD"/>
          <w:bCs/>
          <w:iCs/>
          <w:sz w:val="24"/>
          <w:szCs w:val="24"/>
        </w:rPr>
        <w:t xml:space="preserve"> </w:t>
      </w:r>
      <w:r w:rsidR="007C2F48" w:rsidRPr="00594580">
        <w:rPr>
          <w:rFonts w:ascii="Maiandra GD" w:hAnsi="Maiandra GD"/>
          <w:bCs/>
          <w:iCs/>
          <w:sz w:val="24"/>
          <w:szCs w:val="24"/>
        </w:rPr>
        <w:t>All</w:t>
      </w:r>
      <w:r w:rsidR="007D5032" w:rsidRPr="00594580">
        <w:rPr>
          <w:rFonts w:ascii="Maiandra GD" w:hAnsi="Maiandra GD"/>
          <w:bCs/>
          <w:iCs/>
          <w:sz w:val="24"/>
          <w:szCs w:val="24"/>
        </w:rPr>
        <w:t xml:space="preserve"> </w:t>
      </w:r>
      <w:r w:rsidR="00141AB4" w:rsidRPr="00594580">
        <w:rPr>
          <w:rFonts w:ascii="Maiandra GD" w:hAnsi="Maiandra GD"/>
          <w:bCs/>
          <w:iCs/>
          <w:sz w:val="24"/>
          <w:szCs w:val="24"/>
        </w:rPr>
        <w:t>questions will be from lecture</w:t>
      </w:r>
      <w:r w:rsidRPr="00594580">
        <w:rPr>
          <w:rFonts w:ascii="Maiandra GD" w:hAnsi="Maiandra GD"/>
          <w:bCs/>
          <w:iCs/>
          <w:sz w:val="24"/>
          <w:szCs w:val="24"/>
        </w:rPr>
        <w:t>.</w:t>
      </w:r>
      <w:r w:rsidR="007D5032" w:rsidRPr="00594580">
        <w:rPr>
          <w:rFonts w:ascii="Maiandra GD" w:hAnsi="Maiandra GD"/>
          <w:bCs/>
          <w:iCs/>
          <w:sz w:val="24"/>
          <w:szCs w:val="24"/>
        </w:rPr>
        <w:t xml:space="preserve">  </w:t>
      </w:r>
      <w:r w:rsidR="008E7889" w:rsidRPr="008E7889">
        <w:rPr>
          <w:rFonts w:ascii="Maiandra GD" w:eastAsia="Times New Roman" w:hAnsi="Maiandra GD"/>
          <w:bCs/>
          <w:iCs/>
          <w:color w:val="auto"/>
          <w:sz w:val="24"/>
          <w:szCs w:val="24"/>
        </w:rPr>
        <w:t>Exams are not cumulative.</w:t>
      </w:r>
    </w:p>
    <w:p w14:paraId="42158FA5" w14:textId="5034776B" w:rsidR="0044676F" w:rsidRDefault="0044676F" w:rsidP="0094282F">
      <w:pPr>
        <w:rPr>
          <w:rFonts w:ascii="Maiandra GD" w:eastAsia="Times New Roman" w:hAnsi="Maiandra GD"/>
          <w:bCs/>
          <w:iCs/>
          <w:color w:val="auto"/>
          <w:sz w:val="24"/>
          <w:szCs w:val="24"/>
        </w:rPr>
      </w:pPr>
    </w:p>
    <w:p w14:paraId="07D632D8" w14:textId="3484C009" w:rsidR="0044676F" w:rsidRPr="00594580" w:rsidRDefault="0044676F" w:rsidP="0094282F">
      <w:pPr>
        <w:rPr>
          <w:rFonts w:ascii="Maiandra GD" w:hAnsi="Maiandra GD"/>
          <w:bCs/>
          <w:iCs/>
          <w:sz w:val="24"/>
          <w:szCs w:val="24"/>
        </w:rPr>
      </w:pPr>
      <w:r w:rsidRPr="0044676F">
        <w:rPr>
          <w:rFonts w:ascii="Maiandra GD" w:hAnsi="Maiandra GD"/>
          <w:bCs/>
          <w:iCs/>
          <w:sz w:val="24"/>
          <w:szCs w:val="24"/>
        </w:rPr>
        <w:t xml:space="preserve">Make-up exams: Make-up exams will be given under the following circumstances:  official university activities (e.g., participating in sporting events), illnesses, and major life events (e.g., romantic breakup).  You </w:t>
      </w:r>
      <w:r w:rsidR="008E4917">
        <w:rPr>
          <w:rFonts w:ascii="Maiandra GD" w:hAnsi="Maiandra GD"/>
          <w:bCs/>
          <w:iCs/>
          <w:sz w:val="24"/>
          <w:szCs w:val="24"/>
        </w:rPr>
        <w:t>should</w:t>
      </w:r>
      <w:r w:rsidRPr="0044676F">
        <w:rPr>
          <w:rFonts w:ascii="Maiandra GD" w:hAnsi="Maiandra GD"/>
          <w:bCs/>
          <w:iCs/>
          <w:sz w:val="24"/>
          <w:szCs w:val="24"/>
        </w:rPr>
        <w:t xml:space="preserve"> email the professor before the exam to be confident that you will be permitted to sit for a make-up exam.</w:t>
      </w:r>
    </w:p>
    <w:p w14:paraId="49A8D170" w14:textId="77777777" w:rsidR="005B1499" w:rsidRPr="00594580" w:rsidRDefault="005B1499" w:rsidP="0094282F">
      <w:pPr>
        <w:rPr>
          <w:rFonts w:ascii="Maiandra GD" w:hAnsi="Maiandra GD"/>
          <w:bCs/>
          <w:i/>
          <w:iCs/>
          <w:sz w:val="24"/>
          <w:szCs w:val="24"/>
        </w:rPr>
      </w:pPr>
    </w:p>
    <w:p w14:paraId="6C77931F" w14:textId="2C4B8D39" w:rsidR="0094282F" w:rsidRPr="00594580" w:rsidRDefault="008E7889" w:rsidP="0094282F">
      <w:pPr>
        <w:rPr>
          <w:rFonts w:ascii="Maiandra GD" w:hAnsi="Maiandra GD"/>
          <w:bCs/>
          <w:iCs/>
          <w:sz w:val="24"/>
          <w:szCs w:val="24"/>
        </w:rPr>
      </w:pPr>
      <w:bookmarkStart w:id="2" w:name="_Hlk92206129"/>
      <w:r>
        <w:rPr>
          <w:rFonts w:ascii="Maiandra GD" w:hAnsi="Maiandra GD"/>
          <w:bCs/>
          <w:i/>
          <w:iCs/>
          <w:sz w:val="24"/>
          <w:szCs w:val="24"/>
        </w:rPr>
        <w:t>On-line q</w:t>
      </w:r>
      <w:r w:rsidR="0094282F" w:rsidRPr="00594580">
        <w:rPr>
          <w:rFonts w:ascii="Maiandra GD" w:hAnsi="Maiandra GD"/>
          <w:bCs/>
          <w:i/>
          <w:iCs/>
          <w:sz w:val="24"/>
          <w:szCs w:val="24"/>
        </w:rPr>
        <w:t>uizzes</w:t>
      </w:r>
      <w:r w:rsidR="007C2F48" w:rsidRPr="00594580">
        <w:rPr>
          <w:rFonts w:ascii="Maiandra GD" w:hAnsi="Maiandra GD"/>
          <w:bCs/>
          <w:i/>
          <w:iCs/>
          <w:sz w:val="24"/>
          <w:szCs w:val="24"/>
        </w:rPr>
        <w:t xml:space="preserve"> on the books</w:t>
      </w:r>
      <w:r w:rsidR="0094282F" w:rsidRPr="00594580">
        <w:rPr>
          <w:rFonts w:ascii="Maiandra GD" w:hAnsi="Maiandra GD"/>
          <w:bCs/>
          <w:i/>
          <w:iCs/>
          <w:sz w:val="24"/>
          <w:szCs w:val="24"/>
        </w:rPr>
        <w:t xml:space="preserve">:  </w:t>
      </w:r>
      <w:r w:rsidR="009B6E74">
        <w:rPr>
          <w:rFonts w:ascii="Maiandra GD" w:hAnsi="Maiandra GD"/>
          <w:bCs/>
          <w:iCs/>
          <w:sz w:val="24"/>
          <w:szCs w:val="24"/>
        </w:rPr>
        <w:t>Every</w:t>
      </w:r>
      <w:r w:rsidR="007C2F48" w:rsidRPr="00594580">
        <w:rPr>
          <w:rFonts w:ascii="Maiandra GD" w:hAnsi="Maiandra GD"/>
          <w:bCs/>
          <w:iCs/>
          <w:sz w:val="24"/>
          <w:szCs w:val="24"/>
        </w:rPr>
        <w:t xml:space="preserve"> </w:t>
      </w:r>
      <w:r w:rsidR="004679F3">
        <w:rPr>
          <w:rFonts w:ascii="Maiandra GD" w:hAnsi="Maiandra GD"/>
          <w:bCs/>
          <w:iCs/>
          <w:sz w:val="24"/>
          <w:szCs w:val="24"/>
        </w:rPr>
        <w:t>Sunday at 11:59 PM</w:t>
      </w:r>
      <w:r w:rsidR="007C2F48" w:rsidRPr="00594580">
        <w:rPr>
          <w:rFonts w:ascii="Maiandra GD" w:hAnsi="Maiandra GD"/>
          <w:bCs/>
          <w:iCs/>
          <w:sz w:val="24"/>
          <w:szCs w:val="24"/>
        </w:rPr>
        <w:t xml:space="preserve">, a multiple-choice quiz on the readings will be posted.  You will have </w:t>
      </w:r>
      <w:r w:rsidR="00D13E30">
        <w:rPr>
          <w:rFonts w:ascii="Maiandra GD" w:hAnsi="Maiandra GD"/>
          <w:bCs/>
          <w:iCs/>
          <w:sz w:val="24"/>
          <w:szCs w:val="24"/>
        </w:rPr>
        <w:t xml:space="preserve">until </w:t>
      </w:r>
      <w:r w:rsidR="00BA1F15">
        <w:rPr>
          <w:rFonts w:ascii="Maiandra GD" w:hAnsi="Maiandra GD"/>
          <w:bCs/>
          <w:iCs/>
          <w:sz w:val="24"/>
          <w:szCs w:val="24"/>
        </w:rPr>
        <w:t>Sunday</w:t>
      </w:r>
      <w:r w:rsidR="00D13E30">
        <w:rPr>
          <w:rFonts w:ascii="Maiandra GD" w:hAnsi="Maiandra GD"/>
          <w:bCs/>
          <w:iCs/>
          <w:sz w:val="24"/>
          <w:szCs w:val="24"/>
        </w:rPr>
        <w:t xml:space="preserve"> </w:t>
      </w:r>
      <w:r w:rsidR="00FC63AA">
        <w:rPr>
          <w:rFonts w:ascii="Maiandra GD" w:hAnsi="Maiandra GD"/>
          <w:bCs/>
          <w:iCs/>
          <w:sz w:val="24"/>
          <w:szCs w:val="24"/>
        </w:rPr>
        <w:t>at midnight</w:t>
      </w:r>
      <w:r w:rsidR="007C2F48" w:rsidRPr="00594580">
        <w:rPr>
          <w:rFonts w:ascii="Maiandra GD" w:hAnsi="Maiandra GD"/>
          <w:bCs/>
          <w:iCs/>
          <w:sz w:val="24"/>
          <w:szCs w:val="24"/>
        </w:rPr>
        <w:t xml:space="preserve"> to complete each quiz.  Late quizzes will receive a 10% penalty.</w:t>
      </w:r>
      <w:r w:rsidR="00594580">
        <w:rPr>
          <w:rFonts w:ascii="Maiandra GD" w:hAnsi="Maiandra GD"/>
          <w:bCs/>
          <w:iCs/>
          <w:sz w:val="24"/>
          <w:szCs w:val="24"/>
        </w:rPr>
        <w:t xml:space="preserve"> Quizzes are open book.</w:t>
      </w:r>
    </w:p>
    <w:bookmarkEnd w:id="2"/>
    <w:p w14:paraId="4253F982" w14:textId="77777777" w:rsidR="007C2F48" w:rsidRPr="00594580" w:rsidRDefault="007C2F48" w:rsidP="0094282F">
      <w:pPr>
        <w:rPr>
          <w:rFonts w:ascii="Maiandra GD" w:hAnsi="Maiandra GD"/>
          <w:bCs/>
          <w:i/>
          <w:iCs/>
          <w:sz w:val="24"/>
          <w:szCs w:val="24"/>
        </w:rPr>
      </w:pPr>
    </w:p>
    <w:p w14:paraId="2A97C3C6" w14:textId="777B944F" w:rsidR="00594580" w:rsidRDefault="00EC6AD9" w:rsidP="0094282F">
      <w:pPr>
        <w:rPr>
          <w:rFonts w:ascii="Maiandra GD" w:hAnsi="Maiandra GD"/>
          <w:bCs/>
          <w:iCs/>
          <w:color w:val="auto"/>
          <w:sz w:val="24"/>
          <w:szCs w:val="24"/>
        </w:rPr>
      </w:pPr>
      <w:bookmarkStart w:id="3" w:name="_Hlk92205943"/>
      <w:bookmarkStart w:id="4" w:name="_Hlk61262434"/>
      <w:r>
        <w:rPr>
          <w:rFonts w:ascii="Maiandra GD" w:hAnsi="Maiandra GD"/>
          <w:bCs/>
          <w:i/>
          <w:iCs/>
          <w:sz w:val="24"/>
          <w:szCs w:val="24"/>
        </w:rPr>
        <w:t>On-line q</w:t>
      </w:r>
      <w:r w:rsidR="00594580" w:rsidRPr="00594580">
        <w:rPr>
          <w:rFonts w:ascii="Maiandra GD" w:hAnsi="Maiandra GD"/>
          <w:bCs/>
          <w:i/>
          <w:iCs/>
          <w:sz w:val="24"/>
          <w:szCs w:val="24"/>
        </w:rPr>
        <w:t xml:space="preserve">uizzes on lecture:  </w:t>
      </w:r>
      <w:r w:rsidR="00594580" w:rsidRPr="00594580">
        <w:rPr>
          <w:rFonts w:ascii="Maiandra GD" w:hAnsi="Maiandra GD"/>
          <w:bCs/>
          <w:iCs/>
          <w:sz w:val="24"/>
          <w:szCs w:val="24"/>
        </w:rPr>
        <w:t xml:space="preserve">There will be multiple-choice quizzes on each lecture.  </w:t>
      </w:r>
      <w:r w:rsidR="00D13E30">
        <w:rPr>
          <w:rFonts w:ascii="Maiandra GD" w:hAnsi="Maiandra GD"/>
          <w:bCs/>
          <w:iCs/>
          <w:sz w:val="24"/>
          <w:szCs w:val="24"/>
        </w:rPr>
        <w:t xml:space="preserve">Quiz questions are in the same style as exam questions but are not </w:t>
      </w:r>
      <w:r w:rsidR="00A907C4">
        <w:rPr>
          <w:rFonts w:ascii="Maiandra GD" w:hAnsi="Maiandra GD"/>
          <w:bCs/>
          <w:iCs/>
          <w:sz w:val="24"/>
          <w:szCs w:val="24"/>
        </w:rPr>
        <w:t>identical</w:t>
      </w:r>
      <w:r w:rsidR="00D13E30">
        <w:rPr>
          <w:rFonts w:ascii="Maiandra GD" w:hAnsi="Maiandra GD"/>
          <w:bCs/>
          <w:iCs/>
          <w:sz w:val="24"/>
          <w:szCs w:val="24"/>
        </w:rPr>
        <w:t xml:space="preserve">. </w:t>
      </w:r>
      <w:r w:rsidR="00F41008">
        <w:rPr>
          <w:rFonts w:ascii="Maiandra GD" w:hAnsi="Maiandra GD"/>
          <w:bCs/>
          <w:iCs/>
          <w:sz w:val="24"/>
          <w:szCs w:val="24"/>
        </w:rPr>
        <w:t>Typically, q</w:t>
      </w:r>
      <w:r w:rsidR="00594580" w:rsidRPr="00594580">
        <w:rPr>
          <w:rFonts w:ascii="Maiandra GD" w:hAnsi="Maiandra GD"/>
          <w:bCs/>
          <w:iCs/>
          <w:sz w:val="24"/>
          <w:szCs w:val="24"/>
        </w:rPr>
        <w:t>uizzes will be posted on the day that the lecture is finished.</w:t>
      </w:r>
      <w:r w:rsidR="00594580" w:rsidRPr="00594580">
        <w:rPr>
          <w:rFonts w:ascii="Maiandra GD" w:hAnsi="Maiandra GD"/>
          <w:bCs/>
          <w:i/>
          <w:iCs/>
          <w:sz w:val="24"/>
          <w:szCs w:val="24"/>
        </w:rPr>
        <w:t xml:space="preserve"> </w:t>
      </w:r>
      <w:r w:rsidR="00C94CAE">
        <w:rPr>
          <w:rFonts w:ascii="Maiandra GD" w:hAnsi="Maiandra GD"/>
          <w:bCs/>
          <w:sz w:val="24"/>
          <w:szCs w:val="24"/>
        </w:rPr>
        <w:t xml:space="preserve">The first lecture will focus on the syllabus and there will be a </w:t>
      </w:r>
      <w:r w:rsidR="00F41008">
        <w:rPr>
          <w:rFonts w:ascii="Maiandra GD" w:hAnsi="Maiandra GD"/>
          <w:bCs/>
          <w:sz w:val="24"/>
          <w:szCs w:val="24"/>
        </w:rPr>
        <w:t xml:space="preserve">separate </w:t>
      </w:r>
      <w:r w:rsidR="00C94CAE">
        <w:rPr>
          <w:rFonts w:ascii="Maiandra GD" w:hAnsi="Maiandra GD"/>
          <w:bCs/>
          <w:sz w:val="24"/>
          <w:szCs w:val="24"/>
        </w:rPr>
        <w:t>quiz on that.</w:t>
      </w:r>
      <w:r w:rsidR="00594580" w:rsidRPr="00594580">
        <w:rPr>
          <w:rFonts w:ascii="Maiandra GD" w:hAnsi="Maiandra GD"/>
          <w:bCs/>
          <w:i/>
          <w:iCs/>
          <w:sz w:val="24"/>
          <w:szCs w:val="24"/>
        </w:rPr>
        <w:t xml:space="preserve"> </w:t>
      </w:r>
      <w:r w:rsidR="00594580">
        <w:rPr>
          <w:rFonts w:ascii="Maiandra GD" w:hAnsi="Maiandra GD"/>
          <w:bCs/>
          <w:iCs/>
          <w:sz w:val="24"/>
          <w:szCs w:val="24"/>
        </w:rPr>
        <w:t>Quizzes are open note.</w:t>
      </w:r>
      <w:r w:rsidR="00594580" w:rsidRPr="00594580">
        <w:rPr>
          <w:rFonts w:ascii="Maiandra GD" w:hAnsi="Maiandra GD"/>
          <w:bCs/>
          <w:iCs/>
          <w:sz w:val="24"/>
          <w:szCs w:val="24"/>
        </w:rPr>
        <w:t xml:space="preserve"> Late quizzes will receive a 10% penalty</w:t>
      </w:r>
      <w:r w:rsidR="00594580">
        <w:rPr>
          <w:rFonts w:ascii="Maiandra GD" w:hAnsi="Maiandra GD"/>
          <w:bCs/>
          <w:iCs/>
          <w:sz w:val="24"/>
          <w:szCs w:val="24"/>
        </w:rPr>
        <w:t xml:space="preserve">. </w:t>
      </w:r>
      <w:r w:rsidR="00635EA9" w:rsidRPr="00772943">
        <w:rPr>
          <w:rFonts w:ascii="Maiandra GD" w:hAnsi="Maiandra GD"/>
          <w:bCs/>
          <w:iCs/>
          <w:color w:val="auto"/>
          <w:sz w:val="24"/>
          <w:szCs w:val="24"/>
        </w:rPr>
        <w:t xml:space="preserve">You will have </w:t>
      </w:r>
      <w:r w:rsidR="00BA1F15">
        <w:rPr>
          <w:rFonts w:ascii="Maiandra GD" w:hAnsi="Maiandra GD"/>
          <w:bCs/>
          <w:iCs/>
          <w:color w:val="auto"/>
          <w:sz w:val="24"/>
          <w:szCs w:val="24"/>
        </w:rPr>
        <w:t xml:space="preserve">a week </w:t>
      </w:r>
      <w:r w:rsidR="00635EA9" w:rsidRPr="00772943">
        <w:rPr>
          <w:rFonts w:ascii="Maiandra GD" w:hAnsi="Maiandra GD"/>
          <w:bCs/>
          <w:iCs/>
          <w:color w:val="auto"/>
          <w:sz w:val="24"/>
          <w:szCs w:val="24"/>
        </w:rPr>
        <w:t>to finish each quiz.</w:t>
      </w:r>
    </w:p>
    <w:bookmarkEnd w:id="3"/>
    <w:p w14:paraId="5AF592BC" w14:textId="60A7A379" w:rsidR="00EC6AD9" w:rsidRDefault="00EC6AD9" w:rsidP="0094282F">
      <w:pPr>
        <w:rPr>
          <w:rFonts w:ascii="Maiandra GD" w:hAnsi="Maiandra GD"/>
          <w:bCs/>
          <w:iCs/>
          <w:color w:val="auto"/>
          <w:sz w:val="24"/>
          <w:szCs w:val="24"/>
        </w:rPr>
      </w:pPr>
    </w:p>
    <w:p w14:paraId="1A3732CC" w14:textId="27216F79" w:rsidR="00EC6AD9" w:rsidRPr="00EC6AD9" w:rsidRDefault="00EC6AD9" w:rsidP="0094282F">
      <w:pPr>
        <w:rPr>
          <w:rFonts w:ascii="Maiandra GD" w:hAnsi="Maiandra GD"/>
          <w:bCs/>
          <w:iCs/>
          <w:color w:val="auto"/>
          <w:sz w:val="24"/>
          <w:szCs w:val="24"/>
        </w:rPr>
      </w:pPr>
      <w:bookmarkStart w:id="5" w:name="_Hlk92205972"/>
      <w:r w:rsidRPr="00EC6AD9">
        <w:rPr>
          <w:rFonts w:ascii="Maiandra GD" w:hAnsi="Maiandra GD"/>
          <w:bCs/>
          <w:i/>
          <w:color w:val="auto"/>
          <w:sz w:val="24"/>
          <w:szCs w:val="24"/>
        </w:rPr>
        <w:t>In</w:t>
      </w:r>
      <w:r w:rsidR="002E414B">
        <w:rPr>
          <w:rFonts w:ascii="Maiandra GD" w:hAnsi="Maiandra GD"/>
          <w:bCs/>
          <w:i/>
          <w:color w:val="auto"/>
          <w:sz w:val="24"/>
          <w:szCs w:val="24"/>
        </w:rPr>
        <w:t>-</w:t>
      </w:r>
      <w:r w:rsidRPr="00EC6AD9">
        <w:rPr>
          <w:rFonts w:ascii="Maiandra GD" w:hAnsi="Maiandra GD"/>
          <w:bCs/>
          <w:i/>
          <w:color w:val="auto"/>
          <w:sz w:val="24"/>
          <w:szCs w:val="24"/>
        </w:rPr>
        <w:t>class quizzes on lecture:</w:t>
      </w:r>
      <w:r>
        <w:rPr>
          <w:rFonts w:ascii="Maiandra GD" w:hAnsi="Maiandra GD"/>
          <w:bCs/>
          <w:i/>
          <w:color w:val="auto"/>
          <w:sz w:val="24"/>
          <w:szCs w:val="24"/>
        </w:rPr>
        <w:t xml:space="preserve">  </w:t>
      </w:r>
      <w:r>
        <w:rPr>
          <w:rFonts w:ascii="Maiandra GD" w:hAnsi="Maiandra GD"/>
          <w:bCs/>
          <w:iCs/>
          <w:color w:val="auto"/>
          <w:sz w:val="24"/>
          <w:szCs w:val="24"/>
        </w:rPr>
        <w:t xml:space="preserve">At the end </w:t>
      </w:r>
      <w:r w:rsidR="00393899">
        <w:rPr>
          <w:rFonts w:ascii="Maiandra GD" w:hAnsi="Maiandra GD"/>
          <w:bCs/>
          <w:iCs/>
          <w:color w:val="auto"/>
          <w:sz w:val="24"/>
          <w:szCs w:val="24"/>
        </w:rPr>
        <w:t xml:space="preserve">of </w:t>
      </w:r>
      <w:r>
        <w:rPr>
          <w:rFonts w:ascii="Maiandra GD" w:hAnsi="Maiandra GD"/>
          <w:bCs/>
          <w:iCs/>
          <w:color w:val="auto"/>
          <w:sz w:val="24"/>
          <w:szCs w:val="24"/>
        </w:rPr>
        <w:t xml:space="preserve">class, on a semi-random basis, there will be a two question, multiple-choice quiz on that day’s lecture.  The constraints are 1. </w:t>
      </w:r>
      <w:r w:rsidR="002E414B">
        <w:rPr>
          <w:rFonts w:ascii="Maiandra GD" w:hAnsi="Maiandra GD"/>
          <w:bCs/>
          <w:iCs/>
          <w:color w:val="auto"/>
          <w:sz w:val="24"/>
          <w:szCs w:val="24"/>
        </w:rPr>
        <w:t>There will be a</w:t>
      </w:r>
      <w:r>
        <w:rPr>
          <w:rFonts w:ascii="Maiandra GD" w:hAnsi="Maiandra GD"/>
          <w:bCs/>
          <w:iCs/>
          <w:color w:val="auto"/>
          <w:sz w:val="24"/>
          <w:szCs w:val="24"/>
        </w:rPr>
        <w:t xml:space="preserve">t least one quiz per week </w:t>
      </w:r>
      <w:r w:rsidR="002E414B">
        <w:rPr>
          <w:rFonts w:ascii="Maiandra GD" w:hAnsi="Maiandra GD"/>
          <w:bCs/>
          <w:iCs/>
          <w:color w:val="auto"/>
          <w:sz w:val="24"/>
          <w:szCs w:val="24"/>
        </w:rPr>
        <w:t>but</w:t>
      </w:r>
      <w:r>
        <w:rPr>
          <w:rFonts w:ascii="Maiandra GD" w:hAnsi="Maiandra GD"/>
          <w:bCs/>
          <w:iCs/>
          <w:color w:val="auto"/>
          <w:sz w:val="24"/>
          <w:szCs w:val="24"/>
        </w:rPr>
        <w:t xml:space="preserve"> 2. </w:t>
      </w:r>
      <w:r w:rsidR="002E414B">
        <w:rPr>
          <w:rFonts w:ascii="Maiandra GD" w:hAnsi="Maiandra GD"/>
          <w:bCs/>
          <w:iCs/>
          <w:color w:val="auto"/>
          <w:sz w:val="24"/>
          <w:szCs w:val="24"/>
        </w:rPr>
        <w:t>There will be n</w:t>
      </w:r>
      <w:r>
        <w:rPr>
          <w:rFonts w:ascii="Maiandra GD" w:hAnsi="Maiandra GD"/>
          <w:bCs/>
          <w:iCs/>
          <w:color w:val="auto"/>
          <w:sz w:val="24"/>
          <w:szCs w:val="24"/>
        </w:rPr>
        <w:t xml:space="preserve">o more than two quizzes per week. </w:t>
      </w:r>
      <w:r w:rsidR="00393899">
        <w:rPr>
          <w:rFonts w:ascii="Maiandra GD" w:hAnsi="Maiandra GD"/>
          <w:bCs/>
          <w:iCs/>
          <w:color w:val="auto"/>
          <w:sz w:val="24"/>
          <w:szCs w:val="24"/>
        </w:rPr>
        <w:t xml:space="preserve"> </w:t>
      </w:r>
      <w:r w:rsidR="008E7889" w:rsidRPr="008E7889">
        <w:rPr>
          <w:rFonts w:ascii="Maiandra GD" w:hAnsi="Maiandra GD"/>
          <w:bCs/>
          <w:iCs/>
          <w:color w:val="auto"/>
          <w:sz w:val="24"/>
          <w:szCs w:val="24"/>
        </w:rPr>
        <w:t xml:space="preserve">There will be no make-up quizzes.  Instead, </w:t>
      </w:r>
      <w:bookmarkStart w:id="6" w:name="_Hlk92211402"/>
      <w:r w:rsidR="008E4917">
        <w:rPr>
          <w:rFonts w:ascii="Maiandra GD" w:hAnsi="Maiandra GD"/>
          <w:bCs/>
          <w:iCs/>
          <w:color w:val="auto"/>
          <w:sz w:val="24"/>
          <w:szCs w:val="24"/>
        </w:rPr>
        <w:t xml:space="preserve">everyone gets to drop two quizzes for any reason, including </w:t>
      </w:r>
      <w:bookmarkEnd w:id="6"/>
      <w:r w:rsidR="008E4917">
        <w:rPr>
          <w:rFonts w:ascii="Maiandra GD" w:hAnsi="Maiandra GD"/>
          <w:bCs/>
          <w:iCs/>
          <w:color w:val="auto"/>
          <w:sz w:val="24"/>
          <w:szCs w:val="24"/>
        </w:rPr>
        <w:t>illne</w:t>
      </w:r>
      <w:r w:rsidR="008E7889" w:rsidRPr="008E7889">
        <w:rPr>
          <w:rFonts w:ascii="Maiandra GD" w:hAnsi="Maiandra GD"/>
          <w:bCs/>
          <w:iCs/>
          <w:color w:val="auto"/>
          <w:sz w:val="24"/>
          <w:szCs w:val="24"/>
        </w:rPr>
        <w:t>ss, emergencies, and trips.</w:t>
      </w:r>
      <w:r w:rsidR="008E7889">
        <w:rPr>
          <w:rFonts w:ascii="Maiandra GD" w:hAnsi="Maiandra GD"/>
          <w:bCs/>
          <w:iCs/>
          <w:color w:val="auto"/>
          <w:sz w:val="24"/>
          <w:szCs w:val="24"/>
        </w:rPr>
        <w:t xml:space="preserve">  </w:t>
      </w:r>
      <w:r w:rsidR="00393899">
        <w:rPr>
          <w:rFonts w:ascii="Maiandra GD" w:hAnsi="Maiandra GD"/>
          <w:bCs/>
          <w:iCs/>
          <w:color w:val="auto"/>
          <w:sz w:val="24"/>
          <w:szCs w:val="24"/>
        </w:rPr>
        <w:t>There will be 20 such quizzes.</w:t>
      </w:r>
    </w:p>
    <w:bookmarkEnd w:id="4"/>
    <w:bookmarkEnd w:id="5"/>
    <w:p w14:paraId="1B3E4AB7" w14:textId="77777777" w:rsidR="007C2F48" w:rsidRPr="00594580" w:rsidRDefault="007C2F48" w:rsidP="0094282F">
      <w:pPr>
        <w:rPr>
          <w:rFonts w:ascii="Maiandra GD" w:hAnsi="Maiandra GD"/>
          <w:bCs/>
          <w:i/>
          <w:iCs/>
          <w:sz w:val="24"/>
          <w:szCs w:val="24"/>
        </w:rPr>
      </w:pPr>
    </w:p>
    <w:p w14:paraId="3FC50268" w14:textId="59E7E428" w:rsidR="007C2F48" w:rsidRPr="00772943" w:rsidRDefault="007C2F48" w:rsidP="0094282F">
      <w:pPr>
        <w:rPr>
          <w:rFonts w:ascii="Maiandra GD" w:hAnsi="Maiandra GD"/>
          <w:bCs/>
          <w:iCs/>
          <w:color w:val="auto"/>
          <w:sz w:val="24"/>
          <w:szCs w:val="24"/>
        </w:rPr>
      </w:pPr>
      <w:bookmarkStart w:id="7" w:name="_Hlk92206098"/>
      <w:bookmarkStart w:id="8" w:name="_Hlk61264623"/>
      <w:r w:rsidRPr="00772943">
        <w:rPr>
          <w:rFonts w:ascii="Maiandra GD" w:hAnsi="Maiandra GD"/>
          <w:bCs/>
          <w:i/>
          <w:iCs/>
          <w:color w:val="auto"/>
          <w:sz w:val="24"/>
          <w:szCs w:val="24"/>
        </w:rPr>
        <w:t>Don’t cheat</w:t>
      </w:r>
      <w:r w:rsidR="00594580" w:rsidRPr="00772943">
        <w:rPr>
          <w:rFonts w:ascii="Maiandra GD" w:hAnsi="Maiandra GD"/>
          <w:bCs/>
          <w:i/>
          <w:iCs/>
          <w:color w:val="auto"/>
          <w:sz w:val="24"/>
          <w:szCs w:val="24"/>
        </w:rPr>
        <w:t xml:space="preserve">.  </w:t>
      </w:r>
      <w:r w:rsidR="00594580" w:rsidRPr="00772943">
        <w:rPr>
          <w:rFonts w:ascii="Maiandra GD" w:hAnsi="Maiandra GD"/>
          <w:bCs/>
          <w:iCs/>
          <w:color w:val="auto"/>
          <w:sz w:val="24"/>
          <w:szCs w:val="24"/>
        </w:rPr>
        <w:t xml:space="preserve">Your grade in this course should be based on your own work.  You are not permitted to discuss with </w:t>
      </w:r>
      <w:r w:rsidR="00EC6AD9">
        <w:rPr>
          <w:rFonts w:ascii="Maiandra GD" w:hAnsi="Maiandra GD"/>
          <w:bCs/>
          <w:iCs/>
          <w:color w:val="auto"/>
          <w:sz w:val="24"/>
          <w:szCs w:val="24"/>
        </w:rPr>
        <w:t>another</w:t>
      </w:r>
      <w:r w:rsidR="00594580" w:rsidRPr="00772943">
        <w:rPr>
          <w:rFonts w:ascii="Maiandra GD" w:hAnsi="Maiandra GD"/>
          <w:bCs/>
          <w:iCs/>
          <w:color w:val="auto"/>
          <w:sz w:val="24"/>
          <w:szCs w:val="24"/>
        </w:rPr>
        <w:t xml:space="preserve"> student the exam or quiz questions, until both of you have completed the quiz or exam.</w:t>
      </w:r>
      <w:r w:rsidR="00FC63AA" w:rsidRPr="00772943">
        <w:rPr>
          <w:rFonts w:ascii="Maiandra GD" w:hAnsi="Maiandra GD"/>
          <w:bCs/>
          <w:iCs/>
          <w:color w:val="auto"/>
          <w:sz w:val="24"/>
          <w:szCs w:val="24"/>
        </w:rPr>
        <w:t xml:space="preserve">  Quiz and exam questions are the property of the Brian Lakey and </w:t>
      </w:r>
      <w:r w:rsidR="00630F3E">
        <w:rPr>
          <w:rFonts w:ascii="Maiandra GD" w:hAnsi="Maiandra GD"/>
          <w:bCs/>
          <w:iCs/>
          <w:color w:val="auto"/>
          <w:sz w:val="24"/>
          <w:szCs w:val="24"/>
        </w:rPr>
        <w:t xml:space="preserve">so it is a violation of copyright law to </w:t>
      </w:r>
      <w:r w:rsidR="00FC63AA" w:rsidRPr="00772943">
        <w:rPr>
          <w:rFonts w:ascii="Maiandra GD" w:hAnsi="Maiandra GD"/>
          <w:bCs/>
          <w:iCs/>
          <w:color w:val="auto"/>
          <w:sz w:val="24"/>
          <w:szCs w:val="24"/>
        </w:rPr>
        <w:t>copy or photograph them</w:t>
      </w:r>
      <w:r w:rsidR="00F41008">
        <w:rPr>
          <w:rFonts w:ascii="Maiandra GD" w:hAnsi="Maiandra GD"/>
          <w:bCs/>
          <w:iCs/>
          <w:color w:val="auto"/>
          <w:sz w:val="24"/>
          <w:szCs w:val="24"/>
        </w:rPr>
        <w:t xml:space="preserve"> without </w:t>
      </w:r>
      <w:r w:rsidR="00CF26C9">
        <w:rPr>
          <w:rFonts w:ascii="Maiandra GD" w:hAnsi="Maiandra GD"/>
          <w:bCs/>
          <w:iCs/>
          <w:color w:val="auto"/>
          <w:sz w:val="24"/>
          <w:szCs w:val="24"/>
        </w:rPr>
        <w:t>his</w:t>
      </w:r>
      <w:r w:rsidR="00F41008">
        <w:rPr>
          <w:rFonts w:ascii="Maiandra GD" w:hAnsi="Maiandra GD"/>
          <w:bCs/>
          <w:iCs/>
          <w:color w:val="auto"/>
          <w:sz w:val="24"/>
          <w:szCs w:val="24"/>
        </w:rPr>
        <w:t xml:space="preserve"> consent</w:t>
      </w:r>
      <w:r w:rsidR="00FC63AA" w:rsidRPr="00772943">
        <w:rPr>
          <w:rFonts w:ascii="Maiandra GD" w:hAnsi="Maiandra GD"/>
          <w:bCs/>
          <w:iCs/>
          <w:color w:val="auto"/>
          <w:sz w:val="24"/>
          <w:szCs w:val="24"/>
        </w:rPr>
        <w:t>.</w:t>
      </w:r>
    </w:p>
    <w:p w14:paraId="03FA24E7" w14:textId="77777777" w:rsidR="007C2F48" w:rsidRPr="00594580" w:rsidRDefault="007C2F48" w:rsidP="0094282F">
      <w:pPr>
        <w:rPr>
          <w:rFonts w:ascii="Maiandra GD" w:hAnsi="Maiandra GD"/>
          <w:bCs/>
          <w:i/>
          <w:iCs/>
          <w:sz w:val="24"/>
          <w:szCs w:val="24"/>
        </w:rPr>
      </w:pPr>
    </w:p>
    <w:p w14:paraId="5B7E2C7C" w14:textId="24BCBAED" w:rsidR="00D227C5" w:rsidRDefault="00D227C5" w:rsidP="0094282F">
      <w:pPr>
        <w:rPr>
          <w:rFonts w:ascii="Maiandra GD" w:hAnsi="Maiandra GD"/>
          <w:bCs/>
          <w:iCs/>
          <w:sz w:val="24"/>
          <w:szCs w:val="24"/>
        </w:rPr>
      </w:pPr>
      <w:r>
        <w:rPr>
          <w:rFonts w:ascii="Maiandra GD" w:hAnsi="Maiandra GD"/>
          <w:bCs/>
          <w:i/>
          <w:iCs/>
          <w:sz w:val="24"/>
          <w:szCs w:val="24"/>
        </w:rPr>
        <w:t xml:space="preserve">Grading: </w:t>
      </w:r>
      <w:r w:rsidR="0094282F" w:rsidRPr="00594580">
        <w:rPr>
          <w:rFonts w:ascii="Maiandra GD" w:hAnsi="Maiandra GD"/>
          <w:bCs/>
          <w:i/>
          <w:iCs/>
          <w:sz w:val="24"/>
          <w:szCs w:val="24"/>
        </w:rPr>
        <w:t xml:space="preserve">  </w:t>
      </w:r>
      <w:r w:rsidRPr="00D227C5">
        <w:rPr>
          <w:rFonts w:ascii="Maiandra GD" w:hAnsi="Maiandra GD"/>
          <w:bCs/>
          <w:iCs/>
          <w:sz w:val="24"/>
          <w:szCs w:val="24"/>
        </w:rPr>
        <w:t>Your letter grade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 in the class will be based on your final </w:t>
      </w:r>
      <w:r>
        <w:rPr>
          <w:rFonts w:ascii="Maiandra GD" w:hAnsi="Maiandra GD"/>
          <w:bCs/>
          <w:iCs/>
          <w:sz w:val="24"/>
          <w:szCs w:val="24"/>
        </w:rPr>
        <w:t xml:space="preserve">course 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score, which will be the </w:t>
      </w:r>
      <w:r>
        <w:rPr>
          <w:rFonts w:ascii="Maiandra GD" w:hAnsi="Maiandra GD"/>
          <w:bCs/>
          <w:iCs/>
          <w:sz w:val="24"/>
          <w:szCs w:val="24"/>
        </w:rPr>
        <w:t xml:space="preserve">weighted 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average of your exam scores, </w:t>
      </w:r>
      <w:r w:rsidR="00D32E5E">
        <w:rPr>
          <w:rFonts w:ascii="Maiandra GD" w:hAnsi="Maiandra GD"/>
          <w:bCs/>
          <w:iCs/>
          <w:sz w:val="24"/>
          <w:szCs w:val="24"/>
        </w:rPr>
        <w:t xml:space="preserve">on-line </w:t>
      </w:r>
      <w:r>
        <w:rPr>
          <w:rFonts w:ascii="Maiandra GD" w:hAnsi="Maiandra GD"/>
          <w:bCs/>
          <w:iCs/>
          <w:sz w:val="24"/>
          <w:szCs w:val="24"/>
        </w:rPr>
        <w:t>readings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 quiz score</w:t>
      </w:r>
      <w:r>
        <w:rPr>
          <w:rFonts w:ascii="Maiandra GD" w:hAnsi="Maiandra GD"/>
          <w:bCs/>
          <w:iCs/>
          <w:sz w:val="24"/>
          <w:szCs w:val="24"/>
        </w:rPr>
        <w:t>s</w:t>
      </w:r>
      <w:r w:rsidR="008505C0">
        <w:rPr>
          <w:rFonts w:ascii="Maiandra GD" w:hAnsi="Maiandra GD"/>
          <w:bCs/>
          <w:iCs/>
          <w:sz w:val="24"/>
          <w:szCs w:val="24"/>
        </w:rPr>
        <w:t>,</w:t>
      </w:r>
      <w:r>
        <w:rPr>
          <w:rFonts w:ascii="Maiandra GD" w:hAnsi="Maiandra GD"/>
          <w:bCs/>
          <w:iCs/>
          <w:sz w:val="24"/>
          <w:szCs w:val="24"/>
        </w:rPr>
        <w:t xml:space="preserve"> </w:t>
      </w:r>
      <w:r w:rsidR="00135C55">
        <w:rPr>
          <w:rFonts w:ascii="Maiandra GD" w:hAnsi="Maiandra GD"/>
          <w:bCs/>
          <w:iCs/>
          <w:sz w:val="24"/>
          <w:szCs w:val="24"/>
        </w:rPr>
        <w:t xml:space="preserve">on-line </w:t>
      </w:r>
      <w:r>
        <w:rPr>
          <w:rFonts w:ascii="Maiandra GD" w:hAnsi="Maiandra GD"/>
          <w:bCs/>
          <w:iCs/>
          <w:sz w:val="24"/>
          <w:szCs w:val="24"/>
        </w:rPr>
        <w:t>lecture quiz scores</w:t>
      </w:r>
      <w:r w:rsidR="00135C55">
        <w:rPr>
          <w:rFonts w:ascii="Maiandra GD" w:hAnsi="Maiandra GD"/>
          <w:bCs/>
          <w:iCs/>
          <w:sz w:val="24"/>
          <w:szCs w:val="24"/>
        </w:rPr>
        <w:t>, and in-class quiz scores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.  </w:t>
      </w:r>
      <w:r w:rsidR="00135C55">
        <w:rPr>
          <w:rFonts w:ascii="Maiandra GD" w:hAnsi="Maiandra GD"/>
          <w:bCs/>
          <w:iCs/>
          <w:sz w:val="24"/>
          <w:szCs w:val="24"/>
        </w:rPr>
        <w:t>Exams will count for 33</w:t>
      </w:r>
      <w:r w:rsidR="00D32E5E">
        <w:rPr>
          <w:rFonts w:ascii="Maiandra GD" w:hAnsi="Maiandra GD"/>
          <w:bCs/>
          <w:iCs/>
          <w:sz w:val="24"/>
          <w:szCs w:val="24"/>
        </w:rPr>
        <w:t>.3</w:t>
      </w:r>
      <w:r w:rsidR="00135C55">
        <w:rPr>
          <w:rFonts w:ascii="Maiandra GD" w:hAnsi="Maiandra GD"/>
          <w:bCs/>
          <w:iCs/>
          <w:sz w:val="24"/>
          <w:szCs w:val="24"/>
        </w:rPr>
        <w:t>% of your final course score, with readings quizzes, on-line lecture quizzes and in-class lecture quizzes each counting for 22.</w:t>
      </w:r>
      <w:r w:rsidR="00D32E5E">
        <w:rPr>
          <w:rFonts w:ascii="Maiandra GD" w:hAnsi="Maiandra GD"/>
          <w:bCs/>
          <w:iCs/>
          <w:sz w:val="24"/>
          <w:szCs w:val="24"/>
        </w:rPr>
        <w:t>2</w:t>
      </w:r>
      <w:r w:rsidR="00135C55">
        <w:rPr>
          <w:rFonts w:ascii="Maiandra GD" w:hAnsi="Maiandra GD"/>
          <w:bCs/>
          <w:iCs/>
          <w:sz w:val="24"/>
          <w:szCs w:val="24"/>
        </w:rPr>
        <w:t>%</w:t>
      </w:r>
      <w:r w:rsidR="00D32E5E">
        <w:rPr>
          <w:rFonts w:ascii="Maiandra GD" w:hAnsi="Maiandra GD"/>
          <w:bCs/>
          <w:iCs/>
          <w:sz w:val="24"/>
          <w:szCs w:val="24"/>
        </w:rPr>
        <w:t>.</w:t>
      </w:r>
      <w:r w:rsidR="00135C55">
        <w:rPr>
          <w:rFonts w:ascii="Maiandra GD" w:hAnsi="Maiandra GD"/>
          <w:bCs/>
          <w:iCs/>
          <w:sz w:val="24"/>
          <w:szCs w:val="24"/>
        </w:rPr>
        <w:t xml:space="preserve">  Each of these four types of assignments </w:t>
      </w:r>
      <w:r>
        <w:rPr>
          <w:rFonts w:ascii="Maiandra GD" w:hAnsi="Maiandra GD"/>
          <w:bCs/>
          <w:iCs/>
          <w:sz w:val="24"/>
          <w:szCs w:val="24"/>
        </w:rPr>
        <w:t xml:space="preserve">will be curved by summing your total number of questions answered </w:t>
      </w:r>
      <w:r>
        <w:rPr>
          <w:rFonts w:ascii="Maiandra GD" w:hAnsi="Maiandra GD"/>
          <w:bCs/>
          <w:iCs/>
          <w:sz w:val="24"/>
          <w:szCs w:val="24"/>
        </w:rPr>
        <w:lastRenderedPageBreak/>
        <w:t xml:space="preserve">correctly </w:t>
      </w:r>
      <w:r w:rsidR="008505C0">
        <w:rPr>
          <w:rFonts w:ascii="Maiandra GD" w:hAnsi="Maiandra GD"/>
          <w:bCs/>
          <w:iCs/>
          <w:sz w:val="24"/>
          <w:szCs w:val="24"/>
        </w:rPr>
        <w:t xml:space="preserve">and </w:t>
      </w:r>
      <w:r>
        <w:rPr>
          <w:rFonts w:ascii="Maiandra GD" w:hAnsi="Maiandra GD"/>
          <w:bCs/>
          <w:iCs/>
          <w:sz w:val="24"/>
          <w:szCs w:val="24"/>
        </w:rPr>
        <w:t xml:space="preserve">dividing </w:t>
      </w:r>
      <w:r w:rsidR="008505C0">
        <w:rPr>
          <w:rFonts w:ascii="Maiandra GD" w:hAnsi="Maiandra GD"/>
          <w:bCs/>
          <w:iCs/>
          <w:sz w:val="24"/>
          <w:szCs w:val="24"/>
        </w:rPr>
        <w:t xml:space="preserve">the sum </w:t>
      </w:r>
      <w:r>
        <w:rPr>
          <w:rFonts w:ascii="Maiandra GD" w:hAnsi="Maiandra GD"/>
          <w:bCs/>
          <w:iCs/>
          <w:sz w:val="24"/>
          <w:szCs w:val="24"/>
        </w:rPr>
        <w:t xml:space="preserve">by the highest score achieved in the course.  </w:t>
      </w:r>
      <w:r w:rsidR="00D32E5E">
        <w:rPr>
          <w:rFonts w:ascii="Maiandra GD" w:hAnsi="Maiandra GD"/>
          <w:bCs/>
          <w:iCs/>
          <w:sz w:val="24"/>
          <w:szCs w:val="24"/>
        </w:rPr>
        <w:t>For example, if you answered 40 questions out of 50 correctly, and the highest score in the class was 45, your curved score would be .8</w:t>
      </w:r>
      <w:r w:rsidR="00CF26C9">
        <w:rPr>
          <w:rFonts w:ascii="Maiandra GD" w:hAnsi="Maiandra GD"/>
          <w:bCs/>
          <w:iCs/>
          <w:sz w:val="24"/>
          <w:szCs w:val="24"/>
        </w:rPr>
        <w:t>9</w:t>
      </w:r>
      <w:r w:rsidR="00D32E5E">
        <w:rPr>
          <w:rFonts w:ascii="Maiandra GD" w:hAnsi="Maiandra GD"/>
          <w:bCs/>
          <w:iCs/>
          <w:sz w:val="24"/>
          <w:szCs w:val="24"/>
        </w:rPr>
        <w:t xml:space="preserve"> (40/45), not .80 (40/50).</w:t>
      </w:r>
    </w:p>
    <w:bookmarkEnd w:id="7"/>
    <w:p w14:paraId="62A6EF9E" w14:textId="77777777" w:rsidR="00D32E5E" w:rsidRDefault="00D32E5E" w:rsidP="0094282F">
      <w:pPr>
        <w:rPr>
          <w:rFonts w:ascii="Maiandra GD" w:hAnsi="Maiandra GD"/>
          <w:bCs/>
          <w:iCs/>
          <w:sz w:val="24"/>
          <w:szCs w:val="24"/>
        </w:rPr>
      </w:pPr>
    </w:p>
    <w:p w14:paraId="4CD986EE" w14:textId="7F6CB91F" w:rsidR="00E65911" w:rsidRPr="00594580" w:rsidRDefault="00AE6E0B" w:rsidP="0094282F">
      <w:pPr>
        <w:rPr>
          <w:rFonts w:ascii="Maiandra GD" w:hAnsi="Maiandra GD"/>
          <w:bCs/>
          <w:iCs/>
          <w:sz w:val="24"/>
          <w:szCs w:val="24"/>
        </w:rPr>
      </w:pPr>
      <w:r>
        <w:rPr>
          <w:rFonts w:ascii="Maiandra GD" w:hAnsi="Maiandra GD"/>
          <w:bCs/>
          <w:iCs/>
          <w:sz w:val="24"/>
          <w:szCs w:val="24"/>
        </w:rPr>
        <w:t>Your</w:t>
      </w:r>
      <w:r w:rsidR="0094282F" w:rsidRPr="00594580">
        <w:rPr>
          <w:rFonts w:ascii="Maiandra GD" w:hAnsi="Maiandra GD"/>
          <w:bCs/>
          <w:iCs/>
          <w:sz w:val="24"/>
          <w:szCs w:val="24"/>
        </w:rPr>
        <w:t xml:space="preserve"> final </w:t>
      </w:r>
      <w:r w:rsidR="00033CB3">
        <w:rPr>
          <w:rFonts w:ascii="Maiandra GD" w:hAnsi="Maiandra GD"/>
          <w:bCs/>
          <w:iCs/>
          <w:sz w:val="24"/>
          <w:szCs w:val="24"/>
        </w:rPr>
        <w:t xml:space="preserve">course </w:t>
      </w:r>
      <w:r w:rsidR="0094282F" w:rsidRPr="00594580">
        <w:rPr>
          <w:rFonts w:ascii="Maiandra GD" w:hAnsi="Maiandra GD"/>
          <w:bCs/>
          <w:iCs/>
          <w:sz w:val="24"/>
          <w:szCs w:val="24"/>
        </w:rPr>
        <w:t xml:space="preserve">score will be converted to letter grades according to the </w:t>
      </w:r>
      <w:r w:rsidR="00E65911" w:rsidRPr="00594580">
        <w:rPr>
          <w:rFonts w:ascii="Maiandra GD" w:hAnsi="Maiandra GD"/>
          <w:bCs/>
          <w:iCs/>
          <w:sz w:val="24"/>
          <w:szCs w:val="24"/>
        </w:rPr>
        <w:t xml:space="preserve">following schedule: </w:t>
      </w:r>
    </w:p>
    <w:bookmarkEnd w:id="8"/>
    <w:p w14:paraId="12D77EEB" w14:textId="77777777" w:rsidR="00E65911" w:rsidRPr="00594580" w:rsidRDefault="00E65911" w:rsidP="0094282F">
      <w:pPr>
        <w:rPr>
          <w:rFonts w:ascii="Maiandra GD" w:hAnsi="Maiandra GD"/>
          <w:bCs/>
          <w:iCs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18"/>
        <w:gridCol w:w="630"/>
      </w:tblGrid>
      <w:tr w:rsidR="00E65911" w:rsidRPr="00594580" w14:paraId="2DF21A4B" w14:textId="77777777" w:rsidTr="00FA0E76">
        <w:tc>
          <w:tcPr>
            <w:tcW w:w="1818" w:type="dxa"/>
          </w:tcPr>
          <w:p w14:paraId="1A6CCA1A" w14:textId="77777777" w:rsidR="00E65911" w:rsidRPr="00594580" w:rsidRDefault="00E65911" w:rsidP="0094282F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.90 – 1.00</w:t>
            </w:r>
          </w:p>
        </w:tc>
        <w:tc>
          <w:tcPr>
            <w:tcW w:w="630" w:type="dxa"/>
          </w:tcPr>
          <w:p w14:paraId="5A91FF0A" w14:textId="77777777" w:rsidR="00E65911" w:rsidRPr="00594580" w:rsidRDefault="00E65911" w:rsidP="0094282F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A</w:t>
            </w:r>
          </w:p>
        </w:tc>
      </w:tr>
      <w:tr w:rsidR="00E65911" w:rsidRPr="00594580" w14:paraId="2D8562AA" w14:textId="77777777" w:rsidTr="00FA0E76">
        <w:tc>
          <w:tcPr>
            <w:tcW w:w="1818" w:type="dxa"/>
          </w:tcPr>
          <w:p w14:paraId="3BE78C28" w14:textId="77777777" w:rsidR="00E65911" w:rsidRPr="00594580" w:rsidRDefault="00E65911" w:rsidP="00DE2A0D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.</w:t>
            </w:r>
            <w:r w:rsidR="00DE2A0D"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80</w:t>
            </w: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 xml:space="preserve"> – .89</w:t>
            </w:r>
          </w:p>
        </w:tc>
        <w:tc>
          <w:tcPr>
            <w:tcW w:w="630" w:type="dxa"/>
          </w:tcPr>
          <w:p w14:paraId="3CF8BD5D" w14:textId="77777777" w:rsidR="00E65911" w:rsidRPr="00594580" w:rsidRDefault="00E65911" w:rsidP="0094282F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B</w:t>
            </w:r>
          </w:p>
        </w:tc>
      </w:tr>
      <w:tr w:rsidR="00E65911" w:rsidRPr="00594580" w14:paraId="36B6BD89" w14:textId="77777777" w:rsidTr="00FA0E76">
        <w:tc>
          <w:tcPr>
            <w:tcW w:w="1818" w:type="dxa"/>
          </w:tcPr>
          <w:p w14:paraId="7126F157" w14:textId="77777777" w:rsidR="00E65911" w:rsidRPr="00594580" w:rsidRDefault="00E65911" w:rsidP="00DE2A0D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.</w:t>
            </w:r>
            <w:r w:rsidR="00DE2A0D"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70</w:t>
            </w: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 xml:space="preserve"> - .</w:t>
            </w:r>
            <w:r w:rsidR="00DE2A0D"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79</w:t>
            </w:r>
          </w:p>
        </w:tc>
        <w:tc>
          <w:tcPr>
            <w:tcW w:w="630" w:type="dxa"/>
          </w:tcPr>
          <w:p w14:paraId="7E0591C9" w14:textId="77777777" w:rsidR="00E65911" w:rsidRPr="00594580" w:rsidRDefault="00E65911" w:rsidP="0094282F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C</w:t>
            </w:r>
          </w:p>
        </w:tc>
      </w:tr>
      <w:tr w:rsidR="00E65911" w:rsidRPr="00594580" w14:paraId="1E1FC2DD" w14:textId="77777777" w:rsidTr="00FA0E76">
        <w:tc>
          <w:tcPr>
            <w:tcW w:w="1818" w:type="dxa"/>
          </w:tcPr>
          <w:p w14:paraId="1B9211CE" w14:textId="77777777" w:rsidR="00E65911" w:rsidRPr="00594580" w:rsidRDefault="00E65911" w:rsidP="00DE2A0D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.</w:t>
            </w:r>
            <w:r w:rsidR="00DE2A0D"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60</w:t>
            </w: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 xml:space="preserve"> - .</w:t>
            </w:r>
            <w:r w:rsidR="00DE2A0D"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69</w:t>
            </w:r>
          </w:p>
        </w:tc>
        <w:tc>
          <w:tcPr>
            <w:tcW w:w="630" w:type="dxa"/>
          </w:tcPr>
          <w:p w14:paraId="4DC1C7EE" w14:textId="77777777" w:rsidR="00E65911" w:rsidRPr="00594580" w:rsidRDefault="00E65911" w:rsidP="0094282F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D</w:t>
            </w:r>
          </w:p>
        </w:tc>
      </w:tr>
      <w:tr w:rsidR="00E65911" w:rsidRPr="00594580" w14:paraId="1BBB6E73" w14:textId="77777777" w:rsidTr="00FA0E76">
        <w:tc>
          <w:tcPr>
            <w:tcW w:w="1818" w:type="dxa"/>
          </w:tcPr>
          <w:p w14:paraId="4383641D" w14:textId="77777777" w:rsidR="00E65911" w:rsidRPr="00594580" w:rsidRDefault="00E65911" w:rsidP="00DE2A0D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.5</w:t>
            </w:r>
            <w:r w:rsidR="00DE2A0D"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9</w:t>
            </w: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 xml:space="preserve"> </w:t>
            </w:r>
            <w:r w:rsidR="0072626C"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and below</w:t>
            </w: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22A47F7C" w14:textId="77777777" w:rsidR="00E65911" w:rsidRPr="00594580" w:rsidRDefault="00E65911" w:rsidP="0094282F">
            <w:pPr>
              <w:rPr>
                <w:rFonts w:ascii="Maiandra GD" w:hAnsi="Maiandra GD"/>
                <w:bCs/>
                <w:iCs/>
                <w:sz w:val="24"/>
                <w:szCs w:val="24"/>
              </w:rPr>
            </w:pPr>
            <w:r w:rsidRPr="00594580">
              <w:rPr>
                <w:rFonts w:ascii="Maiandra GD" w:hAnsi="Maiandra GD"/>
                <w:bCs/>
                <w:iCs/>
                <w:sz w:val="24"/>
                <w:szCs w:val="24"/>
              </w:rPr>
              <w:t>F</w:t>
            </w:r>
          </w:p>
        </w:tc>
      </w:tr>
    </w:tbl>
    <w:p w14:paraId="0088E050" w14:textId="77777777" w:rsidR="00E65911" w:rsidRPr="00594580" w:rsidRDefault="00E65911" w:rsidP="0094282F">
      <w:pPr>
        <w:rPr>
          <w:rFonts w:ascii="Maiandra GD" w:hAnsi="Maiandra GD"/>
          <w:bCs/>
          <w:iCs/>
          <w:sz w:val="24"/>
          <w:szCs w:val="24"/>
        </w:rPr>
      </w:pPr>
    </w:p>
    <w:p w14:paraId="1E1208D3" w14:textId="0B773F85" w:rsidR="0094282F" w:rsidRPr="00594580" w:rsidRDefault="0094282F" w:rsidP="0094282F">
      <w:pPr>
        <w:rPr>
          <w:rFonts w:ascii="Maiandra GD" w:hAnsi="Maiandra GD"/>
          <w:bCs/>
          <w:iCs/>
          <w:sz w:val="24"/>
          <w:szCs w:val="24"/>
        </w:rPr>
      </w:pPr>
      <w:r w:rsidRPr="00594580">
        <w:rPr>
          <w:rFonts w:ascii="Maiandra GD" w:hAnsi="Maiandra GD"/>
          <w:bCs/>
          <w:iCs/>
          <w:sz w:val="24"/>
          <w:szCs w:val="24"/>
        </w:rPr>
        <w:t>The upper two points within the range of a letter grade are assigned “+” and the lower two points within the range of a letter grade are assigned “-“.  For example, a .88 would be assigned a B+ and a</w:t>
      </w:r>
      <w:r w:rsidR="00E65260">
        <w:rPr>
          <w:rFonts w:ascii="Maiandra GD" w:hAnsi="Maiandra GD"/>
          <w:bCs/>
          <w:iCs/>
          <w:sz w:val="24"/>
          <w:szCs w:val="24"/>
        </w:rPr>
        <w:t>n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 .</w:t>
      </w:r>
      <w:r w:rsidR="00DE2A0D" w:rsidRPr="00594580">
        <w:rPr>
          <w:rFonts w:ascii="Maiandra GD" w:hAnsi="Maiandra GD"/>
          <w:bCs/>
          <w:iCs/>
          <w:sz w:val="24"/>
          <w:szCs w:val="24"/>
        </w:rPr>
        <w:t>81</w:t>
      </w:r>
      <w:r w:rsidRPr="00594580">
        <w:rPr>
          <w:rFonts w:ascii="Maiandra GD" w:hAnsi="Maiandra GD"/>
          <w:bCs/>
          <w:iCs/>
          <w:sz w:val="24"/>
          <w:szCs w:val="24"/>
        </w:rPr>
        <w:t xml:space="preserve"> would be assigned a B-.  </w:t>
      </w:r>
    </w:p>
    <w:p w14:paraId="34E93D21" w14:textId="77777777" w:rsidR="006C6F20" w:rsidRPr="00594580" w:rsidRDefault="006C6F20" w:rsidP="0094282F">
      <w:pPr>
        <w:rPr>
          <w:rFonts w:ascii="Maiandra GD" w:hAnsi="Maiandra GD"/>
          <w:bCs/>
          <w:iCs/>
          <w:sz w:val="24"/>
          <w:szCs w:val="24"/>
        </w:rPr>
      </w:pPr>
    </w:p>
    <w:p w14:paraId="3E7B2217" w14:textId="77777777" w:rsidR="0094282F" w:rsidRPr="00594580" w:rsidRDefault="0094282F" w:rsidP="0094282F">
      <w:pPr>
        <w:rPr>
          <w:rFonts w:ascii="Maiandra GD" w:hAnsi="Maiandra GD"/>
          <w:b/>
          <w:bCs/>
          <w:i/>
          <w:iCs/>
          <w:sz w:val="24"/>
          <w:szCs w:val="24"/>
        </w:rPr>
      </w:pPr>
      <w:r w:rsidRPr="00594580">
        <w:rPr>
          <w:rFonts w:ascii="Maiandra GD" w:hAnsi="Maiandra GD"/>
          <w:b/>
          <w:bCs/>
          <w:i/>
          <w:iCs/>
          <w:sz w:val="24"/>
          <w:szCs w:val="24"/>
        </w:rPr>
        <w:t>Exam Dates:</w:t>
      </w:r>
    </w:p>
    <w:p w14:paraId="14D7A0CD" w14:textId="77777777" w:rsidR="0094282F" w:rsidRPr="00594580" w:rsidRDefault="0094282F" w:rsidP="0094282F">
      <w:pPr>
        <w:rPr>
          <w:rFonts w:ascii="Maiandra GD" w:hAnsi="Maiandra GD"/>
          <w:b/>
          <w:bCs/>
          <w:i/>
          <w:iCs/>
          <w:sz w:val="24"/>
          <w:szCs w:val="24"/>
        </w:rPr>
      </w:pPr>
    </w:p>
    <w:p w14:paraId="2F40A726" w14:textId="372E5749" w:rsidR="0094282F" w:rsidRPr="00E65260" w:rsidRDefault="0094282F" w:rsidP="0094282F">
      <w:pPr>
        <w:rPr>
          <w:rFonts w:ascii="Maiandra GD" w:hAnsi="Maiandra GD"/>
          <w:bCs/>
          <w:iCs/>
          <w:color w:val="auto"/>
          <w:sz w:val="24"/>
          <w:szCs w:val="24"/>
        </w:rPr>
      </w:pPr>
      <w:bookmarkStart w:id="9" w:name="_Hlk61263337"/>
      <w:r w:rsidRPr="00E65260">
        <w:rPr>
          <w:rFonts w:ascii="Maiandra GD" w:hAnsi="Maiandra GD"/>
          <w:bCs/>
          <w:iCs/>
          <w:color w:val="auto"/>
          <w:sz w:val="24"/>
          <w:szCs w:val="24"/>
        </w:rPr>
        <w:t xml:space="preserve">Exam 1: </w:t>
      </w:r>
      <w:r w:rsidR="00E63926">
        <w:rPr>
          <w:rFonts w:ascii="Maiandra GD" w:hAnsi="Maiandra GD"/>
          <w:bCs/>
          <w:iCs/>
          <w:color w:val="auto"/>
          <w:sz w:val="24"/>
          <w:szCs w:val="24"/>
        </w:rPr>
        <w:t xml:space="preserve"> Friday, February 10</w:t>
      </w:r>
      <w:r w:rsidR="00180BA2">
        <w:rPr>
          <w:rFonts w:ascii="Maiandra GD" w:hAnsi="Maiandra GD"/>
          <w:bCs/>
          <w:iCs/>
          <w:color w:val="auto"/>
          <w:sz w:val="24"/>
          <w:szCs w:val="24"/>
        </w:rPr>
        <w:t xml:space="preserve"> dc </w:t>
      </w:r>
    </w:p>
    <w:p w14:paraId="5E592C01" w14:textId="26DD0BD3" w:rsidR="0094282F" w:rsidRPr="00E65260" w:rsidRDefault="00567B3D" w:rsidP="0094282F">
      <w:pPr>
        <w:rPr>
          <w:rFonts w:ascii="Maiandra GD" w:hAnsi="Maiandra GD"/>
          <w:bCs/>
          <w:iCs/>
          <w:color w:val="auto"/>
          <w:sz w:val="24"/>
          <w:szCs w:val="24"/>
        </w:rPr>
      </w:pPr>
      <w:r w:rsidRPr="00E65260">
        <w:rPr>
          <w:rFonts w:ascii="Maiandra GD" w:hAnsi="Maiandra GD"/>
          <w:bCs/>
          <w:iCs/>
          <w:color w:val="auto"/>
          <w:sz w:val="24"/>
          <w:szCs w:val="24"/>
        </w:rPr>
        <w:t xml:space="preserve">Exam 2: </w:t>
      </w:r>
      <w:r w:rsidR="00E63926">
        <w:rPr>
          <w:rFonts w:ascii="Maiandra GD" w:hAnsi="Maiandra GD"/>
          <w:bCs/>
          <w:iCs/>
          <w:color w:val="auto"/>
          <w:sz w:val="24"/>
          <w:szCs w:val="24"/>
        </w:rPr>
        <w:t>Wednesday, March 22</w:t>
      </w:r>
      <w:r w:rsidR="00180BA2">
        <w:rPr>
          <w:rFonts w:ascii="Maiandra GD" w:hAnsi="Maiandra GD"/>
          <w:bCs/>
          <w:iCs/>
          <w:color w:val="auto"/>
          <w:sz w:val="24"/>
          <w:szCs w:val="24"/>
        </w:rPr>
        <w:t xml:space="preserve"> dc</w:t>
      </w:r>
    </w:p>
    <w:p w14:paraId="56DE861B" w14:textId="5D032CCA" w:rsidR="008E4917" w:rsidRDefault="005B1499" w:rsidP="00E63926">
      <w:pPr>
        <w:rPr>
          <w:rFonts w:ascii="Maiandra GD" w:eastAsia="Times New Roman" w:hAnsi="Maiandra GD"/>
          <w:bCs/>
          <w:iCs/>
          <w:color w:val="auto"/>
          <w:sz w:val="24"/>
          <w:szCs w:val="24"/>
        </w:rPr>
      </w:pPr>
      <w:r w:rsidRPr="00E65260">
        <w:rPr>
          <w:rFonts w:ascii="Maiandra GD" w:eastAsia="Times New Roman" w:hAnsi="Maiandra GD"/>
          <w:bCs/>
          <w:iCs/>
          <w:color w:val="auto"/>
          <w:sz w:val="24"/>
          <w:szCs w:val="24"/>
        </w:rPr>
        <w:t>Exam 3</w:t>
      </w:r>
      <w:r w:rsidR="007652A0" w:rsidRPr="0027783E">
        <w:rPr>
          <w:rFonts w:ascii="Maiandra GD" w:eastAsia="Times New Roman" w:hAnsi="Maiandra GD"/>
          <w:bCs/>
          <w:iCs/>
          <w:color w:val="auto"/>
          <w:sz w:val="24"/>
          <w:szCs w:val="24"/>
        </w:rPr>
        <w:t>:</w:t>
      </w:r>
      <w:r w:rsidRPr="0027783E">
        <w:rPr>
          <w:rFonts w:ascii="Maiandra GD" w:eastAsia="Times New Roman" w:hAnsi="Maiandra GD"/>
          <w:bCs/>
          <w:iCs/>
          <w:color w:val="auto"/>
          <w:sz w:val="24"/>
          <w:szCs w:val="24"/>
        </w:rPr>
        <w:t xml:space="preserve"> </w:t>
      </w:r>
      <w:r w:rsidR="00E63926">
        <w:rPr>
          <w:rFonts w:ascii="Maiandra GD" w:eastAsia="Times New Roman" w:hAnsi="Maiandra GD"/>
          <w:bCs/>
          <w:iCs/>
          <w:color w:val="auto"/>
          <w:sz w:val="24"/>
          <w:szCs w:val="24"/>
        </w:rPr>
        <w:t xml:space="preserve">10am Section: </w:t>
      </w:r>
      <w:r w:rsidR="00E63926" w:rsidRPr="00E63926">
        <w:rPr>
          <w:rFonts w:ascii="Maiandra GD" w:eastAsia="Times New Roman" w:hAnsi="Maiandra GD"/>
          <w:bCs/>
          <w:iCs/>
          <w:color w:val="auto"/>
          <w:sz w:val="24"/>
          <w:szCs w:val="24"/>
        </w:rPr>
        <w:t>Monday, April 24, 10:00 am - 11:50 am</w:t>
      </w:r>
    </w:p>
    <w:p w14:paraId="5DDA27A9" w14:textId="1DED0D32" w:rsidR="00E63926" w:rsidRPr="00147E2F" w:rsidRDefault="00E63926" w:rsidP="00E63926">
      <w:pPr>
        <w:rPr>
          <w:rFonts w:ascii="Maiandra GD" w:eastAsia="Times New Roman" w:hAnsi="Maiandra GD"/>
          <w:bCs/>
          <w:iCs/>
          <w:color w:val="auto"/>
          <w:sz w:val="24"/>
          <w:szCs w:val="24"/>
        </w:rPr>
      </w:pPr>
      <w:r>
        <w:rPr>
          <w:rFonts w:ascii="Maiandra GD" w:eastAsia="Times New Roman" w:hAnsi="Maiandra GD"/>
          <w:bCs/>
          <w:iCs/>
          <w:color w:val="auto"/>
          <w:sz w:val="24"/>
          <w:szCs w:val="24"/>
        </w:rPr>
        <w:t xml:space="preserve">             11am Section: </w:t>
      </w:r>
      <w:r w:rsidRPr="00E63926">
        <w:rPr>
          <w:rFonts w:ascii="Maiandra GD" w:eastAsia="Times New Roman" w:hAnsi="Maiandra GD"/>
          <w:bCs/>
          <w:iCs/>
          <w:color w:val="auto"/>
          <w:sz w:val="24"/>
          <w:szCs w:val="24"/>
        </w:rPr>
        <w:t>Wednesday, April 26, 10:00 am - 11:50 am</w:t>
      </w:r>
    </w:p>
    <w:bookmarkEnd w:id="9"/>
    <w:p w14:paraId="1A4488F4" w14:textId="77777777" w:rsidR="00286E3B" w:rsidRPr="00594580" w:rsidRDefault="00286E3B" w:rsidP="0005380E">
      <w:pPr>
        <w:rPr>
          <w:rFonts w:ascii="Maiandra GD" w:eastAsia="Times New Roman" w:hAnsi="Maiandra GD"/>
          <w:bCs/>
          <w:iCs/>
          <w:color w:val="auto"/>
          <w:sz w:val="24"/>
          <w:szCs w:val="24"/>
        </w:rPr>
      </w:pPr>
      <w:r w:rsidRPr="00594580">
        <w:rPr>
          <w:rFonts w:ascii="Maiandra GD" w:eastAsia="Times New Roman" w:hAnsi="Maiandra GD"/>
          <w:b/>
          <w:bCs/>
          <w:iCs/>
          <w:color w:val="auto"/>
          <w:sz w:val="24"/>
          <w:szCs w:val="24"/>
        </w:rPr>
        <w:t xml:space="preserve">      </w:t>
      </w:r>
    </w:p>
    <w:p w14:paraId="5246B807" w14:textId="77777777" w:rsidR="006B3C13" w:rsidRPr="00594580" w:rsidRDefault="006B3C13" w:rsidP="004541A4">
      <w:pPr>
        <w:rPr>
          <w:rFonts w:ascii="Maiandra GD" w:hAnsi="Maiandra GD"/>
          <w:b/>
          <w:bCs/>
          <w:i/>
          <w:iCs/>
          <w:sz w:val="24"/>
          <w:szCs w:val="24"/>
        </w:rPr>
      </w:pPr>
      <w:r w:rsidRPr="00594580">
        <w:rPr>
          <w:rFonts w:ascii="Maiandra GD" w:hAnsi="Maiandra GD"/>
          <w:b/>
          <w:bCs/>
          <w:i/>
          <w:iCs/>
          <w:sz w:val="24"/>
          <w:szCs w:val="24"/>
        </w:rPr>
        <w:t xml:space="preserve">Lecture </w:t>
      </w:r>
      <w:r w:rsidR="00E4416E" w:rsidRPr="00594580">
        <w:rPr>
          <w:rFonts w:ascii="Maiandra GD" w:hAnsi="Maiandra GD"/>
          <w:b/>
          <w:bCs/>
          <w:i/>
          <w:iCs/>
          <w:sz w:val="24"/>
          <w:szCs w:val="24"/>
        </w:rPr>
        <w:t xml:space="preserve">Topics and Approximate </w:t>
      </w:r>
      <w:r w:rsidRPr="00594580">
        <w:rPr>
          <w:rFonts w:ascii="Maiandra GD" w:hAnsi="Maiandra GD"/>
          <w:b/>
          <w:bCs/>
          <w:i/>
          <w:iCs/>
          <w:sz w:val="24"/>
          <w:szCs w:val="24"/>
        </w:rPr>
        <w:t xml:space="preserve">Schedule </w:t>
      </w:r>
    </w:p>
    <w:p w14:paraId="7E0ED801" w14:textId="77777777" w:rsidR="004541A4" w:rsidRPr="00594580" w:rsidRDefault="004541A4" w:rsidP="004541A4">
      <w:pPr>
        <w:rPr>
          <w:rFonts w:ascii="Maiandra GD" w:hAnsi="Maiandra GD"/>
          <w:b/>
          <w:bCs/>
          <w:i/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260"/>
        <w:gridCol w:w="7447"/>
      </w:tblGrid>
      <w:tr w:rsidR="006B3C13" w:rsidRPr="00594580" w14:paraId="3BECA8DC" w14:textId="77777777" w:rsidTr="00286E3B">
        <w:trPr>
          <w:jc w:val="center"/>
        </w:trPr>
        <w:tc>
          <w:tcPr>
            <w:tcW w:w="1260" w:type="dxa"/>
            <w:vAlign w:val="bottom"/>
          </w:tcPr>
          <w:p w14:paraId="1A819B0C" w14:textId="77777777" w:rsidR="006B3C13" w:rsidRPr="00594580" w:rsidRDefault="006B3C13" w:rsidP="00286E3B">
            <w:pPr>
              <w:ind w:left="-130" w:firstLine="130"/>
              <w:rPr>
                <w:rFonts w:ascii="Maiandra GD" w:hAnsi="Maiandra GD"/>
                <w:b/>
                <w:i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b/>
                <w:i/>
                <w:color w:val="auto"/>
                <w:sz w:val="24"/>
                <w:szCs w:val="24"/>
              </w:rPr>
              <w:t>Week</w:t>
            </w:r>
          </w:p>
        </w:tc>
        <w:tc>
          <w:tcPr>
            <w:tcW w:w="7447" w:type="dxa"/>
          </w:tcPr>
          <w:p w14:paraId="7925D86C" w14:textId="77777777" w:rsidR="006B3C13" w:rsidRPr="00594580" w:rsidRDefault="006B3C13" w:rsidP="001C101B">
            <w:pPr>
              <w:rPr>
                <w:rFonts w:ascii="Maiandra GD" w:hAnsi="Maiandra GD"/>
                <w:b/>
                <w:i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b/>
                <w:i/>
                <w:color w:val="auto"/>
                <w:sz w:val="24"/>
                <w:szCs w:val="24"/>
              </w:rPr>
              <w:t>Lecture Topic</w:t>
            </w:r>
          </w:p>
        </w:tc>
      </w:tr>
      <w:tr w:rsidR="006B3C13" w:rsidRPr="00594580" w14:paraId="6E6FB903" w14:textId="77777777" w:rsidTr="00286E3B">
        <w:trPr>
          <w:jc w:val="center"/>
        </w:trPr>
        <w:tc>
          <w:tcPr>
            <w:tcW w:w="1260" w:type="dxa"/>
          </w:tcPr>
          <w:p w14:paraId="0116E30E" w14:textId="77777777" w:rsidR="006B3C13" w:rsidRPr="00594580" w:rsidRDefault="006B3C13" w:rsidP="004F51CD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</w:t>
            </w:r>
          </w:p>
        </w:tc>
        <w:tc>
          <w:tcPr>
            <w:tcW w:w="7447" w:type="dxa"/>
          </w:tcPr>
          <w:p w14:paraId="687907A5" w14:textId="77777777" w:rsidR="0052389A" w:rsidRDefault="00F30D87" w:rsidP="004F5221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/>
                <w:color w:val="auto"/>
                <w:sz w:val="24"/>
                <w:szCs w:val="24"/>
              </w:rPr>
              <w:t>Course Overview</w:t>
            </w:r>
            <w:r w:rsidR="006B3C13" w:rsidRPr="00F97CF8">
              <w:rPr>
                <w:rFonts w:ascii="Maiandra GD" w:hAnsi="Maiandra GD"/>
                <w:color w:val="auto"/>
                <w:sz w:val="24"/>
                <w:szCs w:val="24"/>
              </w:rPr>
              <w:t xml:space="preserve">. </w:t>
            </w:r>
          </w:p>
          <w:p w14:paraId="4122C86C" w14:textId="06273C88" w:rsidR="004F5221" w:rsidRPr="00F97CF8" w:rsidRDefault="00F30D87" w:rsidP="0052389A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 xml:space="preserve">Lecture 1: What are mental disorders?  </w:t>
            </w:r>
          </w:p>
        </w:tc>
      </w:tr>
      <w:tr w:rsidR="006B3C13" w:rsidRPr="00594580" w14:paraId="6C3BB152" w14:textId="77777777" w:rsidTr="00286E3B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4F19A9DD" w14:textId="77777777" w:rsidR="006B3C13" w:rsidRPr="00594580" w:rsidRDefault="006B3C13" w:rsidP="004F51CD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2</w:t>
            </w:r>
          </w:p>
        </w:tc>
        <w:tc>
          <w:tcPr>
            <w:tcW w:w="7447" w:type="dxa"/>
            <w:shd w:val="clear" w:color="808000" w:fill="FFFFFF"/>
          </w:tcPr>
          <w:p w14:paraId="314EC1D1" w14:textId="77777777" w:rsidR="006F5ED2" w:rsidRPr="00F97CF8" w:rsidRDefault="006F5ED2" w:rsidP="006F5ED2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2: How the DSM got its structure.</w:t>
            </w:r>
          </w:p>
          <w:p w14:paraId="74F4BE76" w14:textId="77777777" w:rsidR="004F5221" w:rsidRPr="00F97CF8" w:rsidRDefault="004F5221" w:rsidP="004F5221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  <w:tr w:rsidR="006F5ED2" w:rsidRPr="00594580" w14:paraId="04560A0A" w14:textId="77777777" w:rsidTr="00286E3B">
        <w:trPr>
          <w:jc w:val="center"/>
        </w:trPr>
        <w:tc>
          <w:tcPr>
            <w:tcW w:w="1260" w:type="dxa"/>
          </w:tcPr>
          <w:p w14:paraId="490E8BC0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3</w:t>
            </w:r>
          </w:p>
        </w:tc>
        <w:tc>
          <w:tcPr>
            <w:tcW w:w="7447" w:type="dxa"/>
          </w:tcPr>
          <w:p w14:paraId="7919BFFA" w14:textId="77777777" w:rsidR="006F5ED2" w:rsidRPr="00F97CF8" w:rsidRDefault="006F5ED2" w:rsidP="006F5ED2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3: The structure of mental disorders.</w:t>
            </w:r>
          </w:p>
          <w:p w14:paraId="78057492" w14:textId="77777777" w:rsidR="006F5ED2" w:rsidRPr="00F97CF8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  <w:tr w:rsidR="006F5ED2" w:rsidRPr="00594580" w14:paraId="08F26FF4" w14:textId="77777777" w:rsidTr="00286E3B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73CBE4FE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4</w:t>
            </w:r>
          </w:p>
        </w:tc>
        <w:tc>
          <w:tcPr>
            <w:tcW w:w="7447" w:type="dxa"/>
            <w:shd w:val="clear" w:color="808000" w:fill="FFFFFF"/>
          </w:tcPr>
          <w:p w14:paraId="6BE6BFF2" w14:textId="77777777" w:rsidR="006F5ED2" w:rsidRPr="00F97CF8" w:rsidRDefault="006F5ED2" w:rsidP="006F5ED2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3: The structure of mental disorders.</w:t>
            </w:r>
          </w:p>
          <w:p w14:paraId="1B683CD5" w14:textId="77777777" w:rsidR="006F5ED2" w:rsidRPr="00F97CF8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  <w:tr w:rsidR="006F5ED2" w:rsidRPr="00594580" w14:paraId="0AD4DD96" w14:textId="77777777" w:rsidTr="00286E3B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57BD9C6F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5</w:t>
            </w:r>
          </w:p>
        </w:tc>
        <w:tc>
          <w:tcPr>
            <w:tcW w:w="7447" w:type="dxa"/>
            <w:shd w:val="clear" w:color="808000" w:fill="FFFFFF"/>
          </w:tcPr>
          <w:p w14:paraId="5DD11794" w14:textId="77777777" w:rsidR="006F5ED2" w:rsidRPr="00F97CF8" w:rsidRDefault="006F5ED2" w:rsidP="006F5ED2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3: The structure of mental disorders.</w:t>
            </w:r>
          </w:p>
          <w:p w14:paraId="1D2AB7AB" w14:textId="77777777" w:rsidR="006F5ED2" w:rsidRPr="00F97CF8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  <w:tr w:rsidR="006F5ED2" w:rsidRPr="00594580" w14:paraId="3C78CA68" w14:textId="77777777" w:rsidTr="00286E3B">
        <w:trPr>
          <w:jc w:val="center"/>
        </w:trPr>
        <w:tc>
          <w:tcPr>
            <w:tcW w:w="1260" w:type="dxa"/>
          </w:tcPr>
          <w:p w14:paraId="23457B64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6</w:t>
            </w:r>
          </w:p>
        </w:tc>
        <w:tc>
          <w:tcPr>
            <w:tcW w:w="7447" w:type="dxa"/>
          </w:tcPr>
          <w:p w14:paraId="5C32AD47" w14:textId="77777777" w:rsidR="006F5ED2" w:rsidRDefault="006F5ED2" w:rsidP="006F5ED2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/>
                <w:color w:val="auto"/>
                <w:sz w:val="24"/>
                <w:szCs w:val="24"/>
              </w:rPr>
              <w:t xml:space="preserve">Lecture 4: </w:t>
            </w: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Stressful life events and depression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  <w:p w14:paraId="55767524" w14:textId="77777777" w:rsidR="006F5ED2" w:rsidRPr="00F97CF8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  <w:tr w:rsidR="006F5ED2" w:rsidRPr="00594580" w14:paraId="2EF65DB7" w14:textId="77777777" w:rsidTr="00286E3B">
        <w:trPr>
          <w:jc w:val="center"/>
        </w:trPr>
        <w:tc>
          <w:tcPr>
            <w:tcW w:w="1260" w:type="dxa"/>
          </w:tcPr>
          <w:p w14:paraId="00F9D9F1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7</w:t>
            </w:r>
          </w:p>
        </w:tc>
        <w:tc>
          <w:tcPr>
            <w:tcW w:w="7447" w:type="dxa"/>
          </w:tcPr>
          <w:p w14:paraId="48C6C3F7" w14:textId="77777777" w:rsidR="006F5ED2" w:rsidRDefault="006F5ED2" w:rsidP="006F5ED2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/>
                <w:color w:val="auto"/>
                <w:sz w:val="24"/>
                <w:szCs w:val="24"/>
              </w:rPr>
              <w:t xml:space="preserve">Lecture 4: </w:t>
            </w: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Stressful life events and depression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  <w:p w14:paraId="5AE56F94" w14:textId="66CFB104" w:rsidR="006F5ED2" w:rsidRPr="00F97CF8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  <w:tr w:rsidR="006F5ED2" w:rsidRPr="00594580" w14:paraId="1381B629" w14:textId="77777777" w:rsidTr="00286E3B">
        <w:trPr>
          <w:jc w:val="center"/>
        </w:trPr>
        <w:tc>
          <w:tcPr>
            <w:tcW w:w="1260" w:type="dxa"/>
          </w:tcPr>
          <w:p w14:paraId="3C7608A7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8</w:t>
            </w:r>
          </w:p>
        </w:tc>
        <w:tc>
          <w:tcPr>
            <w:tcW w:w="7447" w:type="dxa"/>
          </w:tcPr>
          <w:p w14:paraId="29894DFD" w14:textId="75CE2115" w:rsidR="006F5ED2" w:rsidRPr="00F97CF8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5: Family criticism and relapse in schizophrenia and other disorders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</w:tc>
      </w:tr>
      <w:tr w:rsidR="006F5ED2" w:rsidRPr="00594580" w14:paraId="70E97ED8" w14:textId="77777777" w:rsidTr="00286E3B">
        <w:trPr>
          <w:jc w:val="center"/>
        </w:trPr>
        <w:tc>
          <w:tcPr>
            <w:tcW w:w="1260" w:type="dxa"/>
          </w:tcPr>
          <w:p w14:paraId="7235EECD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 xml:space="preserve">Week 9 </w:t>
            </w:r>
          </w:p>
        </w:tc>
        <w:tc>
          <w:tcPr>
            <w:tcW w:w="7447" w:type="dxa"/>
          </w:tcPr>
          <w:p w14:paraId="03305996" w14:textId="1CDC547B" w:rsidR="006F5ED2" w:rsidRPr="00F97CF8" w:rsidRDefault="00354580" w:rsidP="00354580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5: Family criticism and relapse in schizophrenia and other disorders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</w:tc>
      </w:tr>
      <w:tr w:rsidR="006F5ED2" w:rsidRPr="00594580" w14:paraId="658C72EE" w14:textId="77777777" w:rsidTr="00286E3B">
        <w:trPr>
          <w:jc w:val="center"/>
        </w:trPr>
        <w:tc>
          <w:tcPr>
            <w:tcW w:w="1260" w:type="dxa"/>
          </w:tcPr>
          <w:p w14:paraId="44D422FE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lastRenderedPageBreak/>
              <w:t>Week 11</w:t>
            </w:r>
          </w:p>
        </w:tc>
        <w:tc>
          <w:tcPr>
            <w:tcW w:w="7447" w:type="dxa"/>
          </w:tcPr>
          <w:p w14:paraId="12C68942" w14:textId="23EF02B8" w:rsidR="006F5ED2" w:rsidRPr="00354580" w:rsidRDefault="00354580" w:rsidP="00354580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6: The thin ideal and risk for eating disorders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</w:tc>
      </w:tr>
      <w:tr w:rsidR="006F5ED2" w:rsidRPr="00594580" w14:paraId="6E1AD819" w14:textId="77777777" w:rsidTr="00286E3B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5821F903" w14:textId="77777777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12</w:t>
            </w:r>
          </w:p>
        </w:tc>
        <w:tc>
          <w:tcPr>
            <w:tcW w:w="7447" w:type="dxa"/>
            <w:shd w:val="clear" w:color="808000" w:fill="FFFFFF"/>
          </w:tcPr>
          <w:p w14:paraId="2616BC3E" w14:textId="77777777" w:rsidR="00354580" w:rsidRDefault="00354580" w:rsidP="00354580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7: Genetic and environmental influences on mental disorders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  <w:p w14:paraId="7B2FA6B1" w14:textId="77777777" w:rsidR="006F5ED2" w:rsidRPr="00F97CF8" w:rsidRDefault="006F5ED2" w:rsidP="00354580">
            <w:pPr>
              <w:rPr>
                <w:rFonts w:ascii="Maiandra GD" w:hAnsi="Maiandra GD"/>
                <w:bCs/>
                <w:color w:val="auto"/>
                <w:sz w:val="24"/>
                <w:szCs w:val="24"/>
              </w:rPr>
            </w:pPr>
          </w:p>
        </w:tc>
      </w:tr>
      <w:tr w:rsidR="006F5ED2" w:rsidRPr="00594580" w14:paraId="6816CED1" w14:textId="77777777" w:rsidTr="00286E3B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16E12468" w14:textId="00643260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13</w:t>
            </w:r>
          </w:p>
        </w:tc>
        <w:tc>
          <w:tcPr>
            <w:tcW w:w="7447" w:type="dxa"/>
            <w:shd w:val="clear" w:color="808000" w:fill="FFFFFF"/>
          </w:tcPr>
          <w:p w14:paraId="11629FBD" w14:textId="77777777" w:rsidR="00354580" w:rsidRDefault="00354580" w:rsidP="00354580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Lecture 7: Genetic and environmental influences on mental disorders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  <w:p w14:paraId="31A37D9D" w14:textId="77777777" w:rsidR="006F5ED2" w:rsidRPr="00F97CF8" w:rsidRDefault="006F5ED2" w:rsidP="00354580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  <w:tr w:rsidR="006F5ED2" w:rsidRPr="00594580" w14:paraId="279FC4EE" w14:textId="77777777" w:rsidTr="00286E3B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6C9BA442" w14:textId="77777777" w:rsidR="006F5ED2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14</w:t>
            </w:r>
          </w:p>
          <w:p w14:paraId="4E091F83" w14:textId="52D3B185" w:rsidR="006F5ED2" w:rsidRPr="00594580" w:rsidRDefault="006F5ED2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  <w:tc>
          <w:tcPr>
            <w:tcW w:w="7447" w:type="dxa"/>
            <w:shd w:val="clear" w:color="808000" w:fill="FFFFFF"/>
          </w:tcPr>
          <w:p w14:paraId="458C1718" w14:textId="77777777" w:rsidR="00354580" w:rsidRPr="00F97CF8" w:rsidRDefault="00354580" w:rsidP="00354580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 xml:space="preserve">Lecture 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8</w:t>
            </w: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 xml:space="preserve">: Psychological and biological treatments for 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depressive disorders</w:t>
            </w: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  <w:p w14:paraId="69A2DA5B" w14:textId="6CBC208F" w:rsidR="006F5ED2" w:rsidRPr="00F97CF8" w:rsidRDefault="006F5ED2" w:rsidP="00354580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  <w:tr w:rsidR="008E4917" w:rsidRPr="00594580" w14:paraId="2690B941" w14:textId="77777777" w:rsidTr="00286E3B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6534BECF" w14:textId="5B9065C3" w:rsidR="008E4917" w:rsidRPr="00594580" w:rsidRDefault="008E4917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>
              <w:rPr>
                <w:rFonts w:ascii="Maiandra GD" w:hAnsi="Maiandra GD"/>
                <w:color w:val="auto"/>
                <w:sz w:val="24"/>
                <w:szCs w:val="24"/>
              </w:rPr>
              <w:t>Week 15</w:t>
            </w:r>
          </w:p>
        </w:tc>
        <w:tc>
          <w:tcPr>
            <w:tcW w:w="7447" w:type="dxa"/>
            <w:shd w:val="clear" w:color="808000" w:fill="FFFFFF"/>
          </w:tcPr>
          <w:p w14:paraId="19BF36A8" w14:textId="77777777" w:rsidR="00354580" w:rsidRPr="00F97CF8" w:rsidRDefault="00354580" w:rsidP="00354580">
            <w:pPr>
              <w:rPr>
                <w:rFonts w:ascii="Maiandra GD" w:hAnsi="Maiandra GD" w:cs="Times-Roman"/>
                <w:color w:val="auto"/>
                <w:sz w:val="24"/>
                <w:szCs w:val="24"/>
              </w:rPr>
            </w:pPr>
            <w:r>
              <w:rPr>
                <w:rFonts w:ascii="Maiandra GD" w:hAnsi="Maiandra GD"/>
                <w:color w:val="auto"/>
                <w:sz w:val="24"/>
                <w:szCs w:val="24"/>
              </w:rPr>
              <w:t xml:space="preserve">Lecture 9: </w:t>
            </w: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 xml:space="preserve">Psychological and biological treatments for </w:t>
            </w:r>
            <w:r>
              <w:rPr>
                <w:rFonts w:ascii="Maiandra GD" w:hAnsi="Maiandra GD" w:cs="Times-Roman"/>
                <w:color w:val="auto"/>
                <w:sz w:val="24"/>
                <w:szCs w:val="24"/>
              </w:rPr>
              <w:t>anxiety disorders</w:t>
            </w:r>
            <w:r w:rsidRPr="00F97CF8">
              <w:rPr>
                <w:rFonts w:ascii="Maiandra GD" w:hAnsi="Maiandra GD" w:cs="Times-Roman"/>
                <w:color w:val="auto"/>
                <w:sz w:val="24"/>
                <w:szCs w:val="24"/>
              </w:rPr>
              <w:t>.</w:t>
            </w:r>
          </w:p>
          <w:p w14:paraId="3388EA49" w14:textId="77777777" w:rsidR="008E4917" w:rsidRDefault="008E4917" w:rsidP="006F5ED2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</w:p>
        </w:tc>
      </w:tr>
    </w:tbl>
    <w:p w14:paraId="3C6C5E2B" w14:textId="77777777" w:rsidR="001A2F5A" w:rsidRPr="00594580" w:rsidRDefault="001A2F5A" w:rsidP="00DE2A0D">
      <w:pPr>
        <w:ind w:firstLine="90"/>
        <w:rPr>
          <w:rFonts w:ascii="Maiandra GD" w:hAnsi="Maiandra GD"/>
          <w:b/>
          <w:i/>
          <w:sz w:val="24"/>
          <w:szCs w:val="24"/>
        </w:rPr>
      </w:pPr>
    </w:p>
    <w:p w14:paraId="24657DE6" w14:textId="40465030" w:rsidR="00594580" w:rsidRPr="00594580" w:rsidRDefault="00594580" w:rsidP="00776715">
      <w:pPr>
        <w:rPr>
          <w:rFonts w:ascii="Maiandra GD" w:hAnsi="Maiandra GD" w:cs="Arial"/>
          <w:b/>
          <w:color w:val="232323"/>
          <w:spacing w:val="8"/>
          <w:sz w:val="24"/>
          <w:szCs w:val="24"/>
        </w:rPr>
      </w:pPr>
      <w:r w:rsidRPr="008505C0">
        <w:rPr>
          <w:rFonts w:ascii="Maiandra GD" w:hAnsi="Maiandra GD" w:cs="Arial"/>
          <w:b/>
          <w:i/>
          <w:iCs/>
          <w:color w:val="232323"/>
          <w:spacing w:val="8"/>
          <w:sz w:val="24"/>
          <w:szCs w:val="24"/>
        </w:rPr>
        <w:t>Book Quiz Schedule</w:t>
      </w:r>
      <w:r w:rsidR="00A75D43">
        <w:rPr>
          <w:rFonts w:ascii="Maiandra GD" w:hAnsi="Maiandra GD" w:cs="Arial"/>
          <w:b/>
          <w:color w:val="232323"/>
          <w:spacing w:val="8"/>
          <w:sz w:val="24"/>
          <w:szCs w:val="24"/>
        </w:rPr>
        <w:t>.  (</w:t>
      </w:r>
      <w:r w:rsidR="008505C0">
        <w:rPr>
          <w:rFonts w:ascii="Maiandra GD" w:hAnsi="Maiandra GD" w:cs="Arial"/>
          <w:b/>
          <w:color w:val="232323"/>
          <w:spacing w:val="8"/>
          <w:sz w:val="24"/>
          <w:szCs w:val="24"/>
        </w:rPr>
        <w:t>Chapters</w:t>
      </w:r>
      <w:r w:rsidR="00A75D43">
        <w:rPr>
          <w:rFonts w:ascii="Maiandra GD" w:hAnsi="Maiandra GD" w:cs="Arial"/>
          <w:b/>
          <w:color w:val="232323"/>
          <w:spacing w:val="8"/>
          <w:sz w:val="24"/>
          <w:szCs w:val="24"/>
        </w:rPr>
        <w:t xml:space="preserve"> are inclusive)</w:t>
      </w:r>
    </w:p>
    <w:p w14:paraId="649BB812" w14:textId="77777777" w:rsidR="00594580" w:rsidRPr="00594580" w:rsidRDefault="00594580" w:rsidP="00776715">
      <w:pPr>
        <w:rPr>
          <w:rFonts w:ascii="Maiandra GD" w:hAnsi="Maiandra GD" w:cs="Arial"/>
          <w:color w:val="232323"/>
          <w:spacing w:val="8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260"/>
        <w:gridCol w:w="7447"/>
      </w:tblGrid>
      <w:tr w:rsidR="00594580" w:rsidRPr="00594580" w14:paraId="151C09CB" w14:textId="77777777" w:rsidTr="00707A3E">
        <w:trPr>
          <w:jc w:val="center"/>
        </w:trPr>
        <w:tc>
          <w:tcPr>
            <w:tcW w:w="1260" w:type="dxa"/>
          </w:tcPr>
          <w:p w14:paraId="44F16A5F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</w:t>
            </w:r>
          </w:p>
        </w:tc>
        <w:tc>
          <w:tcPr>
            <w:tcW w:w="7447" w:type="dxa"/>
          </w:tcPr>
          <w:p w14:paraId="6DD81149" w14:textId="77777777" w:rsidR="00594580" w:rsidRPr="00594580" w:rsidRDefault="00B23DE3" w:rsidP="00594580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 Beautiful Mind</w:t>
            </w:r>
            <w:r w:rsidR="006D13C6">
              <w:rPr>
                <w:rFonts w:ascii="Maiandra GD" w:hAnsi="Maiandra GD"/>
                <w:i/>
                <w:sz w:val="24"/>
                <w:szCs w:val="24"/>
              </w:rPr>
              <w:t>,</w:t>
            </w:r>
            <w:r>
              <w:rPr>
                <w:rFonts w:ascii="Maiandra GD" w:hAnsi="Maiandra GD"/>
                <w:i/>
                <w:sz w:val="24"/>
                <w:szCs w:val="24"/>
              </w:rPr>
              <w:t xml:space="preserve"> Chapters</w:t>
            </w:r>
            <w:r w:rsidR="006D13C6">
              <w:rPr>
                <w:rFonts w:ascii="Maiandra GD" w:hAnsi="Maiandra GD"/>
                <w:i/>
                <w:sz w:val="24"/>
                <w:szCs w:val="24"/>
              </w:rPr>
              <w:t xml:space="preserve"> Prologue - 4</w:t>
            </w:r>
          </w:p>
        </w:tc>
      </w:tr>
      <w:tr w:rsidR="00594580" w:rsidRPr="00594580" w14:paraId="63686C2B" w14:textId="77777777" w:rsidTr="00707A3E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6FB0765A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2</w:t>
            </w:r>
          </w:p>
        </w:tc>
        <w:tc>
          <w:tcPr>
            <w:tcW w:w="7447" w:type="dxa"/>
            <w:shd w:val="clear" w:color="808000" w:fill="FFFFFF"/>
          </w:tcPr>
          <w:p w14:paraId="5FB95115" w14:textId="77777777" w:rsidR="00594580" w:rsidRPr="00594580" w:rsidRDefault="00B23DE3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 Beautiful Mind</w:t>
            </w:r>
            <w:r w:rsidR="006D13C6">
              <w:rPr>
                <w:rFonts w:ascii="Maiandra GD" w:hAnsi="Maiandra GD"/>
                <w:i/>
                <w:sz w:val="24"/>
                <w:szCs w:val="24"/>
              </w:rPr>
              <w:t>, Chapters 5-9</w:t>
            </w:r>
          </w:p>
        </w:tc>
      </w:tr>
      <w:tr w:rsidR="00594580" w:rsidRPr="00594580" w14:paraId="55ABD922" w14:textId="77777777" w:rsidTr="00707A3E">
        <w:trPr>
          <w:jc w:val="center"/>
        </w:trPr>
        <w:tc>
          <w:tcPr>
            <w:tcW w:w="1260" w:type="dxa"/>
          </w:tcPr>
          <w:p w14:paraId="380A89C9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3</w:t>
            </w:r>
          </w:p>
        </w:tc>
        <w:tc>
          <w:tcPr>
            <w:tcW w:w="7447" w:type="dxa"/>
          </w:tcPr>
          <w:p w14:paraId="0754A789" w14:textId="77777777" w:rsidR="00594580" w:rsidRPr="00594580" w:rsidRDefault="00B23DE3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 Beautiful Mind</w:t>
            </w:r>
            <w:r w:rsidR="006D13C6">
              <w:rPr>
                <w:rFonts w:ascii="Maiandra GD" w:hAnsi="Maiandra GD"/>
                <w:i/>
                <w:sz w:val="24"/>
                <w:szCs w:val="24"/>
              </w:rPr>
              <w:t>, Chapters 10-14</w:t>
            </w:r>
          </w:p>
        </w:tc>
      </w:tr>
      <w:tr w:rsidR="00594580" w:rsidRPr="00594580" w14:paraId="472C1F59" w14:textId="77777777" w:rsidTr="00707A3E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3CB5C731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4</w:t>
            </w:r>
          </w:p>
        </w:tc>
        <w:tc>
          <w:tcPr>
            <w:tcW w:w="7447" w:type="dxa"/>
            <w:shd w:val="clear" w:color="808000" w:fill="FFFFFF"/>
          </w:tcPr>
          <w:p w14:paraId="24A7747A" w14:textId="77777777" w:rsidR="006D13C6" w:rsidRPr="00594580" w:rsidRDefault="00B23DE3" w:rsidP="006D13C6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 Beautiful Mind</w:t>
            </w:r>
            <w:r w:rsidR="006D13C6">
              <w:rPr>
                <w:rFonts w:ascii="Maiandra GD" w:hAnsi="Maiandra GD"/>
                <w:i/>
                <w:sz w:val="24"/>
                <w:szCs w:val="24"/>
              </w:rPr>
              <w:t>, Chapters 15-19</w:t>
            </w:r>
          </w:p>
        </w:tc>
      </w:tr>
      <w:tr w:rsidR="00594580" w:rsidRPr="00594580" w14:paraId="643B595E" w14:textId="77777777" w:rsidTr="00707A3E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02BB6790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5</w:t>
            </w:r>
          </w:p>
        </w:tc>
        <w:tc>
          <w:tcPr>
            <w:tcW w:w="7447" w:type="dxa"/>
            <w:shd w:val="clear" w:color="808000" w:fill="FFFFFF"/>
          </w:tcPr>
          <w:p w14:paraId="6A80A4B3" w14:textId="77777777" w:rsidR="00594580" w:rsidRPr="00594580" w:rsidRDefault="00B23DE3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 Beautiful Mind</w:t>
            </w:r>
            <w:r w:rsidR="006D13C6">
              <w:rPr>
                <w:rFonts w:ascii="Maiandra GD" w:hAnsi="Maiandra GD"/>
                <w:i/>
                <w:sz w:val="24"/>
                <w:szCs w:val="24"/>
              </w:rPr>
              <w:t xml:space="preserve">, Chapters </w:t>
            </w:r>
            <w:r w:rsidR="006D13C6">
              <w:rPr>
                <w:rFonts w:ascii="Maiandra GD" w:hAnsi="Maiandra GD"/>
                <w:color w:val="auto"/>
                <w:sz w:val="24"/>
                <w:szCs w:val="24"/>
              </w:rPr>
              <w:t>20-24</w:t>
            </w:r>
          </w:p>
        </w:tc>
      </w:tr>
      <w:tr w:rsidR="00594580" w:rsidRPr="00594580" w14:paraId="69E85EAC" w14:textId="77777777" w:rsidTr="00707A3E">
        <w:trPr>
          <w:jc w:val="center"/>
        </w:trPr>
        <w:tc>
          <w:tcPr>
            <w:tcW w:w="1260" w:type="dxa"/>
          </w:tcPr>
          <w:p w14:paraId="53E06308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6</w:t>
            </w:r>
          </w:p>
        </w:tc>
        <w:tc>
          <w:tcPr>
            <w:tcW w:w="7447" w:type="dxa"/>
          </w:tcPr>
          <w:p w14:paraId="62441BB8" w14:textId="77777777" w:rsidR="00594580" w:rsidRPr="00594580" w:rsidRDefault="00B23DE3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 Beautiful Mind</w:t>
            </w:r>
            <w:r w:rsidR="006D13C6">
              <w:rPr>
                <w:rFonts w:ascii="Maiandra GD" w:hAnsi="Maiandra GD"/>
                <w:i/>
                <w:sz w:val="24"/>
                <w:szCs w:val="24"/>
              </w:rPr>
              <w:t>, Chapters 25-29</w:t>
            </w:r>
          </w:p>
        </w:tc>
      </w:tr>
      <w:tr w:rsidR="00594580" w:rsidRPr="00594580" w14:paraId="3FCA6CB6" w14:textId="77777777" w:rsidTr="00707A3E">
        <w:trPr>
          <w:jc w:val="center"/>
        </w:trPr>
        <w:tc>
          <w:tcPr>
            <w:tcW w:w="1260" w:type="dxa"/>
          </w:tcPr>
          <w:p w14:paraId="1284DDDB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7</w:t>
            </w:r>
          </w:p>
        </w:tc>
        <w:tc>
          <w:tcPr>
            <w:tcW w:w="7447" w:type="dxa"/>
          </w:tcPr>
          <w:p w14:paraId="0E3FC738" w14:textId="77777777" w:rsidR="00594580" w:rsidRPr="00594580" w:rsidRDefault="00B23DE3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 Beautiful Mind</w:t>
            </w:r>
            <w:r w:rsidR="006D13C6">
              <w:rPr>
                <w:rFonts w:ascii="Maiandra GD" w:hAnsi="Maiandra GD"/>
                <w:i/>
                <w:sz w:val="24"/>
                <w:szCs w:val="24"/>
              </w:rPr>
              <w:t>, Chapters 30-34</w:t>
            </w:r>
          </w:p>
        </w:tc>
      </w:tr>
      <w:tr w:rsidR="00594580" w:rsidRPr="00594580" w14:paraId="30C49478" w14:textId="77777777" w:rsidTr="00775492">
        <w:trPr>
          <w:jc w:val="center"/>
        </w:trPr>
        <w:tc>
          <w:tcPr>
            <w:tcW w:w="1260" w:type="dxa"/>
          </w:tcPr>
          <w:p w14:paraId="53B952E4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8</w:t>
            </w:r>
          </w:p>
        </w:tc>
        <w:tc>
          <w:tcPr>
            <w:tcW w:w="7447" w:type="dxa"/>
            <w:shd w:val="clear" w:color="auto" w:fill="auto"/>
          </w:tcPr>
          <w:p w14:paraId="07ADC754" w14:textId="77777777" w:rsidR="00594580" w:rsidRPr="00775492" w:rsidRDefault="00B23DE3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775492">
              <w:rPr>
                <w:rFonts w:ascii="Maiandra GD" w:hAnsi="Maiandra GD"/>
                <w:i/>
                <w:sz w:val="24"/>
                <w:szCs w:val="24"/>
              </w:rPr>
              <w:t>A Beautiful Mind</w:t>
            </w:r>
            <w:r w:rsidR="006D13C6" w:rsidRPr="00775492">
              <w:rPr>
                <w:rFonts w:ascii="Maiandra GD" w:hAnsi="Maiandra GD"/>
                <w:i/>
                <w:sz w:val="24"/>
                <w:szCs w:val="24"/>
              </w:rPr>
              <w:t>, Chapters 35-40</w:t>
            </w:r>
          </w:p>
        </w:tc>
      </w:tr>
      <w:tr w:rsidR="00594580" w:rsidRPr="00594580" w14:paraId="7CAE6324" w14:textId="77777777" w:rsidTr="00775492">
        <w:trPr>
          <w:jc w:val="center"/>
        </w:trPr>
        <w:tc>
          <w:tcPr>
            <w:tcW w:w="1260" w:type="dxa"/>
          </w:tcPr>
          <w:p w14:paraId="008086DB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 xml:space="preserve">Week 9 </w:t>
            </w:r>
          </w:p>
        </w:tc>
        <w:tc>
          <w:tcPr>
            <w:tcW w:w="7447" w:type="dxa"/>
            <w:shd w:val="clear" w:color="auto" w:fill="auto"/>
          </w:tcPr>
          <w:p w14:paraId="5DC22911" w14:textId="4D294FFA" w:rsidR="00594580" w:rsidRPr="00775492" w:rsidRDefault="003A3735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>
              <w:rPr>
                <w:rFonts w:ascii="Maiandra GD" w:hAnsi="Maiandra GD"/>
                <w:color w:val="auto"/>
                <w:sz w:val="24"/>
                <w:szCs w:val="24"/>
              </w:rPr>
              <w:t>Spring Break</w:t>
            </w:r>
          </w:p>
        </w:tc>
      </w:tr>
      <w:tr w:rsidR="00594580" w:rsidRPr="00594580" w14:paraId="0290DD1E" w14:textId="77777777" w:rsidTr="00775492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491E4BF2" w14:textId="77777777" w:rsidR="00594580" w:rsidRPr="00594580" w:rsidRDefault="00594580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10</w:t>
            </w:r>
          </w:p>
        </w:tc>
        <w:tc>
          <w:tcPr>
            <w:tcW w:w="7447" w:type="dxa"/>
            <w:shd w:val="clear" w:color="auto" w:fill="auto"/>
          </w:tcPr>
          <w:p w14:paraId="2A546419" w14:textId="2CF010B6" w:rsidR="00594580" w:rsidRPr="00775492" w:rsidRDefault="003A3735" w:rsidP="00707A3E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775492">
              <w:rPr>
                <w:rFonts w:ascii="Maiandra GD" w:hAnsi="Maiandra GD"/>
                <w:i/>
                <w:sz w:val="24"/>
                <w:szCs w:val="24"/>
              </w:rPr>
              <w:t>A Beautiful Mind, Chapters 41-46</w:t>
            </w:r>
          </w:p>
        </w:tc>
      </w:tr>
      <w:tr w:rsidR="003A3735" w:rsidRPr="00594580" w14:paraId="3AB8386C" w14:textId="77777777" w:rsidTr="00775492">
        <w:trPr>
          <w:jc w:val="center"/>
        </w:trPr>
        <w:tc>
          <w:tcPr>
            <w:tcW w:w="1260" w:type="dxa"/>
          </w:tcPr>
          <w:p w14:paraId="0A7F66B3" w14:textId="77777777" w:rsidR="003A3735" w:rsidRPr="00594580" w:rsidRDefault="003A3735" w:rsidP="003A3735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11</w:t>
            </w:r>
          </w:p>
        </w:tc>
        <w:tc>
          <w:tcPr>
            <w:tcW w:w="7447" w:type="dxa"/>
            <w:shd w:val="clear" w:color="auto" w:fill="auto"/>
          </w:tcPr>
          <w:p w14:paraId="5493873E" w14:textId="61010A40" w:rsidR="003A3735" w:rsidRPr="00775492" w:rsidRDefault="003A3735" w:rsidP="003A3735">
            <w:pPr>
              <w:rPr>
                <w:rFonts w:ascii="Maiandra GD" w:hAnsi="Maiandra GD"/>
                <w:bCs/>
                <w:color w:val="auto"/>
                <w:sz w:val="24"/>
                <w:szCs w:val="24"/>
              </w:rPr>
            </w:pPr>
            <w:r w:rsidRPr="00775492">
              <w:rPr>
                <w:rFonts w:ascii="Maiandra GD" w:hAnsi="Maiandra GD"/>
                <w:i/>
                <w:sz w:val="24"/>
                <w:szCs w:val="24"/>
              </w:rPr>
              <w:t>A Beautiful Mind, Chapters 47-Epilogue</w:t>
            </w:r>
          </w:p>
        </w:tc>
      </w:tr>
      <w:tr w:rsidR="003A3735" w:rsidRPr="00594580" w14:paraId="5BBBC737" w14:textId="77777777" w:rsidTr="00775492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485948CC" w14:textId="77777777" w:rsidR="003A3735" w:rsidRPr="00594580" w:rsidRDefault="003A3735" w:rsidP="003A3735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12</w:t>
            </w:r>
          </w:p>
        </w:tc>
        <w:tc>
          <w:tcPr>
            <w:tcW w:w="7447" w:type="dxa"/>
            <w:shd w:val="clear" w:color="auto" w:fill="auto"/>
          </w:tcPr>
          <w:p w14:paraId="244A917A" w14:textId="15025D0D" w:rsidR="003A3735" w:rsidRPr="00775492" w:rsidRDefault="003A3735" w:rsidP="003A3735">
            <w:pPr>
              <w:rPr>
                <w:rFonts w:ascii="Maiandra GD" w:hAnsi="Maiandra GD"/>
                <w:bCs/>
                <w:color w:val="auto"/>
                <w:sz w:val="24"/>
                <w:szCs w:val="24"/>
              </w:rPr>
            </w:pPr>
            <w:r w:rsidRPr="00775492">
              <w:rPr>
                <w:rFonts w:ascii="Maiandra GD" w:hAnsi="Maiandra GD"/>
                <w:i/>
                <w:sz w:val="24"/>
                <w:szCs w:val="24"/>
              </w:rPr>
              <w:t>An Unquiet Mind Prologue – Part I</w:t>
            </w:r>
          </w:p>
        </w:tc>
      </w:tr>
      <w:tr w:rsidR="003A3735" w:rsidRPr="00594580" w14:paraId="27E219E9" w14:textId="77777777" w:rsidTr="00707A3E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4DD67746" w14:textId="6589D9FB" w:rsidR="003A3735" w:rsidRPr="00594580" w:rsidRDefault="003A3735" w:rsidP="003A3735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</w:t>
            </w:r>
            <w:r>
              <w:rPr>
                <w:rFonts w:ascii="Maiandra GD" w:hAnsi="Maiandra GD"/>
                <w:color w:val="auto"/>
                <w:sz w:val="24"/>
                <w:szCs w:val="24"/>
              </w:rPr>
              <w:t>3</w:t>
            </w:r>
          </w:p>
        </w:tc>
        <w:tc>
          <w:tcPr>
            <w:tcW w:w="7447" w:type="dxa"/>
            <w:shd w:val="clear" w:color="808000" w:fill="FFFFFF"/>
          </w:tcPr>
          <w:p w14:paraId="37AAA0A8" w14:textId="37DEF46F" w:rsidR="003A3735" w:rsidRPr="00594580" w:rsidRDefault="003A3735" w:rsidP="003A3735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775492">
              <w:rPr>
                <w:rFonts w:ascii="Maiandra GD" w:hAnsi="Maiandra GD"/>
                <w:i/>
                <w:sz w:val="24"/>
                <w:szCs w:val="24"/>
              </w:rPr>
              <w:t>An Unquiet Mind Part 2</w:t>
            </w:r>
          </w:p>
        </w:tc>
      </w:tr>
      <w:tr w:rsidR="003A3735" w:rsidRPr="00594580" w14:paraId="77999330" w14:textId="77777777" w:rsidTr="00707A3E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664838FE" w14:textId="471538C9" w:rsidR="003A3735" w:rsidRPr="00594580" w:rsidRDefault="003A3735" w:rsidP="003A3735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color w:val="auto"/>
                <w:sz w:val="24"/>
                <w:szCs w:val="24"/>
              </w:rPr>
              <w:t>Week 1</w:t>
            </w:r>
            <w:r>
              <w:rPr>
                <w:rFonts w:ascii="Maiandra GD" w:hAnsi="Maiandra GD"/>
                <w:color w:val="auto"/>
                <w:sz w:val="24"/>
                <w:szCs w:val="24"/>
              </w:rPr>
              <w:t>4</w:t>
            </w:r>
          </w:p>
        </w:tc>
        <w:tc>
          <w:tcPr>
            <w:tcW w:w="7447" w:type="dxa"/>
            <w:shd w:val="clear" w:color="808000" w:fill="FFFFFF"/>
          </w:tcPr>
          <w:p w14:paraId="7BBF5E82" w14:textId="618A5B89" w:rsidR="003A3735" w:rsidRPr="00594580" w:rsidRDefault="003A3735" w:rsidP="003A3735">
            <w:pPr>
              <w:rPr>
                <w:rFonts w:ascii="Maiandra GD" w:hAnsi="Maiandra GD"/>
                <w:i/>
                <w:color w:val="auto"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</w:t>
            </w:r>
            <w:r>
              <w:rPr>
                <w:rFonts w:ascii="Maiandra GD" w:hAnsi="Maiandra GD"/>
                <w:i/>
                <w:sz w:val="24"/>
                <w:szCs w:val="24"/>
              </w:rPr>
              <w:t>n</w:t>
            </w:r>
            <w:r w:rsidRPr="00594580">
              <w:rPr>
                <w:rFonts w:ascii="Maiandra GD" w:hAnsi="Maiandra GD"/>
                <w:i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i/>
                <w:sz w:val="24"/>
                <w:szCs w:val="24"/>
              </w:rPr>
              <w:t>Unquiet</w:t>
            </w:r>
            <w:r w:rsidRPr="00594580">
              <w:rPr>
                <w:rFonts w:ascii="Maiandra GD" w:hAnsi="Maiandra GD"/>
                <w:i/>
                <w:sz w:val="24"/>
                <w:szCs w:val="24"/>
              </w:rPr>
              <w:t xml:space="preserve"> Mind</w:t>
            </w:r>
            <w:r>
              <w:rPr>
                <w:rFonts w:ascii="Maiandra GD" w:hAnsi="Maiandra GD"/>
                <w:i/>
                <w:sz w:val="24"/>
                <w:szCs w:val="24"/>
              </w:rPr>
              <w:t xml:space="preserve"> Part 3</w:t>
            </w:r>
          </w:p>
        </w:tc>
      </w:tr>
      <w:tr w:rsidR="003A3735" w:rsidRPr="00594580" w14:paraId="17183899" w14:textId="77777777" w:rsidTr="00707A3E">
        <w:tblPrEx>
          <w:shd w:val="pct25" w:color="808000" w:fill="FFFFFF"/>
        </w:tblPrEx>
        <w:trPr>
          <w:jc w:val="center"/>
        </w:trPr>
        <w:tc>
          <w:tcPr>
            <w:tcW w:w="1260" w:type="dxa"/>
            <w:shd w:val="clear" w:color="808000" w:fill="FFFFFF"/>
          </w:tcPr>
          <w:p w14:paraId="2F6AFD92" w14:textId="0462D0D0" w:rsidR="003A3735" w:rsidRPr="00594580" w:rsidRDefault="003A3735" w:rsidP="003A3735">
            <w:pPr>
              <w:rPr>
                <w:rFonts w:ascii="Maiandra GD" w:hAnsi="Maiandra GD"/>
                <w:color w:val="auto"/>
                <w:sz w:val="24"/>
                <w:szCs w:val="24"/>
              </w:rPr>
            </w:pPr>
            <w:r>
              <w:rPr>
                <w:rFonts w:ascii="Maiandra GD" w:hAnsi="Maiandra GD"/>
                <w:color w:val="auto"/>
                <w:sz w:val="24"/>
                <w:szCs w:val="24"/>
              </w:rPr>
              <w:t>Week 15</w:t>
            </w:r>
          </w:p>
        </w:tc>
        <w:tc>
          <w:tcPr>
            <w:tcW w:w="7447" w:type="dxa"/>
            <w:shd w:val="clear" w:color="808000" w:fill="FFFFFF"/>
          </w:tcPr>
          <w:p w14:paraId="368E95DE" w14:textId="3BF165CD" w:rsidR="003A3735" w:rsidRPr="00594580" w:rsidRDefault="003A3735" w:rsidP="003A3735">
            <w:pPr>
              <w:rPr>
                <w:rFonts w:ascii="Maiandra GD" w:hAnsi="Maiandra GD"/>
                <w:i/>
                <w:sz w:val="24"/>
                <w:szCs w:val="24"/>
              </w:rPr>
            </w:pPr>
            <w:r w:rsidRPr="00594580">
              <w:rPr>
                <w:rFonts w:ascii="Maiandra GD" w:hAnsi="Maiandra GD"/>
                <w:i/>
                <w:sz w:val="24"/>
                <w:szCs w:val="24"/>
              </w:rPr>
              <w:t>A</w:t>
            </w:r>
            <w:r>
              <w:rPr>
                <w:rFonts w:ascii="Maiandra GD" w:hAnsi="Maiandra GD"/>
                <w:i/>
                <w:sz w:val="24"/>
                <w:szCs w:val="24"/>
              </w:rPr>
              <w:t>n</w:t>
            </w:r>
            <w:r w:rsidRPr="00594580">
              <w:rPr>
                <w:rFonts w:ascii="Maiandra GD" w:hAnsi="Maiandra GD"/>
                <w:i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i/>
                <w:sz w:val="24"/>
                <w:szCs w:val="24"/>
              </w:rPr>
              <w:t>Unquiet</w:t>
            </w:r>
            <w:r w:rsidRPr="00594580">
              <w:rPr>
                <w:rFonts w:ascii="Maiandra GD" w:hAnsi="Maiandra GD"/>
                <w:i/>
                <w:sz w:val="24"/>
                <w:szCs w:val="24"/>
              </w:rPr>
              <w:t xml:space="preserve"> Mind</w:t>
            </w:r>
            <w:r>
              <w:rPr>
                <w:rFonts w:ascii="Maiandra GD" w:hAnsi="Maiandra GD"/>
                <w:i/>
                <w:sz w:val="24"/>
                <w:szCs w:val="24"/>
              </w:rPr>
              <w:t xml:space="preserve"> Part 4 + Epilogue</w:t>
            </w:r>
          </w:p>
        </w:tc>
      </w:tr>
    </w:tbl>
    <w:p w14:paraId="59B0A347" w14:textId="77777777" w:rsidR="00594580" w:rsidRPr="00594580" w:rsidRDefault="00594580" w:rsidP="00776715">
      <w:pPr>
        <w:rPr>
          <w:rFonts w:ascii="Maiandra GD" w:hAnsi="Maiandra GD" w:cs="Arial"/>
          <w:color w:val="232323"/>
          <w:spacing w:val="8"/>
          <w:sz w:val="24"/>
          <w:szCs w:val="24"/>
        </w:rPr>
      </w:pPr>
    </w:p>
    <w:p w14:paraId="6874CAF5" w14:textId="77777777" w:rsidR="00594580" w:rsidRPr="00594580" w:rsidRDefault="00594580" w:rsidP="00776715">
      <w:pPr>
        <w:rPr>
          <w:rFonts w:ascii="Maiandra GD" w:hAnsi="Maiandra GD" w:cs="Arial"/>
          <w:color w:val="232323"/>
          <w:spacing w:val="8"/>
          <w:sz w:val="24"/>
          <w:szCs w:val="24"/>
        </w:rPr>
      </w:pPr>
    </w:p>
    <w:p w14:paraId="639B15FC" w14:textId="4C48BF7B" w:rsidR="00776715" w:rsidRDefault="00776715" w:rsidP="00776715">
      <w:pPr>
        <w:rPr>
          <w:rFonts w:asciiTheme="minorHAnsi" w:hAnsiTheme="minorHAnsi" w:cs="Arial"/>
          <w:color w:val="232323"/>
          <w:spacing w:val="8"/>
          <w:sz w:val="24"/>
          <w:szCs w:val="24"/>
        </w:rPr>
      </w:pPr>
      <w:r w:rsidRPr="00594580">
        <w:rPr>
          <w:rFonts w:ascii="Maiandra GD" w:hAnsi="Maiandra GD" w:cs="Arial"/>
          <w:color w:val="232323"/>
          <w:spacing w:val="8"/>
          <w:sz w:val="24"/>
          <w:szCs w:val="24"/>
        </w:rPr>
        <w:t>This course is subject to the GVSU policies listed</w:t>
      </w:r>
      <w:r w:rsidRPr="00594580">
        <w:rPr>
          <w:rFonts w:asciiTheme="minorHAnsi" w:hAnsiTheme="minorHAnsi" w:cs="Arial"/>
          <w:color w:val="232323"/>
          <w:spacing w:val="8"/>
          <w:sz w:val="24"/>
          <w:szCs w:val="24"/>
        </w:rPr>
        <w:t xml:space="preserve"> at </w:t>
      </w:r>
      <w:hyperlink r:id="rId9" w:history="1">
        <w:r w:rsidR="003920A1" w:rsidRPr="00411806">
          <w:rPr>
            <w:rStyle w:val="Hyperlink"/>
            <w:rFonts w:asciiTheme="minorHAnsi" w:hAnsiTheme="minorHAnsi" w:cs="Arial"/>
            <w:spacing w:val="8"/>
            <w:sz w:val="24"/>
            <w:szCs w:val="24"/>
          </w:rPr>
          <w:t>http://www.gvsu.edu/coursepolicies/</w:t>
        </w:r>
      </w:hyperlink>
    </w:p>
    <w:p w14:paraId="4BD38FD7" w14:textId="1DE6C1A1" w:rsidR="003920A1" w:rsidRDefault="003920A1" w:rsidP="00776715">
      <w:pPr>
        <w:rPr>
          <w:rFonts w:asciiTheme="minorHAnsi" w:hAnsiTheme="minorHAnsi"/>
          <w:b/>
          <w:i/>
          <w:sz w:val="24"/>
          <w:szCs w:val="24"/>
        </w:rPr>
      </w:pPr>
    </w:p>
    <w:sectPr w:rsidR="003920A1" w:rsidSect="00451D69">
      <w:footerReference w:type="default" r:id="rId10"/>
      <w:pgSz w:w="12240" w:h="15840"/>
      <w:pgMar w:top="1080" w:right="1440" w:bottom="144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7130" w14:textId="77777777" w:rsidR="00996216" w:rsidRDefault="00996216" w:rsidP="00664E0F">
      <w:r>
        <w:separator/>
      </w:r>
    </w:p>
  </w:endnote>
  <w:endnote w:type="continuationSeparator" w:id="0">
    <w:p w14:paraId="43184992" w14:textId="77777777" w:rsidR="00996216" w:rsidRDefault="00996216" w:rsidP="0066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73189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F391351" w14:textId="77777777" w:rsidR="00174E26" w:rsidRDefault="00174E2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56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56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A6D4AE" w14:textId="77777777" w:rsidR="00174E26" w:rsidRDefault="0017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C084" w14:textId="77777777" w:rsidR="00996216" w:rsidRDefault="00996216" w:rsidP="00664E0F">
      <w:r>
        <w:separator/>
      </w:r>
    </w:p>
  </w:footnote>
  <w:footnote w:type="continuationSeparator" w:id="0">
    <w:p w14:paraId="4D746BE0" w14:textId="77777777" w:rsidR="00996216" w:rsidRDefault="00996216" w:rsidP="0066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73E4F"/>
    <w:multiLevelType w:val="hybridMultilevel"/>
    <w:tmpl w:val="D1007F6A"/>
    <w:lvl w:ilvl="0" w:tplc="795EA0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169C"/>
    <w:multiLevelType w:val="hybridMultilevel"/>
    <w:tmpl w:val="4EF6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28610">
    <w:abstractNumId w:val="1"/>
  </w:num>
  <w:num w:numId="2" w16cid:durableId="105519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A4"/>
    <w:rsid w:val="00002732"/>
    <w:rsid w:val="000049C1"/>
    <w:rsid w:val="0000568F"/>
    <w:rsid w:val="00006957"/>
    <w:rsid w:val="000129FE"/>
    <w:rsid w:val="0001381D"/>
    <w:rsid w:val="00020624"/>
    <w:rsid w:val="000326F9"/>
    <w:rsid w:val="00033CB3"/>
    <w:rsid w:val="000444DF"/>
    <w:rsid w:val="0005380E"/>
    <w:rsid w:val="00064F1D"/>
    <w:rsid w:val="00077C9B"/>
    <w:rsid w:val="00083D7D"/>
    <w:rsid w:val="000914CD"/>
    <w:rsid w:val="00092B3B"/>
    <w:rsid w:val="000A5EC4"/>
    <w:rsid w:val="000A76B9"/>
    <w:rsid w:val="000B5055"/>
    <w:rsid w:val="000B5C3E"/>
    <w:rsid w:val="000B68F6"/>
    <w:rsid w:val="000C0C7C"/>
    <w:rsid w:val="000C2F3B"/>
    <w:rsid w:val="000D203E"/>
    <w:rsid w:val="000D6C35"/>
    <w:rsid w:val="000E24B2"/>
    <w:rsid w:val="000E3CAA"/>
    <w:rsid w:val="000F157B"/>
    <w:rsid w:val="001007BE"/>
    <w:rsid w:val="001009AA"/>
    <w:rsid w:val="00101E1C"/>
    <w:rsid w:val="00102530"/>
    <w:rsid w:val="00106D5A"/>
    <w:rsid w:val="00110100"/>
    <w:rsid w:val="0011630E"/>
    <w:rsid w:val="00122503"/>
    <w:rsid w:val="0012270D"/>
    <w:rsid w:val="00132400"/>
    <w:rsid w:val="00135191"/>
    <w:rsid w:val="00135C55"/>
    <w:rsid w:val="00141AB4"/>
    <w:rsid w:val="00143356"/>
    <w:rsid w:val="00146B9B"/>
    <w:rsid w:val="00147E2F"/>
    <w:rsid w:val="00155981"/>
    <w:rsid w:val="00174E26"/>
    <w:rsid w:val="00180BA2"/>
    <w:rsid w:val="00186FA1"/>
    <w:rsid w:val="001904D8"/>
    <w:rsid w:val="00197D2D"/>
    <w:rsid w:val="00197DC2"/>
    <w:rsid w:val="001A05B5"/>
    <w:rsid w:val="001A0C9A"/>
    <w:rsid w:val="001A2F5A"/>
    <w:rsid w:val="001A4E9A"/>
    <w:rsid w:val="001B3873"/>
    <w:rsid w:val="001B458B"/>
    <w:rsid w:val="001B51F8"/>
    <w:rsid w:val="001B7E42"/>
    <w:rsid w:val="001C101B"/>
    <w:rsid w:val="001C20F8"/>
    <w:rsid w:val="001C249D"/>
    <w:rsid w:val="001C7BFC"/>
    <w:rsid w:val="001D010F"/>
    <w:rsid w:val="001D5B85"/>
    <w:rsid w:val="001E3207"/>
    <w:rsid w:val="001E5934"/>
    <w:rsid w:val="00212423"/>
    <w:rsid w:val="00212AE4"/>
    <w:rsid w:val="00246D1F"/>
    <w:rsid w:val="002534FB"/>
    <w:rsid w:val="00253FBA"/>
    <w:rsid w:val="00271A68"/>
    <w:rsid w:val="0027783E"/>
    <w:rsid w:val="002821B4"/>
    <w:rsid w:val="002828F0"/>
    <w:rsid w:val="00286E3B"/>
    <w:rsid w:val="002956FA"/>
    <w:rsid w:val="002A33CD"/>
    <w:rsid w:val="002A3E1D"/>
    <w:rsid w:val="002A5612"/>
    <w:rsid w:val="002A72F7"/>
    <w:rsid w:val="002B0DAC"/>
    <w:rsid w:val="002B1DCA"/>
    <w:rsid w:val="002C7E1D"/>
    <w:rsid w:val="002D1A38"/>
    <w:rsid w:val="002E0642"/>
    <w:rsid w:val="002E1505"/>
    <w:rsid w:val="002E218A"/>
    <w:rsid w:val="002E414B"/>
    <w:rsid w:val="002F15F6"/>
    <w:rsid w:val="0030548B"/>
    <w:rsid w:val="00305FF9"/>
    <w:rsid w:val="00314F7A"/>
    <w:rsid w:val="00324109"/>
    <w:rsid w:val="00324668"/>
    <w:rsid w:val="003342E8"/>
    <w:rsid w:val="0033574F"/>
    <w:rsid w:val="00337932"/>
    <w:rsid w:val="00337BC9"/>
    <w:rsid w:val="00343C62"/>
    <w:rsid w:val="00354580"/>
    <w:rsid w:val="00364D72"/>
    <w:rsid w:val="003746A1"/>
    <w:rsid w:val="003775B0"/>
    <w:rsid w:val="0039085F"/>
    <w:rsid w:val="003920A1"/>
    <w:rsid w:val="00392F87"/>
    <w:rsid w:val="00393899"/>
    <w:rsid w:val="003A2115"/>
    <w:rsid w:val="003A30C6"/>
    <w:rsid w:val="003A3735"/>
    <w:rsid w:val="003B2242"/>
    <w:rsid w:val="003B2583"/>
    <w:rsid w:val="003B339A"/>
    <w:rsid w:val="003B680E"/>
    <w:rsid w:val="003C043C"/>
    <w:rsid w:val="003C3C26"/>
    <w:rsid w:val="003C52AB"/>
    <w:rsid w:val="003E301B"/>
    <w:rsid w:val="003E3DAB"/>
    <w:rsid w:val="003F1AEA"/>
    <w:rsid w:val="003F7434"/>
    <w:rsid w:val="003F76E3"/>
    <w:rsid w:val="0040005C"/>
    <w:rsid w:val="00400857"/>
    <w:rsid w:val="0040464C"/>
    <w:rsid w:val="00407B11"/>
    <w:rsid w:val="00417993"/>
    <w:rsid w:val="00421046"/>
    <w:rsid w:val="00423A10"/>
    <w:rsid w:val="004246AA"/>
    <w:rsid w:val="0042797A"/>
    <w:rsid w:val="00431EAB"/>
    <w:rsid w:val="00442907"/>
    <w:rsid w:val="0044676F"/>
    <w:rsid w:val="004509A2"/>
    <w:rsid w:val="00451D69"/>
    <w:rsid w:val="004541A4"/>
    <w:rsid w:val="00460F8C"/>
    <w:rsid w:val="0046226C"/>
    <w:rsid w:val="00462EB9"/>
    <w:rsid w:val="004679F3"/>
    <w:rsid w:val="004778A8"/>
    <w:rsid w:val="00480E6A"/>
    <w:rsid w:val="00492D13"/>
    <w:rsid w:val="00493BF4"/>
    <w:rsid w:val="00494229"/>
    <w:rsid w:val="004A7569"/>
    <w:rsid w:val="004B62CC"/>
    <w:rsid w:val="004C176D"/>
    <w:rsid w:val="004C35E7"/>
    <w:rsid w:val="004D16A6"/>
    <w:rsid w:val="004E46FF"/>
    <w:rsid w:val="004E55A5"/>
    <w:rsid w:val="004E701A"/>
    <w:rsid w:val="004F04C3"/>
    <w:rsid w:val="004F14E6"/>
    <w:rsid w:val="004F2007"/>
    <w:rsid w:val="004F51CD"/>
    <w:rsid w:val="004F5221"/>
    <w:rsid w:val="004F5D52"/>
    <w:rsid w:val="00502BAA"/>
    <w:rsid w:val="00506963"/>
    <w:rsid w:val="0051322B"/>
    <w:rsid w:val="00514FA6"/>
    <w:rsid w:val="00521BFD"/>
    <w:rsid w:val="0052389A"/>
    <w:rsid w:val="0052479C"/>
    <w:rsid w:val="005305BC"/>
    <w:rsid w:val="00531350"/>
    <w:rsid w:val="0053395C"/>
    <w:rsid w:val="005441A7"/>
    <w:rsid w:val="00544C2B"/>
    <w:rsid w:val="005516F0"/>
    <w:rsid w:val="005527E9"/>
    <w:rsid w:val="0055313F"/>
    <w:rsid w:val="00565A50"/>
    <w:rsid w:val="00567B3D"/>
    <w:rsid w:val="00571D7D"/>
    <w:rsid w:val="0058095C"/>
    <w:rsid w:val="005835CD"/>
    <w:rsid w:val="005862E6"/>
    <w:rsid w:val="00594580"/>
    <w:rsid w:val="005A0558"/>
    <w:rsid w:val="005A1ED1"/>
    <w:rsid w:val="005A33B2"/>
    <w:rsid w:val="005A5AD4"/>
    <w:rsid w:val="005B0F1A"/>
    <w:rsid w:val="005B1499"/>
    <w:rsid w:val="005B6E9F"/>
    <w:rsid w:val="005C0A0B"/>
    <w:rsid w:val="005C655D"/>
    <w:rsid w:val="005C7204"/>
    <w:rsid w:val="005D34BD"/>
    <w:rsid w:val="005E4016"/>
    <w:rsid w:val="005F20C5"/>
    <w:rsid w:val="005F748A"/>
    <w:rsid w:val="00604461"/>
    <w:rsid w:val="00613A29"/>
    <w:rsid w:val="006147B1"/>
    <w:rsid w:val="00621E7A"/>
    <w:rsid w:val="00630F3E"/>
    <w:rsid w:val="00633823"/>
    <w:rsid w:val="00633B7B"/>
    <w:rsid w:val="00635EA9"/>
    <w:rsid w:val="006402B2"/>
    <w:rsid w:val="00640566"/>
    <w:rsid w:val="00652959"/>
    <w:rsid w:val="00653BD4"/>
    <w:rsid w:val="006630D8"/>
    <w:rsid w:val="00664E0F"/>
    <w:rsid w:val="00665BA1"/>
    <w:rsid w:val="00666580"/>
    <w:rsid w:val="00671CCC"/>
    <w:rsid w:val="00680646"/>
    <w:rsid w:val="00691710"/>
    <w:rsid w:val="006A35A6"/>
    <w:rsid w:val="006A45A1"/>
    <w:rsid w:val="006A5D21"/>
    <w:rsid w:val="006A6A83"/>
    <w:rsid w:val="006B3C13"/>
    <w:rsid w:val="006B42BE"/>
    <w:rsid w:val="006C287F"/>
    <w:rsid w:val="006C3615"/>
    <w:rsid w:val="006C3DA6"/>
    <w:rsid w:val="006C6F20"/>
    <w:rsid w:val="006D0595"/>
    <w:rsid w:val="006D13C6"/>
    <w:rsid w:val="006D6D9A"/>
    <w:rsid w:val="006D722F"/>
    <w:rsid w:val="006E26FC"/>
    <w:rsid w:val="006F1047"/>
    <w:rsid w:val="006F322E"/>
    <w:rsid w:val="006F5ED2"/>
    <w:rsid w:val="00702D0A"/>
    <w:rsid w:val="00705093"/>
    <w:rsid w:val="00717332"/>
    <w:rsid w:val="0072626C"/>
    <w:rsid w:val="00752545"/>
    <w:rsid w:val="007530E1"/>
    <w:rsid w:val="00753D06"/>
    <w:rsid w:val="00754CED"/>
    <w:rsid w:val="00756B92"/>
    <w:rsid w:val="007609E9"/>
    <w:rsid w:val="007652A0"/>
    <w:rsid w:val="007655DE"/>
    <w:rsid w:val="00767106"/>
    <w:rsid w:val="00772943"/>
    <w:rsid w:val="00773950"/>
    <w:rsid w:val="00775492"/>
    <w:rsid w:val="00776715"/>
    <w:rsid w:val="0078460E"/>
    <w:rsid w:val="007915BE"/>
    <w:rsid w:val="00791C17"/>
    <w:rsid w:val="007945CB"/>
    <w:rsid w:val="007A19C5"/>
    <w:rsid w:val="007A2E98"/>
    <w:rsid w:val="007B013C"/>
    <w:rsid w:val="007C2F48"/>
    <w:rsid w:val="007C59E2"/>
    <w:rsid w:val="007C786F"/>
    <w:rsid w:val="007D0110"/>
    <w:rsid w:val="007D03A1"/>
    <w:rsid w:val="007D1226"/>
    <w:rsid w:val="007D2ED7"/>
    <w:rsid w:val="007D5032"/>
    <w:rsid w:val="007D6BB1"/>
    <w:rsid w:val="00801E29"/>
    <w:rsid w:val="00802225"/>
    <w:rsid w:val="00806CD5"/>
    <w:rsid w:val="00821355"/>
    <w:rsid w:val="0082202A"/>
    <w:rsid w:val="008255B0"/>
    <w:rsid w:val="00825654"/>
    <w:rsid w:val="00834F6E"/>
    <w:rsid w:val="00837886"/>
    <w:rsid w:val="00843476"/>
    <w:rsid w:val="00844E74"/>
    <w:rsid w:val="008450A2"/>
    <w:rsid w:val="00846D17"/>
    <w:rsid w:val="008505C0"/>
    <w:rsid w:val="00853EE0"/>
    <w:rsid w:val="008555B4"/>
    <w:rsid w:val="008600A4"/>
    <w:rsid w:val="00862CD8"/>
    <w:rsid w:val="00863F33"/>
    <w:rsid w:val="0087270F"/>
    <w:rsid w:val="008800B8"/>
    <w:rsid w:val="008834EB"/>
    <w:rsid w:val="00895F3F"/>
    <w:rsid w:val="008966FD"/>
    <w:rsid w:val="008A19FA"/>
    <w:rsid w:val="008A6522"/>
    <w:rsid w:val="008B1BC7"/>
    <w:rsid w:val="008B35CA"/>
    <w:rsid w:val="008B390A"/>
    <w:rsid w:val="008B3A07"/>
    <w:rsid w:val="008B55E7"/>
    <w:rsid w:val="008D3316"/>
    <w:rsid w:val="008E4917"/>
    <w:rsid w:val="008E7889"/>
    <w:rsid w:val="008F2CAF"/>
    <w:rsid w:val="008F761C"/>
    <w:rsid w:val="00926539"/>
    <w:rsid w:val="0094282F"/>
    <w:rsid w:val="00946892"/>
    <w:rsid w:val="009541B3"/>
    <w:rsid w:val="00963D6E"/>
    <w:rsid w:val="00964ABC"/>
    <w:rsid w:val="009730AD"/>
    <w:rsid w:val="00974D41"/>
    <w:rsid w:val="00977A77"/>
    <w:rsid w:val="00980FC3"/>
    <w:rsid w:val="009948C4"/>
    <w:rsid w:val="00996216"/>
    <w:rsid w:val="00996352"/>
    <w:rsid w:val="009A6295"/>
    <w:rsid w:val="009B328B"/>
    <w:rsid w:val="009B45E0"/>
    <w:rsid w:val="009B6E74"/>
    <w:rsid w:val="009C1A87"/>
    <w:rsid w:val="009C1D65"/>
    <w:rsid w:val="009C4853"/>
    <w:rsid w:val="009C5D05"/>
    <w:rsid w:val="009E55A0"/>
    <w:rsid w:val="009E5F05"/>
    <w:rsid w:val="009F08C4"/>
    <w:rsid w:val="009F7BA7"/>
    <w:rsid w:val="00A02990"/>
    <w:rsid w:val="00A06580"/>
    <w:rsid w:val="00A354BD"/>
    <w:rsid w:val="00A426A2"/>
    <w:rsid w:val="00A44511"/>
    <w:rsid w:val="00A4533A"/>
    <w:rsid w:val="00A516FD"/>
    <w:rsid w:val="00A64892"/>
    <w:rsid w:val="00A71661"/>
    <w:rsid w:val="00A75D43"/>
    <w:rsid w:val="00A84CA6"/>
    <w:rsid w:val="00A907C4"/>
    <w:rsid w:val="00A91587"/>
    <w:rsid w:val="00A94E1A"/>
    <w:rsid w:val="00AA089C"/>
    <w:rsid w:val="00AC20F2"/>
    <w:rsid w:val="00AD034B"/>
    <w:rsid w:val="00AD3BAF"/>
    <w:rsid w:val="00AE4A40"/>
    <w:rsid w:val="00AE6E0B"/>
    <w:rsid w:val="00AE6F41"/>
    <w:rsid w:val="00AF4615"/>
    <w:rsid w:val="00AF6C6E"/>
    <w:rsid w:val="00AF7ACE"/>
    <w:rsid w:val="00B0701D"/>
    <w:rsid w:val="00B109EB"/>
    <w:rsid w:val="00B135D6"/>
    <w:rsid w:val="00B21FBF"/>
    <w:rsid w:val="00B23DE3"/>
    <w:rsid w:val="00B26FF4"/>
    <w:rsid w:val="00B27279"/>
    <w:rsid w:val="00B27E69"/>
    <w:rsid w:val="00B31245"/>
    <w:rsid w:val="00B40265"/>
    <w:rsid w:val="00B413DD"/>
    <w:rsid w:val="00B550F6"/>
    <w:rsid w:val="00B5673C"/>
    <w:rsid w:val="00B60314"/>
    <w:rsid w:val="00B613C6"/>
    <w:rsid w:val="00B67EFF"/>
    <w:rsid w:val="00B7465B"/>
    <w:rsid w:val="00B844C2"/>
    <w:rsid w:val="00B8740F"/>
    <w:rsid w:val="00B91129"/>
    <w:rsid w:val="00B94776"/>
    <w:rsid w:val="00BA1F15"/>
    <w:rsid w:val="00BA41C3"/>
    <w:rsid w:val="00BB44A7"/>
    <w:rsid w:val="00BB488F"/>
    <w:rsid w:val="00BB49F4"/>
    <w:rsid w:val="00BB5C76"/>
    <w:rsid w:val="00BB5CF1"/>
    <w:rsid w:val="00BB7724"/>
    <w:rsid w:val="00BB7737"/>
    <w:rsid w:val="00BD6982"/>
    <w:rsid w:val="00BD6A0C"/>
    <w:rsid w:val="00BD7A1D"/>
    <w:rsid w:val="00BE2F3D"/>
    <w:rsid w:val="00BE5EF8"/>
    <w:rsid w:val="00BE6DDE"/>
    <w:rsid w:val="00BF7736"/>
    <w:rsid w:val="00C01B16"/>
    <w:rsid w:val="00C03BC5"/>
    <w:rsid w:val="00C03FD0"/>
    <w:rsid w:val="00C12D0E"/>
    <w:rsid w:val="00C21DAC"/>
    <w:rsid w:val="00C34ACB"/>
    <w:rsid w:val="00C5607B"/>
    <w:rsid w:val="00C6672D"/>
    <w:rsid w:val="00C7150F"/>
    <w:rsid w:val="00C73B2B"/>
    <w:rsid w:val="00C73B60"/>
    <w:rsid w:val="00C7712A"/>
    <w:rsid w:val="00C82E87"/>
    <w:rsid w:val="00C82F7E"/>
    <w:rsid w:val="00C86047"/>
    <w:rsid w:val="00C9032B"/>
    <w:rsid w:val="00C94CAE"/>
    <w:rsid w:val="00CA1EE8"/>
    <w:rsid w:val="00CA7B29"/>
    <w:rsid w:val="00CB14B0"/>
    <w:rsid w:val="00CD6048"/>
    <w:rsid w:val="00CE37AB"/>
    <w:rsid w:val="00CF26C9"/>
    <w:rsid w:val="00D1331F"/>
    <w:rsid w:val="00D13E30"/>
    <w:rsid w:val="00D205FC"/>
    <w:rsid w:val="00D20E34"/>
    <w:rsid w:val="00D227C5"/>
    <w:rsid w:val="00D262B4"/>
    <w:rsid w:val="00D3229A"/>
    <w:rsid w:val="00D32E5E"/>
    <w:rsid w:val="00D37D30"/>
    <w:rsid w:val="00D533B4"/>
    <w:rsid w:val="00D55888"/>
    <w:rsid w:val="00D60C2A"/>
    <w:rsid w:val="00D61952"/>
    <w:rsid w:val="00D632DD"/>
    <w:rsid w:val="00D65542"/>
    <w:rsid w:val="00D66841"/>
    <w:rsid w:val="00D6703D"/>
    <w:rsid w:val="00D71DBE"/>
    <w:rsid w:val="00D7246B"/>
    <w:rsid w:val="00D96CD7"/>
    <w:rsid w:val="00DA1D2C"/>
    <w:rsid w:val="00DA6B39"/>
    <w:rsid w:val="00DB379A"/>
    <w:rsid w:val="00DB729F"/>
    <w:rsid w:val="00DC1095"/>
    <w:rsid w:val="00DD604D"/>
    <w:rsid w:val="00DD7958"/>
    <w:rsid w:val="00DE2A0D"/>
    <w:rsid w:val="00DE5A4D"/>
    <w:rsid w:val="00DE754D"/>
    <w:rsid w:val="00DF02EC"/>
    <w:rsid w:val="00DF0F40"/>
    <w:rsid w:val="00E01637"/>
    <w:rsid w:val="00E122C4"/>
    <w:rsid w:val="00E21D27"/>
    <w:rsid w:val="00E4416E"/>
    <w:rsid w:val="00E44D9A"/>
    <w:rsid w:val="00E55877"/>
    <w:rsid w:val="00E63926"/>
    <w:rsid w:val="00E65260"/>
    <w:rsid w:val="00E65911"/>
    <w:rsid w:val="00E71674"/>
    <w:rsid w:val="00E75648"/>
    <w:rsid w:val="00E9158F"/>
    <w:rsid w:val="00E955C5"/>
    <w:rsid w:val="00EA3D45"/>
    <w:rsid w:val="00EB2721"/>
    <w:rsid w:val="00EC277F"/>
    <w:rsid w:val="00EC518B"/>
    <w:rsid w:val="00EC6AD9"/>
    <w:rsid w:val="00ED003B"/>
    <w:rsid w:val="00ED72E9"/>
    <w:rsid w:val="00EE4204"/>
    <w:rsid w:val="00F02F0F"/>
    <w:rsid w:val="00F064C5"/>
    <w:rsid w:val="00F22049"/>
    <w:rsid w:val="00F24E81"/>
    <w:rsid w:val="00F30523"/>
    <w:rsid w:val="00F30D87"/>
    <w:rsid w:val="00F3291A"/>
    <w:rsid w:val="00F4014B"/>
    <w:rsid w:val="00F41008"/>
    <w:rsid w:val="00F45836"/>
    <w:rsid w:val="00F4696E"/>
    <w:rsid w:val="00F57877"/>
    <w:rsid w:val="00F629F8"/>
    <w:rsid w:val="00F66854"/>
    <w:rsid w:val="00F90A97"/>
    <w:rsid w:val="00F928D1"/>
    <w:rsid w:val="00F95D8F"/>
    <w:rsid w:val="00F97782"/>
    <w:rsid w:val="00F97CF8"/>
    <w:rsid w:val="00FA08B7"/>
    <w:rsid w:val="00FA0E76"/>
    <w:rsid w:val="00FA6B9D"/>
    <w:rsid w:val="00FA72ED"/>
    <w:rsid w:val="00FB54DF"/>
    <w:rsid w:val="00FB5A5A"/>
    <w:rsid w:val="00FC0280"/>
    <w:rsid w:val="00FC0B68"/>
    <w:rsid w:val="00FC1873"/>
    <w:rsid w:val="00FC3168"/>
    <w:rsid w:val="00FC63AA"/>
    <w:rsid w:val="00FD4771"/>
    <w:rsid w:val="00FD6601"/>
    <w:rsid w:val="00FD7843"/>
    <w:rsid w:val="00FE184A"/>
    <w:rsid w:val="00FE4BCB"/>
    <w:rsid w:val="00FE5DEE"/>
    <w:rsid w:val="00FF059B"/>
    <w:rsid w:val="00FF1B22"/>
    <w:rsid w:val="00FF4CDF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0977"/>
  <w15:docId w15:val="{542F830B-334C-461D-9054-BC960F6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70D"/>
    <w:rPr>
      <w:color w:val="000000"/>
      <w:szCs w:val="16"/>
    </w:rPr>
  </w:style>
  <w:style w:type="paragraph" w:styleId="Heading1">
    <w:name w:val="heading 1"/>
    <w:basedOn w:val="Normal"/>
    <w:link w:val="Heading1Char"/>
    <w:uiPriority w:val="9"/>
    <w:qFormat/>
    <w:rsid w:val="008A19F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7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7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semiHidden/>
    <w:rsid w:val="008A19FA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A19FA"/>
    <w:rPr>
      <w:rFonts w:ascii="Times New Roman" w:eastAsia="Times New Roman" w:hAnsi="Times New Roman"/>
      <w:b/>
      <w:bCs/>
      <w:color w:val="auto"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64E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64E0F"/>
    <w:rPr>
      <w:color w:val="000000"/>
      <w:szCs w:val="16"/>
    </w:rPr>
  </w:style>
  <w:style w:type="paragraph" w:styleId="Footer">
    <w:name w:val="footer"/>
    <w:basedOn w:val="Normal"/>
    <w:link w:val="FooterChar"/>
    <w:uiPriority w:val="99"/>
    <w:unhideWhenUsed/>
    <w:rsid w:val="00664E0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4E0F"/>
    <w:rPr>
      <w:color w:val="000000"/>
      <w:szCs w:val="16"/>
    </w:rPr>
  </w:style>
  <w:style w:type="character" w:styleId="Strong">
    <w:name w:val="Strong"/>
    <w:uiPriority w:val="22"/>
    <w:qFormat/>
    <w:rsid w:val="003241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7BE"/>
    <w:rPr>
      <w:rFonts w:asciiTheme="majorHAnsi" w:eastAsiaTheme="majorEastAsia" w:hAnsiTheme="majorHAnsi" w:cstheme="majorBidi"/>
      <w:b/>
      <w:bCs/>
      <w:i/>
      <w:iCs/>
      <w:color w:val="4F81BD" w:themeColor="accent1"/>
      <w:szCs w:val="16"/>
    </w:rPr>
  </w:style>
  <w:style w:type="character" w:customStyle="1" w:styleId="exam-time">
    <w:name w:val="exam-time"/>
    <w:basedOn w:val="DefaultParagraphFont"/>
    <w:rsid w:val="00621E7A"/>
  </w:style>
  <w:style w:type="paragraph" w:styleId="ListParagraph">
    <w:name w:val="List Paragraph"/>
    <w:basedOn w:val="Normal"/>
    <w:uiPriority w:val="34"/>
    <w:qFormat/>
    <w:rsid w:val="00680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2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eyb@gvsu.ed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vsu.edu/coursepolicies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EE5E2C300E54F8D26CE09E27C0D35" ma:contentTypeVersion="6" ma:contentTypeDescription="Create a new document." ma:contentTypeScope="" ma:versionID="70f050d1046a6734f95b2527f10906f3">
  <xsd:schema xmlns:xsd="http://www.w3.org/2001/XMLSchema" xmlns:xs="http://www.w3.org/2001/XMLSchema" xmlns:p="http://schemas.microsoft.com/office/2006/metadata/properties" xmlns:ns2="0f36635c-2496-4dcc-a8fb-d1d1d4d5220a" xmlns:ns3="a245f738-ee61-499b-aff3-5c5edd35c301" targetNamespace="http://schemas.microsoft.com/office/2006/metadata/properties" ma:root="true" ma:fieldsID="033db40c44308e053d8f2600367d1f71" ns2:_="" ns3:_="">
    <xsd:import namespace="0f36635c-2496-4dcc-a8fb-d1d1d4d5220a"/>
    <xsd:import namespace="a245f738-ee61-499b-aff3-5c5edd35c3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635c-2496-4dcc-a8fb-d1d1d4d52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5f738-ee61-499b-aff3-5c5edd35c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CAAF9-545A-4B5B-9A4B-D40B3CDBB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02DC36-18F5-4B16-9A63-593A11499EA2}"/>
</file>

<file path=customXml/itemProps3.xml><?xml version="1.0" encoding="utf-8"?>
<ds:datastoreItem xmlns:ds="http://schemas.openxmlformats.org/officeDocument/2006/customXml" ds:itemID="{C484E314-C46A-4DC1-BCF5-D8144AF85D53}"/>
</file>

<file path=customXml/itemProps4.xml><?xml version="1.0" encoding="utf-8"?>
<ds:datastoreItem xmlns:ds="http://schemas.openxmlformats.org/officeDocument/2006/customXml" ds:itemID="{EDBCB45C-F231-4CAE-8DE5-F580FC454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7249</CharactersWithSpaces>
  <SharedDoc>false</SharedDoc>
  <HLinks>
    <vt:vector size="6" baseType="variant">
      <vt:variant>
        <vt:i4>5177458</vt:i4>
      </vt:variant>
      <vt:variant>
        <vt:i4>0</vt:i4>
      </vt:variant>
      <vt:variant>
        <vt:i4>0</vt:i4>
      </vt:variant>
      <vt:variant>
        <vt:i4>5</vt:i4>
      </vt:variant>
      <vt:variant>
        <vt:lpwstr>mailto:lakeyb@gvsu.edu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brianlakey</dc:creator>
  <cp:lastModifiedBy>Brian Lakey</cp:lastModifiedBy>
  <cp:revision>8</cp:revision>
  <cp:lastPrinted>2023-01-07T03:41:00Z</cp:lastPrinted>
  <dcterms:created xsi:type="dcterms:W3CDTF">2023-01-06T23:02:00Z</dcterms:created>
  <dcterms:modified xsi:type="dcterms:W3CDTF">2023-01-07T04:37:00Z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0x010100971EE5E2C300E54F8D26CE09E27C0D35</vt:lpwstr>
  </property>
</Properties>
</file>