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8C9A9" w14:textId="7726E5E4" w:rsidR="005C0D22" w:rsidRPr="007C47D7" w:rsidRDefault="005C0D22" w:rsidP="00E353F4">
      <w:pPr>
        <w:rPr>
          <w:rFonts w:asciiTheme="minorHAnsi" w:hAnsiTheme="minorHAnsi" w:cstheme="minorHAnsi"/>
        </w:rPr>
      </w:pPr>
      <w:r w:rsidRPr="007C47D7">
        <w:rPr>
          <w:rFonts w:asciiTheme="minorHAnsi" w:hAnsiTheme="minorHAnsi" w:cstheme="minorHAnsi"/>
        </w:rPr>
        <w:t xml:space="preserve">     </w:t>
      </w:r>
      <w:r w:rsidR="00097731">
        <w:rPr>
          <w:noProof/>
        </w:rPr>
        <mc:AlternateContent>
          <mc:Choice Requires="wpc">
            <w:drawing>
              <wp:inline distT="0" distB="0" distL="0" distR="0" wp14:anchorId="714F82DE" wp14:editId="20A86492">
                <wp:extent cx="6184900" cy="914400"/>
                <wp:effectExtent l="7620" t="3175" r="0" b="6350"/>
                <wp:docPr id="2" name="Canvas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Text Box 7"/>
                        <wps:cNvSpPr txBox="1">
                          <a:spLocks noChangeArrowheads="1"/>
                        </wps:cNvSpPr>
                        <wps:spPr bwMode="auto">
                          <a:xfrm>
                            <a:off x="0" y="114700"/>
                            <a:ext cx="6178500" cy="799700"/>
                          </a:xfrm>
                          <a:prstGeom prst="rect">
                            <a:avLst/>
                          </a:prstGeom>
                          <a:solidFill>
                            <a:srgbClr val="FFFFFF"/>
                          </a:solidFill>
                          <a:ln w="9525">
                            <a:solidFill>
                              <a:srgbClr val="000000"/>
                            </a:solidFill>
                            <a:miter lim="800000"/>
                            <a:headEnd/>
                            <a:tailEnd/>
                          </a:ln>
                        </wps:spPr>
                        <wps:txbx>
                          <w:txbxContent>
                            <w:p w14:paraId="1F697C87" w14:textId="41436659" w:rsidR="006065BE" w:rsidRPr="00DB0058" w:rsidRDefault="006065BE" w:rsidP="00E5378A">
                              <w:pPr>
                                <w:jc w:val="center"/>
                                <w:rPr>
                                  <w:rFonts w:ascii="Book Antiqua" w:hAnsi="Book Antiqua" w:cs="Arial"/>
                                  <w:b/>
                                  <w:bCs/>
                                  <w:sz w:val="40"/>
                                  <w:szCs w:val="40"/>
                                </w:rPr>
                              </w:pPr>
                              <w:r>
                                <w:rPr>
                                  <w:rFonts w:ascii="Book Antiqua" w:hAnsi="Book Antiqua" w:cs="Arial"/>
                                  <w:b/>
                                  <w:bCs/>
                                  <w:sz w:val="40"/>
                                  <w:szCs w:val="40"/>
                                </w:rPr>
                                <w:t>PSY 101 (sec</w:t>
                              </w:r>
                              <w:r w:rsidR="00E46875">
                                <w:rPr>
                                  <w:rFonts w:ascii="Book Antiqua" w:hAnsi="Book Antiqua" w:cs="Arial"/>
                                  <w:b/>
                                  <w:bCs/>
                                  <w:sz w:val="40"/>
                                  <w:szCs w:val="40"/>
                                </w:rPr>
                                <w:t>.</w:t>
                              </w:r>
                              <w:r w:rsidR="008D3A6F">
                                <w:rPr>
                                  <w:rFonts w:ascii="Book Antiqua" w:hAnsi="Book Antiqua" w:cs="Arial"/>
                                  <w:b/>
                                  <w:bCs/>
                                  <w:sz w:val="40"/>
                                  <w:szCs w:val="40"/>
                                </w:rPr>
                                <w:t xml:space="preserve"> </w:t>
                              </w:r>
                              <w:r w:rsidR="007C2C41">
                                <w:rPr>
                                  <w:rFonts w:ascii="Book Antiqua" w:hAnsi="Book Antiqua" w:cs="Arial"/>
                                  <w:b/>
                                  <w:bCs/>
                                  <w:sz w:val="40"/>
                                  <w:szCs w:val="40"/>
                                </w:rPr>
                                <w:t>1</w:t>
                              </w:r>
                              <w:r w:rsidR="00E46875">
                                <w:rPr>
                                  <w:rFonts w:ascii="Book Antiqua" w:hAnsi="Book Antiqua" w:cs="Arial"/>
                                  <w:b/>
                                  <w:bCs/>
                                  <w:sz w:val="40"/>
                                  <w:szCs w:val="40"/>
                                </w:rPr>
                                <w:t xml:space="preserve"> &amp; </w:t>
                              </w:r>
                              <w:r w:rsidR="007C2C41">
                                <w:rPr>
                                  <w:rFonts w:ascii="Book Antiqua" w:hAnsi="Book Antiqua" w:cs="Arial"/>
                                  <w:b/>
                                  <w:bCs/>
                                  <w:sz w:val="40"/>
                                  <w:szCs w:val="40"/>
                                </w:rPr>
                                <w:t>3</w:t>
                              </w:r>
                              <w:r>
                                <w:rPr>
                                  <w:rFonts w:ascii="Book Antiqua" w:hAnsi="Book Antiqua" w:cs="Arial"/>
                                  <w:b/>
                                  <w:bCs/>
                                  <w:sz w:val="40"/>
                                  <w:szCs w:val="40"/>
                                </w:rPr>
                                <w:t>) – Introductory Psychology</w:t>
                              </w:r>
                            </w:p>
                            <w:p w14:paraId="2CDB14D2" w14:textId="66FCB605" w:rsidR="006065BE" w:rsidRPr="00DB0058" w:rsidRDefault="00E46875" w:rsidP="005C0D22">
                              <w:pPr>
                                <w:jc w:val="center"/>
                                <w:rPr>
                                  <w:rFonts w:ascii="Book Antiqua" w:hAnsi="Book Antiqua"/>
                                  <w:sz w:val="40"/>
                                  <w:szCs w:val="40"/>
                                </w:rPr>
                              </w:pPr>
                              <w:r>
                                <w:rPr>
                                  <w:rFonts w:ascii="Book Antiqua" w:hAnsi="Book Antiqua" w:cs="Arial"/>
                                  <w:b/>
                                  <w:bCs/>
                                  <w:sz w:val="40"/>
                                  <w:szCs w:val="40"/>
                                </w:rPr>
                                <w:t>Winter 2023</w:t>
                              </w:r>
                            </w:p>
                          </w:txbxContent>
                        </wps:txbx>
                        <wps:bodyPr rot="0" vert="horz" wrap="square" lIns="91440" tIns="45720" rIns="91440" bIns="45720" anchor="t" anchorCtr="0" upright="1">
                          <a:noAutofit/>
                        </wps:bodyPr>
                      </wps:wsp>
                    </wpc:wpc>
                  </a:graphicData>
                </a:graphic>
              </wp:inline>
            </w:drawing>
          </mc:Choice>
          <mc:Fallback>
            <w:pict>
              <v:group w14:anchorId="714F82DE" id="Canvas 5" o:spid="_x0000_s1026" editas="canvas" style="width:487pt;height:1in;mso-position-horizontal-relative:char;mso-position-vertical-relative:line" coordsize="61849,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849;height:9144;visibility:visible;mso-wrap-style:square">
                  <v:fill o:detectmouseclick="t"/>
                  <v:path o:connecttype="none"/>
                </v:shape>
                <v:shapetype id="_x0000_t202" coordsize="21600,21600" o:spt="202" path="m,l,21600r21600,l21600,xe">
                  <v:stroke joinstyle="miter"/>
                  <v:path gradientshapeok="t" o:connecttype="rect"/>
                </v:shapetype>
                <v:shape id="Text Box 7" o:spid="_x0000_s1028" type="#_x0000_t202" style="position:absolute;top:1147;width:61785;height:7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1F697C87" w14:textId="41436659" w:rsidR="006065BE" w:rsidRPr="00DB0058" w:rsidRDefault="006065BE" w:rsidP="00E5378A">
                        <w:pPr>
                          <w:jc w:val="center"/>
                          <w:rPr>
                            <w:rFonts w:ascii="Book Antiqua" w:hAnsi="Book Antiqua" w:cs="Arial"/>
                            <w:b/>
                            <w:bCs/>
                            <w:sz w:val="40"/>
                            <w:szCs w:val="40"/>
                          </w:rPr>
                        </w:pPr>
                        <w:r>
                          <w:rPr>
                            <w:rFonts w:ascii="Book Antiqua" w:hAnsi="Book Antiqua" w:cs="Arial"/>
                            <w:b/>
                            <w:bCs/>
                            <w:sz w:val="40"/>
                            <w:szCs w:val="40"/>
                          </w:rPr>
                          <w:t>PSY 101 (sec</w:t>
                        </w:r>
                        <w:r w:rsidR="00E46875">
                          <w:rPr>
                            <w:rFonts w:ascii="Book Antiqua" w:hAnsi="Book Antiqua" w:cs="Arial"/>
                            <w:b/>
                            <w:bCs/>
                            <w:sz w:val="40"/>
                            <w:szCs w:val="40"/>
                          </w:rPr>
                          <w:t>.</w:t>
                        </w:r>
                        <w:r w:rsidR="008D3A6F">
                          <w:rPr>
                            <w:rFonts w:ascii="Book Antiqua" w:hAnsi="Book Antiqua" w:cs="Arial"/>
                            <w:b/>
                            <w:bCs/>
                            <w:sz w:val="40"/>
                            <w:szCs w:val="40"/>
                          </w:rPr>
                          <w:t xml:space="preserve"> </w:t>
                        </w:r>
                        <w:r w:rsidR="007C2C41">
                          <w:rPr>
                            <w:rFonts w:ascii="Book Antiqua" w:hAnsi="Book Antiqua" w:cs="Arial"/>
                            <w:b/>
                            <w:bCs/>
                            <w:sz w:val="40"/>
                            <w:szCs w:val="40"/>
                          </w:rPr>
                          <w:t>1</w:t>
                        </w:r>
                        <w:r w:rsidR="00E46875">
                          <w:rPr>
                            <w:rFonts w:ascii="Book Antiqua" w:hAnsi="Book Antiqua" w:cs="Arial"/>
                            <w:b/>
                            <w:bCs/>
                            <w:sz w:val="40"/>
                            <w:szCs w:val="40"/>
                          </w:rPr>
                          <w:t xml:space="preserve"> &amp; </w:t>
                        </w:r>
                        <w:r w:rsidR="007C2C41">
                          <w:rPr>
                            <w:rFonts w:ascii="Book Antiqua" w:hAnsi="Book Antiqua" w:cs="Arial"/>
                            <w:b/>
                            <w:bCs/>
                            <w:sz w:val="40"/>
                            <w:szCs w:val="40"/>
                          </w:rPr>
                          <w:t>3</w:t>
                        </w:r>
                        <w:r>
                          <w:rPr>
                            <w:rFonts w:ascii="Book Antiqua" w:hAnsi="Book Antiqua" w:cs="Arial"/>
                            <w:b/>
                            <w:bCs/>
                            <w:sz w:val="40"/>
                            <w:szCs w:val="40"/>
                          </w:rPr>
                          <w:t>) – Introductory Psychology</w:t>
                        </w:r>
                      </w:p>
                      <w:p w14:paraId="2CDB14D2" w14:textId="66FCB605" w:rsidR="006065BE" w:rsidRPr="00DB0058" w:rsidRDefault="00E46875" w:rsidP="005C0D22">
                        <w:pPr>
                          <w:jc w:val="center"/>
                          <w:rPr>
                            <w:rFonts w:ascii="Book Antiqua" w:hAnsi="Book Antiqua"/>
                            <w:sz w:val="40"/>
                            <w:szCs w:val="40"/>
                          </w:rPr>
                        </w:pPr>
                        <w:r>
                          <w:rPr>
                            <w:rFonts w:ascii="Book Antiqua" w:hAnsi="Book Antiqua" w:cs="Arial"/>
                            <w:b/>
                            <w:bCs/>
                            <w:sz w:val="40"/>
                            <w:szCs w:val="40"/>
                          </w:rPr>
                          <w:t>Winter 2023</w:t>
                        </w:r>
                      </w:p>
                    </w:txbxContent>
                  </v:textbox>
                </v:shape>
                <w10:anchorlock/>
              </v:group>
            </w:pict>
          </mc:Fallback>
        </mc:AlternateContent>
      </w:r>
    </w:p>
    <w:p w14:paraId="409D6064" w14:textId="77777777" w:rsidR="00374A71" w:rsidRPr="007C47D7" w:rsidRDefault="00374A71" w:rsidP="00E353F4">
      <w:pPr>
        <w:rPr>
          <w:rFonts w:asciiTheme="minorHAnsi" w:hAnsiTheme="minorHAnsi" w:cstheme="minorHAnsi"/>
        </w:rPr>
      </w:pPr>
    </w:p>
    <w:p w14:paraId="1F8CF681" w14:textId="6151EDE5" w:rsidR="00746475" w:rsidRPr="007C47D7" w:rsidRDefault="00374A71" w:rsidP="00E353F4">
      <w:pPr>
        <w:pStyle w:val="Heading1"/>
      </w:pPr>
      <w:r w:rsidRPr="00E95050">
        <w:t>INSTRUCTOR INFORMATION</w:t>
      </w:r>
    </w:p>
    <w:p w14:paraId="7DD97DB7" w14:textId="47021044" w:rsidR="00940A4E" w:rsidRPr="007C47D7" w:rsidRDefault="00D44EDC" w:rsidP="00E353F4">
      <w:pPr>
        <w:rPr>
          <w:rFonts w:asciiTheme="minorHAnsi" w:hAnsiTheme="minorHAnsi" w:cstheme="minorHAnsi"/>
        </w:rPr>
      </w:pPr>
      <w:r w:rsidRPr="007C47D7">
        <w:rPr>
          <w:rFonts w:asciiTheme="minorHAnsi" w:hAnsiTheme="minorHAnsi" w:cstheme="minorHAnsi"/>
          <w:b/>
        </w:rPr>
        <w:t>Professor</w:t>
      </w:r>
      <w:r w:rsidRPr="007C47D7">
        <w:rPr>
          <w:rFonts w:asciiTheme="minorHAnsi" w:hAnsiTheme="minorHAnsi" w:cstheme="minorHAnsi"/>
        </w:rPr>
        <w:t>:</w:t>
      </w:r>
      <w:r w:rsidR="00FD48E9" w:rsidRPr="007C47D7">
        <w:rPr>
          <w:rFonts w:asciiTheme="minorHAnsi" w:hAnsiTheme="minorHAnsi" w:cstheme="minorHAnsi"/>
        </w:rPr>
        <w:t xml:space="preserve"> </w:t>
      </w:r>
      <w:r w:rsidR="00940A4E" w:rsidRPr="007C47D7">
        <w:rPr>
          <w:rFonts w:asciiTheme="minorHAnsi" w:hAnsiTheme="minorHAnsi" w:cstheme="minorHAnsi"/>
        </w:rPr>
        <w:t xml:space="preserve">Kristy K. Dean, </w:t>
      </w:r>
      <w:r w:rsidR="00D85A55" w:rsidRPr="007C47D7">
        <w:rPr>
          <w:rFonts w:asciiTheme="minorHAnsi" w:hAnsiTheme="minorHAnsi" w:cstheme="minorHAnsi"/>
        </w:rPr>
        <w:t>PhD</w:t>
      </w:r>
    </w:p>
    <w:p w14:paraId="3536C99C" w14:textId="6C6C5C38" w:rsidR="00D44EDC" w:rsidRPr="007C47D7" w:rsidRDefault="00D44EDC" w:rsidP="00E353F4">
      <w:pPr>
        <w:rPr>
          <w:rFonts w:asciiTheme="minorHAnsi" w:hAnsiTheme="minorHAnsi" w:cstheme="minorHAnsi"/>
        </w:rPr>
      </w:pPr>
      <w:r w:rsidRPr="007C47D7">
        <w:rPr>
          <w:rFonts w:asciiTheme="minorHAnsi" w:hAnsiTheme="minorHAnsi" w:cstheme="minorHAnsi"/>
          <w:b/>
        </w:rPr>
        <w:t>Please call me</w:t>
      </w:r>
      <w:r w:rsidRPr="007C47D7">
        <w:rPr>
          <w:rFonts w:asciiTheme="minorHAnsi" w:hAnsiTheme="minorHAnsi" w:cstheme="minorHAnsi"/>
        </w:rPr>
        <w:t>:  Dr. or Professor Dean (pronouns: she/her/hers)</w:t>
      </w:r>
    </w:p>
    <w:p w14:paraId="7C8DD0C0" w14:textId="678E52F4" w:rsidR="00D44EDC" w:rsidRPr="007C47D7" w:rsidRDefault="00D44EDC" w:rsidP="00E353F4">
      <w:pPr>
        <w:rPr>
          <w:rFonts w:asciiTheme="minorHAnsi" w:hAnsiTheme="minorHAnsi" w:cstheme="minorHAnsi"/>
        </w:rPr>
      </w:pPr>
      <w:r w:rsidRPr="007C47D7">
        <w:rPr>
          <w:rFonts w:asciiTheme="minorHAnsi" w:hAnsiTheme="minorHAnsi" w:cstheme="minorHAnsi"/>
          <w:b/>
        </w:rPr>
        <w:t>Phone</w:t>
      </w:r>
      <w:r w:rsidRPr="007C47D7">
        <w:rPr>
          <w:rFonts w:asciiTheme="minorHAnsi" w:hAnsiTheme="minorHAnsi" w:cstheme="minorHAnsi"/>
        </w:rPr>
        <w:t>:  616-331-2412</w:t>
      </w:r>
    </w:p>
    <w:p w14:paraId="10310F90" w14:textId="7F624ADA" w:rsidR="00D44EDC" w:rsidRPr="007C47D7" w:rsidRDefault="00D44EDC" w:rsidP="00E353F4">
      <w:pPr>
        <w:rPr>
          <w:rFonts w:asciiTheme="minorHAnsi" w:hAnsiTheme="minorHAnsi" w:cstheme="minorHAnsi"/>
        </w:rPr>
      </w:pPr>
      <w:r w:rsidRPr="007C47D7">
        <w:rPr>
          <w:rFonts w:asciiTheme="minorHAnsi" w:hAnsiTheme="minorHAnsi" w:cstheme="minorHAnsi"/>
          <w:b/>
        </w:rPr>
        <w:t>Email</w:t>
      </w:r>
      <w:r w:rsidRPr="007C47D7">
        <w:rPr>
          <w:rFonts w:asciiTheme="minorHAnsi" w:hAnsiTheme="minorHAnsi" w:cstheme="minorHAnsi"/>
        </w:rPr>
        <w:t xml:space="preserve">:  </w:t>
      </w:r>
      <w:hyperlink r:id="rId8" w:history="1">
        <w:r w:rsidRPr="007C47D7">
          <w:rPr>
            <w:rStyle w:val="Hyperlink"/>
            <w:rFonts w:asciiTheme="minorHAnsi" w:hAnsiTheme="minorHAnsi" w:cstheme="minorHAnsi"/>
          </w:rPr>
          <w:t>deankr@gvsu.edu</w:t>
        </w:r>
      </w:hyperlink>
      <w:r w:rsidRPr="007C47D7">
        <w:rPr>
          <w:rFonts w:asciiTheme="minorHAnsi" w:hAnsiTheme="minorHAnsi" w:cstheme="minorHAnsi"/>
        </w:rPr>
        <w:t xml:space="preserve"> (expect a response within </w:t>
      </w:r>
      <w:r w:rsidR="00BF4B15">
        <w:rPr>
          <w:rFonts w:asciiTheme="minorHAnsi" w:hAnsiTheme="minorHAnsi" w:cstheme="minorHAnsi"/>
        </w:rPr>
        <w:t>12-</w:t>
      </w:r>
      <w:r w:rsidRPr="007C47D7">
        <w:rPr>
          <w:rFonts w:asciiTheme="minorHAnsi" w:hAnsiTheme="minorHAnsi" w:cstheme="minorHAnsi"/>
        </w:rPr>
        <w:t xml:space="preserve">24 </w:t>
      </w:r>
      <w:proofErr w:type="spellStart"/>
      <w:r w:rsidRPr="007C47D7">
        <w:rPr>
          <w:rFonts w:asciiTheme="minorHAnsi" w:hAnsiTheme="minorHAnsi" w:cstheme="minorHAnsi"/>
        </w:rPr>
        <w:t>hrs</w:t>
      </w:r>
      <w:proofErr w:type="spellEnd"/>
      <w:r w:rsidR="00852164">
        <w:rPr>
          <w:rFonts w:asciiTheme="minorHAnsi" w:hAnsiTheme="minorHAnsi" w:cstheme="minorHAnsi"/>
        </w:rPr>
        <w:t xml:space="preserve"> on weekdays, 24-36 </w:t>
      </w:r>
      <w:proofErr w:type="spellStart"/>
      <w:r w:rsidR="00852164">
        <w:rPr>
          <w:rFonts w:asciiTheme="minorHAnsi" w:hAnsiTheme="minorHAnsi" w:cstheme="minorHAnsi"/>
        </w:rPr>
        <w:t>hrs</w:t>
      </w:r>
      <w:proofErr w:type="spellEnd"/>
      <w:r w:rsidR="00852164">
        <w:rPr>
          <w:rFonts w:asciiTheme="minorHAnsi" w:hAnsiTheme="minorHAnsi" w:cstheme="minorHAnsi"/>
        </w:rPr>
        <w:t xml:space="preserve"> on weekends</w:t>
      </w:r>
      <w:r w:rsidRPr="007C47D7">
        <w:rPr>
          <w:rFonts w:asciiTheme="minorHAnsi" w:hAnsiTheme="minorHAnsi" w:cstheme="minorHAnsi"/>
        </w:rPr>
        <w:t>)</w:t>
      </w:r>
    </w:p>
    <w:p w14:paraId="65F12BA2" w14:textId="24876539" w:rsidR="00940A4E" w:rsidRPr="007C47D7" w:rsidRDefault="00940A4E" w:rsidP="00E353F4">
      <w:pPr>
        <w:rPr>
          <w:rFonts w:asciiTheme="minorHAnsi" w:hAnsiTheme="minorHAnsi" w:cstheme="minorHAnsi"/>
        </w:rPr>
      </w:pPr>
      <w:r w:rsidRPr="007C47D7">
        <w:rPr>
          <w:rFonts w:asciiTheme="minorHAnsi" w:hAnsiTheme="minorHAnsi" w:cstheme="minorHAnsi"/>
          <w:b/>
        </w:rPr>
        <w:t>Office</w:t>
      </w:r>
      <w:r w:rsidRPr="007C47D7">
        <w:rPr>
          <w:rFonts w:asciiTheme="minorHAnsi" w:hAnsiTheme="minorHAnsi" w:cstheme="minorHAnsi"/>
        </w:rPr>
        <w:t xml:space="preserve">:  </w:t>
      </w:r>
      <w:r w:rsidR="000E1510" w:rsidRPr="007C47D7">
        <w:rPr>
          <w:rFonts w:asciiTheme="minorHAnsi" w:hAnsiTheme="minorHAnsi" w:cstheme="minorHAnsi"/>
        </w:rPr>
        <w:t>2211</w:t>
      </w:r>
      <w:r w:rsidR="00EC06E2" w:rsidRPr="007C47D7">
        <w:rPr>
          <w:rFonts w:asciiTheme="minorHAnsi" w:hAnsiTheme="minorHAnsi" w:cstheme="minorHAnsi"/>
        </w:rPr>
        <w:t xml:space="preserve"> AuSable Hall</w:t>
      </w:r>
      <w:r w:rsidR="00C148E3" w:rsidRPr="007C47D7">
        <w:rPr>
          <w:rFonts w:asciiTheme="minorHAnsi" w:hAnsiTheme="minorHAnsi" w:cstheme="minorHAnsi"/>
        </w:rPr>
        <w:tab/>
      </w:r>
    </w:p>
    <w:p w14:paraId="41F83827" w14:textId="55E850C4" w:rsidR="00537E29" w:rsidRDefault="00940A4E" w:rsidP="00E353F4">
      <w:pPr>
        <w:rPr>
          <w:rFonts w:asciiTheme="minorHAnsi" w:hAnsiTheme="minorHAnsi" w:cstheme="minorHAnsi"/>
        </w:rPr>
      </w:pPr>
      <w:r w:rsidRPr="007C47D7">
        <w:rPr>
          <w:rFonts w:asciiTheme="minorHAnsi" w:hAnsiTheme="minorHAnsi" w:cstheme="minorHAnsi"/>
          <w:b/>
        </w:rPr>
        <w:t>Office hours</w:t>
      </w:r>
      <w:r w:rsidR="002B0F79">
        <w:rPr>
          <w:rFonts w:asciiTheme="minorHAnsi" w:hAnsiTheme="minorHAnsi" w:cstheme="minorHAnsi"/>
          <w:b/>
        </w:rPr>
        <w:t>/appointments</w:t>
      </w:r>
      <w:r w:rsidRPr="007C47D7">
        <w:rPr>
          <w:rFonts w:asciiTheme="minorHAnsi" w:hAnsiTheme="minorHAnsi" w:cstheme="minorHAnsi"/>
        </w:rPr>
        <w:t xml:space="preserve">:  </w:t>
      </w:r>
      <w:r w:rsidR="00896A98" w:rsidRPr="003B1CC1">
        <w:rPr>
          <w:rFonts w:asciiTheme="minorHAnsi" w:hAnsiTheme="minorHAnsi" w:cstheme="minorHAnsi"/>
        </w:rPr>
        <w:t xml:space="preserve">Mondays, Wednesdays, Fridays from </w:t>
      </w:r>
      <w:r w:rsidR="00896A98">
        <w:rPr>
          <w:rFonts w:asciiTheme="minorHAnsi" w:hAnsiTheme="minorHAnsi" w:cstheme="minorHAnsi"/>
        </w:rPr>
        <w:t>10-11am</w:t>
      </w:r>
      <w:r w:rsidR="00896A98" w:rsidRPr="003B1CC1">
        <w:rPr>
          <w:rFonts w:asciiTheme="minorHAnsi" w:hAnsiTheme="minorHAnsi" w:cstheme="minorHAnsi"/>
        </w:rPr>
        <w:t xml:space="preserve"> </w:t>
      </w:r>
      <w:r w:rsidR="00896A98">
        <w:rPr>
          <w:rFonts w:asciiTheme="minorHAnsi" w:hAnsiTheme="minorHAnsi" w:cstheme="minorHAnsi"/>
        </w:rPr>
        <w:t>in my office or Zoom (you choose). Additional meetings times will be posted each week, depending on my schedule. You can make appointments for office hours</w:t>
      </w:r>
      <w:r w:rsidR="008040F8">
        <w:rPr>
          <w:rFonts w:asciiTheme="minorHAnsi" w:hAnsiTheme="minorHAnsi" w:cstheme="minorHAnsi"/>
        </w:rPr>
        <w:t xml:space="preserve"> and other meetings</w:t>
      </w:r>
      <w:r w:rsidR="00896A98">
        <w:rPr>
          <w:rFonts w:asciiTheme="minorHAnsi" w:hAnsiTheme="minorHAnsi" w:cstheme="minorHAnsi"/>
        </w:rPr>
        <w:t xml:space="preserve"> at </w:t>
      </w:r>
      <w:hyperlink r:id="rId9" w:history="1">
        <w:r w:rsidR="00896A98" w:rsidRPr="0023474E">
          <w:rPr>
            <w:rStyle w:val="Hyperlink"/>
            <w:rFonts w:asciiTheme="minorHAnsi" w:hAnsiTheme="minorHAnsi" w:cstheme="minorHAnsi"/>
          </w:rPr>
          <w:t>https://calendly.com/deankr/15min</w:t>
        </w:r>
      </w:hyperlink>
      <w:r w:rsidR="00896A98">
        <w:rPr>
          <w:rFonts w:asciiTheme="minorHAnsi" w:hAnsiTheme="minorHAnsi" w:cstheme="minorHAnsi"/>
        </w:rPr>
        <w:t>. Office hours drop-ins are welcome, but appointments are given first-serve priority. If you cannot meet during these times, please contact me to discuss other possibilities.</w:t>
      </w:r>
    </w:p>
    <w:p w14:paraId="53B5DA02" w14:textId="462BAE65" w:rsidR="00D44EDC" w:rsidRPr="007C47D7" w:rsidRDefault="00D44EDC" w:rsidP="00E353F4">
      <w:pPr>
        <w:rPr>
          <w:rFonts w:asciiTheme="minorHAnsi" w:hAnsiTheme="minorHAnsi" w:cstheme="minorHAnsi"/>
        </w:rPr>
      </w:pPr>
      <w:r w:rsidRPr="007C47D7">
        <w:rPr>
          <w:rFonts w:asciiTheme="minorHAnsi" w:hAnsiTheme="minorHAnsi" w:cstheme="minorHAnsi"/>
          <w:b/>
        </w:rPr>
        <w:t>Ask me about</w:t>
      </w:r>
      <w:r w:rsidRPr="007C47D7">
        <w:rPr>
          <w:rFonts w:asciiTheme="minorHAnsi" w:hAnsiTheme="minorHAnsi" w:cstheme="minorHAnsi"/>
        </w:rPr>
        <w:t xml:space="preserve">:  anything related to our class, real world applications of psychology, </w:t>
      </w:r>
      <w:r w:rsidR="00004164" w:rsidRPr="007C47D7">
        <w:rPr>
          <w:rFonts w:asciiTheme="minorHAnsi" w:hAnsiTheme="minorHAnsi" w:cstheme="minorHAnsi"/>
        </w:rPr>
        <w:t>majoring</w:t>
      </w:r>
      <w:r w:rsidR="00507492" w:rsidRPr="007C47D7">
        <w:rPr>
          <w:rFonts w:asciiTheme="minorHAnsi" w:hAnsiTheme="minorHAnsi" w:cstheme="minorHAnsi"/>
        </w:rPr>
        <w:t xml:space="preserve"> or </w:t>
      </w:r>
      <w:r w:rsidR="00004164" w:rsidRPr="007C47D7">
        <w:rPr>
          <w:rFonts w:asciiTheme="minorHAnsi" w:hAnsiTheme="minorHAnsi" w:cstheme="minorHAnsi"/>
        </w:rPr>
        <w:t>minoring in psychology</w:t>
      </w:r>
      <w:r w:rsidRPr="007C47D7">
        <w:rPr>
          <w:rFonts w:asciiTheme="minorHAnsi" w:hAnsiTheme="minorHAnsi" w:cstheme="minorHAnsi"/>
        </w:rPr>
        <w:t xml:space="preserve">, </w:t>
      </w:r>
      <w:r w:rsidR="00004164" w:rsidRPr="007C47D7">
        <w:rPr>
          <w:rFonts w:asciiTheme="minorHAnsi" w:hAnsiTheme="minorHAnsi" w:cstheme="minorHAnsi"/>
        </w:rPr>
        <w:t xml:space="preserve">getting involved in psychology research, </w:t>
      </w:r>
      <w:r w:rsidRPr="007C47D7">
        <w:rPr>
          <w:rFonts w:asciiTheme="minorHAnsi" w:hAnsiTheme="minorHAnsi" w:cstheme="minorHAnsi"/>
        </w:rPr>
        <w:t>graduate school and psych-based careers, being a first-generation college student</w:t>
      </w:r>
      <w:r w:rsidR="00507492" w:rsidRPr="007C47D7">
        <w:rPr>
          <w:rFonts w:asciiTheme="minorHAnsi" w:hAnsiTheme="minorHAnsi" w:cstheme="minorHAnsi"/>
        </w:rPr>
        <w:t>, cats</w:t>
      </w:r>
      <w:r w:rsidR="008961A3" w:rsidRPr="007C47D7">
        <w:rPr>
          <w:rFonts w:asciiTheme="minorHAnsi" w:hAnsiTheme="minorHAnsi" w:cstheme="minorHAnsi"/>
        </w:rPr>
        <w:t xml:space="preserve">, </w:t>
      </w:r>
      <w:r w:rsidR="000E1510" w:rsidRPr="007C47D7">
        <w:rPr>
          <w:rFonts w:asciiTheme="minorHAnsi" w:hAnsiTheme="minorHAnsi" w:cstheme="minorHAnsi"/>
        </w:rPr>
        <w:t xml:space="preserve">true crime, cooking, </w:t>
      </w:r>
      <w:r w:rsidR="00507492" w:rsidRPr="007C47D7">
        <w:rPr>
          <w:rFonts w:asciiTheme="minorHAnsi" w:hAnsiTheme="minorHAnsi" w:cstheme="minorHAnsi"/>
        </w:rPr>
        <w:t>etc.</w:t>
      </w:r>
    </w:p>
    <w:p w14:paraId="26F395AC" w14:textId="77777777" w:rsidR="00733622" w:rsidRPr="007C47D7" w:rsidRDefault="00733622" w:rsidP="00E353F4">
      <w:pPr>
        <w:rPr>
          <w:rFonts w:asciiTheme="minorHAnsi" w:hAnsiTheme="minorHAnsi" w:cstheme="minorHAnsi"/>
          <w:u w:val="single"/>
        </w:rPr>
      </w:pPr>
    </w:p>
    <w:p w14:paraId="69C1B170" w14:textId="1182B10A" w:rsidR="005548F1" w:rsidRPr="007C47D7" w:rsidRDefault="00374A71" w:rsidP="00E353F4">
      <w:pPr>
        <w:pStyle w:val="Heading1"/>
      </w:pPr>
      <w:r w:rsidRPr="007C47D7">
        <w:t xml:space="preserve">COURSE </w:t>
      </w:r>
      <w:r w:rsidR="0062443D">
        <w:t>BASICS</w:t>
      </w:r>
    </w:p>
    <w:p w14:paraId="4064E19B" w14:textId="6CF536E9" w:rsidR="00537E29" w:rsidRDefault="00F672E5" w:rsidP="00E353F4">
      <w:pPr>
        <w:rPr>
          <w:rFonts w:asciiTheme="minorHAnsi" w:hAnsiTheme="minorHAnsi" w:cstheme="minorHAnsi"/>
        </w:rPr>
      </w:pPr>
      <w:r w:rsidRPr="007C47D7">
        <w:rPr>
          <w:rFonts w:asciiTheme="minorHAnsi" w:hAnsiTheme="minorHAnsi" w:cstheme="minorHAnsi"/>
          <w:b/>
          <w:bCs/>
          <w:u w:val="single"/>
        </w:rPr>
        <w:t>Meeting Time and Place</w:t>
      </w:r>
      <w:r w:rsidR="00940A4E" w:rsidRPr="007C47D7">
        <w:rPr>
          <w:rFonts w:asciiTheme="minorHAnsi" w:hAnsiTheme="minorHAnsi" w:cstheme="minorHAnsi"/>
          <w:b/>
          <w:bCs/>
          <w:u w:val="single"/>
        </w:rPr>
        <w:t>:</w:t>
      </w:r>
      <w:r w:rsidR="00174820" w:rsidRPr="007C47D7">
        <w:rPr>
          <w:rFonts w:asciiTheme="minorHAnsi" w:hAnsiTheme="minorHAnsi" w:cstheme="minorHAnsi"/>
        </w:rPr>
        <w:t xml:space="preserve">  </w:t>
      </w:r>
      <w:r w:rsidR="008D3A6F">
        <w:rPr>
          <w:rFonts w:asciiTheme="minorHAnsi" w:hAnsiTheme="minorHAnsi" w:cstheme="minorHAnsi"/>
        </w:rPr>
        <w:t>We meet</w:t>
      </w:r>
      <w:r w:rsidR="00EC283C">
        <w:rPr>
          <w:rFonts w:asciiTheme="minorHAnsi" w:hAnsiTheme="minorHAnsi" w:cstheme="minorHAnsi"/>
        </w:rPr>
        <w:t xml:space="preserve"> Mondays, Wednesdays, and Fridays</w:t>
      </w:r>
      <w:r w:rsidR="007C2C41">
        <w:rPr>
          <w:rFonts w:asciiTheme="minorHAnsi" w:hAnsiTheme="minorHAnsi" w:cstheme="minorHAnsi"/>
        </w:rPr>
        <w:t xml:space="preserve"> in</w:t>
      </w:r>
      <w:r w:rsidR="00EC283C">
        <w:rPr>
          <w:rFonts w:asciiTheme="minorHAnsi" w:hAnsiTheme="minorHAnsi" w:cstheme="minorHAnsi"/>
        </w:rPr>
        <w:t xml:space="preserve"> </w:t>
      </w:r>
      <w:r w:rsidR="008D3A6F">
        <w:rPr>
          <w:rFonts w:asciiTheme="minorHAnsi" w:hAnsiTheme="minorHAnsi" w:cstheme="minorHAnsi"/>
        </w:rPr>
        <w:t>114 Lake Michigan Hall (LMH</w:t>
      </w:r>
      <w:r w:rsidR="00EC283C">
        <w:rPr>
          <w:rFonts w:asciiTheme="minorHAnsi" w:hAnsiTheme="minorHAnsi" w:cstheme="minorHAnsi"/>
        </w:rPr>
        <w:t xml:space="preserve">). </w:t>
      </w:r>
      <w:r w:rsidR="007C2C41">
        <w:rPr>
          <w:rFonts w:asciiTheme="minorHAnsi" w:hAnsiTheme="minorHAnsi" w:cstheme="minorHAnsi"/>
        </w:rPr>
        <w:t>Section 1: 12-12:50pm. Section 3: 1-1:50pm.</w:t>
      </w:r>
    </w:p>
    <w:p w14:paraId="46356F3C" w14:textId="62FDDF1A" w:rsidR="00CC468D" w:rsidRPr="007C47D7" w:rsidRDefault="006525D8" w:rsidP="00E353F4">
      <w:pPr>
        <w:rPr>
          <w:rFonts w:asciiTheme="minorHAnsi" w:hAnsiTheme="minorHAnsi" w:cstheme="minorHAnsi"/>
          <w:u w:val="single"/>
        </w:rPr>
      </w:pPr>
      <w:r w:rsidRPr="007C47D7">
        <w:rPr>
          <w:rFonts w:asciiTheme="minorHAnsi" w:hAnsiTheme="minorHAnsi" w:cstheme="minorHAnsi"/>
          <w:noProof/>
        </w:rPr>
        <w:drawing>
          <wp:anchor distT="0" distB="0" distL="114300" distR="114300" simplePos="0" relativeHeight="251658240" behindDoc="0" locked="0" layoutInCell="1" allowOverlap="1" wp14:anchorId="1A22536C" wp14:editId="25121E2A">
            <wp:simplePos x="0" y="0"/>
            <wp:positionH relativeFrom="column">
              <wp:posOffset>0</wp:posOffset>
            </wp:positionH>
            <wp:positionV relativeFrom="paragraph">
              <wp:posOffset>74295</wp:posOffset>
            </wp:positionV>
            <wp:extent cx="969645" cy="1172210"/>
            <wp:effectExtent l="19050" t="19050" r="20955" b="27940"/>
            <wp:wrapSquare wrapText="bothSides"/>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oduct cover for Psychology: Themes and Variations 10th Edition by Wayne Weite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9645" cy="1172210"/>
                    </a:xfrm>
                    <a:prstGeom prst="rect">
                      <a:avLst/>
                    </a:prstGeom>
                    <a:noFill/>
                    <a:ln>
                      <a:solidFill>
                        <a:schemeClr val="accent1"/>
                      </a:solidFill>
                    </a:ln>
                    <a:effectLst>
                      <a:softEdge rad="0"/>
                    </a:effectLst>
                  </pic:spPr>
                </pic:pic>
              </a:graphicData>
            </a:graphic>
            <wp14:sizeRelH relativeFrom="page">
              <wp14:pctWidth>0</wp14:pctWidth>
            </wp14:sizeRelH>
            <wp14:sizeRelV relativeFrom="page">
              <wp14:pctHeight>0</wp14:pctHeight>
            </wp14:sizeRelV>
          </wp:anchor>
        </w:drawing>
      </w:r>
    </w:p>
    <w:p w14:paraId="0AF92E3C" w14:textId="77735C96" w:rsidR="00374A71" w:rsidRPr="007C47D7" w:rsidRDefault="006525D8" w:rsidP="00E353F4">
      <w:pPr>
        <w:rPr>
          <w:rFonts w:asciiTheme="minorHAnsi" w:hAnsiTheme="minorHAnsi" w:cstheme="minorHAnsi"/>
        </w:rPr>
      </w:pPr>
      <w:r w:rsidRPr="007C47D7">
        <w:rPr>
          <w:rFonts w:asciiTheme="minorHAnsi" w:hAnsiTheme="minorHAnsi" w:cstheme="minorHAnsi"/>
          <w:b/>
          <w:bCs/>
          <w:u w:val="single"/>
        </w:rPr>
        <w:t xml:space="preserve"> </w:t>
      </w:r>
      <w:r w:rsidR="00F672E5" w:rsidRPr="007C47D7">
        <w:rPr>
          <w:rFonts w:asciiTheme="minorHAnsi" w:hAnsiTheme="minorHAnsi" w:cstheme="minorHAnsi"/>
          <w:b/>
          <w:bCs/>
          <w:u w:val="single"/>
        </w:rPr>
        <w:t>Textbook</w:t>
      </w:r>
      <w:r w:rsidR="00940A4E" w:rsidRPr="007C47D7">
        <w:rPr>
          <w:rFonts w:asciiTheme="minorHAnsi" w:hAnsiTheme="minorHAnsi" w:cstheme="minorHAnsi"/>
          <w:b/>
          <w:bCs/>
          <w:u w:val="single"/>
        </w:rPr>
        <w:t>:</w:t>
      </w:r>
      <w:r w:rsidR="00940A4E" w:rsidRPr="007C47D7">
        <w:rPr>
          <w:rFonts w:asciiTheme="minorHAnsi" w:hAnsiTheme="minorHAnsi" w:cstheme="minorHAnsi"/>
        </w:rPr>
        <w:t xml:space="preserve">  </w:t>
      </w:r>
      <w:r w:rsidR="0058795D" w:rsidRPr="00B955AA">
        <w:rPr>
          <w:rFonts w:asciiTheme="minorHAnsi" w:hAnsiTheme="minorHAnsi" w:cstheme="minorHAnsi"/>
        </w:rPr>
        <w:t>Our course will be</w:t>
      </w:r>
      <w:r w:rsidR="00B5519F" w:rsidRPr="00B955AA">
        <w:rPr>
          <w:rFonts w:asciiTheme="minorHAnsi" w:hAnsiTheme="minorHAnsi" w:cstheme="minorHAnsi"/>
        </w:rPr>
        <w:t xml:space="preserve"> using </w:t>
      </w:r>
      <w:r w:rsidR="00B5519F" w:rsidRPr="00B955AA">
        <w:rPr>
          <w:rFonts w:asciiTheme="minorHAnsi" w:hAnsiTheme="minorHAnsi" w:cstheme="minorHAnsi"/>
          <w:i/>
        </w:rPr>
        <w:t xml:space="preserve">Psychology: </w:t>
      </w:r>
      <w:r w:rsidR="00EF6071" w:rsidRPr="00B955AA">
        <w:rPr>
          <w:rFonts w:asciiTheme="minorHAnsi" w:hAnsiTheme="minorHAnsi" w:cstheme="minorHAnsi"/>
          <w:i/>
        </w:rPr>
        <w:t>Themes and V</w:t>
      </w:r>
      <w:r w:rsidR="0058795D" w:rsidRPr="00B955AA">
        <w:rPr>
          <w:rFonts w:asciiTheme="minorHAnsi" w:hAnsiTheme="minorHAnsi" w:cstheme="minorHAnsi"/>
          <w:i/>
        </w:rPr>
        <w:t>ariations</w:t>
      </w:r>
      <w:r w:rsidR="0058795D" w:rsidRPr="00B955AA">
        <w:rPr>
          <w:rFonts w:asciiTheme="minorHAnsi" w:hAnsiTheme="minorHAnsi" w:cstheme="minorHAnsi"/>
        </w:rPr>
        <w:t xml:space="preserve"> (</w:t>
      </w:r>
      <w:r w:rsidR="00EF6071" w:rsidRPr="00B955AA">
        <w:rPr>
          <w:rFonts w:asciiTheme="minorHAnsi" w:hAnsiTheme="minorHAnsi" w:cstheme="minorHAnsi"/>
        </w:rPr>
        <w:t>10</w:t>
      </w:r>
      <w:r w:rsidR="0058795D" w:rsidRPr="00B955AA">
        <w:rPr>
          <w:rFonts w:asciiTheme="minorHAnsi" w:hAnsiTheme="minorHAnsi" w:cstheme="minorHAnsi"/>
          <w:vertAlign w:val="superscript"/>
        </w:rPr>
        <w:t>th</w:t>
      </w:r>
      <w:r w:rsidR="0058795D" w:rsidRPr="00B955AA">
        <w:rPr>
          <w:rFonts w:asciiTheme="minorHAnsi" w:hAnsiTheme="minorHAnsi" w:cstheme="minorHAnsi"/>
        </w:rPr>
        <w:t xml:space="preserve"> edition) by Wayne </w:t>
      </w:r>
      <w:proofErr w:type="spellStart"/>
      <w:r w:rsidR="0058795D" w:rsidRPr="00B955AA">
        <w:rPr>
          <w:rFonts w:asciiTheme="minorHAnsi" w:hAnsiTheme="minorHAnsi" w:cstheme="minorHAnsi"/>
        </w:rPr>
        <w:t>Weiten</w:t>
      </w:r>
      <w:proofErr w:type="spellEnd"/>
      <w:r w:rsidR="0058795D" w:rsidRPr="00B955AA">
        <w:rPr>
          <w:rFonts w:asciiTheme="minorHAnsi" w:hAnsiTheme="minorHAnsi" w:cstheme="minorHAnsi"/>
        </w:rPr>
        <w:t xml:space="preserve"> (published by </w:t>
      </w:r>
      <w:r w:rsidR="00EF6071" w:rsidRPr="00B955AA">
        <w:rPr>
          <w:rFonts w:asciiTheme="minorHAnsi" w:hAnsiTheme="minorHAnsi" w:cstheme="minorHAnsi"/>
        </w:rPr>
        <w:t xml:space="preserve">Cengage in 2017). This textbook is REQUIRED. </w:t>
      </w:r>
      <w:bookmarkStart w:id="0" w:name="_Hlk112055374"/>
      <w:r w:rsidR="00EF6071" w:rsidRPr="00B955AA">
        <w:rPr>
          <w:rFonts w:asciiTheme="minorHAnsi" w:hAnsiTheme="minorHAnsi" w:cstheme="minorHAnsi"/>
        </w:rPr>
        <w:t xml:space="preserve">Note: </w:t>
      </w:r>
      <w:r w:rsidR="00EC283C">
        <w:rPr>
          <w:rFonts w:asciiTheme="minorHAnsi" w:hAnsiTheme="minorHAnsi" w:cstheme="minorHAnsi"/>
        </w:rPr>
        <w:t xml:space="preserve">The Laker Store offers an </w:t>
      </w:r>
      <w:proofErr w:type="spellStart"/>
      <w:r w:rsidR="00EC283C">
        <w:rPr>
          <w:rFonts w:asciiTheme="minorHAnsi" w:hAnsiTheme="minorHAnsi" w:cstheme="minorHAnsi"/>
        </w:rPr>
        <w:t>EBook</w:t>
      </w:r>
      <w:proofErr w:type="spellEnd"/>
      <w:r w:rsidR="00EC283C">
        <w:rPr>
          <w:rFonts w:asciiTheme="minorHAnsi" w:hAnsiTheme="minorHAnsi" w:cstheme="minorHAnsi"/>
        </w:rPr>
        <w:t xml:space="preserve"> version through the GVSU Save program. See instructions on Blackboard for accessing your </w:t>
      </w:r>
      <w:proofErr w:type="spellStart"/>
      <w:r w:rsidR="00EC283C">
        <w:rPr>
          <w:rFonts w:asciiTheme="minorHAnsi" w:hAnsiTheme="minorHAnsi" w:cstheme="minorHAnsi"/>
        </w:rPr>
        <w:t>Ebook</w:t>
      </w:r>
      <w:proofErr w:type="spellEnd"/>
      <w:r w:rsidR="00EC283C">
        <w:rPr>
          <w:rFonts w:asciiTheme="minorHAnsi" w:hAnsiTheme="minorHAnsi" w:cstheme="minorHAnsi"/>
        </w:rPr>
        <w:t xml:space="preserve">. </w:t>
      </w:r>
      <w:r w:rsidR="006B3A41">
        <w:rPr>
          <w:rFonts w:asciiTheme="minorHAnsi" w:hAnsiTheme="minorHAnsi" w:cstheme="minorHAnsi"/>
        </w:rPr>
        <w:t>You may also find cheaper options and print options</w:t>
      </w:r>
      <w:r w:rsidR="000939FF">
        <w:rPr>
          <w:rFonts w:asciiTheme="minorHAnsi" w:hAnsiTheme="minorHAnsi" w:cstheme="minorHAnsi"/>
        </w:rPr>
        <w:t xml:space="preserve"> </w:t>
      </w:r>
      <w:r w:rsidR="007243FF" w:rsidRPr="00B955AA">
        <w:rPr>
          <w:rFonts w:asciiTheme="minorHAnsi" w:hAnsiTheme="minorHAnsi" w:cstheme="minorHAnsi"/>
        </w:rPr>
        <w:t>through third-party outlets</w:t>
      </w:r>
      <w:r w:rsidR="00F825ED">
        <w:rPr>
          <w:rFonts w:asciiTheme="minorHAnsi" w:hAnsiTheme="minorHAnsi" w:cstheme="minorHAnsi"/>
        </w:rPr>
        <w:t xml:space="preserve"> but will need to OPT-OUT of the GVSU Save program</w:t>
      </w:r>
      <w:r w:rsidR="00B955AA" w:rsidRPr="00B955AA">
        <w:rPr>
          <w:rFonts w:asciiTheme="minorHAnsi" w:hAnsiTheme="minorHAnsi" w:cstheme="minorHAnsi"/>
        </w:rPr>
        <w:t>.</w:t>
      </w:r>
    </w:p>
    <w:bookmarkEnd w:id="0"/>
    <w:p w14:paraId="146F7AAF" w14:textId="77777777" w:rsidR="00AF073B" w:rsidRPr="007C47D7" w:rsidRDefault="00AF073B" w:rsidP="00E353F4">
      <w:pPr>
        <w:rPr>
          <w:rFonts w:asciiTheme="minorHAnsi" w:hAnsiTheme="minorHAnsi" w:cstheme="minorHAnsi"/>
        </w:rPr>
      </w:pPr>
    </w:p>
    <w:p w14:paraId="13C2389C" w14:textId="5F854DA0" w:rsidR="00B01380" w:rsidRPr="007C47D7" w:rsidRDefault="00F672E5" w:rsidP="00E353F4">
      <w:pPr>
        <w:rPr>
          <w:rFonts w:asciiTheme="minorHAnsi" w:hAnsiTheme="minorHAnsi" w:cstheme="minorHAnsi"/>
          <w:u w:val="single"/>
        </w:rPr>
      </w:pPr>
      <w:r w:rsidRPr="007C47D7">
        <w:rPr>
          <w:rFonts w:asciiTheme="minorHAnsi" w:hAnsiTheme="minorHAnsi" w:cstheme="minorHAnsi"/>
          <w:b/>
          <w:bCs/>
          <w:u w:val="single"/>
        </w:rPr>
        <w:t xml:space="preserve">Course </w:t>
      </w:r>
      <w:r w:rsidR="00751AB5" w:rsidRPr="007C47D7">
        <w:rPr>
          <w:rFonts w:asciiTheme="minorHAnsi" w:hAnsiTheme="minorHAnsi" w:cstheme="minorHAnsi"/>
          <w:b/>
          <w:bCs/>
          <w:u w:val="single"/>
        </w:rPr>
        <w:t>Overview</w:t>
      </w:r>
      <w:r w:rsidR="00944C39" w:rsidRPr="007C47D7">
        <w:rPr>
          <w:rFonts w:asciiTheme="minorHAnsi" w:hAnsiTheme="minorHAnsi" w:cstheme="minorHAnsi"/>
          <w:b/>
          <w:bCs/>
          <w:u w:val="single"/>
        </w:rPr>
        <w:t>:</w:t>
      </w:r>
      <w:r w:rsidR="00944C39" w:rsidRPr="007C47D7">
        <w:rPr>
          <w:rFonts w:asciiTheme="minorHAnsi" w:hAnsiTheme="minorHAnsi" w:cstheme="minorHAnsi"/>
        </w:rPr>
        <w:t xml:space="preserve">  </w:t>
      </w:r>
      <w:r w:rsidR="00AD0BCE" w:rsidRPr="007C47D7">
        <w:rPr>
          <w:rFonts w:asciiTheme="minorHAnsi" w:hAnsiTheme="minorHAnsi" w:cstheme="minorHAnsi"/>
        </w:rPr>
        <w:t xml:space="preserve">This </w:t>
      </w:r>
      <w:r w:rsidR="00B01380" w:rsidRPr="007C47D7">
        <w:rPr>
          <w:rFonts w:asciiTheme="minorHAnsi" w:hAnsiTheme="minorHAnsi" w:cstheme="minorHAnsi"/>
        </w:rPr>
        <w:t xml:space="preserve">course </w:t>
      </w:r>
      <w:r w:rsidR="00AD0BCE" w:rsidRPr="007C47D7">
        <w:rPr>
          <w:rFonts w:asciiTheme="minorHAnsi" w:hAnsiTheme="minorHAnsi" w:cstheme="minorHAnsi"/>
        </w:rPr>
        <w:t xml:space="preserve">will </w:t>
      </w:r>
      <w:r w:rsidR="00B01380" w:rsidRPr="007C47D7">
        <w:rPr>
          <w:rFonts w:asciiTheme="minorHAnsi" w:hAnsiTheme="minorHAnsi" w:cstheme="minorHAnsi"/>
        </w:rPr>
        <w:t>introduce you to the theories, research methodologies, and applications of psychology – the study of human behavior – and help you appreciate the importance of psychological phenomenon in your own life. A wide ra</w:t>
      </w:r>
      <w:r w:rsidR="007A4D49" w:rsidRPr="007C47D7">
        <w:rPr>
          <w:rFonts w:asciiTheme="minorHAnsi" w:hAnsiTheme="minorHAnsi" w:cstheme="minorHAnsi"/>
        </w:rPr>
        <w:t xml:space="preserve">nge of topics will be covered; </w:t>
      </w:r>
      <w:r w:rsidR="00B01380" w:rsidRPr="007C47D7">
        <w:rPr>
          <w:rFonts w:asciiTheme="minorHAnsi" w:hAnsiTheme="minorHAnsi" w:cstheme="minorHAnsi"/>
        </w:rPr>
        <w:t xml:space="preserve">some </w:t>
      </w:r>
      <w:r w:rsidR="007A4D49" w:rsidRPr="007C47D7">
        <w:rPr>
          <w:rFonts w:asciiTheme="minorHAnsi" w:hAnsiTheme="minorHAnsi" w:cstheme="minorHAnsi"/>
        </w:rPr>
        <w:t>students</w:t>
      </w:r>
      <w:r w:rsidR="00B01380" w:rsidRPr="007C47D7">
        <w:rPr>
          <w:rFonts w:asciiTheme="minorHAnsi" w:hAnsiTheme="minorHAnsi" w:cstheme="minorHAnsi"/>
        </w:rPr>
        <w:t xml:space="preserve"> consider the course to be rigorous and difficult because of this.  However, it is important to remember that all of these topics refer to our experiences as humans…and chances are, all of us have spent </w:t>
      </w:r>
      <w:r w:rsidR="00E905D5" w:rsidRPr="007C47D7">
        <w:rPr>
          <w:rFonts w:asciiTheme="minorHAnsi" w:hAnsiTheme="minorHAnsi" w:cstheme="minorHAnsi"/>
        </w:rPr>
        <w:t xml:space="preserve">some </w:t>
      </w:r>
      <w:r w:rsidR="00B01380" w:rsidRPr="007C47D7">
        <w:rPr>
          <w:rFonts w:asciiTheme="minorHAnsi" w:hAnsiTheme="minorHAnsi" w:cstheme="minorHAnsi"/>
        </w:rPr>
        <w:t xml:space="preserve">time </w:t>
      </w:r>
      <w:r w:rsidR="00AD0BCE" w:rsidRPr="007C47D7">
        <w:rPr>
          <w:rFonts w:asciiTheme="minorHAnsi" w:hAnsiTheme="minorHAnsi" w:cstheme="minorHAnsi"/>
        </w:rPr>
        <w:t>contemplating</w:t>
      </w:r>
      <w:r w:rsidR="00B01380" w:rsidRPr="007C47D7">
        <w:rPr>
          <w:rFonts w:asciiTheme="minorHAnsi" w:hAnsiTheme="minorHAnsi" w:cstheme="minorHAnsi"/>
        </w:rPr>
        <w:t xml:space="preserve"> the causes and consequences </w:t>
      </w:r>
      <w:r w:rsidR="0027794F" w:rsidRPr="007C47D7">
        <w:rPr>
          <w:rFonts w:asciiTheme="minorHAnsi" w:hAnsiTheme="minorHAnsi" w:cstheme="minorHAnsi"/>
        </w:rPr>
        <w:t>of our own and other’s behavior.</w:t>
      </w:r>
      <w:r w:rsidR="00B01380" w:rsidRPr="007C47D7">
        <w:rPr>
          <w:rFonts w:asciiTheme="minorHAnsi" w:hAnsiTheme="minorHAnsi" w:cstheme="minorHAnsi"/>
        </w:rPr>
        <w:t xml:space="preserve"> </w:t>
      </w:r>
      <w:r w:rsidR="00E905D5" w:rsidRPr="007C47D7">
        <w:rPr>
          <w:rFonts w:asciiTheme="minorHAnsi" w:hAnsiTheme="minorHAnsi" w:cstheme="minorHAnsi"/>
        </w:rPr>
        <w:t>You are encouraged to apply your knowledge of the material to your own lives and the world around you.</w:t>
      </w:r>
      <w:r w:rsidR="00B01380" w:rsidRPr="007C47D7">
        <w:rPr>
          <w:rFonts w:asciiTheme="minorHAnsi" w:hAnsiTheme="minorHAnsi" w:cstheme="minorHAnsi"/>
        </w:rPr>
        <w:t xml:space="preserve">  </w:t>
      </w:r>
    </w:p>
    <w:p w14:paraId="1D027285" w14:textId="77777777" w:rsidR="00EC06E2" w:rsidRPr="007C47D7" w:rsidRDefault="00EC06E2" w:rsidP="00E353F4">
      <w:pPr>
        <w:rPr>
          <w:rFonts w:asciiTheme="minorHAnsi" w:hAnsiTheme="minorHAnsi" w:cstheme="minorHAnsi"/>
        </w:rPr>
      </w:pPr>
    </w:p>
    <w:p w14:paraId="01F0147D" w14:textId="38E856CC" w:rsidR="00B01380" w:rsidRPr="007C47D7" w:rsidRDefault="00F672E5" w:rsidP="00E353F4">
      <w:pPr>
        <w:rPr>
          <w:rFonts w:asciiTheme="minorHAnsi" w:hAnsiTheme="minorHAnsi" w:cstheme="minorHAnsi"/>
        </w:rPr>
      </w:pPr>
      <w:r w:rsidRPr="007C47D7">
        <w:rPr>
          <w:rFonts w:asciiTheme="minorHAnsi" w:hAnsiTheme="minorHAnsi" w:cstheme="minorHAnsi"/>
          <w:b/>
          <w:bCs/>
          <w:u w:val="single"/>
        </w:rPr>
        <w:t>Learning Objectives</w:t>
      </w:r>
      <w:r w:rsidR="00AF073B" w:rsidRPr="007C47D7">
        <w:rPr>
          <w:rFonts w:asciiTheme="minorHAnsi" w:hAnsiTheme="minorHAnsi" w:cstheme="minorHAnsi"/>
          <w:b/>
          <w:bCs/>
        </w:rPr>
        <w:t>:</w:t>
      </w:r>
      <w:r w:rsidR="00764290" w:rsidRPr="007C47D7">
        <w:rPr>
          <w:rFonts w:asciiTheme="minorHAnsi" w:hAnsiTheme="minorHAnsi" w:cstheme="minorHAnsi"/>
        </w:rPr>
        <w:t xml:space="preserve">  </w:t>
      </w:r>
      <w:r w:rsidR="007F0875" w:rsidRPr="007C47D7">
        <w:rPr>
          <w:rFonts w:asciiTheme="minorHAnsi" w:hAnsiTheme="minorHAnsi" w:cstheme="minorHAnsi"/>
        </w:rPr>
        <w:t>Upon successful completion of this course students will be able to...</w:t>
      </w:r>
    </w:p>
    <w:p w14:paraId="420842B1" w14:textId="2B447F0F" w:rsidR="007F0875" w:rsidRPr="007C47D7" w:rsidRDefault="007F0875" w:rsidP="00E353F4">
      <w:pPr>
        <w:numPr>
          <w:ilvl w:val="0"/>
          <w:numId w:val="2"/>
        </w:numPr>
        <w:rPr>
          <w:rFonts w:asciiTheme="minorHAnsi" w:hAnsiTheme="minorHAnsi" w:cstheme="minorHAnsi"/>
        </w:rPr>
      </w:pPr>
      <w:r w:rsidRPr="007C47D7">
        <w:rPr>
          <w:rFonts w:asciiTheme="minorHAnsi" w:hAnsiTheme="minorHAnsi" w:cstheme="minorHAnsi"/>
        </w:rPr>
        <w:t>Identify major psychological theories and concepts and use psychological terminology correctly.</w:t>
      </w:r>
    </w:p>
    <w:p w14:paraId="0170F643" w14:textId="77777777" w:rsidR="007F0875" w:rsidRPr="007C47D7" w:rsidRDefault="007F0875" w:rsidP="00E353F4">
      <w:pPr>
        <w:numPr>
          <w:ilvl w:val="0"/>
          <w:numId w:val="2"/>
        </w:numPr>
        <w:rPr>
          <w:rFonts w:asciiTheme="minorHAnsi" w:hAnsiTheme="minorHAnsi" w:cstheme="minorHAnsi"/>
        </w:rPr>
      </w:pPr>
      <w:r w:rsidRPr="007C47D7">
        <w:rPr>
          <w:rFonts w:asciiTheme="minorHAnsi" w:hAnsiTheme="minorHAnsi" w:cstheme="minorHAnsi"/>
        </w:rPr>
        <w:t>Demonstrate an understanding of the scientific process in Psychology.</w:t>
      </w:r>
    </w:p>
    <w:p w14:paraId="61A6EB4C" w14:textId="77777777" w:rsidR="007F0875" w:rsidRPr="007C47D7" w:rsidRDefault="007F0875" w:rsidP="00E353F4">
      <w:pPr>
        <w:numPr>
          <w:ilvl w:val="0"/>
          <w:numId w:val="2"/>
        </w:numPr>
        <w:rPr>
          <w:rFonts w:asciiTheme="minorHAnsi" w:hAnsiTheme="minorHAnsi" w:cstheme="minorHAnsi"/>
        </w:rPr>
      </w:pPr>
      <w:r w:rsidRPr="007C47D7">
        <w:rPr>
          <w:rFonts w:asciiTheme="minorHAnsi" w:hAnsiTheme="minorHAnsi" w:cstheme="minorHAnsi"/>
        </w:rPr>
        <w:t>Critically evaluate the findings of psychological research.</w:t>
      </w:r>
    </w:p>
    <w:p w14:paraId="36A79882" w14:textId="5153457C" w:rsidR="00E95050" w:rsidRDefault="007F0875" w:rsidP="00E353F4">
      <w:pPr>
        <w:numPr>
          <w:ilvl w:val="0"/>
          <w:numId w:val="2"/>
        </w:numPr>
        <w:rPr>
          <w:rFonts w:asciiTheme="minorHAnsi" w:hAnsiTheme="minorHAnsi" w:cstheme="minorHAnsi"/>
        </w:rPr>
      </w:pPr>
      <w:r w:rsidRPr="007C47D7">
        <w:rPr>
          <w:rFonts w:asciiTheme="minorHAnsi" w:hAnsiTheme="minorHAnsi" w:cstheme="minorHAnsi"/>
        </w:rPr>
        <w:t>Recognize examples of how psychological concepts are applied to daily life.</w:t>
      </w:r>
    </w:p>
    <w:p w14:paraId="029D8463" w14:textId="77777777" w:rsidR="00FA6ADC" w:rsidRPr="000636C5" w:rsidRDefault="00FA6ADC" w:rsidP="00E353F4">
      <w:pPr>
        <w:ind w:left="576"/>
        <w:rPr>
          <w:rFonts w:asciiTheme="minorHAnsi" w:hAnsiTheme="minorHAnsi" w:cstheme="minorHAnsi"/>
        </w:rPr>
      </w:pPr>
    </w:p>
    <w:p w14:paraId="44EAB9BE" w14:textId="04E4DAE7" w:rsidR="00103431" w:rsidRPr="003B53D7" w:rsidRDefault="000E1510" w:rsidP="00E353F4">
      <w:pPr>
        <w:rPr>
          <w:rFonts w:asciiTheme="minorHAnsi" w:hAnsiTheme="minorHAnsi" w:cstheme="minorHAnsi"/>
        </w:rPr>
      </w:pPr>
      <w:r w:rsidRPr="00B05380">
        <w:rPr>
          <w:rFonts w:asciiTheme="minorHAnsi" w:hAnsiTheme="minorHAnsi" w:cstheme="minorHAnsi"/>
          <w:b/>
          <w:u w:val="single"/>
        </w:rPr>
        <w:t>Technology Requirements</w:t>
      </w:r>
      <w:r w:rsidRPr="00B05380">
        <w:rPr>
          <w:rFonts w:asciiTheme="minorHAnsi" w:hAnsiTheme="minorHAnsi" w:cstheme="minorHAnsi"/>
        </w:rPr>
        <w:t xml:space="preserve">: </w:t>
      </w:r>
      <w:r w:rsidR="00103431">
        <w:rPr>
          <w:rFonts w:asciiTheme="minorHAnsi" w:hAnsiTheme="minorHAnsi" w:cstheme="minorHAnsi"/>
        </w:rPr>
        <w:t xml:space="preserve">Although this course is scheduled to meet in person, the COVID-19 pandemic has taught us that access to computers and related technology is integral to educational flexibility. Access to Blackboard Learning Management System is required for this course. Also, I strongly encourage you to seek out 1) regular access to a computer or tablet, and 2) a reliable, high-speed internet connection. </w:t>
      </w:r>
      <w:bookmarkStart w:id="1" w:name="_Hlk47365068"/>
      <w:r w:rsidR="00103431">
        <w:rPr>
          <w:rFonts w:asciiTheme="minorHAnsi" w:hAnsiTheme="minorHAnsi" w:cstheme="minorHAnsi"/>
        </w:rPr>
        <w:t>A computer with a video camera and microphone is ideal for attending virtual appointments (if you prefer that</w:t>
      </w:r>
      <w:r w:rsidR="00F825ED">
        <w:rPr>
          <w:rFonts w:asciiTheme="minorHAnsi" w:hAnsiTheme="minorHAnsi" w:cstheme="minorHAnsi"/>
        </w:rPr>
        <w:t xml:space="preserve"> style of meeting</w:t>
      </w:r>
      <w:r w:rsidR="00103431">
        <w:rPr>
          <w:rFonts w:asciiTheme="minorHAnsi" w:hAnsiTheme="minorHAnsi" w:cstheme="minorHAnsi"/>
        </w:rPr>
        <w:t>)</w:t>
      </w:r>
      <w:bookmarkEnd w:id="1"/>
      <w:r w:rsidR="00103431">
        <w:rPr>
          <w:rFonts w:asciiTheme="minorHAnsi" w:hAnsiTheme="minorHAnsi" w:cstheme="minorHAnsi"/>
        </w:rPr>
        <w:t xml:space="preserve"> and if we need to transition online again. If you do not have access to a computer or reliable internet, please talk with your professor and/or review the resources available to you on Blackboard (see “Student Resources” folder). These resources include information about on-campus computer labs, Special Circumstances and Financial Hardship funds, etc. </w:t>
      </w:r>
    </w:p>
    <w:p w14:paraId="650219CA" w14:textId="0979583F" w:rsidR="000E1510" w:rsidRDefault="000E1510" w:rsidP="00E353F4">
      <w:pPr>
        <w:rPr>
          <w:rFonts w:asciiTheme="minorHAnsi" w:hAnsiTheme="minorHAnsi" w:cstheme="minorHAnsi"/>
        </w:rPr>
      </w:pPr>
    </w:p>
    <w:p w14:paraId="6834FF0B" w14:textId="7640D0D9" w:rsidR="00103431" w:rsidRPr="00FC7DEF" w:rsidRDefault="00103431" w:rsidP="00E353F4">
      <w:pPr>
        <w:rPr>
          <w:rFonts w:asciiTheme="minorHAnsi" w:hAnsiTheme="minorHAnsi" w:cstheme="minorHAnsi"/>
        </w:rPr>
      </w:pPr>
      <w:r w:rsidRPr="00FC7DEF">
        <w:rPr>
          <w:rFonts w:asciiTheme="minorHAnsi" w:hAnsiTheme="minorHAnsi" w:cstheme="minorHAnsi"/>
          <w:b/>
          <w:bCs/>
          <w:u w:val="single"/>
        </w:rPr>
        <w:t>Class Format:</w:t>
      </w:r>
      <w:r w:rsidRPr="00FC7DEF">
        <w:rPr>
          <w:rFonts w:asciiTheme="minorHAnsi" w:hAnsiTheme="minorHAnsi" w:cstheme="minorHAnsi"/>
        </w:rPr>
        <w:t xml:space="preserve">  The </w:t>
      </w:r>
      <w:r>
        <w:rPr>
          <w:rFonts w:asciiTheme="minorHAnsi" w:hAnsiTheme="minorHAnsi" w:cstheme="minorHAnsi"/>
        </w:rPr>
        <w:t xml:space="preserve">class sessions will utilize lecture and discussion as well as </w:t>
      </w:r>
      <w:r w:rsidRPr="00FC7DEF">
        <w:rPr>
          <w:rFonts w:asciiTheme="minorHAnsi" w:hAnsiTheme="minorHAnsi" w:cstheme="minorHAnsi"/>
        </w:rPr>
        <w:t>additional methods to foster active participation</w:t>
      </w:r>
      <w:r>
        <w:rPr>
          <w:rFonts w:asciiTheme="minorHAnsi" w:hAnsiTheme="minorHAnsi" w:cstheme="minorHAnsi"/>
        </w:rPr>
        <w:t>.</w:t>
      </w:r>
      <w:r w:rsidRPr="00FC7DEF">
        <w:rPr>
          <w:rFonts w:asciiTheme="minorHAnsi" w:hAnsiTheme="minorHAnsi" w:cstheme="minorHAnsi"/>
        </w:rPr>
        <w:t xml:space="preserve"> Class sessions and the text supplement each other – both cover material that will not (and cannot) be covered in the other format. Because class sessions highlight important concepts within the text, students are strongly encouraged to complete assigned readings PRIOR to the corresponding </w:t>
      </w:r>
      <w:r w:rsidR="00F825ED" w:rsidRPr="00FC7DEF">
        <w:rPr>
          <w:rFonts w:asciiTheme="minorHAnsi" w:hAnsiTheme="minorHAnsi" w:cstheme="minorHAnsi"/>
        </w:rPr>
        <w:t>lecture and</w:t>
      </w:r>
      <w:r w:rsidRPr="00FC7DEF">
        <w:rPr>
          <w:rFonts w:asciiTheme="minorHAnsi" w:hAnsiTheme="minorHAnsi" w:cstheme="minorHAnsi"/>
        </w:rPr>
        <w:t xml:space="preserve"> attend all class sessions.</w:t>
      </w:r>
      <w:r>
        <w:rPr>
          <w:rFonts w:asciiTheme="minorHAnsi" w:hAnsiTheme="minorHAnsi" w:cstheme="minorHAnsi"/>
        </w:rPr>
        <w:t xml:space="preserve"> Please note that class sessions will NOT be recorded; if you miss class you are encouraged to reach out to your classmates for notes.</w:t>
      </w:r>
    </w:p>
    <w:p w14:paraId="0F3B122D" w14:textId="77777777" w:rsidR="00103431" w:rsidRPr="007C47D7" w:rsidRDefault="00103431" w:rsidP="00E353F4">
      <w:pPr>
        <w:rPr>
          <w:rFonts w:asciiTheme="minorHAnsi" w:hAnsiTheme="minorHAnsi" w:cstheme="minorHAnsi"/>
        </w:rPr>
      </w:pPr>
    </w:p>
    <w:p w14:paraId="5BED46BF" w14:textId="2F9913C3" w:rsidR="00103431" w:rsidRDefault="00754841" w:rsidP="00E353F4">
      <w:pPr>
        <w:rPr>
          <w:rFonts w:asciiTheme="minorHAnsi" w:hAnsiTheme="minorHAnsi" w:cstheme="minorHAnsi"/>
        </w:rPr>
      </w:pPr>
      <w:r w:rsidRPr="007C47D7">
        <w:rPr>
          <w:rFonts w:asciiTheme="minorHAnsi" w:hAnsiTheme="minorHAnsi" w:cstheme="minorHAnsi"/>
          <w:b/>
          <w:u w:val="single"/>
        </w:rPr>
        <w:t xml:space="preserve">Active Engagement </w:t>
      </w:r>
      <w:r w:rsidR="00103431">
        <w:rPr>
          <w:rFonts w:asciiTheme="minorHAnsi" w:hAnsiTheme="minorHAnsi" w:cstheme="minorHAnsi"/>
          <w:b/>
          <w:u w:val="single"/>
        </w:rPr>
        <w:t>with the Course Material</w:t>
      </w:r>
      <w:r w:rsidRPr="007C47D7">
        <w:rPr>
          <w:rFonts w:asciiTheme="minorHAnsi" w:hAnsiTheme="minorHAnsi" w:cstheme="minorHAnsi"/>
          <w:b/>
          <w:u w:val="single"/>
        </w:rPr>
        <w:t>:</w:t>
      </w:r>
      <w:r w:rsidRPr="007C47D7">
        <w:rPr>
          <w:rFonts w:asciiTheme="minorHAnsi" w:hAnsiTheme="minorHAnsi" w:cstheme="minorHAnsi"/>
        </w:rPr>
        <w:t xml:space="preserve">  </w:t>
      </w:r>
      <w:r w:rsidR="00103431" w:rsidRPr="003B53D7">
        <w:rPr>
          <w:rFonts w:asciiTheme="minorHAnsi" w:hAnsiTheme="minorHAnsi" w:cstheme="minorHAnsi"/>
        </w:rPr>
        <w:t>To understand the material covered in ANY course, active engagement is necessary</w:t>
      </w:r>
      <w:r w:rsidR="00103431">
        <w:rPr>
          <w:rFonts w:asciiTheme="minorHAnsi" w:hAnsiTheme="minorHAnsi" w:cstheme="minorHAnsi"/>
        </w:rPr>
        <w:t>. To help you be successful in this course, I have taken special care in designing it and am committed to facilitating your learning throughout the semester. My hope is that you are also intentional and effortful in your engagement with the course.</w:t>
      </w:r>
    </w:p>
    <w:p w14:paraId="1E97EE4B" w14:textId="77777777" w:rsidR="00F825ED" w:rsidRDefault="00F825ED" w:rsidP="00E353F4">
      <w:pPr>
        <w:rPr>
          <w:rFonts w:asciiTheme="minorHAnsi" w:hAnsiTheme="minorHAnsi" w:cstheme="minorHAnsi"/>
        </w:rPr>
      </w:pPr>
    </w:p>
    <w:p w14:paraId="38BFEB46" w14:textId="77777777" w:rsidR="00103431" w:rsidRDefault="00103431" w:rsidP="00E353F4">
      <w:pPr>
        <w:rPr>
          <w:rFonts w:asciiTheme="minorHAnsi" w:hAnsiTheme="minorHAnsi" w:cstheme="minorHAnsi"/>
        </w:rPr>
      </w:pPr>
      <w:r>
        <w:rPr>
          <w:rFonts w:asciiTheme="minorHAnsi" w:hAnsiTheme="minorHAnsi" w:cstheme="minorHAnsi"/>
        </w:rPr>
        <w:t>You can expect your professor to…</w:t>
      </w:r>
    </w:p>
    <w:p w14:paraId="35B1A6C2" w14:textId="77777777" w:rsidR="00103431" w:rsidRDefault="00103431" w:rsidP="00E353F4">
      <w:pPr>
        <w:pStyle w:val="ListParagraph"/>
        <w:numPr>
          <w:ilvl w:val="0"/>
          <w:numId w:val="12"/>
        </w:numPr>
        <w:rPr>
          <w:rFonts w:asciiTheme="minorHAnsi" w:hAnsiTheme="minorHAnsi" w:cstheme="minorHAnsi"/>
        </w:rPr>
      </w:pPr>
      <w:r>
        <w:rPr>
          <w:rFonts w:asciiTheme="minorHAnsi" w:hAnsiTheme="minorHAnsi" w:cstheme="minorHAnsi"/>
        </w:rPr>
        <w:t xml:space="preserve">Present interesting information clearly and in an organized fashion. </w:t>
      </w:r>
    </w:p>
    <w:p w14:paraId="7B574181" w14:textId="77777777" w:rsidR="00103431" w:rsidRDefault="00103431" w:rsidP="00E353F4">
      <w:pPr>
        <w:pStyle w:val="ListParagraph"/>
        <w:numPr>
          <w:ilvl w:val="0"/>
          <w:numId w:val="12"/>
        </w:numPr>
        <w:rPr>
          <w:rFonts w:asciiTheme="minorHAnsi" w:hAnsiTheme="minorHAnsi" w:cstheme="minorHAnsi"/>
        </w:rPr>
      </w:pPr>
      <w:r>
        <w:rPr>
          <w:rFonts w:asciiTheme="minorHAnsi" w:hAnsiTheme="minorHAnsi" w:cstheme="minorHAnsi"/>
        </w:rPr>
        <w:t xml:space="preserve">Facilitate your efforts to learn the material. For example, Blackboard will contain in-depth assignment instructions and various supplemental resources. Your professor will also be readily available via email and during office hours/appointments. Although I encourage students to take the initiative to approach me if they have questions, I will also reach out to students that are doing fabulous work or who appear to need assistance. </w:t>
      </w:r>
    </w:p>
    <w:p w14:paraId="5D78FAAE" w14:textId="2D1C47AB" w:rsidR="00103431" w:rsidRDefault="00103431" w:rsidP="00E353F4">
      <w:pPr>
        <w:pStyle w:val="ListParagraph"/>
        <w:numPr>
          <w:ilvl w:val="0"/>
          <w:numId w:val="12"/>
        </w:numPr>
        <w:rPr>
          <w:rFonts w:asciiTheme="minorHAnsi" w:hAnsiTheme="minorHAnsi" w:cstheme="minorHAnsi"/>
        </w:rPr>
      </w:pPr>
      <w:r>
        <w:rPr>
          <w:rFonts w:asciiTheme="minorHAnsi" w:hAnsiTheme="minorHAnsi" w:cstheme="minorHAnsi"/>
        </w:rPr>
        <w:t xml:space="preserve">Be responsive to questions and concerns. This includes posting announcements regularly, responding to emails promptly (within 24 hours on weekdays), and providing feedback and prompt grading. Consistent communication </w:t>
      </w:r>
      <w:r w:rsidR="00F825ED">
        <w:rPr>
          <w:rFonts w:asciiTheme="minorHAnsi" w:hAnsiTheme="minorHAnsi" w:cstheme="minorHAnsi"/>
        </w:rPr>
        <w:t>is</w:t>
      </w:r>
      <w:r>
        <w:rPr>
          <w:rFonts w:asciiTheme="minorHAnsi" w:hAnsiTheme="minorHAnsi" w:cstheme="minorHAnsi"/>
        </w:rPr>
        <w:t xml:space="preserve"> essential to a smooth semester!</w:t>
      </w:r>
    </w:p>
    <w:p w14:paraId="0535D921" w14:textId="77777777" w:rsidR="00103431" w:rsidRPr="00D67B61" w:rsidRDefault="00103431" w:rsidP="00E353F4">
      <w:pPr>
        <w:pStyle w:val="ListParagraph"/>
        <w:numPr>
          <w:ilvl w:val="0"/>
          <w:numId w:val="12"/>
        </w:numPr>
        <w:rPr>
          <w:rFonts w:asciiTheme="minorHAnsi" w:hAnsiTheme="minorHAnsi" w:cstheme="minorHAnsi"/>
        </w:rPr>
      </w:pPr>
      <w:r>
        <w:rPr>
          <w:rFonts w:asciiTheme="minorHAnsi" w:hAnsiTheme="minorHAnsi" w:cstheme="minorHAnsi"/>
        </w:rPr>
        <w:t>Facilitate a safe, respectful, and curiosity-driven learning environment. When basic needs – physical safety, psychological stability – are met, it is easier to focus attention on our self-improvement goals, like our academic studies. Please reach out if you need assistance.</w:t>
      </w:r>
    </w:p>
    <w:p w14:paraId="7DD77A63" w14:textId="77777777" w:rsidR="00103431" w:rsidRDefault="00103431" w:rsidP="00E353F4">
      <w:pPr>
        <w:rPr>
          <w:rFonts w:asciiTheme="minorHAnsi" w:hAnsiTheme="minorHAnsi" w:cstheme="minorHAnsi"/>
        </w:rPr>
      </w:pPr>
    </w:p>
    <w:p w14:paraId="4E7F1908" w14:textId="77777777" w:rsidR="00103431" w:rsidRDefault="00103431" w:rsidP="00E353F4">
      <w:pPr>
        <w:rPr>
          <w:rFonts w:asciiTheme="minorHAnsi" w:hAnsiTheme="minorHAnsi" w:cstheme="minorHAnsi"/>
        </w:rPr>
      </w:pPr>
      <w:r>
        <w:rPr>
          <w:rFonts w:asciiTheme="minorHAnsi" w:hAnsiTheme="minorHAnsi" w:cstheme="minorHAnsi"/>
        </w:rPr>
        <w:t>Your professor expects you to…</w:t>
      </w:r>
    </w:p>
    <w:p w14:paraId="7CF0257D" w14:textId="77777777" w:rsidR="00103431" w:rsidRDefault="00103431" w:rsidP="00E353F4">
      <w:pPr>
        <w:rPr>
          <w:rFonts w:asciiTheme="minorHAnsi" w:hAnsiTheme="minorHAnsi" w:cstheme="minorHAnsi"/>
        </w:rPr>
      </w:pPr>
      <w:r>
        <w:rPr>
          <w:rFonts w:asciiTheme="minorHAnsi" w:hAnsiTheme="minorHAnsi" w:cstheme="minorHAnsi"/>
        </w:rPr>
        <w:t>Basic expectations:</w:t>
      </w:r>
      <w:r>
        <w:rPr>
          <w:rFonts w:asciiTheme="minorHAnsi" w:hAnsiTheme="minorHAnsi" w:cstheme="minorHAnsi"/>
        </w:rPr>
        <w:tab/>
        <w:t>1) Read the syllabus and consult it throughout the semester</w:t>
      </w:r>
    </w:p>
    <w:p w14:paraId="23DB2798" w14:textId="0C282080" w:rsidR="00103431" w:rsidRDefault="00103431" w:rsidP="00E353F4">
      <w:pPr>
        <w:ind w:left="1440" w:firstLine="720"/>
        <w:rPr>
          <w:rFonts w:asciiTheme="minorHAnsi" w:hAnsiTheme="minorHAnsi" w:cstheme="minorHAnsi"/>
        </w:rPr>
      </w:pPr>
      <w:r>
        <w:rPr>
          <w:rFonts w:asciiTheme="minorHAnsi" w:hAnsiTheme="minorHAnsi" w:cstheme="minorHAnsi"/>
        </w:rPr>
        <w:t>2) Read assigned readings</w:t>
      </w:r>
      <w:r w:rsidR="00F242CB">
        <w:rPr>
          <w:rFonts w:asciiTheme="minorHAnsi" w:hAnsiTheme="minorHAnsi" w:cstheme="minorHAnsi"/>
        </w:rPr>
        <w:t xml:space="preserve"> completely and</w:t>
      </w:r>
      <w:r>
        <w:rPr>
          <w:rFonts w:asciiTheme="minorHAnsi" w:hAnsiTheme="minorHAnsi" w:cstheme="minorHAnsi"/>
        </w:rPr>
        <w:t xml:space="preserve"> in a timely manner</w:t>
      </w:r>
    </w:p>
    <w:p w14:paraId="298ABD60" w14:textId="77777777" w:rsidR="00103431" w:rsidRDefault="00103431" w:rsidP="00E353F4">
      <w:p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3) Complete all assignments/exams on time </w:t>
      </w:r>
    </w:p>
    <w:p w14:paraId="4A8FC678" w14:textId="2F906E72" w:rsidR="00103431" w:rsidRDefault="00103431" w:rsidP="00E353F4">
      <w:p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4) </w:t>
      </w:r>
      <w:r w:rsidR="00100A3B">
        <w:rPr>
          <w:rFonts w:asciiTheme="minorHAnsi" w:hAnsiTheme="minorHAnsi" w:cstheme="minorHAnsi"/>
        </w:rPr>
        <w:t>Regularly a</w:t>
      </w:r>
      <w:r>
        <w:rPr>
          <w:rFonts w:asciiTheme="minorHAnsi" w:hAnsiTheme="minorHAnsi" w:cstheme="minorHAnsi"/>
        </w:rPr>
        <w:t xml:space="preserve">ttend class sessions </w:t>
      </w:r>
    </w:p>
    <w:p w14:paraId="08BDC516" w14:textId="77777777" w:rsidR="00103431" w:rsidRDefault="00103431" w:rsidP="00E353F4">
      <w:p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t>5) Take notes during classes and when reading/studying</w:t>
      </w:r>
    </w:p>
    <w:p w14:paraId="733E8826" w14:textId="6B04F975" w:rsidR="00103431" w:rsidRDefault="00103431" w:rsidP="00E353F4">
      <w:p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t>6) Study regularly</w:t>
      </w:r>
      <w:r w:rsidR="00100A3B">
        <w:rPr>
          <w:rFonts w:asciiTheme="minorHAnsi" w:hAnsiTheme="minorHAnsi" w:cstheme="minorHAnsi"/>
        </w:rPr>
        <w:t xml:space="preserve"> throughout the week</w:t>
      </w:r>
    </w:p>
    <w:p w14:paraId="40FA0B9F" w14:textId="77777777" w:rsidR="00103431" w:rsidRDefault="00103431" w:rsidP="00E353F4">
      <w:p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t>7) Communicate your questions and concerns</w:t>
      </w:r>
    </w:p>
    <w:p w14:paraId="539CA94E" w14:textId="77777777" w:rsidR="00103431" w:rsidRDefault="00103431" w:rsidP="00E353F4">
      <w:pPr>
        <w:rPr>
          <w:rFonts w:asciiTheme="minorHAnsi" w:hAnsiTheme="minorHAnsi" w:cstheme="minorHAnsi"/>
        </w:rPr>
      </w:pPr>
      <w:r>
        <w:rPr>
          <w:rFonts w:asciiTheme="minorHAnsi" w:hAnsiTheme="minorHAnsi" w:cstheme="minorHAnsi"/>
        </w:rPr>
        <w:lastRenderedPageBreak/>
        <w:tab/>
      </w:r>
      <w:r>
        <w:rPr>
          <w:rFonts w:asciiTheme="minorHAnsi" w:hAnsiTheme="minorHAnsi" w:cstheme="minorHAnsi"/>
        </w:rPr>
        <w:tab/>
      </w:r>
      <w:r>
        <w:rPr>
          <w:rFonts w:asciiTheme="minorHAnsi" w:hAnsiTheme="minorHAnsi" w:cstheme="minorHAnsi"/>
        </w:rPr>
        <w:tab/>
        <w:t>8) Be respectful and curious</w:t>
      </w:r>
    </w:p>
    <w:p w14:paraId="3C17E74F" w14:textId="77777777" w:rsidR="00103431" w:rsidRDefault="00103431" w:rsidP="00E353F4">
      <w:pPr>
        <w:rPr>
          <w:rFonts w:asciiTheme="minorHAnsi" w:hAnsiTheme="minorHAnsi" w:cstheme="minorHAnsi"/>
        </w:rPr>
      </w:pPr>
      <w:r>
        <w:rPr>
          <w:rFonts w:asciiTheme="minorHAnsi" w:hAnsiTheme="minorHAnsi" w:cstheme="minorHAnsi"/>
        </w:rPr>
        <w:t>Going a step further:</w:t>
      </w:r>
      <w:r>
        <w:rPr>
          <w:rFonts w:asciiTheme="minorHAnsi" w:hAnsiTheme="minorHAnsi" w:cstheme="minorHAnsi"/>
        </w:rPr>
        <w:tab/>
        <w:t>1) Complete readings before class</w:t>
      </w:r>
    </w:p>
    <w:p w14:paraId="7C119098" w14:textId="77777777" w:rsidR="00103431" w:rsidRDefault="00103431" w:rsidP="00E353F4">
      <w:pPr>
        <w:ind w:left="1440" w:firstLine="720"/>
        <w:rPr>
          <w:rFonts w:asciiTheme="minorHAnsi" w:hAnsiTheme="minorHAnsi" w:cstheme="minorHAnsi"/>
        </w:rPr>
      </w:pPr>
      <w:r>
        <w:rPr>
          <w:rFonts w:asciiTheme="minorHAnsi" w:hAnsiTheme="minorHAnsi" w:cstheme="minorHAnsi"/>
        </w:rPr>
        <w:t>2) Meet with your professor to discuss your understanding of the material</w:t>
      </w:r>
    </w:p>
    <w:p w14:paraId="48E521B0" w14:textId="77777777" w:rsidR="00103431" w:rsidRDefault="00103431" w:rsidP="00E353F4">
      <w:pPr>
        <w:ind w:left="2160"/>
        <w:rPr>
          <w:rFonts w:asciiTheme="minorHAnsi" w:hAnsiTheme="minorHAnsi" w:cstheme="minorHAnsi"/>
        </w:rPr>
      </w:pPr>
      <w:r>
        <w:rPr>
          <w:rFonts w:asciiTheme="minorHAnsi" w:hAnsiTheme="minorHAnsi" w:cstheme="minorHAnsi"/>
        </w:rPr>
        <w:t>3) Review concepts that you missed on assignments, quizzes, exams, etc.</w:t>
      </w:r>
    </w:p>
    <w:p w14:paraId="194A2A31" w14:textId="77777777" w:rsidR="00103431" w:rsidRDefault="00103431" w:rsidP="00E353F4">
      <w:pPr>
        <w:ind w:left="2160"/>
        <w:rPr>
          <w:rFonts w:asciiTheme="minorHAnsi" w:hAnsiTheme="minorHAnsi" w:cstheme="minorHAnsi"/>
        </w:rPr>
      </w:pPr>
      <w:r>
        <w:rPr>
          <w:rFonts w:asciiTheme="minorHAnsi" w:hAnsiTheme="minorHAnsi" w:cstheme="minorHAnsi"/>
        </w:rPr>
        <w:t>4) Answer questions on the study guide in depth</w:t>
      </w:r>
    </w:p>
    <w:p w14:paraId="4D4157B1" w14:textId="77777777" w:rsidR="00103431" w:rsidRDefault="00103431" w:rsidP="00E353F4">
      <w:pPr>
        <w:ind w:left="2160"/>
        <w:rPr>
          <w:rFonts w:asciiTheme="minorHAnsi" w:hAnsiTheme="minorHAnsi" w:cstheme="minorHAnsi"/>
        </w:rPr>
      </w:pPr>
      <w:r>
        <w:rPr>
          <w:rFonts w:asciiTheme="minorHAnsi" w:hAnsiTheme="minorHAnsi" w:cstheme="minorHAnsi"/>
        </w:rPr>
        <w:t>5) Engage in study strategies that test your amount and depth of knowledge on the material</w:t>
      </w:r>
    </w:p>
    <w:p w14:paraId="5ECDFC7D" w14:textId="77777777" w:rsidR="00103431" w:rsidRDefault="00103431" w:rsidP="00E353F4">
      <w:pPr>
        <w:rPr>
          <w:rFonts w:asciiTheme="minorHAnsi" w:hAnsiTheme="minorHAnsi" w:cstheme="minorHAnsi"/>
        </w:rPr>
      </w:pPr>
    </w:p>
    <w:p w14:paraId="1F5C236D" w14:textId="242C4C49" w:rsidR="00103431" w:rsidRDefault="00103431" w:rsidP="00E353F4">
      <w:pPr>
        <w:rPr>
          <w:rFonts w:asciiTheme="minorHAnsi" w:hAnsiTheme="minorHAnsi" w:cstheme="minorHAnsi"/>
        </w:rPr>
      </w:pPr>
      <w:r>
        <w:rPr>
          <w:rFonts w:asciiTheme="minorHAnsi" w:hAnsiTheme="minorHAnsi" w:cstheme="minorHAnsi"/>
        </w:rPr>
        <w:t xml:space="preserve">A ton of educational research suggests that students should devote around </w:t>
      </w:r>
      <w:r w:rsidR="00F242CB">
        <w:rPr>
          <w:rFonts w:asciiTheme="minorHAnsi" w:hAnsiTheme="minorHAnsi" w:cstheme="minorHAnsi"/>
        </w:rPr>
        <w:t>2-4</w:t>
      </w:r>
      <w:r>
        <w:rPr>
          <w:rFonts w:asciiTheme="minorHAnsi" w:hAnsiTheme="minorHAnsi" w:cstheme="minorHAnsi"/>
        </w:rPr>
        <w:t xml:space="preserve"> hours per credit hour they take</w:t>
      </w:r>
      <w:r w:rsidR="00F242CB">
        <w:rPr>
          <w:rFonts w:asciiTheme="minorHAnsi" w:hAnsiTheme="minorHAnsi" w:cstheme="minorHAnsi"/>
        </w:rPr>
        <w:t xml:space="preserve">. </w:t>
      </w:r>
      <w:r w:rsidR="004D4551">
        <w:rPr>
          <w:rFonts w:asciiTheme="minorHAnsi" w:hAnsiTheme="minorHAnsi" w:cstheme="minorHAnsi"/>
        </w:rPr>
        <w:t xml:space="preserve">PSY101 is a </w:t>
      </w:r>
      <w:r w:rsidR="007055B4">
        <w:rPr>
          <w:rFonts w:asciiTheme="minorHAnsi" w:hAnsiTheme="minorHAnsi" w:cstheme="minorHAnsi"/>
        </w:rPr>
        <w:t>3-credit</w:t>
      </w:r>
      <w:r w:rsidR="004D4551">
        <w:rPr>
          <w:rFonts w:asciiTheme="minorHAnsi" w:hAnsiTheme="minorHAnsi" w:cstheme="minorHAnsi"/>
        </w:rPr>
        <w:t xml:space="preserve"> course, so this equates to spending around 6-9 hours a week on this class, which includes time spent in the classroom. </w:t>
      </w:r>
      <w:r w:rsidR="00496703">
        <w:rPr>
          <w:rFonts w:asciiTheme="minorHAnsi" w:hAnsiTheme="minorHAnsi" w:cstheme="minorHAnsi"/>
        </w:rPr>
        <w:t xml:space="preserve">If you are taking a full course load (e.g., 15 credits), this equates to spending around 45 hours a week on your coursework, which is equivalent to a </w:t>
      </w:r>
      <w:r w:rsidR="007055B4">
        <w:rPr>
          <w:rFonts w:asciiTheme="minorHAnsi" w:hAnsiTheme="minorHAnsi" w:cstheme="minorHAnsi"/>
        </w:rPr>
        <w:t>full-time</w:t>
      </w:r>
      <w:r w:rsidR="00496703">
        <w:rPr>
          <w:rFonts w:asciiTheme="minorHAnsi" w:hAnsiTheme="minorHAnsi" w:cstheme="minorHAnsi"/>
        </w:rPr>
        <w:t xml:space="preserve"> job. </w:t>
      </w:r>
      <w:r>
        <w:rPr>
          <w:rFonts w:asciiTheme="minorHAnsi" w:hAnsiTheme="minorHAnsi" w:cstheme="minorHAnsi"/>
        </w:rPr>
        <w:t>Each week, you will have assigned reading (~2 hours), three class sessions (~2.5 hour), and some brief assignments (~</w:t>
      </w:r>
      <w:r w:rsidR="00F242CB">
        <w:rPr>
          <w:rFonts w:asciiTheme="minorHAnsi" w:hAnsiTheme="minorHAnsi" w:cstheme="minorHAnsi"/>
        </w:rPr>
        <w:t>.5</w:t>
      </w:r>
      <w:r>
        <w:rPr>
          <w:rFonts w:asciiTheme="minorHAnsi" w:hAnsiTheme="minorHAnsi" w:cstheme="minorHAnsi"/>
        </w:rPr>
        <w:t xml:space="preserve"> hour to complete, not including study time), so please consider how you are spending the remaining </w:t>
      </w:r>
      <w:r w:rsidR="00F242CB">
        <w:rPr>
          <w:rFonts w:asciiTheme="minorHAnsi" w:hAnsiTheme="minorHAnsi" w:cstheme="minorHAnsi"/>
        </w:rPr>
        <w:t>1-4</w:t>
      </w:r>
      <w:r>
        <w:rPr>
          <w:rFonts w:asciiTheme="minorHAnsi" w:hAnsiTheme="minorHAnsi" w:cstheme="minorHAnsi"/>
        </w:rPr>
        <w:t xml:space="preserve"> hours on this course. Study tips and strategies are provided on the course Blackboard site.</w:t>
      </w:r>
    </w:p>
    <w:p w14:paraId="3B42D3EB" w14:textId="77777777" w:rsidR="00F66FB9" w:rsidRPr="0097205B" w:rsidRDefault="00F66FB9" w:rsidP="00E353F4">
      <w:pPr>
        <w:rPr>
          <w:rFonts w:asciiTheme="minorHAnsi" w:hAnsiTheme="minorHAnsi" w:cstheme="minorHAnsi"/>
        </w:rPr>
      </w:pPr>
    </w:p>
    <w:p w14:paraId="2B794237" w14:textId="5692740A" w:rsidR="003F6369" w:rsidRPr="0097205B" w:rsidRDefault="00940A4E" w:rsidP="00E353F4">
      <w:pPr>
        <w:pStyle w:val="Heading1"/>
      </w:pPr>
      <w:r w:rsidRPr="0097205B">
        <w:t>GRADING POLICY</w:t>
      </w:r>
    </w:p>
    <w:p w14:paraId="54D02935" w14:textId="77777777" w:rsidR="0019631E" w:rsidRPr="0097205B" w:rsidRDefault="00940A4E" w:rsidP="00E353F4">
      <w:pPr>
        <w:rPr>
          <w:rFonts w:asciiTheme="minorHAnsi" w:hAnsiTheme="minorHAnsi" w:cstheme="minorHAnsi"/>
        </w:rPr>
      </w:pPr>
      <w:r w:rsidRPr="0097205B">
        <w:rPr>
          <w:rFonts w:asciiTheme="minorHAnsi" w:hAnsiTheme="minorHAnsi" w:cstheme="minorHAnsi"/>
        </w:rPr>
        <w:t>Course grades will be based on total points earned from the following sources:</w:t>
      </w:r>
    </w:p>
    <w:p w14:paraId="50C9BD5B" w14:textId="77777777" w:rsidR="003625BD" w:rsidRPr="0097205B" w:rsidRDefault="003625BD" w:rsidP="00E353F4">
      <w:pPr>
        <w:rPr>
          <w:rFonts w:asciiTheme="minorHAnsi" w:hAnsiTheme="minorHAnsi" w:cstheme="minorHAnsi"/>
        </w:rPr>
      </w:pPr>
    </w:p>
    <w:p w14:paraId="6672237F" w14:textId="2E7805BE" w:rsidR="0019631E" w:rsidRPr="0097205B" w:rsidRDefault="0019631E" w:rsidP="00E353F4">
      <w:pPr>
        <w:rPr>
          <w:rFonts w:asciiTheme="minorHAnsi" w:hAnsiTheme="minorHAnsi" w:cstheme="minorHAnsi"/>
          <w:b/>
          <w:bCs/>
        </w:rPr>
      </w:pPr>
      <w:r w:rsidRPr="0097205B">
        <w:rPr>
          <w:rFonts w:asciiTheme="minorHAnsi" w:hAnsiTheme="minorHAnsi" w:cstheme="minorHAnsi"/>
        </w:rPr>
        <w:t xml:space="preserve">      </w:t>
      </w:r>
      <w:r w:rsidR="00A40F8C" w:rsidRPr="0097205B">
        <w:rPr>
          <w:rFonts w:asciiTheme="minorHAnsi" w:hAnsiTheme="minorHAnsi" w:cstheme="minorHAnsi"/>
        </w:rPr>
        <w:t xml:space="preserve">         </w:t>
      </w:r>
      <w:r w:rsidR="00094865" w:rsidRPr="0097205B">
        <w:rPr>
          <w:rFonts w:asciiTheme="minorHAnsi" w:hAnsiTheme="minorHAnsi" w:cstheme="minorHAnsi"/>
        </w:rPr>
        <w:tab/>
      </w:r>
      <w:r w:rsidRPr="0097205B">
        <w:rPr>
          <w:rFonts w:asciiTheme="minorHAnsi" w:hAnsiTheme="minorHAnsi" w:cstheme="minorHAnsi"/>
          <w:b/>
          <w:bCs/>
        </w:rPr>
        <w:t>COURSE ACTIVITY</w:t>
      </w:r>
      <w:r w:rsidRPr="0097205B">
        <w:rPr>
          <w:rFonts w:asciiTheme="minorHAnsi" w:hAnsiTheme="minorHAnsi" w:cstheme="minorHAnsi"/>
          <w:b/>
          <w:bCs/>
        </w:rPr>
        <w:tab/>
      </w:r>
      <w:r w:rsidRPr="0097205B">
        <w:rPr>
          <w:rFonts w:asciiTheme="minorHAnsi" w:hAnsiTheme="minorHAnsi" w:cstheme="minorHAnsi"/>
          <w:b/>
          <w:bCs/>
        </w:rPr>
        <w:tab/>
      </w:r>
      <w:r w:rsidRPr="0097205B">
        <w:rPr>
          <w:rFonts w:asciiTheme="minorHAnsi" w:hAnsiTheme="minorHAnsi" w:cstheme="minorHAnsi"/>
          <w:b/>
          <w:bCs/>
        </w:rPr>
        <w:tab/>
      </w:r>
      <w:r w:rsidRPr="0097205B">
        <w:rPr>
          <w:rFonts w:asciiTheme="minorHAnsi" w:hAnsiTheme="minorHAnsi" w:cstheme="minorHAnsi"/>
          <w:b/>
          <w:bCs/>
        </w:rPr>
        <w:tab/>
      </w:r>
      <w:r w:rsidRPr="0097205B">
        <w:rPr>
          <w:rFonts w:asciiTheme="minorHAnsi" w:hAnsiTheme="minorHAnsi" w:cstheme="minorHAnsi"/>
          <w:b/>
          <w:bCs/>
        </w:rPr>
        <w:tab/>
        <w:t xml:space="preserve">     </w:t>
      </w:r>
      <w:r w:rsidR="00A40F8C" w:rsidRPr="0097205B">
        <w:rPr>
          <w:rFonts w:asciiTheme="minorHAnsi" w:hAnsiTheme="minorHAnsi" w:cstheme="minorHAnsi"/>
          <w:b/>
          <w:bCs/>
        </w:rPr>
        <w:t xml:space="preserve">      </w:t>
      </w:r>
      <w:r w:rsidRPr="0097205B">
        <w:rPr>
          <w:rFonts w:asciiTheme="minorHAnsi" w:hAnsiTheme="minorHAnsi" w:cstheme="minorHAnsi"/>
          <w:b/>
          <w:bCs/>
        </w:rPr>
        <w:t xml:space="preserve"> </w:t>
      </w:r>
      <w:r w:rsidR="00094865" w:rsidRPr="0097205B">
        <w:rPr>
          <w:rFonts w:asciiTheme="minorHAnsi" w:hAnsiTheme="minorHAnsi" w:cstheme="minorHAnsi"/>
          <w:b/>
          <w:bCs/>
        </w:rPr>
        <w:t xml:space="preserve">      </w:t>
      </w:r>
      <w:r w:rsidRPr="0097205B">
        <w:rPr>
          <w:rFonts w:asciiTheme="minorHAnsi" w:hAnsiTheme="minorHAnsi" w:cstheme="minorHAnsi"/>
          <w:b/>
          <w:bCs/>
        </w:rPr>
        <w:t>POINT VALUE</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0"/>
        <w:gridCol w:w="3240"/>
        <w:gridCol w:w="2190"/>
      </w:tblGrid>
      <w:tr w:rsidR="00F242CB" w:rsidRPr="0097205B" w14:paraId="51D492C2" w14:textId="77777777" w:rsidTr="0099340E">
        <w:tc>
          <w:tcPr>
            <w:tcW w:w="3090" w:type="dxa"/>
            <w:tcBorders>
              <w:top w:val="nil"/>
              <w:left w:val="nil"/>
              <w:bottom w:val="nil"/>
              <w:right w:val="nil"/>
            </w:tcBorders>
          </w:tcPr>
          <w:p w14:paraId="7B497BAF" w14:textId="0E492D9A" w:rsidR="00F242CB" w:rsidRPr="0097205B" w:rsidRDefault="00F242CB" w:rsidP="00E353F4">
            <w:pPr>
              <w:jc w:val="center"/>
              <w:rPr>
                <w:rFonts w:asciiTheme="minorHAnsi" w:hAnsiTheme="minorHAnsi" w:cstheme="minorHAnsi"/>
              </w:rPr>
            </w:pPr>
            <w:r w:rsidRPr="0097205B">
              <w:rPr>
                <w:rFonts w:asciiTheme="minorHAnsi" w:hAnsiTheme="minorHAnsi" w:cstheme="minorHAnsi"/>
              </w:rPr>
              <w:t>Exam #1 &amp; #2</w:t>
            </w:r>
          </w:p>
        </w:tc>
        <w:tc>
          <w:tcPr>
            <w:tcW w:w="3240" w:type="dxa"/>
            <w:tcBorders>
              <w:top w:val="nil"/>
              <w:left w:val="nil"/>
              <w:bottom w:val="nil"/>
              <w:right w:val="nil"/>
            </w:tcBorders>
          </w:tcPr>
          <w:p w14:paraId="4D1AD0F3" w14:textId="28672B96" w:rsidR="00F242CB" w:rsidRPr="0097205B" w:rsidRDefault="00F242CB" w:rsidP="00E353F4">
            <w:pPr>
              <w:jc w:val="center"/>
              <w:rPr>
                <w:rFonts w:asciiTheme="minorHAnsi" w:hAnsiTheme="minorHAnsi" w:cstheme="minorHAnsi"/>
                <w:highlight w:val="yellow"/>
              </w:rPr>
            </w:pPr>
            <w:r w:rsidRPr="0097205B">
              <w:rPr>
                <w:rFonts w:asciiTheme="minorHAnsi" w:hAnsiTheme="minorHAnsi" w:cstheme="minorHAnsi"/>
              </w:rPr>
              <w:t>2 exams x 40 pts each</w:t>
            </w:r>
          </w:p>
        </w:tc>
        <w:tc>
          <w:tcPr>
            <w:tcW w:w="2190" w:type="dxa"/>
            <w:tcBorders>
              <w:top w:val="nil"/>
              <w:left w:val="nil"/>
              <w:bottom w:val="nil"/>
              <w:right w:val="nil"/>
            </w:tcBorders>
          </w:tcPr>
          <w:p w14:paraId="18CED52B" w14:textId="2D4C5F62" w:rsidR="00F242CB" w:rsidRPr="0097205B" w:rsidRDefault="00F242CB" w:rsidP="00E353F4">
            <w:pPr>
              <w:jc w:val="center"/>
              <w:rPr>
                <w:rFonts w:asciiTheme="minorHAnsi" w:hAnsiTheme="minorHAnsi" w:cstheme="minorHAnsi"/>
              </w:rPr>
            </w:pPr>
            <w:r w:rsidRPr="0097205B">
              <w:rPr>
                <w:rFonts w:asciiTheme="minorHAnsi" w:hAnsiTheme="minorHAnsi" w:cstheme="minorHAnsi"/>
              </w:rPr>
              <w:t>80 pts</w:t>
            </w:r>
          </w:p>
        </w:tc>
      </w:tr>
      <w:tr w:rsidR="00F242CB" w:rsidRPr="0097205B" w14:paraId="039E383C" w14:textId="77777777" w:rsidTr="0099340E">
        <w:tc>
          <w:tcPr>
            <w:tcW w:w="3090" w:type="dxa"/>
            <w:tcBorders>
              <w:top w:val="nil"/>
              <w:left w:val="nil"/>
              <w:bottom w:val="nil"/>
              <w:right w:val="nil"/>
            </w:tcBorders>
          </w:tcPr>
          <w:p w14:paraId="69EA4F27" w14:textId="59AE94D9" w:rsidR="00F242CB" w:rsidRPr="0097205B" w:rsidRDefault="00F242CB" w:rsidP="00E353F4">
            <w:pPr>
              <w:jc w:val="center"/>
              <w:rPr>
                <w:rFonts w:asciiTheme="minorHAnsi" w:hAnsiTheme="minorHAnsi" w:cstheme="minorHAnsi"/>
              </w:rPr>
            </w:pPr>
            <w:r w:rsidRPr="0097205B">
              <w:rPr>
                <w:rFonts w:asciiTheme="minorHAnsi" w:hAnsiTheme="minorHAnsi" w:cstheme="minorHAnsi"/>
              </w:rPr>
              <w:t>Final Exam</w:t>
            </w:r>
          </w:p>
        </w:tc>
        <w:tc>
          <w:tcPr>
            <w:tcW w:w="3240" w:type="dxa"/>
            <w:tcBorders>
              <w:top w:val="nil"/>
              <w:left w:val="nil"/>
              <w:bottom w:val="nil"/>
              <w:right w:val="nil"/>
            </w:tcBorders>
          </w:tcPr>
          <w:p w14:paraId="5CEB8AD8" w14:textId="19913A0D" w:rsidR="00F242CB" w:rsidRPr="0097205B" w:rsidRDefault="00F242CB" w:rsidP="00E353F4">
            <w:pPr>
              <w:jc w:val="center"/>
              <w:rPr>
                <w:rFonts w:asciiTheme="minorHAnsi" w:hAnsiTheme="minorHAnsi" w:cstheme="minorHAnsi"/>
              </w:rPr>
            </w:pPr>
          </w:p>
        </w:tc>
        <w:tc>
          <w:tcPr>
            <w:tcW w:w="2190" w:type="dxa"/>
            <w:tcBorders>
              <w:top w:val="nil"/>
              <w:left w:val="nil"/>
              <w:bottom w:val="nil"/>
              <w:right w:val="nil"/>
            </w:tcBorders>
          </w:tcPr>
          <w:p w14:paraId="533A6E17" w14:textId="2F86CFCF" w:rsidR="00F242CB" w:rsidRPr="0097205B" w:rsidRDefault="00F242CB" w:rsidP="00E353F4">
            <w:pPr>
              <w:jc w:val="center"/>
              <w:rPr>
                <w:rFonts w:asciiTheme="minorHAnsi" w:hAnsiTheme="minorHAnsi" w:cstheme="minorHAnsi"/>
              </w:rPr>
            </w:pPr>
            <w:r w:rsidRPr="0097205B">
              <w:rPr>
                <w:rFonts w:asciiTheme="minorHAnsi" w:hAnsiTheme="minorHAnsi" w:cstheme="minorHAnsi"/>
              </w:rPr>
              <w:t xml:space="preserve">60 pts </w:t>
            </w:r>
          </w:p>
        </w:tc>
      </w:tr>
      <w:tr w:rsidR="00F242CB" w:rsidRPr="0097205B" w14:paraId="6B4D1476" w14:textId="77777777" w:rsidTr="0099340E">
        <w:tc>
          <w:tcPr>
            <w:tcW w:w="3090" w:type="dxa"/>
            <w:tcBorders>
              <w:top w:val="nil"/>
              <w:left w:val="nil"/>
              <w:bottom w:val="nil"/>
              <w:right w:val="nil"/>
            </w:tcBorders>
          </w:tcPr>
          <w:p w14:paraId="669D2C18" w14:textId="52FD066D" w:rsidR="00F242CB" w:rsidRPr="004577BB" w:rsidRDefault="00F242CB" w:rsidP="00E353F4">
            <w:pPr>
              <w:jc w:val="center"/>
              <w:rPr>
                <w:rFonts w:asciiTheme="minorHAnsi" w:hAnsiTheme="minorHAnsi" w:cstheme="minorHAnsi"/>
              </w:rPr>
            </w:pPr>
            <w:r w:rsidRPr="004577BB">
              <w:rPr>
                <w:rFonts w:asciiTheme="minorHAnsi" w:hAnsiTheme="minorHAnsi" w:cstheme="minorHAnsi"/>
              </w:rPr>
              <w:t>Homework Assignments</w:t>
            </w:r>
          </w:p>
        </w:tc>
        <w:tc>
          <w:tcPr>
            <w:tcW w:w="3240" w:type="dxa"/>
            <w:tcBorders>
              <w:top w:val="nil"/>
              <w:left w:val="nil"/>
              <w:bottom w:val="nil"/>
              <w:right w:val="nil"/>
            </w:tcBorders>
          </w:tcPr>
          <w:p w14:paraId="36B189C2" w14:textId="72ED4B62" w:rsidR="00F242CB" w:rsidRPr="004577BB" w:rsidRDefault="00100A3B" w:rsidP="00E353F4">
            <w:pPr>
              <w:jc w:val="center"/>
              <w:rPr>
                <w:rFonts w:asciiTheme="minorHAnsi" w:hAnsiTheme="minorHAnsi" w:cstheme="minorHAnsi"/>
              </w:rPr>
            </w:pPr>
            <w:r>
              <w:rPr>
                <w:rFonts w:asciiTheme="minorHAnsi" w:hAnsiTheme="minorHAnsi" w:cstheme="minorHAnsi"/>
              </w:rPr>
              <w:t>3</w:t>
            </w:r>
            <w:r w:rsidR="00F242CB" w:rsidRPr="004577BB">
              <w:rPr>
                <w:rFonts w:asciiTheme="minorHAnsi" w:hAnsiTheme="minorHAnsi" w:cstheme="minorHAnsi"/>
              </w:rPr>
              <w:t xml:space="preserve"> assignments x 1</w:t>
            </w:r>
            <w:r w:rsidR="00496703" w:rsidRPr="004577BB">
              <w:rPr>
                <w:rFonts w:asciiTheme="minorHAnsi" w:hAnsiTheme="minorHAnsi" w:cstheme="minorHAnsi"/>
              </w:rPr>
              <w:t>5</w:t>
            </w:r>
            <w:r w:rsidR="00F242CB" w:rsidRPr="004577BB">
              <w:rPr>
                <w:rFonts w:asciiTheme="minorHAnsi" w:hAnsiTheme="minorHAnsi" w:cstheme="minorHAnsi"/>
              </w:rPr>
              <w:t xml:space="preserve"> pts each</w:t>
            </w:r>
          </w:p>
        </w:tc>
        <w:tc>
          <w:tcPr>
            <w:tcW w:w="2190" w:type="dxa"/>
            <w:tcBorders>
              <w:top w:val="nil"/>
              <w:left w:val="nil"/>
              <w:bottom w:val="nil"/>
              <w:right w:val="nil"/>
            </w:tcBorders>
          </w:tcPr>
          <w:p w14:paraId="53FEA6AD" w14:textId="28A79131" w:rsidR="00F242CB" w:rsidRPr="004577BB" w:rsidRDefault="00100A3B" w:rsidP="00E353F4">
            <w:pPr>
              <w:jc w:val="center"/>
              <w:rPr>
                <w:rFonts w:asciiTheme="minorHAnsi" w:hAnsiTheme="minorHAnsi" w:cstheme="minorHAnsi"/>
              </w:rPr>
            </w:pPr>
            <w:r>
              <w:rPr>
                <w:rFonts w:asciiTheme="minorHAnsi" w:hAnsiTheme="minorHAnsi" w:cstheme="minorHAnsi"/>
              </w:rPr>
              <w:t>45</w:t>
            </w:r>
            <w:r w:rsidR="00F242CB" w:rsidRPr="004577BB">
              <w:rPr>
                <w:rFonts w:asciiTheme="minorHAnsi" w:hAnsiTheme="minorHAnsi" w:cstheme="minorHAnsi"/>
              </w:rPr>
              <w:t xml:space="preserve"> pts </w:t>
            </w:r>
          </w:p>
        </w:tc>
      </w:tr>
      <w:tr w:rsidR="00F242CB" w:rsidRPr="0097205B" w14:paraId="05F8E62C" w14:textId="77777777" w:rsidTr="0099340E">
        <w:tc>
          <w:tcPr>
            <w:tcW w:w="3090" w:type="dxa"/>
            <w:tcBorders>
              <w:top w:val="nil"/>
              <w:left w:val="nil"/>
              <w:bottom w:val="nil"/>
              <w:right w:val="nil"/>
            </w:tcBorders>
          </w:tcPr>
          <w:p w14:paraId="0716D600" w14:textId="27498BC1" w:rsidR="00F242CB" w:rsidRPr="004577BB" w:rsidRDefault="0099340E" w:rsidP="00E353F4">
            <w:pPr>
              <w:jc w:val="center"/>
              <w:rPr>
                <w:rFonts w:asciiTheme="minorHAnsi" w:hAnsiTheme="minorHAnsi" w:cstheme="minorHAnsi"/>
              </w:rPr>
            </w:pPr>
            <w:r>
              <w:rPr>
                <w:rFonts w:asciiTheme="minorHAnsi" w:hAnsiTheme="minorHAnsi" w:cstheme="minorHAnsi"/>
              </w:rPr>
              <w:t>Topic Engagement</w:t>
            </w:r>
            <w:r w:rsidR="003672FA" w:rsidRPr="004577BB">
              <w:rPr>
                <w:rFonts w:asciiTheme="minorHAnsi" w:hAnsiTheme="minorHAnsi" w:cstheme="minorHAnsi"/>
              </w:rPr>
              <w:t xml:space="preserve"> Activities</w:t>
            </w:r>
          </w:p>
        </w:tc>
        <w:tc>
          <w:tcPr>
            <w:tcW w:w="3240" w:type="dxa"/>
            <w:tcBorders>
              <w:top w:val="nil"/>
              <w:left w:val="nil"/>
              <w:bottom w:val="nil"/>
              <w:right w:val="nil"/>
            </w:tcBorders>
          </w:tcPr>
          <w:p w14:paraId="121C7D78" w14:textId="3017A4A3" w:rsidR="004577BB" w:rsidRPr="004577BB" w:rsidRDefault="00A74E1B" w:rsidP="00E353F4">
            <w:pPr>
              <w:jc w:val="center"/>
              <w:rPr>
                <w:rFonts w:asciiTheme="minorHAnsi" w:hAnsiTheme="minorHAnsi" w:cstheme="minorHAnsi"/>
              </w:rPr>
            </w:pPr>
            <w:r w:rsidRPr="004577BB">
              <w:rPr>
                <w:rFonts w:asciiTheme="minorHAnsi" w:hAnsiTheme="minorHAnsi" w:cstheme="minorHAnsi"/>
              </w:rPr>
              <w:t>1</w:t>
            </w:r>
            <w:r w:rsidR="0006599F">
              <w:rPr>
                <w:rFonts w:asciiTheme="minorHAnsi" w:hAnsiTheme="minorHAnsi" w:cstheme="minorHAnsi"/>
              </w:rPr>
              <w:t>5</w:t>
            </w:r>
            <w:r w:rsidR="00336D6B" w:rsidRPr="004577BB">
              <w:rPr>
                <w:rFonts w:asciiTheme="minorHAnsi" w:hAnsiTheme="minorHAnsi" w:cstheme="minorHAnsi"/>
              </w:rPr>
              <w:t xml:space="preserve"> assignments x 3 pts each</w:t>
            </w:r>
            <w:r w:rsidR="0099340E">
              <w:rPr>
                <w:rFonts w:asciiTheme="minorHAnsi" w:hAnsiTheme="minorHAnsi" w:cstheme="minorHAnsi"/>
              </w:rPr>
              <w:t xml:space="preserve">   (lowest dropped)</w:t>
            </w:r>
          </w:p>
        </w:tc>
        <w:tc>
          <w:tcPr>
            <w:tcW w:w="2190" w:type="dxa"/>
            <w:tcBorders>
              <w:top w:val="nil"/>
              <w:left w:val="nil"/>
              <w:bottom w:val="nil"/>
              <w:right w:val="nil"/>
            </w:tcBorders>
          </w:tcPr>
          <w:p w14:paraId="6A06124C" w14:textId="2C49537B" w:rsidR="00F242CB" w:rsidRPr="004577BB" w:rsidRDefault="00117035" w:rsidP="00E353F4">
            <w:pPr>
              <w:jc w:val="center"/>
              <w:rPr>
                <w:rFonts w:asciiTheme="minorHAnsi" w:hAnsiTheme="minorHAnsi" w:cstheme="minorHAnsi"/>
              </w:rPr>
            </w:pPr>
            <w:r>
              <w:rPr>
                <w:rFonts w:asciiTheme="minorHAnsi" w:hAnsiTheme="minorHAnsi" w:cstheme="minorHAnsi"/>
              </w:rPr>
              <w:t>42</w:t>
            </w:r>
            <w:r w:rsidR="00F242CB" w:rsidRPr="004577BB">
              <w:rPr>
                <w:rFonts w:asciiTheme="minorHAnsi" w:hAnsiTheme="minorHAnsi" w:cstheme="minorHAnsi"/>
              </w:rPr>
              <w:t xml:space="preserve"> pts </w:t>
            </w:r>
          </w:p>
        </w:tc>
      </w:tr>
      <w:tr w:rsidR="00F242CB" w:rsidRPr="0097205B" w14:paraId="608C44DB" w14:textId="77777777" w:rsidTr="0099340E">
        <w:tc>
          <w:tcPr>
            <w:tcW w:w="3090" w:type="dxa"/>
            <w:tcBorders>
              <w:top w:val="nil"/>
              <w:left w:val="nil"/>
              <w:bottom w:val="nil"/>
              <w:right w:val="nil"/>
            </w:tcBorders>
          </w:tcPr>
          <w:p w14:paraId="4E16361C" w14:textId="2EEDB942" w:rsidR="00F242CB" w:rsidRPr="0097205B" w:rsidRDefault="00F242CB" w:rsidP="00E353F4">
            <w:pPr>
              <w:jc w:val="center"/>
              <w:rPr>
                <w:rFonts w:asciiTheme="minorHAnsi" w:hAnsiTheme="minorHAnsi" w:cstheme="minorHAnsi"/>
              </w:rPr>
            </w:pPr>
            <w:r w:rsidRPr="0097205B">
              <w:rPr>
                <w:rFonts w:asciiTheme="minorHAnsi" w:hAnsiTheme="minorHAnsi" w:cstheme="minorHAnsi"/>
              </w:rPr>
              <w:t>Preparation Quizzes</w:t>
            </w:r>
          </w:p>
        </w:tc>
        <w:tc>
          <w:tcPr>
            <w:tcW w:w="3240" w:type="dxa"/>
            <w:tcBorders>
              <w:top w:val="nil"/>
              <w:left w:val="nil"/>
              <w:bottom w:val="nil"/>
              <w:right w:val="nil"/>
            </w:tcBorders>
          </w:tcPr>
          <w:p w14:paraId="4526B1CE" w14:textId="342DE84C" w:rsidR="00F242CB" w:rsidRPr="0097205B" w:rsidRDefault="00F242CB" w:rsidP="00E353F4">
            <w:pPr>
              <w:jc w:val="center"/>
              <w:rPr>
                <w:rFonts w:asciiTheme="minorHAnsi" w:hAnsiTheme="minorHAnsi" w:cstheme="minorHAnsi"/>
              </w:rPr>
            </w:pPr>
            <w:r w:rsidRPr="0097205B">
              <w:rPr>
                <w:rFonts w:asciiTheme="minorHAnsi" w:hAnsiTheme="minorHAnsi" w:cstheme="minorHAnsi"/>
              </w:rPr>
              <w:t>3 quizzes x 10 pts each</w:t>
            </w:r>
          </w:p>
        </w:tc>
        <w:tc>
          <w:tcPr>
            <w:tcW w:w="2190" w:type="dxa"/>
            <w:tcBorders>
              <w:top w:val="nil"/>
              <w:left w:val="nil"/>
              <w:bottom w:val="nil"/>
              <w:right w:val="nil"/>
            </w:tcBorders>
          </w:tcPr>
          <w:p w14:paraId="787FF94F" w14:textId="7DEBF9DD" w:rsidR="00F242CB" w:rsidRPr="0097205B" w:rsidRDefault="00F242CB" w:rsidP="00E353F4">
            <w:pPr>
              <w:jc w:val="center"/>
              <w:rPr>
                <w:rFonts w:asciiTheme="minorHAnsi" w:hAnsiTheme="minorHAnsi" w:cstheme="minorHAnsi"/>
              </w:rPr>
            </w:pPr>
            <w:r w:rsidRPr="0097205B">
              <w:rPr>
                <w:rFonts w:asciiTheme="minorHAnsi" w:hAnsiTheme="minorHAnsi" w:cstheme="minorHAnsi"/>
              </w:rPr>
              <w:t>30 pts</w:t>
            </w:r>
          </w:p>
        </w:tc>
      </w:tr>
      <w:tr w:rsidR="00F242CB" w:rsidRPr="0097205B" w14:paraId="44C95A14" w14:textId="77777777" w:rsidTr="0099340E">
        <w:tc>
          <w:tcPr>
            <w:tcW w:w="3090" w:type="dxa"/>
            <w:tcBorders>
              <w:top w:val="nil"/>
              <w:left w:val="nil"/>
              <w:bottom w:val="nil"/>
              <w:right w:val="nil"/>
            </w:tcBorders>
          </w:tcPr>
          <w:p w14:paraId="3760EB18" w14:textId="2E1143F0" w:rsidR="00F242CB" w:rsidRPr="0097205B" w:rsidRDefault="00F242CB" w:rsidP="00E353F4">
            <w:pPr>
              <w:jc w:val="center"/>
              <w:rPr>
                <w:rFonts w:asciiTheme="minorHAnsi" w:hAnsiTheme="minorHAnsi" w:cstheme="minorHAnsi"/>
              </w:rPr>
            </w:pPr>
            <w:r w:rsidRPr="0097205B">
              <w:rPr>
                <w:rFonts w:asciiTheme="minorHAnsi" w:hAnsiTheme="minorHAnsi" w:cstheme="minorHAnsi"/>
              </w:rPr>
              <w:t>Enrichment Activities</w:t>
            </w:r>
          </w:p>
        </w:tc>
        <w:tc>
          <w:tcPr>
            <w:tcW w:w="3240" w:type="dxa"/>
            <w:tcBorders>
              <w:top w:val="nil"/>
              <w:left w:val="nil"/>
              <w:bottom w:val="nil"/>
              <w:right w:val="nil"/>
            </w:tcBorders>
          </w:tcPr>
          <w:p w14:paraId="1C27C07A" w14:textId="67680C3A" w:rsidR="00F242CB" w:rsidRPr="0097205B" w:rsidRDefault="00F242CB" w:rsidP="00E353F4">
            <w:pPr>
              <w:jc w:val="center"/>
              <w:rPr>
                <w:rFonts w:asciiTheme="minorHAnsi" w:hAnsiTheme="minorHAnsi" w:cstheme="minorHAnsi"/>
              </w:rPr>
            </w:pPr>
            <w:r w:rsidRPr="0097205B">
              <w:rPr>
                <w:rFonts w:asciiTheme="minorHAnsi" w:hAnsiTheme="minorHAnsi" w:cstheme="minorHAnsi"/>
              </w:rPr>
              <w:t>4 activities x 5 pts each</w:t>
            </w:r>
          </w:p>
        </w:tc>
        <w:tc>
          <w:tcPr>
            <w:tcW w:w="2190" w:type="dxa"/>
            <w:tcBorders>
              <w:top w:val="nil"/>
              <w:left w:val="nil"/>
              <w:bottom w:val="nil"/>
              <w:right w:val="nil"/>
            </w:tcBorders>
          </w:tcPr>
          <w:p w14:paraId="3C0FCA1C" w14:textId="1C56AFF0" w:rsidR="00F242CB" w:rsidRPr="0097205B" w:rsidRDefault="00F242CB" w:rsidP="00E353F4">
            <w:pPr>
              <w:jc w:val="center"/>
              <w:rPr>
                <w:rFonts w:asciiTheme="minorHAnsi" w:hAnsiTheme="minorHAnsi" w:cstheme="minorHAnsi"/>
              </w:rPr>
            </w:pPr>
            <w:r w:rsidRPr="0097205B">
              <w:rPr>
                <w:rFonts w:asciiTheme="minorHAnsi" w:hAnsiTheme="minorHAnsi" w:cstheme="minorHAnsi"/>
              </w:rPr>
              <w:t xml:space="preserve">20 pts </w:t>
            </w:r>
          </w:p>
        </w:tc>
      </w:tr>
      <w:tr w:rsidR="00F242CB" w:rsidRPr="0097205B" w14:paraId="12058132" w14:textId="77777777" w:rsidTr="0099340E">
        <w:tc>
          <w:tcPr>
            <w:tcW w:w="3090" w:type="dxa"/>
            <w:tcBorders>
              <w:top w:val="nil"/>
              <w:left w:val="nil"/>
              <w:bottom w:val="nil"/>
              <w:right w:val="nil"/>
            </w:tcBorders>
          </w:tcPr>
          <w:p w14:paraId="003A7AD3" w14:textId="05BFAF85" w:rsidR="00F242CB" w:rsidRPr="0097205B" w:rsidRDefault="00F242CB" w:rsidP="00E353F4">
            <w:pPr>
              <w:jc w:val="center"/>
              <w:rPr>
                <w:rFonts w:asciiTheme="minorHAnsi" w:hAnsiTheme="minorHAnsi" w:cstheme="minorHAnsi"/>
              </w:rPr>
            </w:pPr>
            <w:r w:rsidRPr="0097205B">
              <w:rPr>
                <w:rFonts w:asciiTheme="minorHAnsi" w:hAnsiTheme="minorHAnsi" w:cstheme="minorHAnsi"/>
              </w:rPr>
              <w:t>Gen. Ed. Assessment</w:t>
            </w:r>
          </w:p>
        </w:tc>
        <w:tc>
          <w:tcPr>
            <w:tcW w:w="3240" w:type="dxa"/>
            <w:tcBorders>
              <w:top w:val="nil"/>
              <w:left w:val="nil"/>
              <w:bottom w:val="nil"/>
              <w:right w:val="nil"/>
            </w:tcBorders>
          </w:tcPr>
          <w:p w14:paraId="5E86AE64" w14:textId="77777777" w:rsidR="00F242CB" w:rsidRPr="0097205B" w:rsidRDefault="00F242CB" w:rsidP="00E353F4">
            <w:pPr>
              <w:jc w:val="center"/>
              <w:rPr>
                <w:rFonts w:asciiTheme="minorHAnsi" w:hAnsiTheme="minorHAnsi" w:cstheme="minorHAnsi"/>
              </w:rPr>
            </w:pPr>
          </w:p>
        </w:tc>
        <w:tc>
          <w:tcPr>
            <w:tcW w:w="2190" w:type="dxa"/>
            <w:tcBorders>
              <w:top w:val="nil"/>
              <w:left w:val="nil"/>
              <w:bottom w:val="nil"/>
              <w:right w:val="nil"/>
            </w:tcBorders>
          </w:tcPr>
          <w:p w14:paraId="6FDD25F1" w14:textId="3EF2272F" w:rsidR="00F242CB" w:rsidRPr="0097205B" w:rsidRDefault="00F242CB" w:rsidP="00E353F4">
            <w:pPr>
              <w:jc w:val="center"/>
              <w:rPr>
                <w:rFonts w:asciiTheme="minorHAnsi" w:hAnsiTheme="minorHAnsi" w:cstheme="minorHAnsi"/>
              </w:rPr>
            </w:pPr>
            <w:r w:rsidRPr="0097205B">
              <w:rPr>
                <w:rFonts w:asciiTheme="minorHAnsi" w:hAnsiTheme="minorHAnsi" w:cstheme="minorHAnsi"/>
              </w:rPr>
              <w:t>1</w:t>
            </w:r>
            <w:r w:rsidR="00100A3B">
              <w:rPr>
                <w:rFonts w:asciiTheme="minorHAnsi" w:hAnsiTheme="minorHAnsi" w:cstheme="minorHAnsi"/>
              </w:rPr>
              <w:t>3</w:t>
            </w:r>
            <w:r w:rsidRPr="0097205B">
              <w:rPr>
                <w:rFonts w:asciiTheme="minorHAnsi" w:hAnsiTheme="minorHAnsi" w:cstheme="minorHAnsi"/>
              </w:rPr>
              <w:t xml:space="preserve"> pts</w:t>
            </w:r>
          </w:p>
        </w:tc>
      </w:tr>
      <w:tr w:rsidR="00F242CB" w:rsidRPr="0097205B" w14:paraId="3AD39BA0" w14:textId="77777777" w:rsidTr="0099340E">
        <w:tc>
          <w:tcPr>
            <w:tcW w:w="3090" w:type="dxa"/>
            <w:tcBorders>
              <w:top w:val="nil"/>
              <w:left w:val="nil"/>
              <w:bottom w:val="single" w:sz="12" w:space="0" w:color="auto"/>
              <w:right w:val="nil"/>
            </w:tcBorders>
          </w:tcPr>
          <w:p w14:paraId="783A0B57" w14:textId="4D1FD1D5" w:rsidR="00F242CB" w:rsidRPr="0097205B" w:rsidRDefault="00F242CB" w:rsidP="00E353F4">
            <w:pPr>
              <w:jc w:val="center"/>
              <w:rPr>
                <w:rFonts w:asciiTheme="minorHAnsi" w:hAnsiTheme="minorHAnsi" w:cstheme="minorHAnsi"/>
              </w:rPr>
            </w:pPr>
            <w:r w:rsidRPr="0097205B">
              <w:rPr>
                <w:rFonts w:asciiTheme="minorHAnsi" w:hAnsiTheme="minorHAnsi" w:cstheme="minorHAnsi"/>
              </w:rPr>
              <w:t>Extra Credit</w:t>
            </w:r>
          </w:p>
        </w:tc>
        <w:tc>
          <w:tcPr>
            <w:tcW w:w="3240" w:type="dxa"/>
            <w:tcBorders>
              <w:top w:val="nil"/>
              <w:left w:val="nil"/>
              <w:bottom w:val="single" w:sz="12" w:space="0" w:color="auto"/>
              <w:right w:val="nil"/>
            </w:tcBorders>
          </w:tcPr>
          <w:p w14:paraId="65D200F0" w14:textId="77777777" w:rsidR="00F242CB" w:rsidRPr="0097205B" w:rsidRDefault="00F242CB" w:rsidP="00E353F4">
            <w:pPr>
              <w:jc w:val="center"/>
              <w:rPr>
                <w:rFonts w:asciiTheme="minorHAnsi" w:hAnsiTheme="minorHAnsi" w:cstheme="minorHAnsi"/>
              </w:rPr>
            </w:pPr>
          </w:p>
        </w:tc>
        <w:tc>
          <w:tcPr>
            <w:tcW w:w="2190" w:type="dxa"/>
            <w:tcBorders>
              <w:top w:val="nil"/>
              <w:left w:val="nil"/>
              <w:bottom w:val="single" w:sz="12" w:space="0" w:color="auto"/>
              <w:right w:val="nil"/>
            </w:tcBorders>
          </w:tcPr>
          <w:p w14:paraId="447AEC9A" w14:textId="1A185D6F" w:rsidR="00F242CB" w:rsidRPr="0097205B" w:rsidRDefault="00F242CB" w:rsidP="00E353F4">
            <w:pPr>
              <w:jc w:val="center"/>
              <w:rPr>
                <w:rFonts w:asciiTheme="minorHAnsi" w:hAnsiTheme="minorHAnsi" w:cstheme="minorHAnsi"/>
              </w:rPr>
            </w:pPr>
            <w:r w:rsidRPr="0097205B">
              <w:rPr>
                <w:rFonts w:asciiTheme="minorHAnsi" w:hAnsiTheme="minorHAnsi" w:cstheme="minorHAnsi"/>
              </w:rPr>
              <w:t>15 pts</w:t>
            </w:r>
          </w:p>
        </w:tc>
      </w:tr>
    </w:tbl>
    <w:p w14:paraId="63060E22" w14:textId="01DF0F0C" w:rsidR="00940A4E" w:rsidRPr="0097205B" w:rsidRDefault="006865C8" w:rsidP="00E353F4">
      <w:pPr>
        <w:rPr>
          <w:rFonts w:asciiTheme="minorHAnsi" w:hAnsiTheme="minorHAnsi" w:cstheme="minorHAnsi"/>
        </w:rPr>
      </w:pPr>
      <w:r w:rsidRPr="0097205B">
        <w:rPr>
          <w:rFonts w:asciiTheme="minorHAnsi" w:hAnsiTheme="minorHAnsi" w:cstheme="minorHAnsi"/>
        </w:rPr>
        <w:tab/>
      </w:r>
      <w:r w:rsidRPr="0097205B">
        <w:rPr>
          <w:rFonts w:asciiTheme="minorHAnsi" w:hAnsiTheme="minorHAnsi" w:cstheme="minorHAnsi"/>
        </w:rPr>
        <w:tab/>
      </w:r>
      <w:r w:rsidRPr="0097205B">
        <w:rPr>
          <w:rFonts w:asciiTheme="minorHAnsi" w:hAnsiTheme="minorHAnsi" w:cstheme="minorHAnsi"/>
        </w:rPr>
        <w:tab/>
      </w:r>
      <w:r w:rsidRPr="004577BB">
        <w:rPr>
          <w:rFonts w:asciiTheme="minorHAnsi" w:hAnsiTheme="minorHAnsi" w:cstheme="minorHAnsi"/>
        </w:rPr>
        <w:t xml:space="preserve">**Total of </w:t>
      </w:r>
      <w:r w:rsidR="00100A3B">
        <w:rPr>
          <w:rFonts w:asciiTheme="minorHAnsi" w:hAnsiTheme="minorHAnsi" w:cstheme="minorHAnsi"/>
        </w:rPr>
        <w:t>290</w:t>
      </w:r>
      <w:r w:rsidR="00A51F47" w:rsidRPr="004577BB">
        <w:rPr>
          <w:rFonts w:asciiTheme="minorHAnsi" w:hAnsiTheme="minorHAnsi" w:cstheme="minorHAnsi"/>
        </w:rPr>
        <w:t xml:space="preserve"> </w:t>
      </w:r>
      <w:r w:rsidR="002F48AF" w:rsidRPr="004577BB">
        <w:rPr>
          <w:rFonts w:asciiTheme="minorHAnsi" w:hAnsiTheme="minorHAnsi" w:cstheme="minorHAnsi"/>
        </w:rPr>
        <w:t>points</w:t>
      </w:r>
      <w:r w:rsidR="00862957" w:rsidRPr="0097205B">
        <w:rPr>
          <w:rFonts w:asciiTheme="minorHAnsi" w:hAnsiTheme="minorHAnsi" w:cstheme="minorHAnsi"/>
        </w:rPr>
        <w:t>, not including extra credit**</w:t>
      </w:r>
    </w:p>
    <w:p w14:paraId="7A59135A" w14:textId="77777777" w:rsidR="002F48AF" w:rsidRPr="0097205B" w:rsidRDefault="002F48AF" w:rsidP="00E353F4">
      <w:pPr>
        <w:rPr>
          <w:rFonts w:asciiTheme="minorHAnsi" w:hAnsiTheme="minorHAnsi" w:cstheme="minorHAnsi"/>
        </w:rPr>
      </w:pPr>
    </w:p>
    <w:p w14:paraId="3E24E573" w14:textId="114493F3" w:rsidR="003672FA" w:rsidRPr="0097205B" w:rsidRDefault="003672FA" w:rsidP="00E353F4">
      <w:pPr>
        <w:rPr>
          <w:rFonts w:asciiTheme="minorHAnsi" w:hAnsiTheme="minorHAnsi" w:cstheme="minorHAnsi"/>
        </w:rPr>
      </w:pPr>
      <w:r w:rsidRPr="002E3D2D">
        <w:rPr>
          <w:rFonts w:asciiTheme="minorHAnsi" w:hAnsiTheme="minorHAnsi" w:cstheme="minorHAnsi"/>
          <w:b/>
          <w:bCs/>
          <w:u w:val="single"/>
        </w:rPr>
        <w:t>Exams:</w:t>
      </w:r>
      <w:r w:rsidRPr="002E3D2D">
        <w:rPr>
          <w:rFonts w:asciiTheme="minorHAnsi" w:hAnsiTheme="minorHAnsi" w:cstheme="minorHAnsi"/>
        </w:rPr>
        <w:t xml:space="preserve">  There will be two exams </w:t>
      </w:r>
      <w:r w:rsidR="002E3D2D">
        <w:rPr>
          <w:rFonts w:asciiTheme="minorHAnsi" w:hAnsiTheme="minorHAnsi" w:cstheme="minorHAnsi"/>
        </w:rPr>
        <w:t>and a final in this</w:t>
      </w:r>
      <w:r w:rsidRPr="002E3D2D">
        <w:rPr>
          <w:rFonts w:asciiTheme="minorHAnsi" w:hAnsiTheme="minorHAnsi" w:cstheme="minorHAnsi"/>
        </w:rPr>
        <w:t xml:space="preserve"> course.  Exams #1 and #2 (both 40 points) are </w:t>
      </w:r>
      <w:r w:rsidRPr="002E3D2D">
        <w:rPr>
          <w:rFonts w:asciiTheme="minorHAnsi" w:hAnsiTheme="minorHAnsi" w:cstheme="minorHAnsi"/>
          <w:u w:val="single"/>
        </w:rPr>
        <w:t xml:space="preserve">not </w:t>
      </w:r>
      <w:r w:rsidRPr="002E3D2D">
        <w:rPr>
          <w:rFonts w:asciiTheme="minorHAnsi" w:hAnsiTheme="minorHAnsi" w:cstheme="minorHAnsi"/>
        </w:rPr>
        <w:t xml:space="preserve">cumulative. </w:t>
      </w:r>
      <w:r w:rsidR="002E3D2D">
        <w:rPr>
          <w:rFonts w:asciiTheme="minorHAnsi" w:hAnsiTheme="minorHAnsi" w:cstheme="minorHAnsi"/>
        </w:rPr>
        <w:t>For the</w:t>
      </w:r>
      <w:r w:rsidRPr="002E3D2D">
        <w:rPr>
          <w:rFonts w:asciiTheme="minorHAnsi" w:hAnsiTheme="minorHAnsi" w:cstheme="minorHAnsi"/>
        </w:rPr>
        <w:t xml:space="preserve"> final exam (60 points)</w:t>
      </w:r>
      <w:r w:rsidR="002E3D2D">
        <w:rPr>
          <w:rFonts w:asciiTheme="minorHAnsi" w:hAnsiTheme="minorHAnsi" w:cstheme="minorHAnsi"/>
        </w:rPr>
        <w:t>,</w:t>
      </w:r>
      <w:r w:rsidRPr="002E3D2D">
        <w:rPr>
          <w:rFonts w:asciiTheme="minorHAnsi" w:hAnsiTheme="minorHAnsi" w:cstheme="minorHAnsi"/>
        </w:rPr>
        <w:t xml:space="preserve"> 40 points will come from the material covered since the last exam</w:t>
      </w:r>
      <w:r w:rsidR="002E3D2D">
        <w:rPr>
          <w:rFonts w:asciiTheme="minorHAnsi" w:hAnsiTheme="minorHAnsi" w:cstheme="minorHAnsi"/>
        </w:rPr>
        <w:t xml:space="preserve"> (non-cumulative portion)</w:t>
      </w:r>
      <w:r w:rsidR="002E3D2D" w:rsidRPr="002E3D2D">
        <w:rPr>
          <w:rFonts w:asciiTheme="minorHAnsi" w:hAnsiTheme="minorHAnsi" w:cstheme="minorHAnsi"/>
        </w:rPr>
        <w:t xml:space="preserve">, and </w:t>
      </w:r>
      <w:r w:rsidRPr="002E3D2D">
        <w:rPr>
          <w:rFonts w:asciiTheme="minorHAnsi" w:hAnsiTheme="minorHAnsi" w:cstheme="minorHAnsi"/>
        </w:rPr>
        <w:t>20 points will come from prior material</w:t>
      </w:r>
      <w:r w:rsidR="002E3D2D" w:rsidRPr="002E3D2D">
        <w:rPr>
          <w:rFonts w:asciiTheme="minorHAnsi" w:hAnsiTheme="minorHAnsi" w:cstheme="minorHAnsi"/>
        </w:rPr>
        <w:t xml:space="preserve"> (the cumulative portion). All exams will include </w:t>
      </w:r>
      <w:r w:rsidRPr="002E3D2D">
        <w:rPr>
          <w:rFonts w:asciiTheme="minorHAnsi" w:hAnsiTheme="minorHAnsi" w:cstheme="minorHAnsi"/>
        </w:rPr>
        <w:t>multiple-choice</w:t>
      </w:r>
      <w:r w:rsidR="002E3D2D" w:rsidRPr="002E3D2D">
        <w:rPr>
          <w:rFonts w:asciiTheme="minorHAnsi" w:hAnsiTheme="minorHAnsi" w:cstheme="minorHAnsi"/>
        </w:rPr>
        <w:t xml:space="preserve"> </w:t>
      </w:r>
      <w:r w:rsidR="002E3D2D">
        <w:rPr>
          <w:rFonts w:asciiTheme="minorHAnsi" w:hAnsiTheme="minorHAnsi" w:cstheme="minorHAnsi"/>
        </w:rPr>
        <w:t xml:space="preserve">questions. </w:t>
      </w:r>
    </w:p>
    <w:p w14:paraId="28833ADB" w14:textId="6230575B" w:rsidR="003672FA" w:rsidRPr="0097205B" w:rsidRDefault="003672FA" w:rsidP="00E353F4">
      <w:pPr>
        <w:ind w:left="720"/>
        <w:rPr>
          <w:rFonts w:asciiTheme="minorHAnsi" w:hAnsiTheme="minorHAnsi" w:cstheme="minorHAnsi"/>
        </w:rPr>
      </w:pPr>
      <w:bookmarkStart w:id="2" w:name="_Hlk112055907"/>
      <w:r w:rsidRPr="0097205B">
        <w:rPr>
          <w:rFonts w:asciiTheme="minorHAnsi" w:hAnsiTheme="minorHAnsi" w:cstheme="minorHAnsi"/>
          <w:b/>
          <w:i/>
        </w:rPr>
        <w:t>Late Work/Make-up Policy</w:t>
      </w:r>
      <w:r w:rsidRPr="0097205B">
        <w:rPr>
          <w:rFonts w:asciiTheme="minorHAnsi" w:hAnsiTheme="minorHAnsi" w:cstheme="minorHAnsi"/>
        </w:rPr>
        <w:t xml:space="preserve">:  It is the student’s responsibility to contact the professor within a week of the exam and </w:t>
      </w:r>
      <w:r w:rsidR="00B80453">
        <w:rPr>
          <w:rFonts w:asciiTheme="minorHAnsi" w:hAnsiTheme="minorHAnsi" w:cstheme="minorHAnsi"/>
        </w:rPr>
        <w:t>plan</w:t>
      </w:r>
      <w:r w:rsidRPr="0097205B">
        <w:rPr>
          <w:rFonts w:asciiTheme="minorHAnsi" w:hAnsiTheme="minorHAnsi" w:cstheme="minorHAnsi"/>
        </w:rPr>
        <w:t xml:space="preserve"> arrangements for a make-up exam. </w:t>
      </w:r>
      <w:bookmarkStart w:id="3" w:name="_Hlk123630202"/>
      <w:r w:rsidR="00B05BFF">
        <w:rPr>
          <w:rFonts w:asciiTheme="minorHAnsi" w:hAnsiTheme="minorHAnsi" w:cstheme="minorHAnsi"/>
        </w:rPr>
        <w:t xml:space="preserve">Late exams will be penalized 20% each day unless accommodations apply. </w:t>
      </w:r>
      <w:bookmarkEnd w:id="3"/>
    </w:p>
    <w:bookmarkEnd w:id="2"/>
    <w:p w14:paraId="64E1D7A2" w14:textId="77777777" w:rsidR="00507ECB" w:rsidRPr="0097205B" w:rsidRDefault="00507ECB" w:rsidP="00E353F4">
      <w:pPr>
        <w:rPr>
          <w:rFonts w:asciiTheme="minorHAnsi" w:hAnsiTheme="minorHAnsi" w:cstheme="minorHAnsi"/>
          <w:bCs/>
        </w:rPr>
      </w:pPr>
    </w:p>
    <w:p w14:paraId="025299A8" w14:textId="6B95DB70" w:rsidR="003672FA" w:rsidRPr="008040F8" w:rsidRDefault="003672FA" w:rsidP="00E353F4">
      <w:pPr>
        <w:rPr>
          <w:rFonts w:asciiTheme="minorHAnsi" w:hAnsiTheme="minorHAnsi" w:cstheme="minorHAnsi"/>
        </w:rPr>
      </w:pPr>
      <w:r w:rsidRPr="0097205B">
        <w:rPr>
          <w:rFonts w:asciiTheme="minorHAnsi" w:hAnsiTheme="minorHAnsi" w:cstheme="minorHAnsi"/>
          <w:b/>
          <w:bCs/>
          <w:u w:val="single"/>
        </w:rPr>
        <w:t>Homework Assignments</w:t>
      </w:r>
      <w:r w:rsidRPr="0097205B">
        <w:rPr>
          <w:rFonts w:asciiTheme="minorHAnsi" w:hAnsiTheme="minorHAnsi" w:cstheme="minorHAnsi"/>
          <w:b/>
          <w:bCs/>
        </w:rPr>
        <w:t>:</w:t>
      </w:r>
      <w:r w:rsidRPr="0097205B">
        <w:rPr>
          <w:rFonts w:asciiTheme="minorHAnsi" w:hAnsiTheme="minorHAnsi" w:cstheme="minorHAnsi"/>
        </w:rPr>
        <w:t xml:space="preserve">  Students will be required to complete </w:t>
      </w:r>
      <w:r w:rsidR="001B41C5">
        <w:rPr>
          <w:rFonts w:asciiTheme="minorHAnsi" w:hAnsiTheme="minorHAnsi" w:cstheme="minorHAnsi"/>
        </w:rPr>
        <w:t>3</w:t>
      </w:r>
      <w:r w:rsidRPr="0097205B">
        <w:rPr>
          <w:rFonts w:asciiTheme="minorHAnsi" w:hAnsiTheme="minorHAnsi" w:cstheme="minorHAnsi"/>
        </w:rPr>
        <w:t xml:space="preserve"> out of a possible 14 homework assignments (available on Blackboard, in Assignments section). These assignments involve answering approximately 4 to 6 short-answer/essay questions that correspond to the textbook chapter</w:t>
      </w:r>
      <w:r w:rsidR="001B41C5">
        <w:rPr>
          <w:rFonts w:asciiTheme="minorHAnsi" w:hAnsiTheme="minorHAnsi" w:cstheme="minorHAnsi"/>
        </w:rPr>
        <w:t xml:space="preserve"> and other course materials</w:t>
      </w:r>
      <w:r w:rsidRPr="0097205B">
        <w:rPr>
          <w:rFonts w:asciiTheme="minorHAnsi" w:hAnsiTheme="minorHAnsi" w:cstheme="minorHAnsi"/>
        </w:rPr>
        <w:t xml:space="preserve">. </w:t>
      </w:r>
      <w:r w:rsidRPr="0097205B">
        <w:rPr>
          <w:rFonts w:asciiTheme="minorHAnsi" w:hAnsiTheme="minorHAnsi" w:cstheme="minorHAnsi"/>
          <w:u w:val="single"/>
        </w:rPr>
        <w:t xml:space="preserve">Students can choose which homework assignments they wish to </w:t>
      </w:r>
      <w:r w:rsidR="007055B4" w:rsidRPr="0097205B">
        <w:rPr>
          <w:rFonts w:asciiTheme="minorHAnsi" w:hAnsiTheme="minorHAnsi" w:cstheme="minorHAnsi"/>
          <w:u w:val="single"/>
        </w:rPr>
        <w:t>complete</w:t>
      </w:r>
      <w:r w:rsidR="00FE6E8E">
        <w:rPr>
          <w:rFonts w:asciiTheme="minorHAnsi" w:hAnsiTheme="minorHAnsi" w:cstheme="minorHAnsi"/>
          <w:u w:val="single"/>
        </w:rPr>
        <w:t xml:space="preserve"> HOWEVER p</w:t>
      </w:r>
      <w:r w:rsidRPr="0097205B">
        <w:rPr>
          <w:rFonts w:asciiTheme="minorHAnsi" w:hAnsiTheme="minorHAnsi" w:cstheme="minorHAnsi"/>
          <w:u w:val="single"/>
        </w:rPr>
        <w:t xml:space="preserve">lease note that ONE assignment must be completed BEFORE THE FIRST EXAM, and a SECOND assignment must be completed </w:t>
      </w:r>
      <w:r w:rsidR="00FE6E8E">
        <w:rPr>
          <w:rFonts w:asciiTheme="minorHAnsi" w:hAnsiTheme="minorHAnsi" w:cstheme="minorHAnsi"/>
          <w:u w:val="single"/>
        </w:rPr>
        <w:t xml:space="preserve">sometime </w:t>
      </w:r>
      <w:r w:rsidRPr="0097205B">
        <w:rPr>
          <w:rFonts w:asciiTheme="minorHAnsi" w:hAnsiTheme="minorHAnsi" w:cstheme="minorHAnsi"/>
          <w:u w:val="single"/>
        </w:rPr>
        <w:t xml:space="preserve">BEFORE THE SECOND EXAM. </w:t>
      </w:r>
      <w:r w:rsidRPr="0097205B">
        <w:rPr>
          <w:rFonts w:asciiTheme="minorHAnsi" w:hAnsiTheme="minorHAnsi" w:cstheme="minorHAnsi"/>
        </w:rPr>
        <w:t xml:space="preserve">If not, 2 points will </w:t>
      </w:r>
      <w:r w:rsidRPr="0097205B">
        <w:rPr>
          <w:rFonts w:asciiTheme="minorHAnsi" w:hAnsiTheme="minorHAnsi" w:cstheme="minorHAnsi"/>
        </w:rPr>
        <w:lastRenderedPageBreak/>
        <w:t xml:space="preserve">be deducted from all subsequent homework assignments turned in (4 points if both requirements are not met). </w:t>
      </w:r>
      <w:r w:rsidR="00FE6E8E">
        <w:rPr>
          <w:rFonts w:asciiTheme="minorHAnsi" w:hAnsiTheme="minorHAnsi" w:cstheme="minorHAnsi"/>
        </w:rPr>
        <w:t xml:space="preserve">Students </w:t>
      </w:r>
      <w:r w:rsidR="00FE6E8E" w:rsidRPr="0097205B">
        <w:rPr>
          <w:rFonts w:asciiTheme="minorHAnsi" w:hAnsiTheme="minorHAnsi" w:cstheme="minorHAnsi"/>
        </w:rPr>
        <w:t>are ultimately responsible for keeping track of the number of assignments completed</w:t>
      </w:r>
      <w:r w:rsidR="00FE6E8E">
        <w:rPr>
          <w:rFonts w:asciiTheme="minorHAnsi" w:hAnsiTheme="minorHAnsi" w:cstheme="minorHAnsi"/>
        </w:rPr>
        <w:t>.</w:t>
      </w:r>
      <w:r w:rsidR="00FE6E8E" w:rsidRPr="0097205B">
        <w:rPr>
          <w:rFonts w:asciiTheme="minorHAnsi" w:hAnsiTheme="minorHAnsi" w:cstheme="minorHAnsi"/>
        </w:rPr>
        <w:t xml:space="preserve"> </w:t>
      </w:r>
      <w:r w:rsidRPr="0097205B">
        <w:rPr>
          <w:rFonts w:asciiTheme="minorHAnsi" w:hAnsiTheme="minorHAnsi" w:cstheme="minorHAnsi"/>
        </w:rPr>
        <w:t xml:space="preserve">Each assignment is due on the FIRST day the topic is discussed in class (see Schedule, below, for all deadlines). </w:t>
      </w:r>
      <w:r w:rsidRPr="0097205B">
        <w:rPr>
          <w:rFonts w:asciiTheme="minorHAnsi" w:hAnsiTheme="minorHAnsi" w:cstheme="minorHAnsi"/>
          <w:u w:val="single"/>
        </w:rPr>
        <w:t xml:space="preserve">An optional </w:t>
      </w:r>
      <w:r w:rsidR="001B41C5">
        <w:rPr>
          <w:rFonts w:asciiTheme="minorHAnsi" w:hAnsiTheme="minorHAnsi" w:cstheme="minorHAnsi"/>
          <w:u w:val="single"/>
        </w:rPr>
        <w:t>4</w:t>
      </w:r>
      <w:r w:rsidRPr="0097205B">
        <w:rPr>
          <w:rFonts w:asciiTheme="minorHAnsi" w:hAnsiTheme="minorHAnsi" w:cstheme="minorHAnsi"/>
          <w:u w:val="single"/>
          <w:vertAlign w:val="superscript"/>
        </w:rPr>
        <w:t>th</w:t>
      </w:r>
      <w:r w:rsidRPr="0097205B">
        <w:rPr>
          <w:rFonts w:asciiTheme="minorHAnsi" w:hAnsiTheme="minorHAnsi" w:cstheme="minorHAnsi"/>
          <w:u w:val="single"/>
        </w:rPr>
        <w:t xml:space="preserve"> assignment can be completed to replace the lowest homework assignment score</w:t>
      </w:r>
      <w:r w:rsidRPr="0097205B">
        <w:rPr>
          <w:rFonts w:asciiTheme="minorHAnsi" w:hAnsiTheme="minorHAnsi" w:cstheme="minorHAnsi"/>
        </w:rPr>
        <w:t xml:space="preserve">. Students can complete all assignments, and the professor is willing to provide feedback on all assignments turned in, </w:t>
      </w:r>
      <w:r w:rsidRPr="008040F8">
        <w:rPr>
          <w:rFonts w:asciiTheme="minorHAnsi" w:hAnsiTheme="minorHAnsi" w:cstheme="minorHAnsi"/>
        </w:rPr>
        <w:t xml:space="preserve">but only the first </w:t>
      </w:r>
      <w:r w:rsidR="001B41C5" w:rsidRPr="008040F8">
        <w:rPr>
          <w:rFonts w:asciiTheme="minorHAnsi" w:hAnsiTheme="minorHAnsi" w:cstheme="minorHAnsi"/>
        </w:rPr>
        <w:t>3</w:t>
      </w:r>
      <w:r w:rsidRPr="008040F8">
        <w:rPr>
          <w:rFonts w:asciiTheme="minorHAnsi" w:hAnsiTheme="minorHAnsi" w:cstheme="minorHAnsi"/>
        </w:rPr>
        <w:t xml:space="preserve"> (or </w:t>
      </w:r>
      <w:r w:rsidR="001B41C5" w:rsidRPr="008040F8">
        <w:rPr>
          <w:rFonts w:asciiTheme="minorHAnsi" w:hAnsiTheme="minorHAnsi" w:cstheme="minorHAnsi"/>
        </w:rPr>
        <w:t>4</w:t>
      </w:r>
      <w:r w:rsidRPr="008040F8">
        <w:rPr>
          <w:rFonts w:asciiTheme="minorHAnsi" w:hAnsiTheme="minorHAnsi" w:cstheme="minorHAnsi"/>
        </w:rPr>
        <w:t>) will be graded.</w:t>
      </w:r>
    </w:p>
    <w:p w14:paraId="35DD79B4" w14:textId="7A4EBF01" w:rsidR="003672FA" w:rsidRPr="0097205B" w:rsidRDefault="003672FA" w:rsidP="00E353F4">
      <w:pPr>
        <w:ind w:left="720"/>
        <w:rPr>
          <w:rFonts w:asciiTheme="minorHAnsi" w:hAnsiTheme="minorHAnsi" w:cstheme="minorHAnsi"/>
        </w:rPr>
      </w:pPr>
      <w:bookmarkStart w:id="4" w:name="_Hlk112056418"/>
      <w:r w:rsidRPr="0097205B">
        <w:rPr>
          <w:rFonts w:asciiTheme="minorHAnsi" w:hAnsiTheme="minorHAnsi" w:cstheme="minorHAnsi"/>
          <w:b/>
          <w:i/>
        </w:rPr>
        <w:t>Late Work/Make-up Policy</w:t>
      </w:r>
      <w:r w:rsidRPr="0097205B">
        <w:rPr>
          <w:rFonts w:asciiTheme="minorHAnsi" w:hAnsiTheme="minorHAnsi" w:cstheme="minorHAnsi"/>
        </w:rPr>
        <w:t>: The deadline for homework assignment</w:t>
      </w:r>
      <w:r w:rsidR="00B80453">
        <w:rPr>
          <w:rFonts w:asciiTheme="minorHAnsi" w:hAnsiTheme="minorHAnsi" w:cstheme="minorHAnsi"/>
        </w:rPr>
        <w:t>s</w:t>
      </w:r>
      <w:r w:rsidRPr="0097205B">
        <w:rPr>
          <w:rFonts w:asciiTheme="minorHAnsi" w:hAnsiTheme="minorHAnsi" w:cstheme="minorHAnsi"/>
        </w:rPr>
        <w:t xml:space="preserve"> is by </w:t>
      </w:r>
      <w:r w:rsidR="004C236C">
        <w:rPr>
          <w:rFonts w:asciiTheme="minorHAnsi" w:hAnsiTheme="minorHAnsi" w:cstheme="minorHAnsi"/>
        </w:rPr>
        <w:t>11:59pm</w:t>
      </w:r>
      <w:r w:rsidRPr="0097205B">
        <w:rPr>
          <w:rFonts w:asciiTheme="minorHAnsi" w:hAnsiTheme="minorHAnsi" w:cstheme="minorHAnsi"/>
        </w:rPr>
        <w:t xml:space="preserve"> on the due date. </w:t>
      </w:r>
      <w:bookmarkEnd w:id="4"/>
      <w:r w:rsidRPr="0097205B">
        <w:rPr>
          <w:rFonts w:asciiTheme="minorHAnsi" w:hAnsiTheme="minorHAnsi" w:cstheme="minorHAnsi"/>
        </w:rPr>
        <w:t xml:space="preserve">Late assignments will be penalized </w:t>
      </w:r>
      <w:r w:rsidR="00B80453">
        <w:rPr>
          <w:rFonts w:asciiTheme="minorHAnsi" w:hAnsiTheme="minorHAnsi" w:cstheme="minorHAnsi"/>
        </w:rPr>
        <w:t>3</w:t>
      </w:r>
      <w:r w:rsidRPr="0097205B">
        <w:rPr>
          <w:rFonts w:asciiTheme="minorHAnsi" w:hAnsiTheme="minorHAnsi" w:cstheme="minorHAnsi"/>
        </w:rPr>
        <w:t xml:space="preserve"> points for each day it is late</w:t>
      </w:r>
      <w:r w:rsidR="00B80453">
        <w:rPr>
          <w:rFonts w:asciiTheme="minorHAnsi" w:hAnsiTheme="minorHAnsi" w:cstheme="minorHAnsi"/>
        </w:rPr>
        <w:t xml:space="preserve"> unless accommodations apply</w:t>
      </w:r>
      <w:r w:rsidRPr="0097205B">
        <w:rPr>
          <w:rFonts w:asciiTheme="minorHAnsi" w:hAnsiTheme="minorHAnsi" w:cstheme="minorHAnsi"/>
        </w:rPr>
        <w:t>.</w:t>
      </w:r>
    </w:p>
    <w:p w14:paraId="50869836" w14:textId="568A3179" w:rsidR="00A05242" w:rsidRPr="0097205B" w:rsidRDefault="00A05242" w:rsidP="00E353F4">
      <w:pPr>
        <w:rPr>
          <w:rFonts w:asciiTheme="minorHAnsi" w:hAnsiTheme="minorHAnsi" w:cstheme="minorHAnsi"/>
          <w:bCs/>
        </w:rPr>
      </w:pPr>
    </w:p>
    <w:p w14:paraId="2D45CA63" w14:textId="3B5A4F44" w:rsidR="003672FA" w:rsidRDefault="001E7DCB" w:rsidP="00E353F4">
      <w:pPr>
        <w:rPr>
          <w:rFonts w:asciiTheme="minorHAnsi" w:hAnsiTheme="minorHAnsi" w:cstheme="minorHAnsi"/>
        </w:rPr>
      </w:pPr>
      <w:r>
        <w:rPr>
          <w:rFonts w:asciiTheme="minorHAnsi" w:hAnsiTheme="minorHAnsi" w:cstheme="minorHAnsi"/>
          <w:b/>
          <w:bCs/>
          <w:u w:val="single"/>
        </w:rPr>
        <w:t xml:space="preserve">Topic </w:t>
      </w:r>
      <w:r w:rsidR="003672FA" w:rsidRPr="0097205B">
        <w:rPr>
          <w:rFonts w:asciiTheme="minorHAnsi" w:hAnsiTheme="minorHAnsi" w:cstheme="minorHAnsi"/>
          <w:b/>
          <w:bCs/>
          <w:u w:val="single"/>
        </w:rPr>
        <w:t>Engagement Activities:</w:t>
      </w:r>
      <w:r w:rsidR="003672FA" w:rsidRPr="0097205B">
        <w:rPr>
          <w:rFonts w:asciiTheme="minorHAnsi" w:hAnsiTheme="minorHAnsi" w:cstheme="minorHAnsi"/>
        </w:rPr>
        <w:t xml:space="preserve">  </w:t>
      </w:r>
      <w:bookmarkStart w:id="5" w:name="_Hlk47362858"/>
      <w:r w:rsidR="003672FA" w:rsidRPr="0097205B">
        <w:rPr>
          <w:rFonts w:asciiTheme="minorHAnsi" w:hAnsiTheme="minorHAnsi" w:cstheme="minorHAnsi"/>
        </w:rPr>
        <w:t xml:space="preserve">To encourage active engagement throughout the semester, students will complete </w:t>
      </w:r>
      <w:r>
        <w:rPr>
          <w:rFonts w:asciiTheme="minorHAnsi" w:hAnsiTheme="minorHAnsi" w:cstheme="minorHAnsi"/>
        </w:rPr>
        <w:t xml:space="preserve">topic </w:t>
      </w:r>
      <w:r w:rsidR="003672FA" w:rsidRPr="0097205B">
        <w:rPr>
          <w:rFonts w:asciiTheme="minorHAnsi" w:hAnsiTheme="minorHAnsi" w:cstheme="minorHAnsi"/>
        </w:rPr>
        <w:t>engagement activities (</w:t>
      </w:r>
      <w:r>
        <w:rPr>
          <w:rFonts w:asciiTheme="minorHAnsi" w:hAnsiTheme="minorHAnsi" w:cstheme="minorHAnsi"/>
        </w:rPr>
        <w:t>T</w:t>
      </w:r>
      <w:r w:rsidR="003672FA" w:rsidRPr="0097205B">
        <w:rPr>
          <w:rFonts w:asciiTheme="minorHAnsi" w:hAnsiTheme="minorHAnsi" w:cstheme="minorHAnsi"/>
        </w:rPr>
        <w:t xml:space="preserve">EAs) </w:t>
      </w:r>
      <w:r w:rsidR="003220D0">
        <w:rPr>
          <w:rFonts w:asciiTheme="minorHAnsi" w:hAnsiTheme="minorHAnsi" w:cstheme="minorHAnsi"/>
        </w:rPr>
        <w:t>for each subject topic</w:t>
      </w:r>
      <w:r>
        <w:rPr>
          <w:rFonts w:asciiTheme="minorHAnsi" w:hAnsiTheme="minorHAnsi" w:cstheme="minorHAnsi"/>
        </w:rPr>
        <w:t xml:space="preserve">. These will </w:t>
      </w:r>
      <w:r w:rsidR="003672FA" w:rsidRPr="0097205B">
        <w:rPr>
          <w:rFonts w:asciiTheme="minorHAnsi" w:hAnsiTheme="minorHAnsi" w:cstheme="minorHAnsi"/>
        </w:rPr>
        <w:t xml:space="preserve">assess understanding and use of content covered in class sessions. </w:t>
      </w:r>
      <w:r>
        <w:rPr>
          <w:rFonts w:asciiTheme="minorHAnsi" w:hAnsiTheme="minorHAnsi" w:cstheme="minorHAnsi"/>
        </w:rPr>
        <w:t>T</w:t>
      </w:r>
      <w:r w:rsidR="003672FA" w:rsidRPr="0097205B">
        <w:rPr>
          <w:rFonts w:asciiTheme="minorHAnsi" w:hAnsiTheme="minorHAnsi" w:cstheme="minorHAnsi"/>
        </w:rPr>
        <w:t xml:space="preserve">EAs will be introduced in class and posted on the BB Discussion forum, which is where students will submit their work. </w:t>
      </w:r>
      <w:bookmarkStart w:id="6" w:name="_Hlk112056001"/>
      <w:r>
        <w:rPr>
          <w:rFonts w:asciiTheme="minorHAnsi" w:hAnsiTheme="minorHAnsi" w:cstheme="minorHAnsi"/>
        </w:rPr>
        <w:t>T</w:t>
      </w:r>
      <w:r w:rsidR="003672FA" w:rsidRPr="0097205B">
        <w:rPr>
          <w:rFonts w:asciiTheme="minorHAnsi" w:hAnsiTheme="minorHAnsi" w:cstheme="minorHAnsi"/>
        </w:rPr>
        <w:t xml:space="preserve">EAs will be graded as 3 (good understanding; accurate and very thoughtful and detailed), 2 (basic understanding), 1 (limited understanding), or 0 (no understanding or did not turn in). </w:t>
      </w:r>
      <w:bookmarkEnd w:id="5"/>
      <w:bookmarkEnd w:id="6"/>
      <w:r>
        <w:rPr>
          <w:rFonts w:asciiTheme="minorHAnsi" w:hAnsiTheme="minorHAnsi" w:cstheme="minorHAnsi"/>
        </w:rPr>
        <w:t>At the end of the semester, the 2 lowest TEA grades will be dropped</w:t>
      </w:r>
      <w:r w:rsidR="004E385E">
        <w:rPr>
          <w:rFonts w:asciiTheme="minorHAnsi" w:hAnsiTheme="minorHAnsi" w:cstheme="minorHAnsi"/>
        </w:rPr>
        <w:t>.</w:t>
      </w:r>
    </w:p>
    <w:p w14:paraId="39D02A0A" w14:textId="0E2101C3" w:rsidR="00B80453" w:rsidRDefault="00B80453" w:rsidP="00E353F4">
      <w:pPr>
        <w:ind w:left="720"/>
        <w:rPr>
          <w:rFonts w:asciiTheme="minorHAnsi" w:hAnsiTheme="minorHAnsi" w:cstheme="minorHAnsi"/>
        </w:rPr>
      </w:pPr>
      <w:bookmarkStart w:id="7" w:name="_Hlk112055959"/>
      <w:r w:rsidRPr="0097205B">
        <w:rPr>
          <w:rFonts w:asciiTheme="minorHAnsi" w:hAnsiTheme="minorHAnsi" w:cstheme="minorHAnsi"/>
          <w:b/>
          <w:i/>
        </w:rPr>
        <w:t>Late Work/Make-up Policy</w:t>
      </w:r>
      <w:r w:rsidRPr="0097205B">
        <w:rPr>
          <w:rFonts w:asciiTheme="minorHAnsi" w:hAnsiTheme="minorHAnsi" w:cstheme="minorHAnsi"/>
        </w:rPr>
        <w:t xml:space="preserve">: The deadline for </w:t>
      </w:r>
      <w:r w:rsidR="001E7DCB">
        <w:rPr>
          <w:rFonts w:asciiTheme="minorHAnsi" w:hAnsiTheme="minorHAnsi" w:cstheme="minorHAnsi"/>
        </w:rPr>
        <w:t>T</w:t>
      </w:r>
      <w:r w:rsidRPr="0097205B">
        <w:rPr>
          <w:rFonts w:asciiTheme="minorHAnsi" w:hAnsiTheme="minorHAnsi" w:cstheme="minorHAnsi"/>
        </w:rPr>
        <w:t xml:space="preserve">EAs is 11:59pm on the due date. </w:t>
      </w:r>
      <w:r w:rsidR="003220D0">
        <w:rPr>
          <w:rFonts w:asciiTheme="minorHAnsi" w:hAnsiTheme="minorHAnsi" w:cstheme="minorHAnsi"/>
        </w:rPr>
        <w:t xml:space="preserve">Deadlines are always the next class session after we finish covering the topic. </w:t>
      </w:r>
      <w:r w:rsidRPr="0097205B">
        <w:rPr>
          <w:rFonts w:asciiTheme="minorHAnsi" w:hAnsiTheme="minorHAnsi" w:cstheme="minorHAnsi"/>
        </w:rPr>
        <w:t xml:space="preserve">Late </w:t>
      </w:r>
      <w:r w:rsidR="001E7DCB">
        <w:rPr>
          <w:rFonts w:asciiTheme="minorHAnsi" w:hAnsiTheme="minorHAnsi" w:cstheme="minorHAnsi"/>
        </w:rPr>
        <w:t>T</w:t>
      </w:r>
      <w:r>
        <w:rPr>
          <w:rFonts w:asciiTheme="minorHAnsi" w:hAnsiTheme="minorHAnsi" w:cstheme="minorHAnsi"/>
        </w:rPr>
        <w:t>EAs</w:t>
      </w:r>
      <w:r w:rsidRPr="0097205B">
        <w:rPr>
          <w:rFonts w:asciiTheme="minorHAnsi" w:hAnsiTheme="minorHAnsi" w:cstheme="minorHAnsi"/>
        </w:rPr>
        <w:t xml:space="preserve"> will docked 1 point each day unless accommodations apply.</w:t>
      </w:r>
    </w:p>
    <w:bookmarkEnd w:id="7"/>
    <w:p w14:paraId="44207C1A" w14:textId="77777777" w:rsidR="003672FA" w:rsidRPr="0097205B" w:rsidRDefault="003672FA" w:rsidP="00E353F4">
      <w:pPr>
        <w:rPr>
          <w:rFonts w:asciiTheme="minorHAnsi" w:hAnsiTheme="minorHAnsi" w:cstheme="minorHAnsi"/>
          <w:highlight w:val="yellow"/>
        </w:rPr>
      </w:pPr>
    </w:p>
    <w:p w14:paraId="02F4EC27" w14:textId="77777777" w:rsidR="0097205B" w:rsidRPr="0097205B" w:rsidRDefault="0097205B" w:rsidP="00E353F4">
      <w:pPr>
        <w:rPr>
          <w:rFonts w:asciiTheme="minorHAnsi" w:hAnsiTheme="minorHAnsi" w:cstheme="minorHAnsi"/>
        </w:rPr>
      </w:pPr>
      <w:r w:rsidRPr="0097205B">
        <w:rPr>
          <w:rFonts w:asciiTheme="minorHAnsi" w:hAnsiTheme="minorHAnsi" w:cstheme="minorHAnsi"/>
          <w:b/>
          <w:u w:val="single"/>
        </w:rPr>
        <w:t>Preparation Quizzes:</w:t>
      </w:r>
      <w:r w:rsidRPr="0097205B">
        <w:rPr>
          <w:rFonts w:asciiTheme="minorHAnsi" w:hAnsiTheme="minorHAnsi" w:cstheme="minorHAnsi"/>
        </w:rPr>
        <w:t xml:space="preserve">  In an attempt to encourage distributed learning (i.e., studying continuously over the course of the semester, rather than only right before an exam) and help students distinguish between the topics they know well vs. do not understand, three quizzes are assigned, to be completed several days before each exam. These quizzes will be administered through Blackboard and cover topics that will appear on the upcoming exam. You can use your book and notes but NOT other people when completing the quizzes.</w:t>
      </w:r>
      <w:r w:rsidRPr="0097205B">
        <w:rPr>
          <w:rFonts w:asciiTheme="minorHAnsi" w:hAnsiTheme="minorHAnsi" w:cstheme="minorHAnsi"/>
          <w:u w:val="single"/>
        </w:rPr>
        <w:t xml:space="preserve"> </w:t>
      </w:r>
      <w:r w:rsidRPr="0097205B">
        <w:rPr>
          <w:rFonts w:asciiTheme="minorHAnsi" w:hAnsiTheme="minorHAnsi" w:cstheme="minorHAnsi"/>
        </w:rPr>
        <w:t xml:space="preserve"> </w:t>
      </w:r>
    </w:p>
    <w:p w14:paraId="09144ADF" w14:textId="002EA7CC" w:rsidR="0097205B" w:rsidRPr="0097205B" w:rsidRDefault="0097205B" w:rsidP="00E353F4">
      <w:pPr>
        <w:ind w:left="720"/>
        <w:rPr>
          <w:rFonts w:asciiTheme="minorHAnsi" w:hAnsiTheme="minorHAnsi" w:cstheme="minorHAnsi"/>
        </w:rPr>
      </w:pPr>
      <w:r w:rsidRPr="0097205B">
        <w:rPr>
          <w:rFonts w:asciiTheme="minorHAnsi" w:hAnsiTheme="minorHAnsi" w:cstheme="minorHAnsi"/>
          <w:b/>
          <w:i/>
        </w:rPr>
        <w:t>Late Work/Make-up Policy</w:t>
      </w:r>
      <w:r w:rsidRPr="0097205B">
        <w:rPr>
          <w:rFonts w:asciiTheme="minorHAnsi" w:hAnsiTheme="minorHAnsi" w:cstheme="minorHAnsi"/>
        </w:rPr>
        <w:t xml:space="preserve">:  The deadline for quizzes is 11:59pm on the due date. </w:t>
      </w:r>
      <w:r w:rsidR="000103A3">
        <w:rPr>
          <w:rFonts w:asciiTheme="minorHAnsi" w:hAnsiTheme="minorHAnsi" w:cstheme="minorHAnsi"/>
        </w:rPr>
        <w:t xml:space="preserve">Late quizzes will be </w:t>
      </w:r>
      <w:r w:rsidR="000103A3" w:rsidRPr="00F833F2">
        <w:rPr>
          <w:rFonts w:asciiTheme="minorHAnsi" w:hAnsiTheme="minorHAnsi" w:cstheme="minorHAnsi"/>
        </w:rPr>
        <w:t xml:space="preserve">docked </w:t>
      </w:r>
      <w:r w:rsidR="001F1DE1">
        <w:rPr>
          <w:rFonts w:asciiTheme="minorHAnsi" w:hAnsiTheme="minorHAnsi" w:cstheme="minorHAnsi"/>
        </w:rPr>
        <w:t>4</w:t>
      </w:r>
      <w:r w:rsidR="000103A3" w:rsidRPr="00F833F2">
        <w:rPr>
          <w:rFonts w:asciiTheme="minorHAnsi" w:hAnsiTheme="minorHAnsi" w:cstheme="minorHAnsi"/>
        </w:rPr>
        <w:t xml:space="preserve"> points</w:t>
      </w:r>
      <w:r w:rsidR="000103A3">
        <w:rPr>
          <w:rFonts w:asciiTheme="minorHAnsi" w:hAnsiTheme="minorHAnsi" w:cstheme="minorHAnsi"/>
        </w:rPr>
        <w:t xml:space="preserve"> each day unless accommodations apply. </w:t>
      </w:r>
    </w:p>
    <w:p w14:paraId="1075E4DC" w14:textId="77777777" w:rsidR="0038733C" w:rsidRPr="0097205B" w:rsidRDefault="0038733C" w:rsidP="00E353F4">
      <w:pPr>
        <w:rPr>
          <w:rFonts w:asciiTheme="minorHAnsi" w:hAnsiTheme="minorHAnsi" w:cstheme="minorHAnsi"/>
        </w:rPr>
      </w:pPr>
    </w:p>
    <w:p w14:paraId="640691F5" w14:textId="7ECE9DBE" w:rsidR="00197AA9" w:rsidRPr="0097205B" w:rsidRDefault="00197AA9" w:rsidP="00E353F4">
      <w:pPr>
        <w:rPr>
          <w:rFonts w:asciiTheme="minorHAnsi" w:hAnsiTheme="minorHAnsi" w:cstheme="minorHAnsi"/>
        </w:rPr>
      </w:pPr>
      <w:r w:rsidRPr="00A33C4F">
        <w:rPr>
          <w:rFonts w:asciiTheme="minorHAnsi" w:hAnsiTheme="minorHAnsi" w:cstheme="minorHAnsi"/>
          <w:b/>
          <w:bCs/>
          <w:u w:val="single"/>
        </w:rPr>
        <w:t>Enrichment Activities:</w:t>
      </w:r>
      <w:r w:rsidRPr="00A33C4F">
        <w:rPr>
          <w:rFonts w:asciiTheme="minorHAnsi" w:hAnsiTheme="minorHAnsi" w:cstheme="minorHAnsi"/>
        </w:rPr>
        <w:t xml:space="preserve">  To acquaint</w:t>
      </w:r>
      <w:r w:rsidRPr="0097205B">
        <w:rPr>
          <w:rFonts w:asciiTheme="minorHAnsi" w:hAnsiTheme="minorHAnsi" w:cstheme="minorHAnsi"/>
        </w:rPr>
        <w:t xml:space="preserve"> students with the nature and variety of research topics and experimental methodologies in psychology, students will complete 4 credits of enrichment activities of their choosing, worth 5 points each. There are </w:t>
      </w:r>
      <w:r w:rsidR="003E4278" w:rsidRPr="0097205B">
        <w:rPr>
          <w:rFonts w:asciiTheme="minorHAnsi" w:hAnsiTheme="minorHAnsi" w:cstheme="minorHAnsi"/>
        </w:rPr>
        <w:t>two</w:t>
      </w:r>
      <w:r w:rsidRPr="0097205B">
        <w:rPr>
          <w:rFonts w:asciiTheme="minorHAnsi" w:hAnsiTheme="minorHAnsi" w:cstheme="minorHAnsi"/>
        </w:rPr>
        <w:t xml:space="preserve"> types of enrichment activities:</w:t>
      </w:r>
    </w:p>
    <w:p w14:paraId="6CB44BBF" w14:textId="0B064344" w:rsidR="00197AA9" w:rsidRPr="0097205B" w:rsidRDefault="00197AA9" w:rsidP="00E353F4">
      <w:pPr>
        <w:ind w:firstLine="720"/>
        <w:rPr>
          <w:rFonts w:asciiTheme="minorHAnsi" w:hAnsiTheme="minorHAnsi" w:cstheme="minorHAnsi"/>
          <w:u w:val="single"/>
        </w:rPr>
      </w:pPr>
      <w:r w:rsidRPr="0097205B">
        <w:rPr>
          <w:rFonts w:asciiTheme="minorHAnsi" w:hAnsiTheme="minorHAnsi" w:cstheme="minorHAnsi"/>
          <w:u w:val="single"/>
        </w:rPr>
        <w:t xml:space="preserve">Option #1: Participating in </w:t>
      </w:r>
      <w:r w:rsidR="007F26D1">
        <w:rPr>
          <w:rFonts w:asciiTheme="minorHAnsi" w:hAnsiTheme="minorHAnsi" w:cstheme="minorHAnsi"/>
          <w:u w:val="single"/>
        </w:rPr>
        <w:t xml:space="preserve">PSY </w:t>
      </w:r>
      <w:r w:rsidRPr="0097205B">
        <w:rPr>
          <w:rFonts w:asciiTheme="minorHAnsi" w:hAnsiTheme="minorHAnsi" w:cstheme="minorHAnsi"/>
          <w:u w:val="single"/>
        </w:rPr>
        <w:t>research studies</w:t>
      </w:r>
      <w:r w:rsidR="00B073AA" w:rsidRPr="0097205B">
        <w:rPr>
          <w:rFonts w:asciiTheme="minorHAnsi" w:hAnsiTheme="minorHAnsi" w:cstheme="minorHAnsi"/>
          <w:u w:val="single"/>
        </w:rPr>
        <w:t xml:space="preserve">: </w:t>
      </w:r>
      <w:r w:rsidRPr="0097205B">
        <w:rPr>
          <w:rFonts w:asciiTheme="minorHAnsi" w:hAnsiTheme="minorHAnsi" w:cstheme="minorHAnsi"/>
        </w:rPr>
        <w:t xml:space="preserve">This type of enrichment activity gives you an insider’s perspective on how psychologists do research and an opportunity to contribute to the psychological literature you read about in your textbook! </w:t>
      </w:r>
    </w:p>
    <w:p w14:paraId="60AA4C3A" w14:textId="16E7751A" w:rsidR="00197AA9" w:rsidRPr="0097205B" w:rsidRDefault="00197AA9" w:rsidP="00E353F4">
      <w:pPr>
        <w:ind w:firstLine="720"/>
        <w:rPr>
          <w:rFonts w:asciiTheme="minorHAnsi" w:hAnsiTheme="minorHAnsi" w:cstheme="minorHAnsi"/>
          <w:u w:val="single"/>
        </w:rPr>
      </w:pPr>
      <w:r w:rsidRPr="0097205B">
        <w:rPr>
          <w:rFonts w:asciiTheme="minorHAnsi" w:hAnsiTheme="minorHAnsi" w:cstheme="minorHAnsi"/>
          <w:u w:val="single"/>
        </w:rPr>
        <w:t>Option #2: Participating in research technique activity sessions</w:t>
      </w:r>
      <w:r w:rsidR="00B073AA" w:rsidRPr="0097205B">
        <w:rPr>
          <w:rFonts w:asciiTheme="minorHAnsi" w:hAnsiTheme="minorHAnsi" w:cstheme="minorHAnsi"/>
          <w:u w:val="single"/>
        </w:rPr>
        <w:t>:</w:t>
      </w:r>
      <w:r w:rsidR="00B073AA" w:rsidRPr="0097205B">
        <w:rPr>
          <w:rFonts w:asciiTheme="minorHAnsi" w:hAnsiTheme="minorHAnsi" w:cstheme="minorHAnsi"/>
        </w:rPr>
        <w:t xml:space="preserve"> </w:t>
      </w:r>
      <w:r w:rsidRPr="0097205B">
        <w:rPr>
          <w:rFonts w:asciiTheme="minorHAnsi" w:hAnsiTheme="minorHAnsi" w:cstheme="minorHAnsi"/>
        </w:rPr>
        <w:t xml:space="preserve">This </w:t>
      </w:r>
      <w:r w:rsidR="007F26D1">
        <w:rPr>
          <w:rFonts w:asciiTheme="minorHAnsi" w:hAnsiTheme="minorHAnsi" w:cstheme="minorHAnsi"/>
        </w:rPr>
        <w:t xml:space="preserve">type of </w:t>
      </w:r>
      <w:r w:rsidRPr="0097205B">
        <w:rPr>
          <w:rFonts w:asciiTheme="minorHAnsi" w:hAnsiTheme="minorHAnsi" w:cstheme="minorHAnsi"/>
        </w:rPr>
        <w:t xml:space="preserve">enrichment activity </w:t>
      </w:r>
      <w:r w:rsidR="007F26D1">
        <w:rPr>
          <w:rFonts w:asciiTheme="minorHAnsi" w:hAnsiTheme="minorHAnsi" w:cstheme="minorHAnsi"/>
        </w:rPr>
        <w:t>advances your</w:t>
      </w:r>
      <w:r w:rsidRPr="0097205B">
        <w:rPr>
          <w:rFonts w:asciiTheme="minorHAnsi" w:hAnsiTheme="minorHAnsi" w:cstheme="minorHAnsi"/>
        </w:rPr>
        <w:t xml:space="preserve"> understanding of specific </w:t>
      </w:r>
      <w:r w:rsidR="007F26D1">
        <w:rPr>
          <w:rFonts w:asciiTheme="minorHAnsi" w:hAnsiTheme="minorHAnsi" w:cstheme="minorHAnsi"/>
        </w:rPr>
        <w:t>methodological techniques used in PSY research</w:t>
      </w:r>
      <w:r w:rsidRPr="0097205B">
        <w:rPr>
          <w:rFonts w:asciiTheme="minorHAnsi" w:hAnsiTheme="minorHAnsi" w:cstheme="minorHAnsi"/>
        </w:rPr>
        <w:t xml:space="preserve">. </w:t>
      </w:r>
    </w:p>
    <w:p w14:paraId="1FC4458B" w14:textId="5E058C25" w:rsidR="0038733C" w:rsidRDefault="007B23C7" w:rsidP="00E353F4">
      <w:pPr>
        <w:ind w:firstLine="720"/>
        <w:rPr>
          <w:rFonts w:asciiTheme="minorHAnsi" w:hAnsiTheme="minorHAnsi" w:cstheme="minorHAnsi"/>
        </w:rPr>
      </w:pPr>
      <w:r>
        <w:rPr>
          <w:rFonts w:asciiTheme="minorHAnsi" w:hAnsiTheme="minorHAnsi" w:cstheme="minorHAnsi"/>
        </w:rPr>
        <w:t>E</w:t>
      </w:r>
      <w:r w:rsidR="00197AA9" w:rsidRPr="0097205B">
        <w:rPr>
          <w:rFonts w:asciiTheme="minorHAnsi" w:hAnsiTheme="minorHAnsi" w:cstheme="minorHAnsi"/>
        </w:rPr>
        <w:t>nrichment activit</w:t>
      </w:r>
      <w:r>
        <w:rPr>
          <w:rFonts w:asciiTheme="minorHAnsi" w:hAnsiTheme="minorHAnsi" w:cstheme="minorHAnsi"/>
        </w:rPr>
        <w:t xml:space="preserve">ies </w:t>
      </w:r>
      <w:r w:rsidR="00197AA9" w:rsidRPr="0097205B">
        <w:rPr>
          <w:rFonts w:asciiTheme="minorHAnsi" w:hAnsiTheme="minorHAnsi" w:cstheme="minorHAnsi"/>
        </w:rPr>
        <w:t>are described</w:t>
      </w:r>
      <w:r w:rsidR="00197AA9" w:rsidRPr="007C47D7">
        <w:rPr>
          <w:rFonts w:asciiTheme="minorHAnsi" w:hAnsiTheme="minorHAnsi" w:cstheme="minorHAnsi"/>
        </w:rPr>
        <w:t xml:space="preserve"> in more detail in the </w:t>
      </w:r>
      <w:r>
        <w:rPr>
          <w:rFonts w:asciiTheme="minorHAnsi" w:hAnsiTheme="minorHAnsi" w:cstheme="minorHAnsi"/>
        </w:rPr>
        <w:t xml:space="preserve">syllabus </w:t>
      </w:r>
      <w:r w:rsidR="00197AA9" w:rsidRPr="007C47D7">
        <w:rPr>
          <w:rFonts w:asciiTheme="minorHAnsi" w:hAnsiTheme="minorHAnsi" w:cstheme="minorHAnsi"/>
        </w:rPr>
        <w:t>Appendix.</w:t>
      </w:r>
      <w:r w:rsidR="0038733C">
        <w:rPr>
          <w:rFonts w:asciiTheme="minorHAnsi" w:hAnsiTheme="minorHAnsi" w:cstheme="minorHAnsi"/>
        </w:rPr>
        <w:t xml:space="preserve"> </w:t>
      </w:r>
      <w:r w:rsidR="0038733C" w:rsidRPr="007C47D7">
        <w:rPr>
          <w:rFonts w:asciiTheme="minorHAnsi" w:hAnsiTheme="minorHAnsi" w:cstheme="minorHAnsi"/>
        </w:rPr>
        <w:t xml:space="preserve">All PSY101 students at GVSU are required to earn 4 enrichment activity credits. In our course, each credit will be worth 5 points, equaling 20 points total. </w:t>
      </w:r>
    </w:p>
    <w:p w14:paraId="6B315680" w14:textId="68026714" w:rsidR="004C4FDC" w:rsidRDefault="004C4FDC" w:rsidP="00E353F4">
      <w:pPr>
        <w:ind w:left="720"/>
        <w:rPr>
          <w:rFonts w:asciiTheme="minorHAnsi" w:hAnsiTheme="minorHAnsi" w:cstheme="minorHAnsi"/>
        </w:rPr>
      </w:pPr>
      <w:r w:rsidRPr="0097205B">
        <w:rPr>
          <w:rFonts w:asciiTheme="minorHAnsi" w:hAnsiTheme="minorHAnsi" w:cstheme="minorHAnsi"/>
          <w:b/>
          <w:i/>
        </w:rPr>
        <w:t>Late Work/Make-up Policy</w:t>
      </w:r>
      <w:r w:rsidRPr="0097205B">
        <w:rPr>
          <w:rFonts w:asciiTheme="minorHAnsi" w:hAnsiTheme="minorHAnsi" w:cstheme="minorHAnsi"/>
        </w:rPr>
        <w:t xml:space="preserve">:  </w:t>
      </w:r>
      <w:r w:rsidR="008040F8">
        <w:rPr>
          <w:rFonts w:asciiTheme="minorHAnsi" w:hAnsiTheme="minorHAnsi" w:cstheme="minorHAnsi"/>
        </w:rPr>
        <w:t>The deadline listed in the Schedule (see below) was established by the PSY Department and applies to all sections of PSY101</w:t>
      </w:r>
      <w:r w:rsidR="000132CC">
        <w:rPr>
          <w:rFonts w:asciiTheme="minorHAnsi" w:hAnsiTheme="minorHAnsi" w:cstheme="minorHAnsi"/>
        </w:rPr>
        <w:t xml:space="preserve">. </w:t>
      </w:r>
      <w:r w:rsidRPr="007C47D7">
        <w:rPr>
          <w:rFonts w:asciiTheme="minorHAnsi" w:hAnsiTheme="minorHAnsi" w:cstheme="minorHAnsi"/>
        </w:rPr>
        <w:t xml:space="preserve">Given enrichment activities </w:t>
      </w:r>
      <w:r w:rsidRPr="0097205B">
        <w:rPr>
          <w:rFonts w:asciiTheme="minorHAnsi" w:hAnsiTheme="minorHAnsi" w:cstheme="minorHAnsi"/>
        </w:rPr>
        <w:t>can be completed throughout the semester, there are no make-up opportunities for this assignment and late assignments are not accepted.</w:t>
      </w:r>
    </w:p>
    <w:p w14:paraId="6647776D" w14:textId="77777777" w:rsidR="009D33AE" w:rsidRPr="0097205B" w:rsidRDefault="009D33AE" w:rsidP="00E353F4">
      <w:pPr>
        <w:rPr>
          <w:rFonts w:asciiTheme="minorHAnsi" w:hAnsiTheme="minorHAnsi" w:cstheme="minorHAnsi"/>
        </w:rPr>
      </w:pPr>
    </w:p>
    <w:p w14:paraId="1DF28218" w14:textId="4002D7C1" w:rsidR="000132CC" w:rsidRDefault="0097205B" w:rsidP="00E353F4">
      <w:pPr>
        <w:rPr>
          <w:rFonts w:asciiTheme="minorHAnsi" w:hAnsiTheme="minorHAnsi" w:cstheme="minorHAnsi"/>
        </w:rPr>
      </w:pPr>
      <w:r w:rsidRPr="0097205B">
        <w:rPr>
          <w:rFonts w:asciiTheme="minorHAnsi" w:hAnsiTheme="minorHAnsi" w:cstheme="minorHAnsi"/>
          <w:b/>
          <w:u w:val="single"/>
        </w:rPr>
        <w:lastRenderedPageBreak/>
        <w:t>General Education Assessment:</w:t>
      </w:r>
      <w:r w:rsidRPr="0097205B">
        <w:rPr>
          <w:rFonts w:asciiTheme="minorHAnsi" w:hAnsiTheme="minorHAnsi" w:cstheme="minorHAnsi"/>
        </w:rPr>
        <w:t xml:space="preserve">  All courses </w:t>
      </w:r>
      <w:r w:rsidR="0034087F">
        <w:rPr>
          <w:rFonts w:asciiTheme="minorHAnsi" w:hAnsiTheme="minorHAnsi" w:cstheme="minorHAnsi"/>
        </w:rPr>
        <w:t>in</w:t>
      </w:r>
      <w:r w:rsidRPr="0097205B">
        <w:rPr>
          <w:rFonts w:asciiTheme="minorHAnsi" w:hAnsiTheme="minorHAnsi" w:cstheme="minorHAnsi"/>
        </w:rPr>
        <w:t xml:space="preserve"> GVSU’s General Education program </w:t>
      </w:r>
      <w:r w:rsidR="0034087F">
        <w:rPr>
          <w:rFonts w:asciiTheme="minorHAnsi" w:hAnsiTheme="minorHAnsi" w:cstheme="minorHAnsi"/>
        </w:rPr>
        <w:t>must</w:t>
      </w:r>
      <w:r w:rsidRPr="0097205B">
        <w:rPr>
          <w:rFonts w:asciiTheme="minorHAnsi" w:hAnsiTheme="minorHAnsi" w:cstheme="minorHAnsi"/>
        </w:rPr>
        <w:t xml:space="preserve"> assess students’ knowledge of core components of the course (i.e., theories, methodologies, etc.) as well as key skills developed during the course (i.e., creative thinking, ethical reasoning). Thus, the General Education Assessment for PSY101 will involve a brief quiz, administered via Blackboard, </w:t>
      </w:r>
      <w:r w:rsidRPr="0097205B">
        <w:rPr>
          <w:rFonts w:asciiTheme="minorHAnsi" w:hAnsiTheme="minorHAnsi" w:cstheme="minorHAnsi"/>
          <w:u w:val="single"/>
        </w:rPr>
        <w:t>during the last week of the semester</w:t>
      </w:r>
      <w:r w:rsidR="004E385E">
        <w:rPr>
          <w:rFonts w:asciiTheme="minorHAnsi" w:hAnsiTheme="minorHAnsi" w:cstheme="minorHAnsi"/>
          <w:u w:val="single"/>
        </w:rPr>
        <w:t xml:space="preserve"> or finals week</w:t>
      </w:r>
      <w:r w:rsidRPr="0097205B">
        <w:rPr>
          <w:rFonts w:asciiTheme="minorHAnsi" w:hAnsiTheme="minorHAnsi" w:cstheme="minorHAnsi"/>
        </w:rPr>
        <w:t xml:space="preserve">. Please monitor Blackboard and the announcements made in class for information regarding the deadline for this assignment (TBD). </w:t>
      </w:r>
    </w:p>
    <w:p w14:paraId="6732BC60" w14:textId="672600A5" w:rsidR="0097205B" w:rsidRPr="0097205B" w:rsidRDefault="000132CC" w:rsidP="00E353F4">
      <w:pPr>
        <w:ind w:left="720"/>
        <w:rPr>
          <w:rFonts w:asciiTheme="minorHAnsi" w:hAnsiTheme="minorHAnsi" w:cstheme="minorHAnsi"/>
        </w:rPr>
      </w:pPr>
      <w:r w:rsidRPr="0097205B">
        <w:rPr>
          <w:rFonts w:asciiTheme="minorHAnsi" w:hAnsiTheme="minorHAnsi" w:cstheme="minorHAnsi"/>
          <w:b/>
          <w:i/>
        </w:rPr>
        <w:t>Late Work/Make-up Policy</w:t>
      </w:r>
      <w:r w:rsidRPr="0097205B">
        <w:rPr>
          <w:rFonts w:asciiTheme="minorHAnsi" w:hAnsiTheme="minorHAnsi" w:cstheme="minorHAnsi"/>
        </w:rPr>
        <w:t xml:space="preserve">:  </w:t>
      </w:r>
      <w:r w:rsidR="0097205B" w:rsidRPr="0097205B">
        <w:rPr>
          <w:rFonts w:asciiTheme="minorHAnsi" w:hAnsiTheme="minorHAnsi" w:cstheme="minorHAnsi"/>
        </w:rPr>
        <w:t xml:space="preserve">The deadline for this assignment is 11:59pm on the due date. Late assignments will be penalized </w:t>
      </w:r>
      <w:r w:rsidR="001F1DE1">
        <w:rPr>
          <w:rFonts w:asciiTheme="minorHAnsi" w:hAnsiTheme="minorHAnsi" w:cstheme="minorHAnsi"/>
        </w:rPr>
        <w:t>4</w:t>
      </w:r>
      <w:r w:rsidR="0097205B" w:rsidRPr="0097205B">
        <w:rPr>
          <w:rFonts w:asciiTheme="minorHAnsi" w:hAnsiTheme="minorHAnsi" w:cstheme="minorHAnsi"/>
        </w:rPr>
        <w:t xml:space="preserve"> points each day it is late</w:t>
      </w:r>
      <w:r>
        <w:rPr>
          <w:rFonts w:asciiTheme="minorHAnsi" w:hAnsiTheme="minorHAnsi" w:cstheme="minorHAnsi"/>
        </w:rPr>
        <w:t xml:space="preserve"> unless accommodations apply</w:t>
      </w:r>
      <w:r w:rsidR="0097205B" w:rsidRPr="0097205B">
        <w:rPr>
          <w:rFonts w:asciiTheme="minorHAnsi" w:hAnsiTheme="minorHAnsi" w:cstheme="minorHAnsi"/>
        </w:rPr>
        <w:t>.</w:t>
      </w:r>
    </w:p>
    <w:p w14:paraId="409813EE" w14:textId="25416A54" w:rsidR="00197AA9" w:rsidRPr="0097205B" w:rsidRDefault="00197AA9" w:rsidP="00E353F4">
      <w:pPr>
        <w:rPr>
          <w:rFonts w:asciiTheme="minorHAnsi" w:hAnsiTheme="minorHAnsi" w:cstheme="minorHAnsi"/>
          <w:bCs/>
        </w:rPr>
      </w:pPr>
    </w:p>
    <w:p w14:paraId="67B87F02" w14:textId="100D3BA4" w:rsidR="00ED2F08" w:rsidRPr="007C47D7" w:rsidRDefault="00F672E5" w:rsidP="00E353F4">
      <w:pPr>
        <w:rPr>
          <w:rFonts w:asciiTheme="minorHAnsi" w:hAnsiTheme="minorHAnsi" w:cstheme="minorHAnsi"/>
        </w:rPr>
      </w:pPr>
      <w:r w:rsidRPr="0097205B">
        <w:rPr>
          <w:rFonts w:asciiTheme="minorHAnsi" w:hAnsiTheme="minorHAnsi" w:cstheme="minorHAnsi"/>
          <w:b/>
          <w:bCs/>
          <w:u w:val="single"/>
        </w:rPr>
        <w:t>Extra Credit Opportunities</w:t>
      </w:r>
      <w:r w:rsidR="000F2F30" w:rsidRPr="0097205B">
        <w:rPr>
          <w:rFonts w:asciiTheme="minorHAnsi" w:hAnsiTheme="minorHAnsi" w:cstheme="minorHAnsi"/>
          <w:b/>
          <w:bCs/>
          <w:u w:val="single"/>
        </w:rPr>
        <w:t>:</w:t>
      </w:r>
      <w:r w:rsidR="000F2F30" w:rsidRPr="0097205B">
        <w:rPr>
          <w:rFonts w:asciiTheme="minorHAnsi" w:hAnsiTheme="minorHAnsi" w:cstheme="minorHAnsi"/>
        </w:rPr>
        <w:t xml:space="preserve">  </w:t>
      </w:r>
      <w:r w:rsidR="00E843E3" w:rsidRPr="0097205B">
        <w:rPr>
          <w:rFonts w:asciiTheme="minorHAnsi" w:hAnsiTheme="minorHAnsi" w:cstheme="minorHAnsi"/>
        </w:rPr>
        <w:t xml:space="preserve">Extra credit opportunities will be announced </w:t>
      </w:r>
      <w:r w:rsidR="0034087F">
        <w:rPr>
          <w:rFonts w:asciiTheme="minorHAnsi" w:hAnsiTheme="minorHAnsi" w:cstheme="minorHAnsi"/>
        </w:rPr>
        <w:t>in class and on BB</w:t>
      </w:r>
      <w:r w:rsidR="005B07EB" w:rsidRPr="0097205B">
        <w:rPr>
          <w:rFonts w:asciiTheme="minorHAnsi" w:hAnsiTheme="minorHAnsi" w:cstheme="minorHAnsi"/>
        </w:rPr>
        <w:t xml:space="preserve">. The </w:t>
      </w:r>
      <w:r w:rsidR="0034087F">
        <w:rPr>
          <w:rFonts w:asciiTheme="minorHAnsi" w:hAnsiTheme="minorHAnsi" w:cstheme="minorHAnsi"/>
        </w:rPr>
        <w:t>assignments could involve</w:t>
      </w:r>
      <w:r w:rsidR="00E843E3" w:rsidRPr="0097205B">
        <w:rPr>
          <w:rFonts w:asciiTheme="minorHAnsi" w:hAnsiTheme="minorHAnsi" w:cstheme="minorHAnsi"/>
        </w:rPr>
        <w:t xml:space="preserve"> </w:t>
      </w:r>
      <w:r w:rsidR="00E8413B" w:rsidRPr="0097205B">
        <w:rPr>
          <w:rFonts w:asciiTheme="minorHAnsi" w:hAnsiTheme="minorHAnsi" w:cstheme="minorHAnsi"/>
        </w:rPr>
        <w:t>1</w:t>
      </w:r>
      <w:r w:rsidR="00E843E3" w:rsidRPr="0097205B">
        <w:rPr>
          <w:rFonts w:asciiTheme="minorHAnsi" w:hAnsiTheme="minorHAnsi" w:cstheme="minorHAnsi"/>
        </w:rPr>
        <w:t xml:space="preserve">) </w:t>
      </w:r>
      <w:r w:rsidR="005B07EB" w:rsidRPr="0097205B">
        <w:rPr>
          <w:rFonts w:asciiTheme="minorHAnsi" w:hAnsiTheme="minorHAnsi" w:cstheme="minorHAnsi"/>
        </w:rPr>
        <w:t xml:space="preserve">additional </w:t>
      </w:r>
      <w:r w:rsidR="00F1286D" w:rsidRPr="0097205B">
        <w:rPr>
          <w:rFonts w:asciiTheme="minorHAnsi" w:hAnsiTheme="minorHAnsi" w:cstheme="minorHAnsi"/>
        </w:rPr>
        <w:t xml:space="preserve">brief </w:t>
      </w:r>
      <w:r w:rsidR="007B23C7">
        <w:rPr>
          <w:rFonts w:asciiTheme="minorHAnsi" w:hAnsiTheme="minorHAnsi" w:cstheme="minorHAnsi"/>
        </w:rPr>
        <w:t>TEAs</w:t>
      </w:r>
      <w:r w:rsidR="005B07EB" w:rsidRPr="0097205B">
        <w:rPr>
          <w:rFonts w:asciiTheme="minorHAnsi" w:hAnsiTheme="minorHAnsi" w:cstheme="minorHAnsi"/>
        </w:rPr>
        <w:t xml:space="preserve">, 2) </w:t>
      </w:r>
      <w:r w:rsidR="00E843E3" w:rsidRPr="0097205B">
        <w:rPr>
          <w:rFonts w:asciiTheme="minorHAnsi" w:hAnsiTheme="minorHAnsi" w:cstheme="minorHAnsi"/>
        </w:rPr>
        <w:t>a brief paper that summarizes</w:t>
      </w:r>
      <w:r w:rsidR="0059640F" w:rsidRPr="0097205B">
        <w:rPr>
          <w:rFonts w:asciiTheme="minorHAnsi" w:hAnsiTheme="minorHAnsi" w:cstheme="minorHAnsi"/>
        </w:rPr>
        <w:t xml:space="preserve"> and</w:t>
      </w:r>
      <w:r w:rsidR="0059640F">
        <w:rPr>
          <w:rFonts w:asciiTheme="minorHAnsi" w:hAnsiTheme="minorHAnsi" w:cstheme="minorHAnsi"/>
        </w:rPr>
        <w:t xml:space="preserve">/or applies </w:t>
      </w:r>
      <w:r w:rsidR="00F1286D">
        <w:rPr>
          <w:rFonts w:asciiTheme="minorHAnsi" w:hAnsiTheme="minorHAnsi" w:cstheme="minorHAnsi"/>
        </w:rPr>
        <w:t>your</w:t>
      </w:r>
      <w:r w:rsidR="005B07EB" w:rsidRPr="007C47D7">
        <w:rPr>
          <w:rFonts w:asciiTheme="minorHAnsi" w:hAnsiTheme="minorHAnsi" w:cstheme="minorHAnsi"/>
        </w:rPr>
        <w:t xml:space="preserve"> </w:t>
      </w:r>
      <w:r w:rsidR="000552F5">
        <w:rPr>
          <w:rFonts w:asciiTheme="minorHAnsi" w:hAnsiTheme="minorHAnsi" w:cstheme="minorHAnsi"/>
        </w:rPr>
        <w:t>knowledge</w:t>
      </w:r>
      <w:r w:rsidR="005B07EB" w:rsidRPr="007C47D7">
        <w:rPr>
          <w:rFonts w:asciiTheme="minorHAnsi" w:hAnsiTheme="minorHAnsi" w:cstheme="minorHAnsi"/>
        </w:rPr>
        <w:t xml:space="preserve"> of</w:t>
      </w:r>
      <w:r w:rsidR="00C2631A" w:rsidRPr="007C47D7">
        <w:rPr>
          <w:rFonts w:asciiTheme="minorHAnsi" w:hAnsiTheme="minorHAnsi" w:cstheme="minorHAnsi"/>
        </w:rPr>
        <w:t xml:space="preserve"> </w:t>
      </w:r>
      <w:r w:rsidR="007B23C7">
        <w:rPr>
          <w:rFonts w:asciiTheme="minorHAnsi" w:hAnsiTheme="minorHAnsi" w:cstheme="minorHAnsi"/>
        </w:rPr>
        <w:t>some psychological topic</w:t>
      </w:r>
      <w:r w:rsidR="00E8413B" w:rsidRPr="007C47D7">
        <w:rPr>
          <w:rFonts w:asciiTheme="minorHAnsi" w:hAnsiTheme="minorHAnsi" w:cstheme="minorHAnsi"/>
        </w:rPr>
        <w:t xml:space="preserve">, or </w:t>
      </w:r>
      <w:r w:rsidR="0034087F">
        <w:rPr>
          <w:rFonts w:asciiTheme="minorHAnsi" w:hAnsiTheme="minorHAnsi" w:cstheme="minorHAnsi"/>
        </w:rPr>
        <w:t>3</w:t>
      </w:r>
      <w:r w:rsidR="00E8413B" w:rsidRPr="007C47D7">
        <w:rPr>
          <w:rFonts w:asciiTheme="minorHAnsi" w:hAnsiTheme="minorHAnsi" w:cstheme="minorHAnsi"/>
        </w:rPr>
        <w:t>) completing additional enrichment activities</w:t>
      </w:r>
      <w:r w:rsidR="00E843E3" w:rsidRPr="007C47D7">
        <w:rPr>
          <w:rFonts w:asciiTheme="minorHAnsi" w:hAnsiTheme="minorHAnsi" w:cstheme="minorHAnsi"/>
        </w:rPr>
        <w:t xml:space="preserve">. </w:t>
      </w:r>
      <w:r w:rsidR="007B23C7">
        <w:rPr>
          <w:rFonts w:asciiTheme="minorHAnsi" w:hAnsiTheme="minorHAnsi" w:cstheme="minorHAnsi"/>
        </w:rPr>
        <w:t>T</w:t>
      </w:r>
      <w:r w:rsidR="009012D5" w:rsidRPr="007C47D7">
        <w:rPr>
          <w:rFonts w:asciiTheme="minorHAnsi" w:hAnsiTheme="minorHAnsi" w:cstheme="minorHAnsi"/>
        </w:rPr>
        <w:t>here are no make-up opportunities for this assignment and late assignments are not accepted.</w:t>
      </w:r>
    </w:p>
    <w:p w14:paraId="2BED5C39" w14:textId="77777777" w:rsidR="0019631E" w:rsidRPr="007C47D7" w:rsidRDefault="0019631E" w:rsidP="00E353F4">
      <w:pPr>
        <w:rPr>
          <w:rFonts w:asciiTheme="minorHAnsi" w:hAnsiTheme="minorHAnsi" w:cstheme="minorHAnsi"/>
        </w:rPr>
      </w:pPr>
    </w:p>
    <w:p w14:paraId="4BF7D125" w14:textId="77777777" w:rsidR="009748DB" w:rsidRPr="007C47D7" w:rsidRDefault="009748DB" w:rsidP="00E353F4">
      <w:pPr>
        <w:rPr>
          <w:rFonts w:asciiTheme="minorHAnsi" w:hAnsiTheme="minorHAnsi" w:cstheme="minorHAnsi"/>
        </w:rPr>
      </w:pPr>
      <w:r w:rsidRPr="007C47D7">
        <w:rPr>
          <w:rFonts w:asciiTheme="minorHAnsi" w:hAnsiTheme="minorHAnsi" w:cstheme="minorHAnsi"/>
        </w:rPr>
        <w:t>Final grades will be as follows:</w:t>
      </w:r>
    </w:p>
    <w:tbl>
      <w:tblPr>
        <w:tblW w:w="0" w:type="auto"/>
        <w:tblInd w:w="1068" w:type="dxa"/>
        <w:tblBorders>
          <w:top w:val="single" w:sz="4" w:space="0" w:color="auto"/>
          <w:bottom w:val="single" w:sz="4" w:space="0" w:color="auto"/>
        </w:tblBorders>
        <w:tblLook w:val="01E0" w:firstRow="1" w:lastRow="1" w:firstColumn="1" w:lastColumn="1" w:noHBand="0" w:noVBand="0"/>
      </w:tblPr>
      <w:tblGrid>
        <w:gridCol w:w="4200"/>
        <w:gridCol w:w="4080"/>
      </w:tblGrid>
      <w:tr w:rsidR="009748DB" w:rsidRPr="007C47D7" w14:paraId="7AB83007" w14:textId="77777777" w:rsidTr="000E05C0">
        <w:tc>
          <w:tcPr>
            <w:tcW w:w="4200" w:type="dxa"/>
            <w:tcBorders>
              <w:top w:val="single" w:sz="12" w:space="0" w:color="auto"/>
              <w:bottom w:val="single" w:sz="4" w:space="0" w:color="auto"/>
            </w:tcBorders>
          </w:tcPr>
          <w:p w14:paraId="7D1F5B7E" w14:textId="77777777" w:rsidR="009748DB" w:rsidRPr="007C47D7" w:rsidRDefault="009748DB" w:rsidP="00E353F4">
            <w:pPr>
              <w:rPr>
                <w:rFonts w:asciiTheme="minorHAnsi" w:hAnsiTheme="minorHAnsi" w:cstheme="minorHAnsi"/>
              </w:rPr>
            </w:pPr>
            <w:r w:rsidRPr="007C47D7">
              <w:rPr>
                <w:rFonts w:asciiTheme="minorHAnsi" w:hAnsiTheme="minorHAnsi" w:cstheme="minorHAnsi"/>
              </w:rPr>
              <w:t xml:space="preserve">   Grade                   % Earned</w:t>
            </w:r>
          </w:p>
        </w:tc>
        <w:tc>
          <w:tcPr>
            <w:tcW w:w="4080" w:type="dxa"/>
            <w:tcBorders>
              <w:top w:val="single" w:sz="12" w:space="0" w:color="auto"/>
              <w:bottom w:val="single" w:sz="4" w:space="0" w:color="auto"/>
            </w:tcBorders>
          </w:tcPr>
          <w:p w14:paraId="3705F5EC" w14:textId="77777777" w:rsidR="009748DB" w:rsidRPr="007C47D7" w:rsidRDefault="009748DB" w:rsidP="00E353F4">
            <w:pPr>
              <w:rPr>
                <w:rFonts w:asciiTheme="minorHAnsi" w:hAnsiTheme="minorHAnsi" w:cstheme="minorHAnsi"/>
              </w:rPr>
            </w:pPr>
            <w:r w:rsidRPr="007C47D7">
              <w:rPr>
                <w:rFonts w:asciiTheme="minorHAnsi" w:hAnsiTheme="minorHAnsi" w:cstheme="minorHAnsi"/>
              </w:rPr>
              <w:t xml:space="preserve">   Grade                    % Earned</w:t>
            </w:r>
          </w:p>
        </w:tc>
      </w:tr>
      <w:tr w:rsidR="009748DB" w:rsidRPr="007C47D7" w14:paraId="3526775B" w14:textId="77777777" w:rsidTr="000E05C0">
        <w:tc>
          <w:tcPr>
            <w:tcW w:w="4200" w:type="dxa"/>
            <w:tcBorders>
              <w:top w:val="single" w:sz="4" w:space="0" w:color="auto"/>
              <w:bottom w:val="nil"/>
            </w:tcBorders>
          </w:tcPr>
          <w:p w14:paraId="07177FD2" w14:textId="77777777" w:rsidR="009748DB" w:rsidRPr="007C47D7" w:rsidRDefault="009748DB" w:rsidP="00E353F4">
            <w:pPr>
              <w:rPr>
                <w:rFonts w:asciiTheme="minorHAnsi" w:hAnsiTheme="minorHAnsi" w:cstheme="minorHAnsi"/>
              </w:rPr>
            </w:pPr>
            <w:r w:rsidRPr="007C47D7">
              <w:rPr>
                <w:rFonts w:asciiTheme="minorHAnsi" w:hAnsiTheme="minorHAnsi" w:cstheme="minorHAnsi"/>
              </w:rPr>
              <w:t xml:space="preserve">      A                     94 and above</w:t>
            </w:r>
          </w:p>
        </w:tc>
        <w:tc>
          <w:tcPr>
            <w:tcW w:w="4080" w:type="dxa"/>
            <w:tcBorders>
              <w:top w:val="single" w:sz="4" w:space="0" w:color="auto"/>
              <w:bottom w:val="nil"/>
            </w:tcBorders>
          </w:tcPr>
          <w:p w14:paraId="2B8F57C2" w14:textId="77777777" w:rsidR="009748DB" w:rsidRPr="007C47D7" w:rsidRDefault="009748DB" w:rsidP="00E353F4">
            <w:pPr>
              <w:rPr>
                <w:rFonts w:asciiTheme="minorHAnsi" w:hAnsiTheme="minorHAnsi" w:cstheme="minorHAnsi"/>
              </w:rPr>
            </w:pPr>
            <w:r w:rsidRPr="007C47D7">
              <w:rPr>
                <w:rFonts w:asciiTheme="minorHAnsi" w:hAnsiTheme="minorHAnsi" w:cstheme="minorHAnsi"/>
              </w:rPr>
              <w:t xml:space="preserve">      C                          73 – 76.9</w:t>
            </w:r>
          </w:p>
        </w:tc>
      </w:tr>
      <w:tr w:rsidR="009748DB" w:rsidRPr="007C47D7" w14:paraId="0EE96CFF" w14:textId="77777777" w:rsidTr="000E05C0">
        <w:tblPrEx>
          <w:tblBorders>
            <w:left w:val="single" w:sz="4" w:space="0" w:color="auto"/>
            <w:right w:val="single" w:sz="4" w:space="0" w:color="auto"/>
            <w:insideH w:val="single" w:sz="4" w:space="0" w:color="auto"/>
            <w:insideV w:val="single" w:sz="4" w:space="0" w:color="auto"/>
          </w:tblBorders>
        </w:tblPrEx>
        <w:tc>
          <w:tcPr>
            <w:tcW w:w="4200" w:type="dxa"/>
            <w:tcBorders>
              <w:top w:val="nil"/>
              <w:left w:val="nil"/>
              <w:bottom w:val="nil"/>
              <w:right w:val="nil"/>
            </w:tcBorders>
          </w:tcPr>
          <w:p w14:paraId="1FBDBBA5" w14:textId="77777777" w:rsidR="009748DB" w:rsidRPr="007C47D7" w:rsidRDefault="009748DB" w:rsidP="00E353F4">
            <w:pPr>
              <w:rPr>
                <w:rFonts w:asciiTheme="minorHAnsi" w:hAnsiTheme="minorHAnsi" w:cstheme="minorHAnsi"/>
              </w:rPr>
            </w:pPr>
            <w:r w:rsidRPr="007C47D7">
              <w:rPr>
                <w:rFonts w:asciiTheme="minorHAnsi" w:hAnsiTheme="minorHAnsi" w:cstheme="minorHAnsi"/>
              </w:rPr>
              <w:t xml:space="preserve">      A-                        90 – 93.9</w:t>
            </w:r>
          </w:p>
        </w:tc>
        <w:tc>
          <w:tcPr>
            <w:tcW w:w="4080" w:type="dxa"/>
            <w:tcBorders>
              <w:top w:val="nil"/>
              <w:left w:val="nil"/>
              <w:bottom w:val="nil"/>
              <w:right w:val="nil"/>
            </w:tcBorders>
          </w:tcPr>
          <w:p w14:paraId="4CD47DC3" w14:textId="77777777" w:rsidR="009748DB" w:rsidRPr="007C47D7" w:rsidRDefault="009748DB" w:rsidP="00E353F4">
            <w:pPr>
              <w:rPr>
                <w:rFonts w:asciiTheme="minorHAnsi" w:hAnsiTheme="minorHAnsi" w:cstheme="minorHAnsi"/>
              </w:rPr>
            </w:pPr>
            <w:r w:rsidRPr="007C47D7">
              <w:rPr>
                <w:rFonts w:asciiTheme="minorHAnsi" w:hAnsiTheme="minorHAnsi" w:cstheme="minorHAnsi"/>
              </w:rPr>
              <w:t xml:space="preserve">      C-                         70 – 72.9</w:t>
            </w:r>
          </w:p>
        </w:tc>
      </w:tr>
      <w:tr w:rsidR="009748DB" w:rsidRPr="007C47D7" w14:paraId="1B592E42" w14:textId="77777777" w:rsidTr="000E05C0">
        <w:tblPrEx>
          <w:tblBorders>
            <w:left w:val="single" w:sz="4" w:space="0" w:color="auto"/>
            <w:right w:val="single" w:sz="4" w:space="0" w:color="auto"/>
            <w:insideH w:val="single" w:sz="4" w:space="0" w:color="auto"/>
            <w:insideV w:val="single" w:sz="4" w:space="0" w:color="auto"/>
          </w:tblBorders>
        </w:tblPrEx>
        <w:tc>
          <w:tcPr>
            <w:tcW w:w="4200" w:type="dxa"/>
            <w:tcBorders>
              <w:top w:val="nil"/>
              <w:left w:val="nil"/>
              <w:bottom w:val="nil"/>
              <w:right w:val="nil"/>
            </w:tcBorders>
          </w:tcPr>
          <w:p w14:paraId="2C072D3B" w14:textId="77777777" w:rsidR="009748DB" w:rsidRPr="007C47D7" w:rsidRDefault="009748DB" w:rsidP="00E353F4">
            <w:pPr>
              <w:rPr>
                <w:rFonts w:asciiTheme="minorHAnsi" w:hAnsiTheme="minorHAnsi" w:cstheme="minorHAnsi"/>
              </w:rPr>
            </w:pPr>
            <w:r w:rsidRPr="007C47D7">
              <w:rPr>
                <w:rFonts w:asciiTheme="minorHAnsi" w:hAnsiTheme="minorHAnsi" w:cstheme="minorHAnsi"/>
              </w:rPr>
              <w:t xml:space="preserve">      B+                       87 – 89.9</w:t>
            </w:r>
          </w:p>
        </w:tc>
        <w:tc>
          <w:tcPr>
            <w:tcW w:w="4080" w:type="dxa"/>
            <w:tcBorders>
              <w:top w:val="nil"/>
              <w:left w:val="nil"/>
              <w:bottom w:val="nil"/>
              <w:right w:val="nil"/>
            </w:tcBorders>
          </w:tcPr>
          <w:p w14:paraId="2A5F0BEC" w14:textId="77777777" w:rsidR="009748DB" w:rsidRPr="007C47D7" w:rsidRDefault="009748DB" w:rsidP="00E353F4">
            <w:pPr>
              <w:rPr>
                <w:rFonts w:asciiTheme="minorHAnsi" w:hAnsiTheme="minorHAnsi" w:cstheme="minorHAnsi"/>
              </w:rPr>
            </w:pPr>
            <w:r w:rsidRPr="007C47D7">
              <w:rPr>
                <w:rFonts w:asciiTheme="minorHAnsi" w:hAnsiTheme="minorHAnsi" w:cstheme="minorHAnsi"/>
              </w:rPr>
              <w:t xml:space="preserve">      D+                       67 – 69.9</w:t>
            </w:r>
          </w:p>
        </w:tc>
      </w:tr>
      <w:tr w:rsidR="009748DB" w:rsidRPr="007C47D7" w14:paraId="02A05DF8" w14:textId="77777777" w:rsidTr="000E05C0">
        <w:tblPrEx>
          <w:tblBorders>
            <w:left w:val="single" w:sz="4" w:space="0" w:color="auto"/>
            <w:right w:val="single" w:sz="4" w:space="0" w:color="auto"/>
            <w:insideH w:val="single" w:sz="4" w:space="0" w:color="auto"/>
            <w:insideV w:val="single" w:sz="4" w:space="0" w:color="auto"/>
          </w:tblBorders>
        </w:tblPrEx>
        <w:tc>
          <w:tcPr>
            <w:tcW w:w="4200" w:type="dxa"/>
            <w:tcBorders>
              <w:top w:val="nil"/>
              <w:left w:val="nil"/>
              <w:bottom w:val="nil"/>
              <w:right w:val="nil"/>
            </w:tcBorders>
          </w:tcPr>
          <w:p w14:paraId="4750656E" w14:textId="77777777" w:rsidR="009748DB" w:rsidRPr="007C47D7" w:rsidRDefault="009748DB" w:rsidP="00E353F4">
            <w:pPr>
              <w:rPr>
                <w:rFonts w:asciiTheme="minorHAnsi" w:hAnsiTheme="minorHAnsi" w:cstheme="minorHAnsi"/>
              </w:rPr>
            </w:pPr>
            <w:r w:rsidRPr="007C47D7">
              <w:rPr>
                <w:rFonts w:asciiTheme="minorHAnsi" w:hAnsiTheme="minorHAnsi" w:cstheme="minorHAnsi"/>
              </w:rPr>
              <w:t xml:space="preserve">      B                          83 – 86.9</w:t>
            </w:r>
          </w:p>
        </w:tc>
        <w:tc>
          <w:tcPr>
            <w:tcW w:w="4080" w:type="dxa"/>
            <w:tcBorders>
              <w:top w:val="nil"/>
              <w:left w:val="nil"/>
              <w:bottom w:val="nil"/>
              <w:right w:val="nil"/>
            </w:tcBorders>
          </w:tcPr>
          <w:p w14:paraId="7250036D" w14:textId="77777777" w:rsidR="009748DB" w:rsidRPr="007C47D7" w:rsidRDefault="009748DB" w:rsidP="00E353F4">
            <w:pPr>
              <w:rPr>
                <w:rFonts w:asciiTheme="minorHAnsi" w:hAnsiTheme="minorHAnsi" w:cstheme="minorHAnsi"/>
              </w:rPr>
            </w:pPr>
            <w:r w:rsidRPr="007C47D7">
              <w:rPr>
                <w:rFonts w:asciiTheme="minorHAnsi" w:hAnsiTheme="minorHAnsi" w:cstheme="minorHAnsi"/>
              </w:rPr>
              <w:t xml:space="preserve">      D                         63 – 66.9</w:t>
            </w:r>
          </w:p>
        </w:tc>
      </w:tr>
      <w:tr w:rsidR="009748DB" w:rsidRPr="007C47D7" w14:paraId="6286FC59" w14:textId="77777777" w:rsidTr="000E05C0">
        <w:tblPrEx>
          <w:tblBorders>
            <w:left w:val="single" w:sz="4" w:space="0" w:color="auto"/>
            <w:right w:val="single" w:sz="4" w:space="0" w:color="auto"/>
            <w:insideH w:val="single" w:sz="4" w:space="0" w:color="auto"/>
            <w:insideV w:val="single" w:sz="4" w:space="0" w:color="auto"/>
          </w:tblBorders>
        </w:tblPrEx>
        <w:tc>
          <w:tcPr>
            <w:tcW w:w="4200" w:type="dxa"/>
            <w:tcBorders>
              <w:top w:val="nil"/>
              <w:left w:val="nil"/>
              <w:bottom w:val="nil"/>
              <w:right w:val="nil"/>
            </w:tcBorders>
          </w:tcPr>
          <w:p w14:paraId="5D419FD3" w14:textId="77777777" w:rsidR="009748DB" w:rsidRPr="007C47D7" w:rsidRDefault="009748DB" w:rsidP="00E353F4">
            <w:pPr>
              <w:rPr>
                <w:rFonts w:asciiTheme="minorHAnsi" w:hAnsiTheme="minorHAnsi" w:cstheme="minorHAnsi"/>
              </w:rPr>
            </w:pPr>
            <w:r w:rsidRPr="007C47D7">
              <w:rPr>
                <w:rFonts w:asciiTheme="minorHAnsi" w:hAnsiTheme="minorHAnsi" w:cstheme="minorHAnsi"/>
              </w:rPr>
              <w:t xml:space="preserve">      B-                         80 – 82.9</w:t>
            </w:r>
          </w:p>
        </w:tc>
        <w:tc>
          <w:tcPr>
            <w:tcW w:w="4080" w:type="dxa"/>
            <w:tcBorders>
              <w:top w:val="nil"/>
              <w:left w:val="nil"/>
              <w:bottom w:val="nil"/>
              <w:right w:val="nil"/>
            </w:tcBorders>
          </w:tcPr>
          <w:p w14:paraId="399D4C5A" w14:textId="77777777" w:rsidR="009748DB" w:rsidRPr="007C47D7" w:rsidRDefault="009748DB" w:rsidP="00E353F4">
            <w:pPr>
              <w:rPr>
                <w:rFonts w:asciiTheme="minorHAnsi" w:hAnsiTheme="minorHAnsi" w:cstheme="minorHAnsi"/>
              </w:rPr>
            </w:pPr>
            <w:r w:rsidRPr="007C47D7">
              <w:rPr>
                <w:rFonts w:asciiTheme="minorHAnsi" w:hAnsiTheme="minorHAnsi" w:cstheme="minorHAnsi"/>
              </w:rPr>
              <w:t xml:space="preserve">      </w:t>
            </w:r>
            <w:r w:rsidR="00DC0883" w:rsidRPr="007C47D7">
              <w:rPr>
                <w:rFonts w:asciiTheme="minorHAnsi" w:hAnsiTheme="minorHAnsi" w:cstheme="minorHAnsi"/>
              </w:rPr>
              <w:t>F</w:t>
            </w:r>
            <w:r w:rsidRPr="007C47D7">
              <w:rPr>
                <w:rFonts w:asciiTheme="minorHAnsi" w:hAnsiTheme="minorHAnsi" w:cstheme="minorHAnsi"/>
              </w:rPr>
              <w:t xml:space="preserve">                        62.9</w:t>
            </w:r>
            <w:r w:rsidR="00DC0883" w:rsidRPr="007C47D7">
              <w:rPr>
                <w:rFonts w:asciiTheme="minorHAnsi" w:hAnsiTheme="minorHAnsi" w:cstheme="minorHAnsi"/>
              </w:rPr>
              <w:t xml:space="preserve"> and below</w:t>
            </w:r>
          </w:p>
        </w:tc>
      </w:tr>
      <w:tr w:rsidR="009748DB" w:rsidRPr="007C47D7" w14:paraId="33430AD7" w14:textId="77777777" w:rsidTr="000E05C0">
        <w:tblPrEx>
          <w:tblBorders>
            <w:left w:val="single" w:sz="4" w:space="0" w:color="auto"/>
            <w:right w:val="single" w:sz="4" w:space="0" w:color="auto"/>
            <w:insideH w:val="single" w:sz="4" w:space="0" w:color="auto"/>
            <w:insideV w:val="single" w:sz="4" w:space="0" w:color="auto"/>
          </w:tblBorders>
        </w:tblPrEx>
        <w:tc>
          <w:tcPr>
            <w:tcW w:w="4200" w:type="dxa"/>
            <w:tcBorders>
              <w:top w:val="nil"/>
              <w:left w:val="nil"/>
              <w:bottom w:val="single" w:sz="12" w:space="0" w:color="auto"/>
              <w:right w:val="nil"/>
            </w:tcBorders>
          </w:tcPr>
          <w:p w14:paraId="6F8BD27F" w14:textId="77777777" w:rsidR="009748DB" w:rsidRPr="007C47D7" w:rsidRDefault="009748DB" w:rsidP="00E353F4">
            <w:pPr>
              <w:rPr>
                <w:rFonts w:asciiTheme="minorHAnsi" w:hAnsiTheme="minorHAnsi" w:cstheme="minorHAnsi"/>
              </w:rPr>
            </w:pPr>
            <w:r w:rsidRPr="007C47D7">
              <w:rPr>
                <w:rFonts w:asciiTheme="minorHAnsi" w:hAnsiTheme="minorHAnsi" w:cstheme="minorHAnsi"/>
              </w:rPr>
              <w:t xml:space="preserve">     C+                        77 – 79.9</w:t>
            </w:r>
          </w:p>
        </w:tc>
        <w:tc>
          <w:tcPr>
            <w:tcW w:w="4080" w:type="dxa"/>
            <w:tcBorders>
              <w:top w:val="nil"/>
              <w:left w:val="nil"/>
              <w:bottom w:val="single" w:sz="12" w:space="0" w:color="auto"/>
              <w:right w:val="nil"/>
            </w:tcBorders>
          </w:tcPr>
          <w:p w14:paraId="62174F1E" w14:textId="77777777" w:rsidR="009748DB" w:rsidRPr="007C47D7" w:rsidRDefault="009748DB" w:rsidP="00E353F4">
            <w:pPr>
              <w:rPr>
                <w:rFonts w:asciiTheme="minorHAnsi" w:hAnsiTheme="minorHAnsi" w:cstheme="minorHAnsi"/>
              </w:rPr>
            </w:pPr>
            <w:r w:rsidRPr="007C47D7">
              <w:rPr>
                <w:rFonts w:asciiTheme="minorHAnsi" w:hAnsiTheme="minorHAnsi" w:cstheme="minorHAnsi"/>
              </w:rPr>
              <w:t xml:space="preserve">      </w:t>
            </w:r>
          </w:p>
        </w:tc>
      </w:tr>
    </w:tbl>
    <w:p w14:paraId="5AC344EA" w14:textId="77777777" w:rsidR="006C7C3B" w:rsidRPr="003B53D7" w:rsidRDefault="006C7C3B" w:rsidP="00E353F4">
      <w:pPr>
        <w:rPr>
          <w:rFonts w:asciiTheme="minorHAnsi" w:hAnsiTheme="minorHAnsi" w:cstheme="minorHAnsi"/>
        </w:rPr>
      </w:pPr>
      <w:r w:rsidRPr="003B53D7">
        <w:rPr>
          <w:rFonts w:asciiTheme="minorHAnsi" w:hAnsiTheme="minorHAnsi" w:cstheme="minorHAnsi"/>
        </w:rPr>
        <w:t>These are firm cut-offs. I only round up if a grade is &gt; .95</w:t>
      </w:r>
      <w:r>
        <w:rPr>
          <w:rFonts w:asciiTheme="minorHAnsi" w:hAnsiTheme="minorHAnsi" w:cstheme="minorHAnsi"/>
        </w:rPr>
        <w:t>%</w:t>
      </w:r>
      <w:r w:rsidRPr="003B53D7">
        <w:rPr>
          <w:rFonts w:asciiTheme="minorHAnsi" w:hAnsiTheme="minorHAnsi" w:cstheme="minorHAnsi"/>
        </w:rPr>
        <w:t xml:space="preserve"> (e.g., 82.96% will be rounded up to an 83%, but an 82.94% would not be rounded up). </w:t>
      </w:r>
      <w:r>
        <w:rPr>
          <w:rFonts w:asciiTheme="minorHAnsi" w:hAnsiTheme="minorHAnsi" w:cstheme="minorHAnsi"/>
        </w:rPr>
        <w:t xml:space="preserve">Yes, this means that it is possible that 1 or 2 more points would mean the difference between an A or an A-, or a D or an F. So don’t let it come down to that! </w:t>
      </w:r>
      <w:r w:rsidRPr="003B53D7">
        <w:rPr>
          <w:rFonts w:asciiTheme="minorHAnsi" w:hAnsiTheme="minorHAnsi" w:cstheme="minorHAnsi"/>
        </w:rPr>
        <w:t xml:space="preserve">It is your responsibility to ensure your grade is where you want it to be at the end of the semester. This includes reaching out to your professor to discuss strategies for improving your mastery of the course material and ensuring your efforts translate into mastery.  </w:t>
      </w:r>
    </w:p>
    <w:p w14:paraId="18DB5BDC" w14:textId="77777777" w:rsidR="008E518C" w:rsidRPr="007C47D7" w:rsidRDefault="008E518C" w:rsidP="00E353F4">
      <w:pPr>
        <w:rPr>
          <w:rFonts w:asciiTheme="minorHAnsi" w:hAnsiTheme="minorHAnsi" w:cstheme="minorHAnsi"/>
        </w:rPr>
      </w:pPr>
    </w:p>
    <w:p w14:paraId="46DE035E" w14:textId="77777777" w:rsidR="006C7C3B" w:rsidRPr="003B53D7" w:rsidRDefault="006C7C3B" w:rsidP="00E353F4">
      <w:pPr>
        <w:pStyle w:val="Heading1"/>
      </w:pPr>
      <w:r>
        <w:t>COURSE SCHEDULE</w:t>
      </w:r>
    </w:p>
    <w:tbl>
      <w:tblPr>
        <w:tblW w:w="104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0"/>
        <w:gridCol w:w="3510"/>
        <w:gridCol w:w="3600"/>
      </w:tblGrid>
      <w:tr w:rsidR="006C7C3B" w:rsidRPr="003B53D7" w14:paraId="4936C838" w14:textId="77777777" w:rsidTr="00363003">
        <w:trPr>
          <w:trHeight w:val="144"/>
        </w:trPr>
        <w:tc>
          <w:tcPr>
            <w:tcW w:w="3330" w:type="dxa"/>
          </w:tcPr>
          <w:p w14:paraId="4E341958" w14:textId="77777777" w:rsidR="006C7C3B" w:rsidRPr="003B53D7" w:rsidRDefault="006C7C3B" w:rsidP="00E353F4">
            <w:pPr>
              <w:jc w:val="center"/>
              <w:rPr>
                <w:rFonts w:asciiTheme="minorHAnsi" w:hAnsiTheme="minorHAnsi" w:cstheme="minorHAnsi"/>
                <w:u w:val="single"/>
              </w:rPr>
            </w:pPr>
            <w:r>
              <w:rPr>
                <w:rFonts w:asciiTheme="minorHAnsi" w:hAnsiTheme="minorHAnsi" w:cstheme="minorHAnsi"/>
                <w:u w:val="single"/>
              </w:rPr>
              <w:t>Class Meetings</w:t>
            </w:r>
          </w:p>
        </w:tc>
        <w:tc>
          <w:tcPr>
            <w:tcW w:w="3510" w:type="dxa"/>
          </w:tcPr>
          <w:p w14:paraId="3FBD29E6" w14:textId="77777777" w:rsidR="006C7C3B" w:rsidRPr="003B53D7" w:rsidRDefault="006C7C3B" w:rsidP="00E353F4">
            <w:pPr>
              <w:jc w:val="center"/>
              <w:rPr>
                <w:rFonts w:asciiTheme="minorHAnsi" w:hAnsiTheme="minorHAnsi" w:cstheme="minorHAnsi"/>
                <w:u w:val="single"/>
              </w:rPr>
            </w:pPr>
            <w:r>
              <w:rPr>
                <w:rFonts w:asciiTheme="minorHAnsi" w:hAnsiTheme="minorHAnsi" w:cstheme="minorHAnsi"/>
                <w:u w:val="single"/>
              </w:rPr>
              <w:t>Topic/Readings</w:t>
            </w:r>
          </w:p>
        </w:tc>
        <w:tc>
          <w:tcPr>
            <w:tcW w:w="3600" w:type="dxa"/>
          </w:tcPr>
          <w:p w14:paraId="56FD29BB" w14:textId="77777777" w:rsidR="006C7C3B" w:rsidRPr="003B53D7" w:rsidRDefault="006C7C3B" w:rsidP="00E353F4">
            <w:pPr>
              <w:jc w:val="center"/>
              <w:rPr>
                <w:rFonts w:asciiTheme="minorHAnsi" w:hAnsiTheme="minorHAnsi" w:cstheme="minorHAnsi"/>
                <w:u w:val="single"/>
              </w:rPr>
            </w:pPr>
            <w:r>
              <w:rPr>
                <w:rFonts w:asciiTheme="minorHAnsi" w:hAnsiTheme="minorHAnsi" w:cstheme="minorHAnsi"/>
                <w:u w:val="single"/>
              </w:rPr>
              <w:t>Important Dates</w:t>
            </w:r>
          </w:p>
        </w:tc>
      </w:tr>
      <w:tr w:rsidR="006C7C3B" w:rsidRPr="003B53D7" w14:paraId="72A5A6AF" w14:textId="77777777" w:rsidTr="00363003">
        <w:trPr>
          <w:trHeight w:val="432"/>
        </w:trPr>
        <w:tc>
          <w:tcPr>
            <w:tcW w:w="3330" w:type="dxa"/>
            <w:vAlign w:val="center"/>
          </w:tcPr>
          <w:p w14:paraId="55ABEBA7" w14:textId="5F057C05" w:rsidR="006C7C3B" w:rsidRDefault="00AE000F" w:rsidP="00E353F4">
            <w:pPr>
              <w:rPr>
                <w:rFonts w:asciiTheme="minorHAnsi" w:hAnsiTheme="minorHAnsi" w:cstheme="minorHAnsi"/>
                <w:vertAlign w:val="superscript"/>
              </w:rPr>
            </w:pPr>
            <w:r>
              <w:rPr>
                <w:rFonts w:asciiTheme="minorHAnsi" w:hAnsiTheme="minorHAnsi" w:cstheme="minorHAnsi"/>
              </w:rPr>
              <w:t>Jan. 9</w:t>
            </w:r>
            <w:r w:rsidRPr="00AE000F">
              <w:rPr>
                <w:rFonts w:asciiTheme="minorHAnsi" w:hAnsiTheme="minorHAnsi" w:cstheme="minorHAnsi"/>
                <w:vertAlign w:val="superscript"/>
              </w:rPr>
              <w:t>th</w:t>
            </w:r>
            <w:r>
              <w:rPr>
                <w:rFonts w:asciiTheme="minorHAnsi" w:hAnsiTheme="minorHAnsi" w:cstheme="minorHAnsi"/>
              </w:rPr>
              <w:t xml:space="preserve"> (M), 11</w:t>
            </w:r>
            <w:r w:rsidRPr="00AE000F">
              <w:rPr>
                <w:rFonts w:asciiTheme="minorHAnsi" w:hAnsiTheme="minorHAnsi" w:cstheme="minorHAnsi"/>
                <w:vertAlign w:val="superscript"/>
              </w:rPr>
              <w:t>th</w:t>
            </w:r>
            <w:r>
              <w:rPr>
                <w:rFonts w:asciiTheme="minorHAnsi" w:hAnsiTheme="minorHAnsi" w:cstheme="minorHAnsi"/>
              </w:rPr>
              <w:t xml:space="preserve"> (W)</w:t>
            </w:r>
          </w:p>
          <w:p w14:paraId="3F7C414E" w14:textId="77777777" w:rsidR="006C7C3B" w:rsidRPr="00A535B5" w:rsidRDefault="006C7C3B" w:rsidP="00E353F4">
            <w:pPr>
              <w:rPr>
                <w:rFonts w:asciiTheme="minorHAnsi" w:hAnsiTheme="minorHAnsi" w:cstheme="minorHAnsi"/>
              </w:rPr>
            </w:pPr>
          </w:p>
        </w:tc>
        <w:tc>
          <w:tcPr>
            <w:tcW w:w="3510" w:type="dxa"/>
            <w:vAlign w:val="center"/>
          </w:tcPr>
          <w:p w14:paraId="1CE22CCC" w14:textId="346D3437" w:rsidR="006C7C3B" w:rsidRDefault="003861D0" w:rsidP="00E353F4">
            <w:pPr>
              <w:jc w:val="center"/>
              <w:rPr>
                <w:rFonts w:asciiTheme="minorHAnsi" w:hAnsiTheme="minorHAnsi" w:cstheme="minorHAnsi"/>
              </w:rPr>
            </w:pPr>
            <w:r>
              <w:rPr>
                <w:rFonts w:asciiTheme="minorHAnsi" w:hAnsiTheme="minorHAnsi" w:cstheme="minorHAnsi"/>
              </w:rPr>
              <w:t xml:space="preserve">Welcome </w:t>
            </w:r>
            <w:r w:rsidR="005E47D5">
              <w:rPr>
                <w:rFonts w:asciiTheme="minorHAnsi" w:hAnsiTheme="minorHAnsi" w:cstheme="minorHAnsi"/>
              </w:rPr>
              <w:t>&amp;</w:t>
            </w:r>
            <w:r>
              <w:rPr>
                <w:rFonts w:asciiTheme="minorHAnsi" w:hAnsiTheme="minorHAnsi" w:cstheme="minorHAnsi"/>
              </w:rPr>
              <w:t xml:space="preserve"> Introduction</w:t>
            </w:r>
          </w:p>
          <w:p w14:paraId="2BDD5152" w14:textId="77777777" w:rsidR="006C7C3B" w:rsidRPr="00A535B5" w:rsidRDefault="006C7C3B" w:rsidP="00E353F4">
            <w:pPr>
              <w:jc w:val="center"/>
              <w:rPr>
                <w:rFonts w:asciiTheme="minorHAnsi" w:hAnsiTheme="minorHAnsi" w:cstheme="minorHAnsi"/>
              </w:rPr>
            </w:pPr>
            <w:r>
              <w:rPr>
                <w:rFonts w:asciiTheme="minorHAnsi" w:hAnsiTheme="minorHAnsi" w:cstheme="minorHAnsi"/>
              </w:rPr>
              <w:t>Chapter 1</w:t>
            </w:r>
          </w:p>
        </w:tc>
        <w:tc>
          <w:tcPr>
            <w:tcW w:w="3600" w:type="dxa"/>
            <w:vAlign w:val="center"/>
          </w:tcPr>
          <w:p w14:paraId="64858E01" w14:textId="153DB789" w:rsidR="006C7C3B" w:rsidRPr="0034087F" w:rsidRDefault="0034087F" w:rsidP="00E353F4">
            <w:pPr>
              <w:rPr>
                <w:rFonts w:asciiTheme="minorHAnsi" w:hAnsiTheme="minorHAnsi" w:cstheme="minorHAnsi"/>
              </w:rPr>
            </w:pPr>
            <w:r>
              <w:rPr>
                <w:rFonts w:asciiTheme="minorHAnsi" w:hAnsiTheme="minorHAnsi" w:cstheme="minorHAnsi"/>
                <w:b/>
              </w:rPr>
              <w:t xml:space="preserve">Due </w:t>
            </w:r>
            <w:r w:rsidR="00AE000F">
              <w:rPr>
                <w:rFonts w:asciiTheme="minorHAnsi" w:hAnsiTheme="minorHAnsi" w:cstheme="minorHAnsi"/>
                <w:b/>
              </w:rPr>
              <w:t>1/13</w:t>
            </w:r>
            <w:r>
              <w:rPr>
                <w:rFonts w:asciiTheme="minorHAnsi" w:hAnsiTheme="minorHAnsi" w:cstheme="minorHAnsi"/>
                <w:b/>
              </w:rPr>
              <w:t xml:space="preserve"> (F):</w:t>
            </w:r>
            <w:r>
              <w:rPr>
                <w:rFonts w:asciiTheme="minorHAnsi" w:hAnsiTheme="minorHAnsi" w:cstheme="minorHAnsi"/>
              </w:rPr>
              <w:t xml:space="preserve"> Intro </w:t>
            </w:r>
            <w:r w:rsidR="00363003">
              <w:rPr>
                <w:rFonts w:asciiTheme="minorHAnsi" w:hAnsiTheme="minorHAnsi" w:cstheme="minorHAnsi"/>
              </w:rPr>
              <w:t>T</w:t>
            </w:r>
            <w:r>
              <w:rPr>
                <w:rFonts w:asciiTheme="minorHAnsi" w:hAnsiTheme="minorHAnsi" w:cstheme="minorHAnsi"/>
              </w:rPr>
              <w:t>EA</w:t>
            </w:r>
          </w:p>
        </w:tc>
      </w:tr>
      <w:tr w:rsidR="006C7C3B" w:rsidRPr="003B53D7" w14:paraId="74AFC221" w14:textId="77777777" w:rsidTr="00363003">
        <w:trPr>
          <w:trHeight w:val="432"/>
        </w:trPr>
        <w:tc>
          <w:tcPr>
            <w:tcW w:w="3330" w:type="dxa"/>
            <w:vAlign w:val="center"/>
          </w:tcPr>
          <w:p w14:paraId="57F87E1C" w14:textId="65C5CC3B" w:rsidR="006C7C3B" w:rsidRDefault="00AE000F" w:rsidP="00E353F4">
            <w:pPr>
              <w:rPr>
                <w:rFonts w:asciiTheme="minorHAnsi" w:hAnsiTheme="minorHAnsi" w:cstheme="minorHAnsi"/>
              </w:rPr>
            </w:pPr>
            <w:r>
              <w:rPr>
                <w:rFonts w:asciiTheme="minorHAnsi" w:hAnsiTheme="minorHAnsi" w:cstheme="minorHAnsi"/>
              </w:rPr>
              <w:t>Jan. 13</w:t>
            </w:r>
            <w:r w:rsidRPr="00AE000F">
              <w:rPr>
                <w:rFonts w:asciiTheme="minorHAnsi" w:hAnsiTheme="minorHAnsi" w:cstheme="minorHAnsi"/>
                <w:vertAlign w:val="superscript"/>
              </w:rPr>
              <w:t>th</w:t>
            </w:r>
            <w:r>
              <w:rPr>
                <w:rFonts w:asciiTheme="minorHAnsi" w:hAnsiTheme="minorHAnsi" w:cstheme="minorHAnsi"/>
              </w:rPr>
              <w:t xml:space="preserve"> (F), 18</w:t>
            </w:r>
            <w:r w:rsidRPr="00AE000F">
              <w:rPr>
                <w:rFonts w:asciiTheme="minorHAnsi" w:hAnsiTheme="minorHAnsi" w:cstheme="minorHAnsi"/>
                <w:vertAlign w:val="superscript"/>
              </w:rPr>
              <w:t>th</w:t>
            </w:r>
            <w:r>
              <w:rPr>
                <w:rFonts w:asciiTheme="minorHAnsi" w:hAnsiTheme="minorHAnsi" w:cstheme="minorHAnsi"/>
              </w:rPr>
              <w:t xml:space="preserve"> (W), 20</w:t>
            </w:r>
            <w:r w:rsidRPr="00AE000F">
              <w:rPr>
                <w:rFonts w:asciiTheme="minorHAnsi" w:hAnsiTheme="minorHAnsi" w:cstheme="minorHAnsi"/>
                <w:vertAlign w:val="superscript"/>
              </w:rPr>
              <w:t>th</w:t>
            </w:r>
            <w:r>
              <w:rPr>
                <w:rFonts w:asciiTheme="minorHAnsi" w:hAnsiTheme="minorHAnsi" w:cstheme="minorHAnsi"/>
              </w:rPr>
              <w:t xml:space="preserve"> (F)</w:t>
            </w:r>
          </w:p>
          <w:p w14:paraId="730ADFCB" w14:textId="77777777" w:rsidR="006C7C3B" w:rsidRPr="001D2109" w:rsidRDefault="006C7C3B" w:rsidP="00E353F4">
            <w:pPr>
              <w:rPr>
                <w:rFonts w:asciiTheme="minorHAnsi" w:hAnsiTheme="minorHAnsi" w:cstheme="minorHAnsi"/>
                <w:b/>
              </w:rPr>
            </w:pPr>
          </w:p>
        </w:tc>
        <w:tc>
          <w:tcPr>
            <w:tcW w:w="3510" w:type="dxa"/>
            <w:vAlign w:val="center"/>
          </w:tcPr>
          <w:p w14:paraId="033876F8" w14:textId="268CEE0B" w:rsidR="006C7C3B" w:rsidRDefault="00FC514F" w:rsidP="00E353F4">
            <w:pPr>
              <w:jc w:val="center"/>
              <w:rPr>
                <w:rFonts w:asciiTheme="minorHAnsi" w:hAnsiTheme="minorHAnsi" w:cstheme="minorHAnsi"/>
              </w:rPr>
            </w:pPr>
            <w:r>
              <w:rPr>
                <w:rFonts w:asciiTheme="minorHAnsi" w:hAnsiTheme="minorHAnsi" w:cstheme="minorHAnsi"/>
              </w:rPr>
              <w:t xml:space="preserve">Topic 1: </w:t>
            </w:r>
            <w:r w:rsidR="003861D0">
              <w:rPr>
                <w:rFonts w:asciiTheme="minorHAnsi" w:hAnsiTheme="minorHAnsi" w:cstheme="minorHAnsi"/>
              </w:rPr>
              <w:t>Research Methods</w:t>
            </w:r>
          </w:p>
          <w:p w14:paraId="2838C443" w14:textId="66725771" w:rsidR="006C7C3B" w:rsidRDefault="006C7C3B" w:rsidP="00E353F4">
            <w:pPr>
              <w:jc w:val="center"/>
              <w:rPr>
                <w:rFonts w:asciiTheme="minorHAnsi" w:hAnsiTheme="minorHAnsi" w:cstheme="minorHAnsi"/>
              </w:rPr>
            </w:pPr>
            <w:r>
              <w:rPr>
                <w:rFonts w:asciiTheme="minorHAnsi" w:hAnsiTheme="minorHAnsi" w:cstheme="minorHAnsi"/>
              </w:rPr>
              <w:t xml:space="preserve">Chapter </w:t>
            </w:r>
            <w:r w:rsidR="005A71F4">
              <w:rPr>
                <w:rFonts w:asciiTheme="minorHAnsi" w:hAnsiTheme="minorHAnsi" w:cstheme="minorHAnsi"/>
              </w:rPr>
              <w:t>2</w:t>
            </w:r>
          </w:p>
          <w:p w14:paraId="24CE12B7" w14:textId="77777777" w:rsidR="006C7C3B" w:rsidRPr="00A535B5" w:rsidRDefault="006C7C3B" w:rsidP="00E353F4">
            <w:pPr>
              <w:jc w:val="center"/>
              <w:rPr>
                <w:rFonts w:asciiTheme="minorHAnsi" w:hAnsiTheme="minorHAnsi" w:cstheme="minorHAnsi"/>
              </w:rPr>
            </w:pPr>
          </w:p>
        </w:tc>
        <w:tc>
          <w:tcPr>
            <w:tcW w:w="3600" w:type="dxa"/>
            <w:vAlign w:val="center"/>
          </w:tcPr>
          <w:p w14:paraId="4943CAC7" w14:textId="37E0ABD9" w:rsidR="005E47D5" w:rsidRPr="005E47D5" w:rsidRDefault="005E47D5" w:rsidP="00E353F4">
            <w:pPr>
              <w:rPr>
                <w:rFonts w:asciiTheme="minorHAnsi" w:hAnsiTheme="minorHAnsi" w:cstheme="minorHAnsi"/>
              </w:rPr>
            </w:pPr>
            <w:r>
              <w:rPr>
                <w:rFonts w:asciiTheme="minorHAnsi" w:hAnsiTheme="minorHAnsi" w:cstheme="minorHAnsi"/>
                <w:b/>
              </w:rPr>
              <w:t xml:space="preserve">Due </w:t>
            </w:r>
            <w:r w:rsidR="00AE000F">
              <w:rPr>
                <w:rFonts w:asciiTheme="minorHAnsi" w:hAnsiTheme="minorHAnsi" w:cstheme="minorHAnsi"/>
                <w:b/>
              </w:rPr>
              <w:t>1/13</w:t>
            </w:r>
            <w:r>
              <w:rPr>
                <w:rFonts w:asciiTheme="minorHAnsi" w:hAnsiTheme="minorHAnsi" w:cstheme="minorHAnsi"/>
                <w:b/>
              </w:rPr>
              <w:t xml:space="preserve"> (F): </w:t>
            </w:r>
            <w:r w:rsidRPr="005E47D5">
              <w:rPr>
                <w:rFonts w:asciiTheme="minorHAnsi" w:hAnsiTheme="minorHAnsi" w:cstheme="minorHAnsi"/>
              </w:rPr>
              <w:t xml:space="preserve">Homework #1 </w:t>
            </w:r>
          </w:p>
          <w:p w14:paraId="10B0AED4" w14:textId="16868EB8" w:rsidR="006C7C3B" w:rsidRPr="00F83F8A" w:rsidRDefault="00BF2E09" w:rsidP="00E353F4">
            <w:pPr>
              <w:rPr>
                <w:rFonts w:asciiTheme="minorHAnsi" w:hAnsiTheme="minorHAnsi" w:cstheme="minorHAnsi"/>
                <w:b/>
              </w:rPr>
            </w:pPr>
            <w:r w:rsidRPr="00F83F8A">
              <w:rPr>
                <w:rFonts w:asciiTheme="minorHAnsi" w:hAnsiTheme="minorHAnsi" w:cstheme="minorHAnsi"/>
                <w:b/>
              </w:rPr>
              <w:t>NO CLASS</w:t>
            </w:r>
            <w:r w:rsidR="006C7C3B" w:rsidRPr="00F83F8A">
              <w:rPr>
                <w:rFonts w:asciiTheme="minorHAnsi" w:hAnsiTheme="minorHAnsi" w:cstheme="minorHAnsi"/>
                <w:b/>
              </w:rPr>
              <w:t xml:space="preserve"> </w:t>
            </w:r>
            <w:r w:rsidR="00AE000F">
              <w:rPr>
                <w:rFonts w:asciiTheme="minorHAnsi" w:hAnsiTheme="minorHAnsi" w:cstheme="minorHAnsi"/>
                <w:b/>
              </w:rPr>
              <w:t>1/16</w:t>
            </w:r>
            <w:r w:rsidR="006C7C3B" w:rsidRPr="00F83F8A">
              <w:rPr>
                <w:rFonts w:asciiTheme="minorHAnsi" w:hAnsiTheme="minorHAnsi" w:cstheme="minorHAnsi"/>
                <w:b/>
              </w:rPr>
              <w:t xml:space="preserve"> </w:t>
            </w:r>
            <w:r w:rsidR="005E47D5" w:rsidRPr="00F83F8A">
              <w:rPr>
                <w:rFonts w:asciiTheme="minorHAnsi" w:hAnsiTheme="minorHAnsi" w:cstheme="minorHAnsi"/>
                <w:b/>
              </w:rPr>
              <w:t xml:space="preserve">- </w:t>
            </w:r>
            <w:r w:rsidR="00AE000F">
              <w:rPr>
                <w:rFonts w:asciiTheme="minorHAnsi" w:hAnsiTheme="minorHAnsi" w:cstheme="minorHAnsi"/>
                <w:b/>
              </w:rPr>
              <w:t>MLK</w:t>
            </w:r>
            <w:r w:rsidR="006C7C3B" w:rsidRPr="00F83F8A">
              <w:rPr>
                <w:rFonts w:asciiTheme="minorHAnsi" w:hAnsiTheme="minorHAnsi" w:cstheme="minorHAnsi"/>
                <w:b/>
              </w:rPr>
              <w:t xml:space="preserve"> Day</w:t>
            </w:r>
          </w:p>
          <w:p w14:paraId="652FC545" w14:textId="4EEDCEF0" w:rsidR="006C7C3B" w:rsidRPr="00A535B5" w:rsidRDefault="005E47D5" w:rsidP="00E353F4">
            <w:pPr>
              <w:rPr>
                <w:rFonts w:asciiTheme="minorHAnsi" w:hAnsiTheme="minorHAnsi" w:cstheme="minorHAnsi"/>
              </w:rPr>
            </w:pPr>
            <w:r w:rsidRPr="005E47D5">
              <w:rPr>
                <w:rFonts w:asciiTheme="minorHAnsi" w:hAnsiTheme="minorHAnsi" w:cstheme="minorHAnsi"/>
                <w:b/>
              </w:rPr>
              <w:t xml:space="preserve">Due </w:t>
            </w:r>
            <w:r w:rsidR="00AE000F">
              <w:rPr>
                <w:rFonts w:asciiTheme="minorHAnsi" w:hAnsiTheme="minorHAnsi" w:cstheme="minorHAnsi"/>
                <w:b/>
              </w:rPr>
              <w:t>1/23</w:t>
            </w:r>
            <w:r w:rsidRPr="005E47D5">
              <w:rPr>
                <w:rFonts w:asciiTheme="minorHAnsi" w:hAnsiTheme="minorHAnsi" w:cstheme="minorHAnsi"/>
                <w:b/>
              </w:rPr>
              <w:t xml:space="preserve"> (M):</w:t>
            </w:r>
            <w:r>
              <w:rPr>
                <w:rFonts w:asciiTheme="minorHAnsi" w:hAnsiTheme="minorHAnsi" w:cstheme="minorHAnsi"/>
              </w:rPr>
              <w:t xml:space="preserve"> Methods </w:t>
            </w:r>
            <w:r w:rsidR="00363003">
              <w:rPr>
                <w:rFonts w:asciiTheme="minorHAnsi" w:hAnsiTheme="minorHAnsi" w:cstheme="minorHAnsi"/>
              </w:rPr>
              <w:t>T</w:t>
            </w:r>
            <w:r>
              <w:rPr>
                <w:rFonts w:asciiTheme="minorHAnsi" w:hAnsiTheme="minorHAnsi" w:cstheme="minorHAnsi"/>
              </w:rPr>
              <w:t>EA</w:t>
            </w:r>
          </w:p>
        </w:tc>
      </w:tr>
      <w:tr w:rsidR="006C7C3B" w:rsidRPr="003B53D7" w14:paraId="6202E8E0" w14:textId="77777777" w:rsidTr="00363003">
        <w:trPr>
          <w:trHeight w:val="432"/>
        </w:trPr>
        <w:tc>
          <w:tcPr>
            <w:tcW w:w="3330" w:type="dxa"/>
            <w:vAlign w:val="center"/>
          </w:tcPr>
          <w:p w14:paraId="34E751C7" w14:textId="2D85D166" w:rsidR="006C7C3B" w:rsidRPr="00A535B5" w:rsidRDefault="00AE000F" w:rsidP="00E353F4">
            <w:pPr>
              <w:rPr>
                <w:rFonts w:asciiTheme="minorHAnsi" w:hAnsiTheme="minorHAnsi" w:cstheme="minorHAnsi"/>
              </w:rPr>
            </w:pPr>
            <w:r>
              <w:rPr>
                <w:rFonts w:asciiTheme="minorHAnsi" w:hAnsiTheme="minorHAnsi" w:cstheme="minorHAnsi"/>
              </w:rPr>
              <w:t>Jan. 23</w:t>
            </w:r>
            <w:r w:rsidRPr="00AE000F">
              <w:rPr>
                <w:rFonts w:asciiTheme="minorHAnsi" w:hAnsiTheme="minorHAnsi" w:cstheme="minorHAnsi"/>
                <w:vertAlign w:val="superscript"/>
              </w:rPr>
              <w:t>rd</w:t>
            </w:r>
            <w:r>
              <w:rPr>
                <w:rFonts w:asciiTheme="minorHAnsi" w:hAnsiTheme="minorHAnsi" w:cstheme="minorHAnsi"/>
              </w:rPr>
              <w:t xml:space="preserve"> (M), 25</w:t>
            </w:r>
            <w:r w:rsidRPr="00AE000F">
              <w:rPr>
                <w:rFonts w:asciiTheme="minorHAnsi" w:hAnsiTheme="minorHAnsi" w:cstheme="minorHAnsi"/>
                <w:vertAlign w:val="superscript"/>
              </w:rPr>
              <w:t>th</w:t>
            </w:r>
            <w:r>
              <w:rPr>
                <w:rFonts w:asciiTheme="minorHAnsi" w:hAnsiTheme="minorHAnsi" w:cstheme="minorHAnsi"/>
              </w:rPr>
              <w:t xml:space="preserve"> (W), 27</w:t>
            </w:r>
            <w:r w:rsidRPr="00AE000F">
              <w:rPr>
                <w:rFonts w:asciiTheme="minorHAnsi" w:hAnsiTheme="minorHAnsi" w:cstheme="minorHAnsi"/>
                <w:vertAlign w:val="superscript"/>
              </w:rPr>
              <w:t>th</w:t>
            </w:r>
            <w:r>
              <w:rPr>
                <w:rFonts w:asciiTheme="minorHAnsi" w:hAnsiTheme="minorHAnsi" w:cstheme="minorHAnsi"/>
              </w:rPr>
              <w:t xml:space="preserve"> (F)</w:t>
            </w:r>
          </w:p>
        </w:tc>
        <w:tc>
          <w:tcPr>
            <w:tcW w:w="3510" w:type="dxa"/>
            <w:vAlign w:val="center"/>
          </w:tcPr>
          <w:p w14:paraId="2939159D" w14:textId="75C525A6" w:rsidR="006C7C3B" w:rsidRDefault="00FC514F" w:rsidP="00E353F4">
            <w:pPr>
              <w:jc w:val="center"/>
              <w:rPr>
                <w:rFonts w:asciiTheme="minorHAnsi" w:hAnsiTheme="minorHAnsi" w:cstheme="minorHAnsi"/>
              </w:rPr>
            </w:pPr>
            <w:r>
              <w:rPr>
                <w:rFonts w:asciiTheme="minorHAnsi" w:hAnsiTheme="minorHAnsi" w:cstheme="minorHAnsi"/>
              </w:rPr>
              <w:t xml:space="preserve">Topic 2: </w:t>
            </w:r>
            <w:r w:rsidR="00852A0E">
              <w:rPr>
                <w:rFonts w:asciiTheme="minorHAnsi" w:hAnsiTheme="minorHAnsi" w:cstheme="minorHAnsi"/>
              </w:rPr>
              <w:t>Biological Psychology</w:t>
            </w:r>
          </w:p>
          <w:p w14:paraId="06A7F1B6" w14:textId="6606B741" w:rsidR="006C7C3B" w:rsidRPr="00A535B5" w:rsidRDefault="006C7C3B" w:rsidP="00E353F4">
            <w:pPr>
              <w:jc w:val="center"/>
              <w:rPr>
                <w:rFonts w:asciiTheme="minorHAnsi" w:hAnsiTheme="minorHAnsi" w:cstheme="minorHAnsi"/>
              </w:rPr>
            </w:pPr>
            <w:r>
              <w:rPr>
                <w:rFonts w:asciiTheme="minorHAnsi" w:hAnsiTheme="minorHAnsi" w:cstheme="minorHAnsi"/>
              </w:rPr>
              <w:t xml:space="preserve">Chapter </w:t>
            </w:r>
            <w:r w:rsidR="00852A0E">
              <w:rPr>
                <w:rFonts w:asciiTheme="minorHAnsi" w:hAnsiTheme="minorHAnsi" w:cstheme="minorHAnsi"/>
              </w:rPr>
              <w:t>3</w:t>
            </w:r>
          </w:p>
        </w:tc>
        <w:tc>
          <w:tcPr>
            <w:tcW w:w="3600" w:type="dxa"/>
            <w:vAlign w:val="center"/>
          </w:tcPr>
          <w:p w14:paraId="2C69AA7E" w14:textId="250ECEC6" w:rsidR="005E47D5" w:rsidRPr="005E47D5" w:rsidRDefault="005E47D5" w:rsidP="00E353F4">
            <w:pPr>
              <w:rPr>
                <w:rFonts w:asciiTheme="minorHAnsi" w:hAnsiTheme="minorHAnsi" w:cstheme="minorHAnsi"/>
              </w:rPr>
            </w:pPr>
            <w:r>
              <w:rPr>
                <w:rFonts w:asciiTheme="minorHAnsi" w:hAnsiTheme="minorHAnsi" w:cstheme="minorHAnsi"/>
                <w:b/>
              </w:rPr>
              <w:t xml:space="preserve">Due </w:t>
            </w:r>
            <w:r w:rsidR="00AE000F">
              <w:rPr>
                <w:rFonts w:asciiTheme="minorHAnsi" w:hAnsiTheme="minorHAnsi" w:cstheme="minorHAnsi"/>
                <w:b/>
              </w:rPr>
              <w:t>1/23</w:t>
            </w:r>
            <w:r>
              <w:rPr>
                <w:rFonts w:asciiTheme="minorHAnsi" w:hAnsiTheme="minorHAnsi" w:cstheme="minorHAnsi"/>
                <w:b/>
              </w:rPr>
              <w:t xml:space="preserve"> (M): </w:t>
            </w:r>
            <w:r w:rsidRPr="005E47D5">
              <w:rPr>
                <w:rFonts w:asciiTheme="minorHAnsi" w:hAnsiTheme="minorHAnsi" w:cstheme="minorHAnsi"/>
              </w:rPr>
              <w:t>Homework #</w:t>
            </w:r>
            <w:r>
              <w:rPr>
                <w:rFonts w:asciiTheme="minorHAnsi" w:hAnsiTheme="minorHAnsi" w:cstheme="minorHAnsi"/>
              </w:rPr>
              <w:t>2</w:t>
            </w:r>
          </w:p>
          <w:p w14:paraId="6EC6F71C" w14:textId="61FCE805" w:rsidR="006C7C3B" w:rsidRPr="00A535B5" w:rsidRDefault="0034087F" w:rsidP="00E353F4">
            <w:pPr>
              <w:rPr>
                <w:rFonts w:asciiTheme="minorHAnsi" w:hAnsiTheme="minorHAnsi" w:cstheme="minorHAnsi"/>
              </w:rPr>
            </w:pPr>
            <w:r w:rsidRPr="005E47D5">
              <w:rPr>
                <w:rFonts w:asciiTheme="minorHAnsi" w:hAnsiTheme="minorHAnsi" w:cstheme="minorHAnsi"/>
                <w:b/>
              </w:rPr>
              <w:t xml:space="preserve">Due </w:t>
            </w:r>
            <w:r w:rsidR="00AE000F">
              <w:rPr>
                <w:rFonts w:asciiTheme="minorHAnsi" w:hAnsiTheme="minorHAnsi" w:cstheme="minorHAnsi"/>
                <w:b/>
              </w:rPr>
              <w:t>1/30</w:t>
            </w:r>
            <w:r w:rsidRPr="005E47D5">
              <w:rPr>
                <w:rFonts w:asciiTheme="minorHAnsi" w:hAnsiTheme="minorHAnsi" w:cstheme="minorHAnsi"/>
                <w:b/>
              </w:rPr>
              <w:t xml:space="preserve"> (M):</w:t>
            </w:r>
            <w:r>
              <w:rPr>
                <w:rFonts w:asciiTheme="minorHAnsi" w:hAnsiTheme="minorHAnsi" w:cstheme="minorHAnsi"/>
              </w:rPr>
              <w:t xml:space="preserve"> </w:t>
            </w:r>
            <w:proofErr w:type="spellStart"/>
            <w:r>
              <w:rPr>
                <w:rFonts w:asciiTheme="minorHAnsi" w:hAnsiTheme="minorHAnsi" w:cstheme="minorHAnsi"/>
              </w:rPr>
              <w:t>BioPsych</w:t>
            </w:r>
            <w:proofErr w:type="spellEnd"/>
            <w:r>
              <w:rPr>
                <w:rFonts w:asciiTheme="minorHAnsi" w:hAnsiTheme="minorHAnsi" w:cstheme="minorHAnsi"/>
              </w:rPr>
              <w:t xml:space="preserve"> </w:t>
            </w:r>
            <w:r w:rsidR="00363003">
              <w:rPr>
                <w:rFonts w:asciiTheme="minorHAnsi" w:hAnsiTheme="minorHAnsi" w:cstheme="minorHAnsi"/>
              </w:rPr>
              <w:t>T</w:t>
            </w:r>
            <w:r>
              <w:rPr>
                <w:rFonts w:asciiTheme="minorHAnsi" w:hAnsiTheme="minorHAnsi" w:cstheme="minorHAnsi"/>
              </w:rPr>
              <w:t>EA</w:t>
            </w:r>
          </w:p>
        </w:tc>
      </w:tr>
      <w:tr w:rsidR="006C7C3B" w:rsidRPr="003B53D7" w14:paraId="064D5FDE" w14:textId="77777777" w:rsidTr="00363003">
        <w:trPr>
          <w:trHeight w:val="432"/>
        </w:trPr>
        <w:tc>
          <w:tcPr>
            <w:tcW w:w="3330" w:type="dxa"/>
            <w:vAlign w:val="center"/>
          </w:tcPr>
          <w:p w14:paraId="24ACD562" w14:textId="0931A7C1" w:rsidR="006C7C3B" w:rsidRPr="00A535B5" w:rsidRDefault="00AE000F" w:rsidP="00E353F4">
            <w:pPr>
              <w:rPr>
                <w:rFonts w:asciiTheme="minorHAnsi" w:hAnsiTheme="minorHAnsi" w:cstheme="minorHAnsi"/>
              </w:rPr>
            </w:pPr>
            <w:r>
              <w:rPr>
                <w:rFonts w:asciiTheme="minorHAnsi" w:hAnsiTheme="minorHAnsi" w:cstheme="minorHAnsi"/>
              </w:rPr>
              <w:t>Jan. 30</w:t>
            </w:r>
            <w:r w:rsidRPr="00AE000F">
              <w:rPr>
                <w:rFonts w:asciiTheme="minorHAnsi" w:hAnsiTheme="minorHAnsi" w:cstheme="minorHAnsi"/>
                <w:vertAlign w:val="superscript"/>
              </w:rPr>
              <w:t>th</w:t>
            </w:r>
            <w:r>
              <w:rPr>
                <w:rFonts w:asciiTheme="minorHAnsi" w:hAnsiTheme="minorHAnsi" w:cstheme="minorHAnsi"/>
              </w:rPr>
              <w:t xml:space="preserve"> (M), Feb. 1</w:t>
            </w:r>
            <w:r w:rsidRPr="00AE000F">
              <w:rPr>
                <w:rFonts w:asciiTheme="minorHAnsi" w:hAnsiTheme="minorHAnsi" w:cstheme="minorHAnsi"/>
                <w:vertAlign w:val="superscript"/>
              </w:rPr>
              <w:t>st</w:t>
            </w:r>
            <w:r>
              <w:rPr>
                <w:rFonts w:asciiTheme="minorHAnsi" w:hAnsiTheme="minorHAnsi" w:cstheme="minorHAnsi"/>
              </w:rPr>
              <w:t xml:space="preserve"> (W)</w:t>
            </w:r>
          </w:p>
        </w:tc>
        <w:tc>
          <w:tcPr>
            <w:tcW w:w="3510" w:type="dxa"/>
            <w:vAlign w:val="center"/>
          </w:tcPr>
          <w:p w14:paraId="1582DBAF" w14:textId="7499E707" w:rsidR="006C7C3B" w:rsidRDefault="00FC514F" w:rsidP="00E353F4">
            <w:pPr>
              <w:jc w:val="center"/>
              <w:rPr>
                <w:rFonts w:asciiTheme="minorHAnsi" w:hAnsiTheme="minorHAnsi" w:cstheme="minorHAnsi"/>
              </w:rPr>
            </w:pPr>
            <w:r>
              <w:rPr>
                <w:rFonts w:asciiTheme="minorHAnsi" w:hAnsiTheme="minorHAnsi" w:cstheme="minorHAnsi"/>
              </w:rPr>
              <w:t xml:space="preserve">Topic 3: </w:t>
            </w:r>
            <w:r w:rsidR="00770E64">
              <w:rPr>
                <w:rFonts w:asciiTheme="minorHAnsi" w:hAnsiTheme="minorHAnsi" w:cstheme="minorHAnsi"/>
              </w:rPr>
              <w:t xml:space="preserve">Sensation </w:t>
            </w:r>
            <w:r w:rsidR="005E47D5">
              <w:rPr>
                <w:rFonts w:asciiTheme="minorHAnsi" w:hAnsiTheme="minorHAnsi" w:cstheme="minorHAnsi"/>
              </w:rPr>
              <w:t>&amp;</w:t>
            </w:r>
            <w:r w:rsidR="00770E64">
              <w:rPr>
                <w:rFonts w:asciiTheme="minorHAnsi" w:hAnsiTheme="minorHAnsi" w:cstheme="minorHAnsi"/>
              </w:rPr>
              <w:t xml:space="preserve"> Perception</w:t>
            </w:r>
          </w:p>
          <w:p w14:paraId="58327C33" w14:textId="67A8B0E0" w:rsidR="006C7C3B" w:rsidRPr="00A535B5" w:rsidRDefault="006C7C3B" w:rsidP="00E353F4">
            <w:pPr>
              <w:jc w:val="center"/>
              <w:rPr>
                <w:rFonts w:asciiTheme="minorHAnsi" w:hAnsiTheme="minorHAnsi" w:cstheme="minorHAnsi"/>
              </w:rPr>
            </w:pPr>
            <w:r>
              <w:rPr>
                <w:rFonts w:asciiTheme="minorHAnsi" w:hAnsiTheme="minorHAnsi" w:cstheme="minorHAnsi"/>
              </w:rPr>
              <w:t xml:space="preserve">Chapter </w:t>
            </w:r>
            <w:r w:rsidR="00770E64">
              <w:rPr>
                <w:rFonts w:asciiTheme="minorHAnsi" w:hAnsiTheme="minorHAnsi" w:cstheme="minorHAnsi"/>
              </w:rPr>
              <w:t>4</w:t>
            </w:r>
          </w:p>
        </w:tc>
        <w:tc>
          <w:tcPr>
            <w:tcW w:w="3600" w:type="dxa"/>
            <w:vAlign w:val="center"/>
          </w:tcPr>
          <w:p w14:paraId="4F7F128D" w14:textId="1265A7B4" w:rsidR="005E47D5" w:rsidRPr="005E47D5" w:rsidRDefault="005E47D5" w:rsidP="00E353F4">
            <w:pPr>
              <w:rPr>
                <w:rFonts w:asciiTheme="minorHAnsi" w:hAnsiTheme="minorHAnsi" w:cstheme="minorHAnsi"/>
              </w:rPr>
            </w:pPr>
            <w:r>
              <w:rPr>
                <w:rFonts w:asciiTheme="minorHAnsi" w:hAnsiTheme="minorHAnsi" w:cstheme="minorHAnsi"/>
                <w:b/>
              </w:rPr>
              <w:t xml:space="preserve">Due </w:t>
            </w:r>
            <w:r w:rsidR="00AE000F">
              <w:rPr>
                <w:rFonts w:asciiTheme="minorHAnsi" w:hAnsiTheme="minorHAnsi" w:cstheme="minorHAnsi"/>
                <w:b/>
              </w:rPr>
              <w:t>1/30</w:t>
            </w:r>
            <w:r>
              <w:rPr>
                <w:rFonts w:asciiTheme="minorHAnsi" w:hAnsiTheme="minorHAnsi" w:cstheme="minorHAnsi"/>
                <w:b/>
              </w:rPr>
              <w:t xml:space="preserve"> (M): </w:t>
            </w:r>
            <w:r w:rsidRPr="005E47D5">
              <w:rPr>
                <w:rFonts w:asciiTheme="minorHAnsi" w:hAnsiTheme="minorHAnsi" w:cstheme="minorHAnsi"/>
              </w:rPr>
              <w:t>Homework #</w:t>
            </w:r>
            <w:r>
              <w:rPr>
                <w:rFonts w:asciiTheme="minorHAnsi" w:hAnsiTheme="minorHAnsi" w:cstheme="minorHAnsi"/>
              </w:rPr>
              <w:t>3</w:t>
            </w:r>
          </w:p>
          <w:p w14:paraId="23D39023" w14:textId="6E8FC843" w:rsidR="006C7C3B" w:rsidRPr="003A2732" w:rsidRDefault="006065BE" w:rsidP="00E353F4">
            <w:pPr>
              <w:rPr>
                <w:rFonts w:asciiTheme="minorHAnsi" w:hAnsiTheme="minorHAnsi" w:cstheme="minorHAnsi"/>
              </w:rPr>
            </w:pPr>
            <w:r>
              <w:rPr>
                <w:rFonts w:asciiTheme="minorHAnsi" w:hAnsiTheme="minorHAnsi" w:cstheme="minorHAnsi"/>
                <w:b/>
              </w:rPr>
              <w:t xml:space="preserve">Due </w:t>
            </w:r>
            <w:r w:rsidR="00AE000F">
              <w:rPr>
                <w:rFonts w:asciiTheme="minorHAnsi" w:hAnsiTheme="minorHAnsi" w:cstheme="minorHAnsi"/>
                <w:b/>
              </w:rPr>
              <w:t>2/3</w:t>
            </w:r>
            <w:r>
              <w:rPr>
                <w:rFonts w:asciiTheme="minorHAnsi" w:hAnsiTheme="minorHAnsi" w:cstheme="minorHAnsi"/>
                <w:b/>
              </w:rPr>
              <w:t xml:space="preserve"> (F): </w:t>
            </w:r>
            <w:r w:rsidR="000905E4">
              <w:rPr>
                <w:rFonts w:asciiTheme="minorHAnsi" w:hAnsiTheme="minorHAnsi" w:cstheme="minorHAnsi"/>
              </w:rPr>
              <w:t xml:space="preserve">S/P </w:t>
            </w:r>
            <w:r w:rsidR="00363003">
              <w:rPr>
                <w:rFonts w:asciiTheme="minorHAnsi" w:hAnsiTheme="minorHAnsi" w:cstheme="minorHAnsi"/>
              </w:rPr>
              <w:t>T</w:t>
            </w:r>
            <w:r w:rsidR="000905E4">
              <w:rPr>
                <w:rFonts w:asciiTheme="minorHAnsi" w:hAnsiTheme="minorHAnsi" w:cstheme="minorHAnsi"/>
              </w:rPr>
              <w:t>EA</w:t>
            </w:r>
          </w:p>
        </w:tc>
      </w:tr>
      <w:tr w:rsidR="00770E64" w:rsidRPr="003B53D7" w14:paraId="6774D2A9" w14:textId="77777777" w:rsidTr="00363003">
        <w:trPr>
          <w:trHeight w:val="432"/>
        </w:trPr>
        <w:tc>
          <w:tcPr>
            <w:tcW w:w="3330" w:type="dxa"/>
            <w:vAlign w:val="center"/>
          </w:tcPr>
          <w:p w14:paraId="404A7D5F" w14:textId="027E43F7" w:rsidR="00770E64" w:rsidRDefault="00AE000F" w:rsidP="00E353F4">
            <w:pPr>
              <w:rPr>
                <w:rFonts w:asciiTheme="minorHAnsi" w:hAnsiTheme="minorHAnsi" w:cstheme="minorHAnsi"/>
              </w:rPr>
            </w:pPr>
            <w:r>
              <w:rPr>
                <w:rFonts w:asciiTheme="minorHAnsi" w:hAnsiTheme="minorHAnsi" w:cstheme="minorHAnsi"/>
              </w:rPr>
              <w:t>Feb. 3</w:t>
            </w:r>
            <w:r w:rsidRPr="00AE000F">
              <w:rPr>
                <w:rFonts w:asciiTheme="minorHAnsi" w:hAnsiTheme="minorHAnsi" w:cstheme="minorHAnsi"/>
                <w:vertAlign w:val="superscript"/>
              </w:rPr>
              <w:t>rd</w:t>
            </w:r>
            <w:r>
              <w:rPr>
                <w:rFonts w:asciiTheme="minorHAnsi" w:hAnsiTheme="minorHAnsi" w:cstheme="minorHAnsi"/>
              </w:rPr>
              <w:t xml:space="preserve"> (F), 6</w:t>
            </w:r>
            <w:r w:rsidRPr="00AE000F">
              <w:rPr>
                <w:rFonts w:asciiTheme="minorHAnsi" w:hAnsiTheme="minorHAnsi" w:cstheme="minorHAnsi"/>
                <w:vertAlign w:val="superscript"/>
              </w:rPr>
              <w:t>th</w:t>
            </w:r>
            <w:r>
              <w:rPr>
                <w:rFonts w:asciiTheme="minorHAnsi" w:hAnsiTheme="minorHAnsi" w:cstheme="minorHAnsi"/>
              </w:rPr>
              <w:t xml:space="preserve"> (M), 8</w:t>
            </w:r>
            <w:r w:rsidRPr="00AE000F">
              <w:rPr>
                <w:rFonts w:asciiTheme="minorHAnsi" w:hAnsiTheme="minorHAnsi" w:cstheme="minorHAnsi"/>
                <w:vertAlign w:val="superscript"/>
              </w:rPr>
              <w:t>th</w:t>
            </w:r>
            <w:r>
              <w:rPr>
                <w:rFonts w:asciiTheme="minorHAnsi" w:hAnsiTheme="minorHAnsi" w:cstheme="minorHAnsi"/>
              </w:rPr>
              <w:t xml:space="preserve"> (W)</w:t>
            </w:r>
          </w:p>
        </w:tc>
        <w:tc>
          <w:tcPr>
            <w:tcW w:w="3510" w:type="dxa"/>
            <w:vAlign w:val="center"/>
          </w:tcPr>
          <w:p w14:paraId="38EC722E" w14:textId="787B0D37" w:rsidR="00770E64" w:rsidRDefault="00FC514F" w:rsidP="00E353F4">
            <w:pPr>
              <w:jc w:val="center"/>
              <w:rPr>
                <w:rFonts w:asciiTheme="minorHAnsi" w:hAnsiTheme="minorHAnsi" w:cstheme="minorHAnsi"/>
              </w:rPr>
            </w:pPr>
            <w:r>
              <w:rPr>
                <w:rFonts w:asciiTheme="minorHAnsi" w:hAnsiTheme="minorHAnsi" w:cstheme="minorHAnsi"/>
              </w:rPr>
              <w:t xml:space="preserve">Topic 4: </w:t>
            </w:r>
            <w:r w:rsidR="00770E64">
              <w:rPr>
                <w:rFonts w:asciiTheme="minorHAnsi" w:hAnsiTheme="minorHAnsi" w:cstheme="minorHAnsi"/>
              </w:rPr>
              <w:t>Consciousness</w:t>
            </w:r>
          </w:p>
          <w:p w14:paraId="04B87B29" w14:textId="2ED23392" w:rsidR="00770E64" w:rsidRDefault="00770E64" w:rsidP="00E353F4">
            <w:pPr>
              <w:jc w:val="center"/>
              <w:rPr>
                <w:rFonts w:asciiTheme="minorHAnsi" w:hAnsiTheme="minorHAnsi" w:cstheme="minorHAnsi"/>
              </w:rPr>
            </w:pPr>
            <w:r>
              <w:rPr>
                <w:rFonts w:asciiTheme="minorHAnsi" w:hAnsiTheme="minorHAnsi" w:cstheme="minorHAnsi"/>
              </w:rPr>
              <w:t>Chapter 5</w:t>
            </w:r>
          </w:p>
        </w:tc>
        <w:tc>
          <w:tcPr>
            <w:tcW w:w="3600" w:type="dxa"/>
            <w:vAlign w:val="center"/>
          </w:tcPr>
          <w:p w14:paraId="31DB0003" w14:textId="1EF6F65D" w:rsidR="005E47D5" w:rsidRDefault="005E47D5" w:rsidP="00E353F4">
            <w:pPr>
              <w:rPr>
                <w:rFonts w:asciiTheme="minorHAnsi" w:hAnsiTheme="minorHAnsi" w:cstheme="minorHAnsi"/>
              </w:rPr>
            </w:pPr>
            <w:r>
              <w:rPr>
                <w:rFonts w:asciiTheme="minorHAnsi" w:hAnsiTheme="minorHAnsi" w:cstheme="minorHAnsi"/>
                <w:b/>
              </w:rPr>
              <w:t xml:space="preserve">Due </w:t>
            </w:r>
            <w:r w:rsidR="00AE000F">
              <w:rPr>
                <w:rFonts w:asciiTheme="minorHAnsi" w:hAnsiTheme="minorHAnsi" w:cstheme="minorHAnsi"/>
                <w:b/>
              </w:rPr>
              <w:t>2/3</w:t>
            </w:r>
            <w:r>
              <w:rPr>
                <w:rFonts w:asciiTheme="minorHAnsi" w:hAnsiTheme="minorHAnsi" w:cstheme="minorHAnsi"/>
                <w:b/>
              </w:rPr>
              <w:t xml:space="preserve"> (F): </w:t>
            </w:r>
            <w:r w:rsidRPr="005E47D5">
              <w:rPr>
                <w:rFonts w:asciiTheme="minorHAnsi" w:hAnsiTheme="minorHAnsi" w:cstheme="minorHAnsi"/>
              </w:rPr>
              <w:t>Homework #</w:t>
            </w:r>
            <w:r>
              <w:rPr>
                <w:rFonts w:asciiTheme="minorHAnsi" w:hAnsiTheme="minorHAnsi" w:cstheme="minorHAnsi"/>
              </w:rPr>
              <w:t>4</w:t>
            </w:r>
          </w:p>
          <w:p w14:paraId="1A76176B" w14:textId="6358B965" w:rsidR="00073793" w:rsidRPr="005E47D5" w:rsidRDefault="00073793" w:rsidP="00E353F4">
            <w:pPr>
              <w:rPr>
                <w:rFonts w:asciiTheme="minorHAnsi" w:hAnsiTheme="minorHAnsi" w:cstheme="minorHAnsi"/>
              </w:rPr>
            </w:pPr>
            <w:r w:rsidRPr="00073793">
              <w:rPr>
                <w:rFonts w:asciiTheme="minorHAnsi" w:hAnsiTheme="minorHAnsi" w:cstheme="minorHAnsi"/>
                <w:b/>
              </w:rPr>
              <w:t xml:space="preserve">Due </w:t>
            </w:r>
            <w:r w:rsidR="007E54CE">
              <w:rPr>
                <w:rFonts w:asciiTheme="minorHAnsi" w:hAnsiTheme="minorHAnsi" w:cstheme="minorHAnsi"/>
                <w:b/>
              </w:rPr>
              <w:t>2/6</w:t>
            </w:r>
            <w:r w:rsidRPr="00073793">
              <w:rPr>
                <w:rFonts w:asciiTheme="minorHAnsi" w:hAnsiTheme="minorHAnsi" w:cstheme="minorHAnsi"/>
                <w:b/>
              </w:rPr>
              <w:t xml:space="preserve"> (M):</w:t>
            </w:r>
            <w:r>
              <w:rPr>
                <w:rFonts w:asciiTheme="minorHAnsi" w:hAnsiTheme="minorHAnsi" w:cstheme="minorHAnsi"/>
              </w:rPr>
              <w:t xml:space="preserve"> Prep. Quiz #</w:t>
            </w:r>
            <w:r w:rsidR="00633C92">
              <w:rPr>
                <w:rFonts w:asciiTheme="minorHAnsi" w:hAnsiTheme="minorHAnsi" w:cstheme="minorHAnsi"/>
              </w:rPr>
              <w:t>1</w:t>
            </w:r>
          </w:p>
          <w:p w14:paraId="3459789C" w14:textId="75096635" w:rsidR="00770E64" w:rsidRPr="000905E4" w:rsidRDefault="000905E4" w:rsidP="00E353F4">
            <w:pPr>
              <w:rPr>
                <w:rFonts w:asciiTheme="minorHAnsi" w:hAnsiTheme="minorHAnsi" w:cstheme="minorHAnsi"/>
              </w:rPr>
            </w:pPr>
            <w:r>
              <w:rPr>
                <w:rFonts w:asciiTheme="minorHAnsi" w:hAnsiTheme="minorHAnsi" w:cstheme="minorHAnsi"/>
                <w:b/>
              </w:rPr>
              <w:t xml:space="preserve">Due </w:t>
            </w:r>
            <w:r w:rsidR="00AE000F">
              <w:rPr>
                <w:rFonts w:asciiTheme="minorHAnsi" w:hAnsiTheme="minorHAnsi" w:cstheme="minorHAnsi"/>
                <w:b/>
              </w:rPr>
              <w:t>2/10</w:t>
            </w:r>
            <w:r>
              <w:rPr>
                <w:rFonts w:asciiTheme="minorHAnsi" w:hAnsiTheme="minorHAnsi" w:cstheme="minorHAnsi"/>
                <w:b/>
              </w:rPr>
              <w:t xml:space="preserve"> (F):</w:t>
            </w:r>
            <w:r>
              <w:rPr>
                <w:rFonts w:asciiTheme="minorHAnsi" w:hAnsiTheme="minorHAnsi" w:cstheme="minorHAnsi"/>
              </w:rPr>
              <w:t xml:space="preserve"> Consciousness </w:t>
            </w:r>
            <w:r w:rsidR="00363003">
              <w:rPr>
                <w:rFonts w:asciiTheme="minorHAnsi" w:hAnsiTheme="minorHAnsi" w:cstheme="minorHAnsi"/>
              </w:rPr>
              <w:t>T</w:t>
            </w:r>
            <w:r>
              <w:rPr>
                <w:rFonts w:asciiTheme="minorHAnsi" w:hAnsiTheme="minorHAnsi" w:cstheme="minorHAnsi"/>
              </w:rPr>
              <w:t>EA</w:t>
            </w:r>
          </w:p>
        </w:tc>
      </w:tr>
      <w:tr w:rsidR="006C7C3B" w:rsidRPr="003B53D7" w14:paraId="127635D4" w14:textId="77777777" w:rsidTr="00363003">
        <w:trPr>
          <w:trHeight w:val="432"/>
        </w:trPr>
        <w:tc>
          <w:tcPr>
            <w:tcW w:w="3330" w:type="dxa"/>
            <w:vAlign w:val="center"/>
          </w:tcPr>
          <w:p w14:paraId="61637042" w14:textId="3389546D" w:rsidR="006C7C3B" w:rsidRPr="00296C03" w:rsidRDefault="00AE000F" w:rsidP="00E353F4">
            <w:pPr>
              <w:rPr>
                <w:rFonts w:asciiTheme="minorHAnsi" w:hAnsiTheme="minorHAnsi" w:cstheme="minorHAnsi"/>
                <w:b/>
              </w:rPr>
            </w:pPr>
            <w:r>
              <w:rPr>
                <w:rFonts w:asciiTheme="minorHAnsi" w:hAnsiTheme="minorHAnsi" w:cstheme="minorHAnsi"/>
                <w:b/>
              </w:rPr>
              <w:t>Feb. 10</w:t>
            </w:r>
            <w:r w:rsidRPr="00AE000F">
              <w:rPr>
                <w:rFonts w:asciiTheme="minorHAnsi" w:hAnsiTheme="minorHAnsi" w:cstheme="minorHAnsi"/>
                <w:b/>
                <w:vertAlign w:val="superscript"/>
              </w:rPr>
              <w:t>th</w:t>
            </w:r>
            <w:r>
              <w:rPr>
                <w:rFonts w:asciiTheme="minorHAnsi" w:hAnsiTheme="minorHAnsi" w:cstheme="minorHAnsi"/>
                <w:b/>
              </w:rPr>
              <w:t xml:space="preserve"> </w:t>
            </w:r>
            <w:r w:rsidR="00363003">
              <w:rPr>
                <w:rFonts w:asciiTheme="minorHAnsi" w:hAnsiTheme="minorHAnsi" w:cstheme="minorHAnsi"/>
                <w:b/>
              </w:rPr>
              <w:t>(F)</w:t>
            </w:r>
          </w:p>
        </w:tc>
        <w:tc>
          <w:tcPr>
            <w:tcW w:w="3510" w:type="dxa"/>
            <w:vAlign w:val="center"/>
          </w:tcPr>
          <w:p w14:paraId="3ED67F0D" w14:textId="77777777" w:rsidR="006C7C3B" w:rsidRDefault="006C7C3B" w:rsidP="00E353F4">
            <w:pPr>
              <w:jc w:val="center"/>
              <w:rPr>
                <w:rFonts w:asciiTheme="minorHAnsi" w:hAnsiTheme="minorHAnsi" w:cstheme="minorHAnsi"/>
              </w:rPr>
            </w:pPr>
          </w:p>
        </w:tc>
        <w:tc>
          <w:tcPr>
            <w:tcW w:w="3600" w:type="dxa"/>
            <w:vAlign w:val="center"/>
          </w:tcPr>
          <w:p w14:paraId="45D4DEDA" w14:textId="77777777" w:rsidR="006C7C3B" w:rsidRDefault="006C7C3B" w:rsidP="00E353F4">
            <w:pPr>
              <w:jc w:val="center"/>
              <w:rPr>
                <w:rFonts w:asciiTheme="minorHAnsi" w:hAnsiTheme="minorHAnsi" w:cstheme="minorHAnsi"/>
              </w:rPr>
            </w:pPr>
            <w:r w:rsidRPr="00B85D9D">
              <w:rPr>
                <w:rFonts w:asciiTheme="minorHAnsi" w:hAnsiTheme="minorHAnsi" w:cstheme="minorHAnsi"/>
                <w:b/>
              </w:rPr>
              <w:t>EXAM #1</w:t>
            </w:r>
          </w:p>
        </w:tc>
      </w:tr>
      <w:tr w:rsidR="006C7C3B" w:rsidRPr="003B53D7" w14:paraId="7F000ADC" w14:textId="77777777" w:rsidTr="00363003">
        <w:trPr>
          <w:trHeight w:val="432"/>
        </w:trPr>
        <w:tc>
          <w:tcPr>
            <w:tcW w:w="3330" w:type="dxa"/>
            <w:vAlign w:val="center"/>
          </w:tcPr>
          <w:p w14:paraId="5BFBB751" w14:textId="68FB06D5" w:rsidR="006C7C3B" w:rsidRPr="00A535B5" w:rsidRDefault="00DC2EED" w:rsidP="00E353F4">
            <w:pPr>
              <w:rPr>
                <w:rFonts w:asciiTheme="minorHAnsi" w:hAnsiTheme="minorHAnsi" w:cstheme="minorHAnsi"/>
              </w:rPr>
            </w:pPr>
            <w:r>
              <w:rPr>
                <w:rFonts w:asciiTheme="minorHAnsi" w:hAnsiTheme="minorHAnsi" w:cstheme="minorHAnsi"/>
              </w:rPr>
              <w:lastRenderedPageBreak/>
              <w:t>Feb. 13</w:t>
            </w:r>
            <w:r w:rsidRPr="00DC2EED">
              <w:rPr>
                <w:rFonts w:asciiTheme="minorHAnsi" w:hAnsiTheme="minorHAnsi" w:cstheme="minorHAnsi"/>
                <w:vertAlign w:val="superscript"/>
              </w:rPr>
              <w:t>th</w:t>
            </w:r>
            <w:r>
              <w:rPr>
                <w:rFonts w:asciiTheme="minorHAnsi" w:hAnsiTheme="minorHAnsi" w:cstheme="minorHAnsi"/>
              </w:rPr>
              <w:t xml:space="preserve"> (M), 15</w:t>
            </w:r>
            <w:r w:rsidRPr="00DC2EED">
              <w:rPr>
                <w:rFonts w:asciiTheme="minorHAnsi" w:hAnsiTheme="minorHAnsi" w:cstheme="minorHAnsi"/>
                <w:vertAlign w:val="superscript"/>
              </w:rPr>
              <w:t>th</w:t>
            </w:r>
            <w:r>
              <w:rPr>
                <w:rFonts w:asciiTheme="minorHAnsi" w:hAnsiTheme="minorHAnsi" w:cstheme="minorHAnsi"/>
              </w:rPr>
              <w:t xml:space="preserve"> (W), 17</w:t>
            </w:r>
            <w:r w:rsidRPr="00DC2EED">
              <w:rPr>
                <w:rFonts w:asciiTheme="minorHAnsi" w:hAnsiTheme="minorHAnsi" w:cstheme="minorHAnsi"/>
                <w:vertAlign w:val="superscript"/>
              </w:rPr>
              <w:t>th</w:t>
            </w:r>
            <w:r>
              <w:rPr>
                <w:rFonts w:asciiTheme="minorHAnsi" w:hAnsiTheme="minorHAnsi" w:cstheme="minorHAnsi"/>
              </w:rPr>
              <w:t xml:space="preserve"> (F)</w:t>
            </w:r>
          </w:p>
        </w:tc>
        <w:tc>
          <w:tcPr>
            <w:tcW w:w="3510" w:type="dxa"/>
            <w:vAlign w:val="center"/>
          </w:tcPr>
          <w:p w14:paraId="62B48C32" w14:textId="25F08A95" w:rsidR="006C7C3B" w:rsidRDefault="00FC514F" w:rsidP="00E353F4">
            <w:pPr>
              <w:jc w:val="center"/>
              <w:rPr>
                <w:rFonts w:asciiTheme="minorHAnsi" w:hAnsiTheme="minorHAnsi" w:cstheme="minorHAnsi"/>
              </w:rPr>
            </w:pPr>
            <w:r>
              <w:rPr>
                <w:rFonts w:asciiTheme="minorHAnsi" w:hAnsiTheme="minorHAnsi" w:cstheme="minorHAnsi"/>
              </w:rPr>
              <w:t xml:space="preserve">Topic 5: </w:t>
            </w:r>
            <w:r w:rsidR="00770E64">
              <w:rPr>
                <w:rFonts w:asciiTheme="minorHAnsi" w:hAnsiTheme="minorHAnsi" w:cstheme="minorHAnsi"/>
              </w:rPr>
              <w:t>Learning</w:t>
            </w:r>
          </w:p>
          <w:p w14:paraId="437337F9" w14:textId="77777777" w:rsidR="006C7C3B" w:rsidRPr="00A535B5" w:rsidRDefault="006C7C3B" w:rsidP="00E353F4">
            <w:pPr>
              <w:jc w:val="center"/>
              <w:rPr>
                <w:rFonts w:asciiTheme="minorHAnsi" w:hAnsiTheme="minorHAnsi" w:cstheme="minorHAnsi"/>
              </w:rPr>
            </w:pPr>
            <w:r>
              <w:rPr>
                <w:rFonts w:asciiTheme="minorHAnsi" w:hAnsiTheme="minorHAnsi" w:cstheme="minorHAnsi"/>
              </w:rPr>
              <w:t>Chapter 6</w:t>
            </w:r>
          </w:p>
        </w:tc>
        <w:tc>
          <w:tcPr>
            <w:tcW w:w="3600" w:type="dxa"/>
            <w:vAlign w:val="center"/>
          </w:tcPr>
          <w:p w14:paraId="1E53E0A4" w14:textId="1C922455" w:rsidR="005E47D5" w:rsidRPr="005E47D5" w:rsidRDefault="005E47D5" w:rsidP="00E353F4">
            <w:pPr>
              <w:rPr>
                <w:rFonts w:asciiTheme="minorHAnsi" w:hAnsiTheme="minorHAnsi" w:cstheme="minorHAnsi"/>
              </w:rPr>
            </w:pPr>
            <w:r>
              <w:rPr>
                <w:rFonts w:asciiTheme="minorHAnsi" w:hAnsiTheme="minorHAnsi" w:cstheme="minorHAnsi"/>
                <w:b/>
              </w:rPr>
              <w:t xml:space="preserve">Due </w:t>
            </w:r>
            <w:r w:rsidR="00B46A81">
              <w:rPr>
                <w:rFonts w:asciiTheme="minorHAnsi" w:hAnsiTheme="minorHAnsi" w:cstheme="minorHAnsi"/>
                <w:b/>
              </w:rPr>
              <w:t>2/13</w:t>
            </w:r>
            <w:r>
              <w:rPr>
                <w:rFonts w:asciiTheme="minorHAnsi" w:hAnsiTheme="minorHAnsi" w:cstheme="minorHAnsi"/>
                <w:b/>
              </w:rPr>
              <w:t xml:space="preserve"> (M): </w:t>
            </w:r>
            <w:r w:rsidRPr="005E47D5">
              <w:rPr>
                <w:rFonts w:asciiTheme="minorHAnsi" w:hAnsiTheme="minorHAnsi" w:cstheme="minorHAnsi"/>
              </w:rPr>
              <w:t>Homework #</w:t>
            </w:r>
            <w:r>
              <w:rPr>
                <w:rFonts w:asciiTheme="minorHAnsi" w:hAnsiTheme="minorHAnsi" w:cstheme="minorHAnsi"/>
              </w:rPr>
              <w:t>5</w:t>
            </w:r>
          </w:p>
          <w:p w14:paraId="3637352F" w14:textId="60D667EA" w:rsidR="006C7C3B" w:rsidRPr="003F0264" w:rsidRDefault="007D4F0C" w:rsidP="00E353F4">
            <w:pPr>
              <w:rPr>
                <w:rFonts w:asciiTheme="minorHAnsi" w:hAnsiTheme="minorHAnsi" w:cstheme="minorHAnsi"/>
              </w:rPr>
            </w:pPr>
            <w:r>
              <w:rPr>
                <w:rFonts w:asciiTheme="minorHAnsi" w:hAnsiTheme="minorHAnsi" w:cstheme="minorHAnsi"/>
                <w:b/>
              </w:rPr>
              <w:t xml:space="preserve">Due </w:t>
            </w:r>
            <w:r w:rsidR="00B46A81">
              <w:rPr>
                <w:rFonts w:asciiTheme="minorHAnsi" w:hAnsiTheme="minorHAnsi" w:cstheme="minorHAnsi"/>
                <w:b/>
              </w:rPr>
              <w:t>2/20</w:t>
            </w:r>
            <w:r>
              <w:rPr>
                <w:rFonts w:asciiTheme="minorHAnsi" w:hAnsiTheme="minorHAnsi" w:cstheme="minorHAnsi"/>
                <w:b/>
              </w:rPr>
              <w:t xml:space="preserve"> (M): </w:t>
            </w:r>
            <w:r>
              <w:rPr>
                <w:rFonts w:asciiTheme="minorHAnsi" w:hAnsiTheme="minorHAnsi" w:cstheme="minorHAnsi"/>
              </w:rPr>
              <w:t xml:space="preserve">Learning </w:t>
            </w:r>
            <w:r w:rsidR="00363003">
              <w:rPr>
                <w:rFonts w:asciiTheme="minorHAnsi" w:hAnsiTheme="minorHAnsi" w:cstheme="minorHAnsi"/>
              </w:rPr>
              <w:t>T</w:t>
            </w:r>
            <w:r>
              <w:rPr>
                <w:rFonts w:asciiTheme="minorHAnsi" w:hAnsiTheme="minorHAnsi" w:cstheme="minorHAnsi"/>
              </w:rPr>
              <w:t>EA</w:t>
            </w:r>
          </w:p>
        </w:tc>
      </w:tr>
      <w:tr w:rsidR="006C7C3B" w:rsidRPr="003B53D7" w14:paraId="5606FCAB" w14:textId="77777777" w:rsidTr="00363003">
        <w:trPr>
          <w:trHeight w:val="432"/>
        </w:trPr>
        <w:tc>
          <w:tcPr>
            <w:tcW w:w="3330" w:type="dxa"/>
            <w:vAlign w:val="center"/>
          </w:tcPr>
          <w:p w14:paraId="3FADA25E" w14:textId="7F22F0F1" w:rsidR="006C7C3B" w:rsidRDefault="00DC2EED" w:rsidP="00E353F4">
            <w:pPr>
              <w:rPr>
                <w:rFonts w:asciiTheme="minorHAnsi" w:hAnsiTheme="minorHAnsi" w:cstheme="minorHAnsi"/>
              </w:rPr>
            </w:pPr>
            <w:r>
              <w:rPr>
                <w:rFonts w:asciiTheme="minorHAnsi" w:hAnsiTheme="minorHAnsi" w:cstheme="minorHAnsi"/>
              </w:rPr>
              <w:t>Feb. 20</w:t>
            </w:r>
            <w:r w:rsidRPr="00DC2EED">
              <w:rPr>
                <w:rFonts w:asciiTheme="minorHAnsi" w:hAnsiTheme="minorHAnsi" w:cstheme="minorHAnsi"/>
                <w:vertAlign w:val="superscript"/>
              </w:rPr>
              <w:t>th</w:t>
            </w:r>
            <w:r>
              <w:rPr>
                <w:rFonts w:asciiTheme="minorHAnsi" w:hAnsiTheme="minorHAnsi" w:cstheme="minorHAnsi"/>
              </w:rPr>
              <w:t xml:space="preserve"> (M), 22</w:t>
            </w:r>
            <w:r w:rsidRPr="00DC2EED">
              <w:rPr>
                <w:rFonts w:asciiTheme="minorHAnsi" w:hAnsiTheme="minorHAnsi" w:cstheme="minorHAnsi"/>
                <w:vertAlign w:val="superscript"/>
              </w:rPr>
              <w:t>nd</w:t>
            </w:r>
            <w:r>
              <w:rPr>
                <w:rFonts w:asciiTheme="minorHAnsi" w:hAnsiTheme="minorHAnsi" w:cstheme="minorHAnsi"/>
              </w:rPr>
              <w:t xml:space="preserve"> (W), 24</w:t>
            </w:r>
            <w:r w:rsidRPr="00DC2EED">
              <w:rPr>
                <w:rFonts w:asciiTheme="minorHAnsi" w:hAnsiTheme="minorHAnsi" w:cstheme="minorHAnsi"/>
                <w:vertAlign w:val="superscript"/>
              </w:rPr>
              <w:t>th</w:t>
            </w:r>
            <w:r>
              <w:rPr>
                <w:rFonts w:asciiTheme="minorHAnsi" w:hAnsiTheme="minorHAnsi" w:cstheme="minorHAnsi"/>
              </w:rPr>
              <w:t xml:space="preserve"> (F)</w:t>
            </w:r>
          </w:p>
          <w:p w14:paraId="033AC126" w14:textId="77777777" w:rsidR="006C7C3B" w:rsidRPr="00A535B5" w:rsidRDefault="006C7C3B" w:rsidP="00E353F4">
            <w:pPr>
              <w:rPr>
                <w:rFonts w:asciiTheme="minorHAnsi" w:hAnsiTheme="minorHAnsi" w:cstheme="minorHAnsi"/>
              </w:rPr>
            </w:pPr>
          </w:p>
        </w:tc>
        <w:tc>
          <w:tcPr>
            <w:tcW w:w="3510" w:type="dxa"/>
            <w:vAlign w:val="center"/>
          </w:tcPr>
          <w:p w14:paraId="00108FD9" w14:textId="5F440406" w:rsidR="006C7C3B" w:rsidRDefault="00FC514F" w:rsidP="00E353F4">
            <w:pPr>
              <w:jc w:val="center"/>
              <w:rPr>
                <w:rFonts w:asciiTheme="minorHAnsi" w:hAnsiTheme="minorHAnsi" w:cstheme="minorHAnsi"/>
              </w:rPr>
            </w:pPr>
            <w:r>
              <w:rPr>
                <w:rFonts w:asciiTheme="minorHAnsi" w:hAnsiTheme="minorHAnsi" w:cstheme="minorHAnsi"/>
              </w:rPr>
              <w:t xml:space="preserve">Topic 6: </w:t>
            </w:r>
            <w:r w:rsidR="0098321A">
              <w:rPr>
                <w:rFonts w:asciiTheme="minorHAnsi" w:hAnsiTheme="minorHAnsi" w:cstheme="minorHAnsi"/>
              </w:rPr>
              <w:t xml:space="preserve">Human </w:t>
            </w:r>
            <w:r w:rsidR="0057364B">
              <w:rPr>
                <w:rFonts w:asciiTheme="minorHAnsi" w:hAnsiTheme="minorHAnsi" w:cstheme="minorHAnsi"/>
              </w:rPr>
              <w:t>Memory</w:t>
            </w:r>
          </w:p>
          <w:p w14:paraId="166B1E6D" w14:textId="3875F0A0" w:rsidR="006C7C3B" w:rsidRPr="002E5E68" w:rsidRDefault="006C7C3B" w:rsidP="00E353F4">
            <w:pPr>
              <w:jc w:val="center"/>
              <w:rPr>
                <w:rFonts w:asciiTheme="minorHAnsi" w:hAnsiTheme="minorHAnsi" w:cstheme="minorHAnsi"/>
              </w:rPr>
            </w:pPr>
            <w:r w:rsidRPr="002E5E68">
              <w:rPr>
                <w:rFonts w:asciiTheme="minorHAnsi" w:hAnsiTheme="minorHAnsi" w:cstheme="minorHAnsi"/>
              </w:rPr>
              <w:t xml:space="preserve">Chapter </w:t>
            </w:r>
            <w:r w:rsidR="0057364B">
              <w:rPr>
                <w:rFonts w:asciiTheme="minorHAnsi" w:hAnsiTheme="minorHAnsi" w:cstheme="minorHAnsi"/>
              </w:rPr>
              <w:t>7</w:t>
            </w:r>
          </w:p>
        </w:tc>
        <w:tc>
          <w:tcPr>
            <w:tcW w:w="3600" w:type="dxa"/>
            <w:vAlign w:val="center"/>
          </w:tcPr>
          <w:p w14:paraId="76F3EEED" w14:textId="4683F627" w:rsidR="005E47D5" w:rsidRPr="005E47D5" w:rsidRDefault="005E47D5" w:rsidP="00E353F4">
            <w:pPr>
              <w:rPr>
                <w:rFonts w:asciiTheme="minorHAnsi" w:hAnsiTheme="minorHAnsi" w:cstheme="minorHAnsi"/>
              </w:rPr>
            </w:pPr>
            <w:r>
              <w:rPr>
                <w:rFonts w:asciiTheme="minorHAnsi" w:hAnsiTheme="minorHAnsi" w:cstheme="minorHAnsi"/>
                <w:b/>
              </w:rPr>
              <w:t xml:space="preserve">Due </w:t>
            </w:r>
            <w:r w:rsidR="00B46A81">
              <w:rPr>
                <w:rFonts w:asciiTheme="minorHAnsi" w:hAnsiTheme="minorHAnsi" w:cstheme="minorHAnsi"/>
                <w:b/>
              </w:rPr>
              <w:t>2/20</w:t>
            </w:r>
            <w:r>
              <w:rPr>
                <w:rFonts w:asciiTheme="minorHAnsi" w:hAnsiTheme="minorHAnsi" w:cstheme="minorHAnsi"/>
                <w:b/>
              </w:rPr>
              <w:t xml:space="preserve"> (M): </w:t>
            </w:r>
            <w:r w:rsidRPr="005E47D5">
              <w:rPr>
                <w:rFonts w:asciiTheme="minorHAnsi" w:hAnsiTheme="minorHAnsi" w:cstheme="minorHAnsi"/>
              </w:rPr>
              <w:t>Homework #</w:t>
            </w:r>
            <w:r>
              <w:rPr>
                <w:rFonts w:asciiTheme="minorHAnsi" w:hAnsiTheme="minorHAnsi" w:cstheme="minorHAnsi"/>
              </w:rPr>
              <w:t>6</w:t>
            </w:r>
          </w:p>
          <w:p w14:paraId="267AF49D" w14:textId="074451FD" w:rsidR="006C7C3B" w:rsidRPr="007D4F0C" w:rsidRDefault="007D4F0C" w:rsidP="00E353F4">
            <w:pPr>
              <w:rPr>
                <w:rFonts w:asciiTheme="minorHAnsi" w:hAnsiTheme="minorHAnsi" w:cstheme="minorHAnsi"/>
              </w:rPr>
            </w:pPr>
            <w:r>
              <w:rPr>
                <w:rFonts w:asciiTheme="minorHAnsi" w:hAnsiTheme="minorHAnsi" w:cstheme="minorHAnsi"/>
                <w:b/>
              </w:rPr>
              <w:t xml:space="preserve">Due </w:t>
            </w:r>
            <w:r w:rsidR="00B46A81">
              <w:rPr>
                <w:rFonts w:asciiTheme="minorHAnsi" w:hAnsiTheme="minorHAnsi" w:cstheme="minorHAnsi"/>
                <w:b/>
              </w:rPr>
              <w:t>2/27</w:t>
            </w:r>
            <w:r>
              <w:rPr>
                <w:rFonts w:asciiTheme="minorHAnsi" w:hAnsiTheme="minorHAnsi" w:cstheme="minorHAnsi"/>
                <w:b/>
              </w:rPr>
              <w:t xml:space="preserve"> (M): </w:t>
            </w:r>
            <w:r>
              <w:rPr>
                <w:rFonts w:asciiTheme="minorHAnsi" w:hAnsiTheme="minorHAnsi" w:cstheme="minorHAnsi"/>
              </w:rPr>
              <w:t xml:space="preserve">Memory </w:t>
            </w:r>
            <w:r w:rsidR="00363003">
              <w:rPr>
                <w:rFonts w:asciiTheme="minorHAnsi" w:hAnsiTheme="minorHAnsi" w:cstheme="minorHAnsi"/>
              </w:rPr>
              <w:t>T</w:t>
            </w:r>
            <w:r>
              <w:rPr>
                <w:rFonts w:asciiTheme="minorHAnsi" w:hAnsiTheme="minorHAnsi" w:cstheme="minorHAnsi"/>
              </w:rPr>
              <w:t>EA</w:t>
            </w:r>
          </w:p>
        </w:tc>
      </w:tr>
      <w:tr w:rsidR="006C7C3B" w:rsidRPr="003B53D7" w14:paraId="2CC8BCE5" w14:textId="77777777" w:rsidTr="00363003">
        <w:trPr>
          <w:trHeight w:val="432"/>
        </w:trPr>
        <w:tc>
          <w:tcPr>
            <w:tcW w:w="3330" w:type="dxa"/>
            <w:vAlign w:val="center"/>
          </w:tcPr>
          <w:p w14:paraId="67F275C2" w14:textId="4F7BD678" w:rsidR="006C7C3B" w:rsidRPr="00A535B5" w:rsidRDefault="00DC2EED" w:rsidP="00E353F4">
            <w:pPr>
              <w:rPr>
                <w:rFonts w:asciiTheme="minorHAnsi" w:hAnsiTheme="minorHAnsi" w:cstheme="minorHAnsi"/>
              </w:rPr>
            </w:pPr>
            <w:r>
              <w:rPr>
                <w:rFonts w:asciiTheme="minorHAnsi" w:hAnsiTheme="minorHAnsi" w:cstheme="minorHAnsi"/>
              </w:rPr>
              <w:t>Feb. 27</w:t>
            </w:r>
            <w:r w:rsidRPr="00DC2EED">
              <w:rPr>
                <w:rFonts w:asciiTheme="minorHAnsi" w:hAnsiTheme="minorHAnsi" w:cstheme="minorHAnsi"/>
                <w:vertAlign w:val="superscript"/>
              </w:rPr>
              <w:t>th</w:t>
            </w:r>
            <w:r>
              <w:rPr>
                <w:rFonts w:asciiTheme="minorHAnsi" w:hAnsiTheme="minorHAnsi" w:cstheme="minorHAnsi"/>
              </w:rPr>
              <w:t xml:space="preserve"> (M), March 1</w:t>
            </w:r>
            <w:r w:rsidRPr="00DC2EED">
              <w:rPr>
                <w:rFonts w:asciiTheme="minorHAnsi" w:hAnsiTheme="minorHAnsi" w:cstheme="minorHAnsi"/>
                <w:vertAlign w:val="superscript"/>
              </w:rPr>
              <w:t>st</w:t>
            </w:r>
            <w:r>
              <w:rPr>
                <w:rFonts w:asciiTheme="minorHAnsi" w:hAnsiTheme="minorHAnsi" w:cstheme="minorHAnsi"/>
              </w:rPr>
              <w:t xml:space="preserve"> (W)</w:t>
            </w:r>
          </w:p>
        </w:tc>
        <w:tc>
          <w:tcPr>
            <w:tcW w:w="3510" w:type="dxa"/>
            <w:vAlign w:val="center"/>
          </w:tcPr>
          <w:p w14:paraId="539909EC" w14:textId="77777777" w:rsidR="00FC514F" w:rsidRDefault="00FC514F" w:rsidP="00E353F4">
            <w:pPr>
              <w:jc w:val="center"/>
              <w:rPr>
                <w:rFonts w:asciiTheme="minorHAnsi" w:hAnsiTheme="minorHAnsi" w:cstheme="minorHAnsi"/>
              </w:rPr>
            </w:pPr>
            <w:r>
              <w:rPr>
                <w:rFonts w:asciiTheme="minorHAnsi" w:hAnsiTheme="minorHAnsi" w:cstheme="minorHAnsi"/>
              </w:rPr>
              <w:t xml:space="preserve">Topic 7: </w:t>
            </w:r>
            <w:r w:rsidR="006C7C3B">
              <w:rPr>
                <w:rFonts w:asciiTheme="minorHAnsi" w:hAnsiTheme="minorHAnsi" w:cstheme="minorHAnsi"/>
              </w:rPr>
              <w:t xml:space="preserve">Cognition &amp; </w:t>
            </w:r>
            <w:r w:rsidR="0057364B">
              <w:rPr>
                <w:rFonts w:asciiTheme="minorHAnsi" w:hAnsiTheme="minorHAnsi" w:cstheme="minorHAnsi"/>
              </w:rPr>
              <w:t xml:space="preserve">Intelligence </w:t>
            </w:r>
          </w:p>
          <w:p w14:paraId="5B9C75B5" w14:textId="49EAE67C" w:rsidR="006C7C3B" w:rsidRPr="00A535B5" w:rsidRDefault="006C7C3B" w:rsidP="00E353F4">
            <w:pPr>
              <w:jc w:val="center"/>
              <w:rPr>
                <w:rFonts w:asciiTheme="minorHAnsi" w:hAnsiTheme="minorHAnsi" w:cstheme="minorHAnsi"/>
              </w:rPr>
            </w:pPr>
            <w:r>
              <w:rPr>
                <w:rFonts w:asciiTheme="minorHAnsi" w:hAnsiTheme="minorHAnsi" w:cstheme="minorHAnsi"/>
              </w:rPr>
              <w:t xml:space="preserve">Chapter </w:t>
            </w:r>
            <w:r w:rsidR="0057364B">
              <w:rPr>
                <w:rFonts w:asciiTheme="minorHAnsi" w:hAnsiTheme="minorHAnsi" w:cstheme="minorHAnsi"/>
              </w:rPr>
              <w:t>8</w:t>
            </w:r>
          </w:p>
        </w:tc>
        <w:tc>
          <w:tcPr>
            <w:tcW w:w="3600" w:type="dxa"/>
            <w:vAlign w:val="center"/>
          </w:tcPr>
          <w:p w14:paraId="658E2AB7" w14:textId="113F6E69" w:rsidR="005E47D5" w:rsidRPr="005E47D5" w:rsidRDefault="005E47D5" w:rsidP="00E353F4">
            <w:pPr>
              <w:rPr>
                <w:rFonts w:asciiTheme="minorHAnsi" w:hAnsiTheme="minorHAnsi" w:cstheme="minorHAnsi"/>
              </w:rPr>
            </w:pPr>
            <w:r>
              <w:rPr>
                <w:rFonts w:asciiTheme="minorHAnsi" w:hAnsiTheme="minorHAnsi" w:cstheme="minorHAnsi"/>
                <w:b/>
              </w:rPr>
              <w:t xml:space="preserve">Due </w:t>
            </w:r>
            <w:r w:rsidR="00B46A81">
              <w:rPr>
                <w:rFonts w:asciiTheme="minorHAnsi" w:hAnsiTheme="minorHAnsi" w:cstheme="minorHAnsi"/>
                <w:b/>
              </w:rPr>
              <w:t>2/27</w:t>
            </w:r>
            <w:r>
              <w:rPr>
                <w:rFonts w:asciiTheme="minorHAnsi" w:hAnsiTheme="minorHAnsi" w:cstheme="minorHAnsi"/>
                <w:b/>
              </w:rPr>
              <w:t xml:space="preserve"> (M): </w:t>
            </w:r>
            <w:r w:rsidRPr="005E47D5">
              <w:rPr>
                <w:rFonts w:asciiTheme="minorHAnsi" w:hAnsiTheme="minorHAnsi" w:cstheme="minorHAnsi"/>
              </w:rPr>
              <w:t>Homework #</w:t>
            </w:r>
            <w:r>
              <w:rPr>
                <w:rFonts w:asciiTheme="minorHAnsi" w:hAnsiTheme="minorHAnsi" w:cstheme="minorHAnsi"/>
              </w:rPr>
              <w:t>7</w:t>
            </w:r>
          </w:p>
          <w:p w14:paraId="2398823A" w14:textId="7D69F153" w:rsidR="006C7C3B" w:rsidRPr="007D4F0C" w:rsidRDefault="007D4F0C" w:rsidP="00E353F4">
            <w:pPr>
              <w:rPr>
                <w:rFonts w:asciiTheme="minorHAnsi" w:hAnsiTheme="minorHAnsi" w:cstheme="minorHAnsi"/>
              </w:rPr>
            </w:pPr>
            <w:r>
              <w:rPr>
                <w:rFonts w:asciiTheme="minorHAnsi" w:hAnsiTheme="minorHAnsi" w:cstheme="minorHAnsi"/>
                <w:b/>
              </w:rPr>
              <w:t xml:space="preserve">Due </w:t>
            </w:r>
            <w:r w:rsidR="00B46A81">
              <w:rPr>
                <w:rFonts w:asciiTheme="minorHAnsi" w:hAnsiTheme="minorHAnsi" w:cstheme="minorHAnsi"/>
                <w:b/>
              </w:rPr>
              <w:t>3/3</w:t>
            </w:r>
            <w:r>
              <w:rPr>
                <w:rFonts w:asciiTheme="minorHAnsi" w:hAnsiTheme="minorHAnsi" w:cstheme="minorHAnsi"/>
                <w:b/>
              </w:rPr>
              <w:t xml:space="preserve"> (F): </w:t>
            </w:r>
            <w:r>
              <w:rPr>
                <w:rFonts w:asciiTheme="minorHAnsi" w:hAnsiTheme="minorHAnsi" w:cstheme="minorHAnsi"/>
              </w:rPr>
              <w:t>Cog/</w:t>
            </w:r>
            <w:proofErr w:type="spellStart"/>
            <w:r>
              <w:rPr>
                <w:rFonts w:asciiTheme="minorHAnsi" w:hAnsiTheme="minorHAnsi" w:cstheme="minorHAnsi"/>
              </w:rPr>
              <w:t>Intell</w:t>
            </w:r>
            <w:proofErr w:type="spellEnd"/>
            <w:r>
              <w:rPr>
                <w:rFonts w:asciiTheme="minorHAnsi" w:hAnsiTheme="minorHAnsi" w:cstheme="minorHAnsi"/>
              </w:rPr>
              <w:t xml:space="preserve">. </w:t>
            </w:r>
            <w:r w:rsidR="00363003">
              <w:rPr>
                <w:rFonts w:asciiTheme="minorHAnsi" w:hAnsiTheme="minorHAnsi" w:cstheme="minorHAnsi"/>
              </w:rPr>
              <w:t>T</w:t>
            </w:r>
            <w:r>
              <w:rPr>
                <w:rFonts w:asciiTheme="minorHAnsi" w:hAnsiTheme="minorHAnsi" w:cstheme="minorHAnsi"/>
              </w:rPr>
              <w:t>EA</w:t>
            </w:r>
          </w:p>
        </w:tc>
      </w:tr>
      <w:tr w:rsidR="006C7C3B" w:rsidRPr="003B53D7" w14:paraId="32CC4279" w14:textId="77777777" w:rsidTr="00363003">
        <w:trPr>
          <w:trHeight w:val="432"/>
        </w:trPr>
        <w:tc>
          <w:tcPr>
            <w:tcW w:w="3330" w:type="dxa"/>
            <w:vAlign w:val="center"/>
          </w:tcPr>
          <w:p w14:paraId="2C035E28" w14:textId="52153987" w:rsidR="006C7C3B" w:rsidRDefault="00DC2EED" w:rsidP="00E353F4">
            <w:pPr>
              <w:rPr>
                <w:rFonts w:asciiTheme="minorHAnsi" w:hAnsiTheme="minorHAnsi" w:cstheme="minorHAnsi"/>
              </w:rPr>
            </w:pPr>
            <w:r>
              <w:rPr>
                <w:rFonts w:asciiTheme="minorHAnsi" w:hAnsiTheme="minorHAnsi" w:cstheme="minorHAnsi"/>
              </w:rPr>
              <w:t>March 3</w:t>
            </w:r>
            <w:r w:rsidRPr="00DC2EED">
              <w:rPr>
                <w:rFonts w:asciiTheme="minorHAnsi" w:hAnsiTheme="minorHAnsi" w:cstheme="minorHAnsi"/>
                <w:vertAlign w:val="superscript"/>
              </w:rPr>
              <w:t>rd</w:t>
            </w:r>
            <w:r>
              <w:rPr>
                <w:rFonts w:asciiTheme="minorHAnsi" w:hAnsiTheme="minorHAnsi" w:cstheme="minorHAnsi"/>
              </w:rPr>
              <w:t xml:space="preserve"> (F), 13</w:t>
            </w:r>
            <w:r w:rsidRPr="00DC2EED">
              <w:rPr>
                <w:rFonts w:asciiTheme="minorHAnsi" w:hAnsiTheme="minorHAnsi" w:cstheme="minorHAnsi"/>
                <w:vertAlign w:val="superscript"/>
              </w:rPr>
              <w:t>th</w:t>
            </w:r>
            <w:r>
              <w:rPr>
                <w:rFonts w:asciiTheme="minorHAnsi" w:hAnsiTheme="minorHAnsi" w:cstheme="minorHAnsi"/>
              </w:rPr>
              <w:t xml:space="preserve"> (M)</w:t>
            </w:r>
          </w:p>
          <w:p w14:paraId="183FEA84" w14:textId="77777777" w:rsidR="006C7C3B" w:rsidRPr="00D67B61" w:rsidRDefault="006C7C3B" w:rsidP="00E353F4">
            <w:pPr>
              <w:rPr>
                <w:rFonts w:asciiTheme="minorHAnsi" w:hAnsiTheme="minorHAnsi" w:cstheme="minorHAnsi"/>
                <w:b/>
              </w:rPr>
            </w:pPr>
          </w:p>
        </w:tc>
        <w:tc>
          <w:tcPr>
            <w:tcW w:w="3510" w:type="dxa"/>
            <w:vAlign w:val="center"/>
          </w:tcPr>
          <w:p w14:paraId="67149674" w14:textId="2F1FEDAC" w:rsidR="006C7C3B" w:rsidRDefault="00FC514F" w:rsidP="00E353F4">
            <w:pPr>
              <w:jc w:val="center"/>
              <w:rPr>
                <w:rFonts w:asciiTheme="minorHAnsi" w:hAnsiTheme="minorHAnsi" w:cstheme="minorHAnsi"/>
              </w:rPr>
            </w:pPr>
            <w:r>
              <w:rPr>
                <w:rFonts w:asciiTheme="minorHAnsi" w:hAnsiTheme="minorHAnsi" w:cstheme="minorHAnsi"/>
              </w:rPr>
              <w:t xml:space="preserve">Topic 8: </w:t>
            </w:r>
            <w:r w:rsidR="0057364B">
              <w:rPr>
                <w:rFonts w:asciiTheme="minorHAnsi" w:hAnsiTheme="minorHAnsi" w:cstheme="minorHAnsi"/>
              </w:rPr>
              <w:t>Motivation and Emotion</w:t>
            </w:r>
          </w:p>
          <w:p w14:paraId="1BDCCB71" w14:textId="686DE1A0" w:rsidR="006C7C3B" w:rsidRPr="00A535B5" w:rsidRDefault="006C7C3B" w:rsidP="00E353F4">
            <w:pPr>
              <w:jc w:val="center"/>
              <w:rPr>
                <w:rFonts w:asciiTheme="minorHAnsi" w:hAnsiTheme="minorHAnsi" w:cstheme="minorHAnsi"/>
              </w:rPr>
            </w:pPr>
            <w:r>
              <w:rPr>
                <w:rFonts w:asciiTheme="minorHAnsi" w:hAnsiTheme="minorHAnsi" w:cstheme="minorHAnsi"/>
              </w:rPr>
              <w:t xml:space="preserve">Chapter </w:t>
            </w:r>
            <w:r w:rsidR="0057364B">
              <w:rPr>
                <w:rFonts w:asciiTheme="minorHAnsi" w:hAnsiTheme="minorHAnsi" w:cstheme="minorHAnsi"/>
              </w:rPr>
              <w:t>9</w:t>
            </w:r>
          </w:p>
        </w:tc>
        <w:tc>
          <w:tcPr>
            <w:tcW w:w="3600" w:type="dxa"/>
            <w:vAlign w:val="center"/>
          </w:tcPr>
          <w:p w14:paraId="07D43100" w14:textId="590B18E3" w:rsidR="005E47D5" w:rsidRDefault="005E47D5" w:rsidP="00E353F4">
            <w:pPr>
              <w:rPr>
                <w:rFonts w:asciiTheme="minorHAnsi" w:hAnsiTheme="minorHAnsi" w:cstheme="minorHAnsi"/>
              </w:rPr>
            </w:pPr>
            <w:r>
              <w:rPr>
                <w:rFonts w:asciiTheme="minorHAnsi" w:hAnsiTheme="minorHAnsi" w:cstheme="minorHAnsi"/>
                <w:b/>
              </w:rPr>
              <w:t xml:space="preserve">Due </w:t>
            </w:r>
            <w:r w:rsidR="00B46A81">
              <w:rPr>
                <w:rFonts w:asciiTheme="minorHAnsi" w:hAnsiTheme="minorHAnsi" w:cstheme="minorHAnsi"/>
                <w:b/>
              </w:rPr>
              <w:t>3/3</w:t>
            </w:r>
            <w:r>
              <w:rPr>
                <w:rFonts w:asciiTheme="minorHAnsi" w:hAnsiTheme="minorHAnsi" w:cstheme="minorHAnsi"/>
                <w:b/>
              </w:rPr>
              <w:t xml:space="preserve"> (F): </w:t>
            </w:r>
            <w:r w:rsidRPr="005E47D5">
              <w:rPr>
                <w:rFonts w:asciiTheme="minorHAnsi" w:hAnsiTheme="minorHAnsi" w:cstheme="minorHAnsi"/>
              </w:rPr>
              <w:t>Homework #</w:t>
            </w:r>
            <w:r>
              <w:rPr>
                <w:rFonts w:asciiTheme="minorHAnsi" w:hAnsiTheme="minorHAnsi" w:cstheme="minorHAnsi"/>
              </w:rPr>
              <w:t>8</w:t>
            </w:r>
          </w:p>
          <w:p w14:paraId="007565BA" w14:textId="10EB76E5" w:rsidR="006C7C3B" w:rsidRPr="003F0264" w:rsidRDefault="008C468C" w:rsidP="00E353F4">
            <w:pPr>
              <w:rPr>
                <w:rFonts w:asciiTheme="minorHAnsi" w:hAnsiTheme="minorHAnsi" w:cstheme="minorHAnsi"/>
                <w:bCs/>
              </w:rPr>
            </w:pPr>
            <w:r>
              <w:rPr>
                <w:rFonts w:asciiTheme="minorHAnsi" w:hAnsiTheme="minorHAnsi" w:cstheme="minorHAnsi"/>
                <w:b/>
              </w:rPr>
              <w:t xml:space="preserve">Due </w:t>
            </w:r>
            <w:r w:rsidR="00B46A81">
              <w:rPr>
                <w:rFonts w:asciiTheme="minorHAnsi" w:hAnsiTheme="minorHAnsi" w:cstheme="minorHAnsi"/>
                <w:b/>
              </w:rPr>
              <w:t>3/15</w:t>
            </w:r>
            <w:r>
              <w:rPr>
                <w:rFonts w:asciiTheme="minorHAnsi" w:hAnsiTheme="minorHAnsi" w:cstheme="minorHAnsi"/>
                <w:b/>
              </w:rPr>
              <w:t xml:space="preserve"> (</w:t>
            </w:r>
            <w:r w:rsidR="00B46A81">
              <w:rPr>
                <w:rFonts w:asciiTheme="minorHAnsi" w:hAnsiTheme="minorHAnsi" w:cstheme="minorHAnsi"/>
                <w:b/>
              </w:rPr>
              <w:t>W</w:t>
            </w:r>
            <w:r>
              <w:rPr>
                <w:rFonts w:asciiTheme="minorHAnsi" w:hAnsiTheme="minorHAnsi" w:cstheme="minorHAnsi"/>
                <w:b/>
              </w:rPr>
              <w:t xml:space="preserve">): </w:t>
            </w:r>
            <w:r>
              <w:rPr>
                <w:rFonts w:asciiTheme="minorHAnsi" w:hAnsiTheme="minorHAnsi" w:cstheme="minorHAnsi"/>
              </w:rPr>
              <w:t xml:space="preserve">Mot/Emo </w:t>
            </w:r>
            <w:r w:rsidR="00363003">
              <w:rPr>
                <w:rFonts w:asciiTheme="minorHAnsi" w:hAnsiTheme="minorHAnsi" w:cstheme="minorHAnsi"/>
              </w:rPr>
              <w:t>T</w:t>
            </w:r>
            <w:r>
              <w:rPr>
                <w:rFonts w:asciiTheme="minorHAnsi" w:hAnsiTheme="minorHAnsi" w:cstheme="minorHAnsi"/>
              </w:rPr>
              <w:t>EA</w:t>
            </w:r>
          </w:p>
        </w:tc>
      </w:tr>
      <w:tr w:rsidR="00DC2EED" w:rsidRPr="003B53D7" w14:paraId="77928326" w14:textId="77777777" w:rsidTr="00363003">
        <w:trPr>
          <w:trHeight w:val="432"/>
        </w:trPr>
        <w:tc>
          <w:tcPr>
            <w:tcW w:w="3330" w:type="dxa"/>
            <w:vAlign w:val="center"/>
          </w:tcPr>
          <w:p w14:paraId="2ED46C0F" w14:textId="19B52F97" w:rsidR="00DC2EED" w:rsidRDefault="00DC2EED" w:rsidP="00E353F4">
            <w:pPr>
              <w:rPr>
                <w:rFonts w:asciiTheme="minorHAnsi" w:hAnsiTheme="minorHAnsi" w:cstheme="minorHAnsi"/>
              </w:rPr>
            </w:pPr>
            <w:r>
              <w:rPr>
                <w:rFonts w:asciiTheme="minorHAnsi" w:hAnsiTheme="minorHAnsi" w:cstheme="minorHAnsi"/>
              </w:rPr>
              <w:t>March 6</w:t>
            </w:r>
            <w:r w:rsidRPr="00DC2EED">
              <w:rPr>
                <w:rFonts w:asciiTheme="minorHAnsi" w:hAnsiTheme="minorHAnsi" w:cstheme="minorHAnsi"/>
                <w:vertAlign w:val="superscript"/>
              </w:rPr>
              <w:t>th</w:t>
            </w:r>
            <w:r>
              <w:rPr>
                <w:rFonts w:asciiTheme="minorHAnsi" w:hAnsiTheme="minorHAnsi" w:cstheme="minorHAnsi"/>
              </w:rPr>
              <w:t xml:space="preserve"> (M), 8</w:t>
            </w:r>
            <w:r w:rsidRPr="00DC2EED">
              <w:rPr>
                <w:rFonts w:asciiTheme="minorHAnsi" w:hAnsiTheme="minorHAnsi" w:cstheme="minorHAnsi"/>
                <w:vertAlign w:val="superscript"/>
              </w:rPr>
              <w:t>th</w:t>
            </w:r>
            <w:r>
              <w:rPr>
                <w:rFonts w:asciiTheme="minorHAnsi" w:hAnsiTheme="minorHAnsi" w:cstheme="minorHAnsi"/>
              </w:rPr>
              <w:t xml:space="preserve"> (W), 10</w:t>
            </w:r>
            <w:r w:rsidRPr="00DC2EED">
              <w:rPr>
                <w:rFonts w:asciiTheme="minorHAnsi" w:hAnsiTheme="minorHAnsi" w:cstheme="minorHAnsi"/>
                <w:vertAlign w:val="superscript"/>
              </w:rPr>
              <w:t>th</w:t>
            </w:r>
            <w:r>
              <w:rPr>
                <w:rFonts w:asciiTheme="minorHAnsi" w:hAnsiTheme="minorHAnsi" w:cstheme="minorHAnsi"/>
              </w:rPr>
              <w:t xml:space="preserve"> (F)</w:t>
            </w:r>
          </w:p>
        </w:tc>
        <w:tc>
          <w:tcPr>
            <w:tcW w:w="3510" w:type="dxa"/>
            <w:vAlign w:val="center"/>
          </w:tcPr>
          <w:p w14:paraId="26423BD1" w14:textId="77777777" w:rsidR="00DC2EED" w:rsidRDefault="00DC2EED" w:rsidP="00E353F4">
            <w:pPr>
              <w:jc w:val="center"/>
              <w:rPr>
                <w:rFonts w:asciiTheme="minorHAnsi" w:hAnsiTheme="minorHAnsi" w:cstheme="minorHAnsi"/>
              </w:rPr>
            </w:pPr>
          </w:p>
        </w:tc>
        <w:tc>
          <w:tcPr>
            <w:tcW w:w="3600" w:type="dxa"/>
            <w:vAlign w:val="center"/>
          </w:tcPr>
          <w:p w14:paraId="55FD7586" w14:textId="6F74CC72" w:rsidR="00DC2EED" w:rsidRDefault="00DC2EED" w:rsidP="00E353F4">
            <w:pPr>
              <w:rPr>
                <w:rFonts w:asciiTheme="minorHAnsi" w:hAnsiTheme="minorHAnsi" w:cstheme="minorHAnsi"/>
                <w:b/>
              </w:rPr>
            </w:pPr>
            <w:r>
              <w:rPr>
                <w:rFonts w:asciiTheme="minorHAnsi" w:hAnsiTheme="minorHAnsi" w:cstheme="minorHAnsi"/>
                <w:b/>
              </w:rPr>
              <w:t>NO CLASS – ENJOY SPRING BREAK</w:t>
            </w:r>
          </w:p>
        </w:tc>
      </w:tr>
      <w:tr w:rsidR="006C7C3B" w:rsidRPr="003B53D7" w14:paraId="4558E900" w14:textId="77777777" w:rsidTr="00363003">
        <w:trPr>
          <w:trHeight w:val="432"/>
        </w:trPr>
        <w:tc>
          <w:tcPr>
            <w:tcW w:w="3330" w:type="dxa"/>
            <w:vAlign w:val="center"/>
          </w:tcPr>
          <w:p w14:paraId="611EF4BF" w14:textId="1FCD2C2A" w:rsidR="006C7C3B" w:rsidRPr="00A535B5" w:rsidRDefault="00DC2EED" w:rsidP="00E353F4">
            <w:pPr>
              <w:rPr>
                <w:rFonts w:asciiTheme="minorHAnsi" w:hAnsiTheme="minorHAnsi" w:cstheme="minorHAnsi"/>
              </w:rPr>
            </w:pPr>
            <w:r>
              <w:rPr>
                <w:rFonts w:asciiTheme="minorHAnsi" w:hAnsiTheme="minorHAnsi" w:cstheme="minorHAnsi"/>
              </w:rPr>
              <w:t>March 15</w:t>
            </w:r>
            <w:r w:rsidRPr="00DC2EED">
              <w:rPr>
                <w:rFonts w:asciiTheme="minorHAnsi" w:hAnsiTheme="minorHAnsi" w:cstheme="minorHAnsi"/>
                <w:vertAlign w:val="superscript"/>
              </w:rPr>
              <w:t>th</w:t>
            </w:r>
            <w:r>
              <w:rPr>
                <w:rFonts w:asciiTheme="minorHAnsi" w:hAnsiTheme="minorHAnsi" w:cstheme="minorHAnsi"/>
              </w:rPr>
              <w:t xml:space="preserve"> (W), 17</w:t>
            </w:r>
            <w:r w:rsidRPr="00DC2EED">
              <w:rPr>
                <w:rFonts w:asciiTheme="minorHAnsi" w:hAnsiTheme="minorHAnsi" w:cstheme="minorHAnsi"/>
                <w:vertAlign w:val="superscript"/>
              </w:rPr>
              <w:t>th</w:t>
            </w:r>
            <w:r>
              <w:rPr>
                <w:rFonts w:asciiTheme="minorHAnsi" w:hAnsiTheme="minorHAnsi" w:cstheme="minorHAnsi"/>
              </w:rPr>
              <w:t xml:space="preserve"> (F), 20</w:t>
            </w:r>
            <w:r w:rsidRPr="00DC2EED">
              <w:rPr>
                <w:rFonts w:asciiTheme="minorHAnsi" w:hAnsiTheme="minorHAnsi" w:cstheme="minorHAnsi"/>
                <w:vertAlign w:val="superscript"/>
              </w:rPr>
              <w:t>th</w:t>
            </w:r>
            <w:r>
              <w:rPr>
                <w:rFonts w:asciiTheme="minorHAnsi" w:hAnsiTheme="minorHAnsi" w:cstheme="minorHAnsi"/>
              </w:rPr>
              <w:t xml:space="preserve"> (M)</w:t>
            </w:r>
            <w:r w:rsidR="00BF2E09">
              <w:rPr>
                <w:rFonts w:asciiTheme="minorHAnsi" w:hAnsiTheme="minorHAnsi" w:cstheme="minorHAnsi"/>
              </w:rPr>
              <w:t xml:space="preserve"> </w:t>
            </w:r>
          </w:p>
        </w:tc>
        <w:tc>
          <w:tcPr>
            <w:tcW w:w="3510" w:type="dxa"/>
            <w:vAlign w:val="center"/>
          </w:tcPr>
          <w:p w14:paraId="7BA03217" w14:textId="43377CED" w:rsidR="006C7C3B" w:rsidRDefault="00FC514F" w:rsidP="00E353F4">
            <w:pPr>
              <w:jc w:val="center"/>
              <w:rPr>
                <w:rFonts w:asciiTheme="minorHAnsi" w:hAnsiTheme="minorHAnsi" w:cstheme="minorHAnsi"/>
              </w:rPr>
            </w:pPr>
            <w:r>
              <w:rPr>
                <w:rFonts w:asciiTheme="minorHAnsi" w:hAnsiTheme="minorHAnsi" w:cstheme="minorHAnsi"/>
              </w:rPr>
              <w:t xml:space="preserve">Topic 9: </w:t>
            </w:r>
            <w:r w:rsidR="00324152">
              <w:rPr>
                <w:rFonts w:asciiTheme="minorHAnsi" w:hAnsiTheme="minorHAnsi" w:cstheme="minorHAnsi"/>
              </w:rPr>
              <w:t>Human Development</w:t>
            </w:r>
          </w:p>
          <w:p w14:paraId="4BAE97B0" w14:textId="77777777" w:rsidR="006C7C3B" w:rsidRPr="00A535B5" w:rsidRDefault="006C7C3B" w:rsidP="00E353F4">
            <w:pPr>
              <w:jc w:val="center"/>
              <w:rPr>
                <w:rFonts w:asciiTheme="minorHAnsi" w:hAnsiTheme="minorHAnsi" w:cstheme="minorHAnsi"/>
              </w:rPr>
            </w:pPr>
            <w:r>
              <w:rPr>
                <w:rFonts w:asciiTheme="minorHAnsi" w:hAnsiTheme="minorHAnsi" w:cstheme="minorHAnsi"/>
              </w:rPr>
              <w:t>Chapter 10</w:t>
            </w:r>
          </w:p>
        </w:tc>
        <w:tc>
          <w:tcPr>
            <w:tcW w:w="3600" w:type="dxa"/>
            <w:vAlign w:val="center"/>
          </w:tcPr>
          <w:p w14:paraId="219FD5C2" w14:textId="0DFF05CB" w:rsidR="006C7C3B" w:rsidRDefault="005E47D5" w:rsidP="00E353F4">
            <w:pPr>
              <w:rPr>
                <w:rFonts w:asciiTheme="minorHAnsi" w:hAnsiTheme="minorHAnsi" w:cstheme="minorHAnsi"/>
              </w:rPr>
            </w:pPr>
            <w:r>
              <w:rPr>
                <w:rFonts w:asciiTheme="minorHAnsi" w:hAnsiTheme="minorHAnsi" w:cstheme="minorHAnsi"/>
                <w:b/>
              </w:rPr>
              <w:t xml:space="preserve">Due </w:t>
            </w:r>
            <w:r w:rsidR="00B46A81">
              <w:rPr>
                <w:rFonts w:asciiTheme="minorHAnsi" w:hAnsiTheme="minorHAnsi" w:cstheme="minorHAnsi"/>
                <w:b/>
              </w:rPr>
              <w:t xml:space="preserve">3/15 (W): </w:t>
            </w:r>
            <w:r w:rsidRPr="005E47D5">
              <w:rPr>
                <w:rFonts w:asciiTheme="minorHAnsi" w:hAnsiTheme="minorHAnsi" w:cstheme="minorHAnsi"/>
              </w:rPr>
              <w:t>Homework #</w:t>
            </w:r>
            <w:r>
              <w:rPr>
                <w:rFonts w:asciiTheme="minorHAnsi" w:hAnsiTheme="minorHAnsi" w:cstheme="minorHAnsi"/>
              </w:rPr>
              <w:t>9</w:t>
            </w:r>
          </w:p>
          <w:p w14:paraId="4C0B0E9A" w14:textId="6C9C9113" w:rsidR="006F5312" w:rsidRDefault="006F5312" w:rsidP="00E353F4">
            <w:pPr>
              <w:rPr>
                <w:rFonts w:asciiTheme="minorHAnsi" w:hAnsiTheme="minorHAnsi" w:cstheme="minorHAnsi"/>
              </w:rPr>
            </w:pPr>
            <w:r w:rsidRPr="006F5312">
              <w:rPr>
                <w:rFonts w:asciiTheme="minorHAnsi" w:hAnsiTheme="minorHAnsi" w:cstheme="minorHAnsi"/>
                <w:b/>
              </w:rPr>
              <w:t xml:space="preserve">Due </w:t>
            </w:r>
            <w:r w:rsidR="007E54CE">
              <w:rPr>
                <w:rFonts w:asciiTheme="minorHAnsi" w:hAnsiTheme="minorHAnsi" w:cstheme="minorHAnsi"/>
                <w:b/>
              </w:rPr>
              <w:t>3/17 (F)</w:t>
            </w:r>
            <w:r>
              <w:rPr>
                <w:rFonts w:asciiTheme="minorHAnsi" w:hAnsiTheme="minorHAnsi" w:cstheme="minorHAnsi"/>
              </w:rPr>
              <w:t xml:space="preserve"> </w:t>
            </w:r>
            <w:r w:rsidR="0045405F">
              <w:rPr>
                <w:rFonts w:asciiTheme="minorHAnsi" w:hAnsiTheme="minorHAnsi" w:cstheme="minorHAnsi"/>
              </w:rPr>
              <w:t xml:space="preserve">Prep. </w:t>
            </w:r>
            <w:r>
              <w:rPr>
                <w:rFonts w:asciiTheme="minorHAnsi" w:hAnsiTheme="minorHAnsi" w:cstheme="minorHAnsi"/>
              </w:rPr>
              <w:t>Quiz #</w:t>
            </w:r>
            <w:r w:rsidR="00B637B4">
              <w:rPr>
                <w:rFonts w:asciiTheme="minorHAnsi" w:hAnsiTheme="minorHAnsi" w:cstheme="minorHAnsi"/>
              </w:rPr>
              <w:t>2</w:t>
            </w:r>
          </w:p>
          <w:p w14:paraId="03FE142E" w14:textId="7C4CD0EC" w:rsidR="007A1B41" w:rsidRPr="007A1B41" w:rsidRDefault="007A1B41" w:rsidP="00E353F4">
            <w:pPr>
              <w:rPr>
                <w:rFonts w:asciiTheme="minorHAnsi" w:hAnsiTheme="minorHAnsi" w:cstheme="minorHAnsi"/>
              </w:rPr>
            </w:pPr>
            <w:r>
              <w:rPr>
                <w:rFonts w:asciiTheme="minorHAnsi" w:hAnsiTheme="minorHAnsi" w:cstheme="minorHAnsi"/>
                <w:b/>
              </w:rPr>
              <w:t xml:space="preserve">Due </w:t>
            </w:r>
            <w:r w:rsidR="00B46A81">
              <w:rPr>
                <w:rFonts w:asciiTheme="minorHAnsi" w:hAnsiTheme="minorHAnsi" w:cstheme="minorHAnsi"/>
                <w:b/>
              </w:rPr>
              <w:t>3/22</w:t>
            </w:r>
            <w:r>
              <w:rPr>
                <w:rFonts w:asciiTheme="minorHAnsi" w:hAnsiTheme="minorHAnsi" w:cstheme="minorHAnsi"/>
                <w:b/>
              </w:rPr>
              <w:t xml:space="preserve"> (</w:t>
            </w:r>
            <w:r w:rsidR="00B46A81">
              <w:rPr>
                <w:rFonts w:asciiTheme="minorHAnsi" w:hAnsiTheme="minorHAnsi" w:cstheme="minorHAnsi"/>
                <w:b/>
              </w:rPr>
              <w:t>W</w:t>
            </w:r>
            <w:r>
              <w:rPr>
                <w:rFonts w:asciiTheme="minorHAnsi" w:hAnsiTheme="minorHAnsi" w:cstheme="minorHAnsi"/>
                <w:b/>
              </w:rPr>
              <w:t xml:space="preserve">): </w:t>
            </w:r>
            <w:r>
              <w:rPr>
                <w:rFonts w:asciiTheme="minorHAnsi" w:hAnsiTheme="minorHAnsi" w:cstheme="minorHAnsi"/>
              </w:rPr>
              <w:t xml:space="preserve">Develop. </w:t>
            </w:r>
            <w:r w:rsidR="00363003">
              <w:rPr>
                <w:rFonts w:asciiTheme="minorHAnsi" w:hAnsiTheme="minorHAnsi" w:cstheme="minorHAnsi"/>
              </w:rPr>
              <w:t>T</w:t>
            </w:r>
            <w:r>
              <w:rPr>
                <w:rFonts w:asciiTheme="minorHAnsi" w:hAnsiTheme="minorHAnsi" w:cstheme="minorHAnsi"/>
              </w:rPr>
              <w:t>EA</w:t>
            </w:r>
          </w:p>
        </w:tc>
      </w:tr>
      <w:tr w:rsidR="006C7C3B" w:rsidRPr="003B53D7" w14:paraId="09E73DFD" w14:textId="77777777" w:rsidTr="00363003">
        <w:trPr>
          <w:trHeight w:val="432"/>
        </w:trPr>
        <w:tc>
          <w:tcPr>
            <w:tcW w:w="3330" w:type="dxa"/>
            <w:vAlign w:val="center"/>
          </w:tcPr>
          <w:p w14:paraId="7EEF78FE" w14:textId="35587A2F" w:rsidR="006C7C3B" w:rsidRPr="00296C03" w:rsidRDefault="00DC2EED" w:rsidP="00E353F4">
            <w:pPr>
              <w:rPr>
                <w:rFonts w:asciiTheme="minorHAnsi" w:hAnsiTheme="minorHAnsi" w:cstheme="minorHAnsi"/>
                <w:b/>
              </w:rPr>
            </w:pPr>
            <w:r>
              <w:rPr>
                <w:rFonts w:asciiTheme="minorHAnsi" w:hAnsiTheme="minorHAnsi" w:cstheme="minorHAnsi"/>
                <w:b/>
              </w:rPr>
              <w:t>March 22</w:t>
            </w:r>
            <w:r w:rsidRPr="00DC2EED">
              <w:rPr>
                <w:rFonts w:asciiTheme="minorHAnsi" w:hAnsiTheme="minorHAnsi" w:cstheme="minorHAnsi"/>
                <w:b/>
                <w:vertAlign w:val="superscript"/>
              </w:rPr>
              <w:t>nd</w:t>
            </w:r>
            <w:r>
              <w:rPr>
                <w:rFonts w:asciiTheme="minorHAnsi" w:hAnsiTheme="minorHAnsi" w:cstheme="minorHAnsi"/>
                <w:b/>
              </w:rPr>
              <w:t xml:space="preserve"> (W)</w:t>
            </w:r>
          </w:p>
        </w:tc>
        <w:tc>
          <w:tcPr>
            <w:tcW w:w="3510" w:type="dxa"/>
            <w:vAlign w:val="center"/>
          </w:tcPr>
          <w:p w14:paraId="440199DD" w14:textId="77777777" w:rsidR="006C7C3B" w:rsidRDefault="006C7C3B" w:rsidP="00E353F4">
            <w:pPr>
              <w:jc w:val="center"/>
              <w:rPr>
                <w:rFonts w:asciiTheme="minorHAnsi" w:hAnsiTheme="minorHAnsi" w:cstheme="minorHAnsi"/>
              </w:rPr>
            </w:pPr>
          </w:p>
        </w:tc>
        <w:tc>
          <w:tcPr>
            <w:tcW w:w="3600" w:type="dxa"/>
            <w:vAlign w:val="center"/>
          </w:tcPr>
          <w:p w14:paraId="0C789B37" w14:textId="77777777" w:rsidR="006C7C3B" w:rsidRPr="002147FB" w:rsidRDefault="006C7C3B" w:rsidP="00E353F4">
            <w:pPr>
              <w:jc w:val="center"/>
              <w:rPr>
                <w:rFonts w:asciiTheme="minorHAnsi" w:hAnsiTheme="minorHAnsi" w:cstheme="minorHAnsi"/>
                <w:b/>
              </w:rPr>
            </w:pPr>
            <w:r w:rsidRPr="00B85D9D">
              <w:rPr>
                <w:rFonts w:asciiTheme="minorHAnsi" w:hAnsiTheme="minorHAnsi" w:cstheme="minorHAnsi"/>
                <w:b/>
              </w:rPr>
              <w:t>EXAM #</w:t>
            </w:r>
            <w:r>
              <w:rPr>
                <w:rFonts w:asciiTheme="minorHAnsi" w:hAnsiTheme="minorHAnsi" w:cstheme="minorHAnsi"/>
                <w:b/>
              </w:rPr>
              <w:t>2</w:t>
            </w:r>
          </w:p>
        </w:tc>
      </w:tr>
      <w:tr w:rsidR="006C7C3B" w:rsidRPr="003B53D7" w14:paraId="0616B28D" w14:textId="77777777" w:rsidTr="00363003">
        <w:trPr>
          <w:trHeight w:val="432"/>
        </w:trPr>
        <w:tc>
          <w:tcPr>
            <w:tcW w:w="3330" w:type="dxa"/>
            <w:vAlign w:val="center"/>
          </w:tcPr>
          <w:p w14:paraId="0741BE73" w14:textId="1260C49C" w:rsidR="006C7C3B" w:rsidRDefault="00DC2EED" w:rsidP="00E353F4">
            <w:pPr>
              <w:rPr>
                <w:rFonts w:asciiTheme="minorHAnsi" w:hAnsiTheme="minorHAnsi" w:cstheme="minorHAnsi"/>
              </w:rPr>
            </w:pPr>
            <w:r>
              <w:rPr>
                <w:rFonts w:asciiTheme="minorHAnsi" w:hAnsiTheme="minorHAnsi" w:cstheme="minorHAnsi"/>
              </w:rPr>
              <w:t>March 24</w:t>
            </w:r>
            <w:r w:rsidRPr="00DC2EED">
              <w:rPr>
                <w:rFonts w:asciiTheme="minorHAnsi" w:hAnsiTheme="minorHAnsi" w:cstheme="minorHAnsi"/>
                <w:vertAlign w:val="superscript"/>
              </w:rPr>
              <w:t>th</w:t>
            </w:r>
            <w:r>
              <w:rPr>
                <w:rFonts w:asciiTheme="minorHAnsi" w:hAnsiTheme="minorHAnsi" w:cstheme="minorHAnsi"/>
              </w:rPr>
              <w:t xml:space="preserve"> (F), 27</w:t>
            </w:r>
            <w:r w:rsidRPr="00DC2EED">
              <w:rPr>
                <w:rFonts w:asciiTheme="minorHAnsi" w:hAnsiTheme="minorHAnsi" w:cstheme="minorHAnsi"/>
                <w:vertAlign w:val="superscript"/>
              </w:rPr>
              <w:t>th</w:t>
            </w:r>
            <w:r>
              <w:rPr>
                <w:rFonts w:asciiTheme="minorHAnsi" w:hAnsiTheme="minorHAnsi" w:cstheme="minorHAnsi"/>
              </w:rPr>
              <w:t xml:space="preserve"> (M)</w:t>
            </w:r>
          </w:p>
          <w:p w14:paraId="0033E359" w14:textId="77777777" w:rsidR="006C7C3B" w:rsidRPr="00A535B5" w:rsidRDefault="006C7C3B" w:rsidP="00E353F4">
            <w:pPr>
              <w:rPr>
                <w:rFonts w:asciiTheme="minorHAnsi" w:hAnsiTheme="minorHAnsi" w:cstheme="minorHAnsi"/>
              </w:rPr>
            </w:pPr>
          </w:p>
        </w:tc>
        <w:tc>
          <w:tcPr>
            <w:tcW w:w="3510" w:type="dxa"/>
            <w:vAlign w:val="center"/>
          </w:tcPr>
          <w:p w14:paraId="61A58F31" w14:textId="6A7D66FB" w:rsidR="006C7C3B" w:rsidRDefault="00FC514F" w:rsidP="00E353F4">
            <w:pPr>
              <w:jc w:val="center"/>
              <w:rPr>
                <w:rFonts w:asciiTheme="minorHAnsi" w:hAnsiTheme="minorHAnsi" w:cstheme="minorHAnsi"/>
              </w:rPr>
            </w:pPr>
            <w:r>
              <w:rPr>
                <w:rFonts w:asciiTheme="minorHAnsi" w:hAnsiTheme="minorHAnsi" w:cstheme="minorHAnsi"/>
              </w:rPr>
              <w:t xml:space="preserve">Topic 10: </w:t>
            </w:r>
            <w:r w:rsidR="00854EB5">
              <w:rPr>
                <w:rFonts w:asciiTheme="minorHAnsi" w:hAnsiTheme="minorHAnsi" w:cstheme="minorHAnsi"/>
              </w:rPr>
              <w:t>Personality</w:t>
            </w:r>
          </w:p>
          <w:p w14:paraId="27733E0B" w14:textId="77777777" w:rsidR="006C7C3B" w:rsidRPr="00A535B5" w:rsidRDefault="006C7C3B" w:rsidP="00E353F4">
            <w:pPr>
              <w:jc w:val="center"/>
              <w:rPr>
                <w:rFonts w:asciiTheme="minorHAnsi" w:hAnsiTheme="minorHAnsi" w:cstheme="minorHAnsi"/>
              </w:rPr>
            </w:pPr>
            <w:r>
              <w:rPr>
                <w:rFonts w:asciiTheme="minorHAnsi" w:hAnsiTheme="minorHAnsi" w:cstheme="minorHAnsi"/>
              </w:rPr>
              <w:t>Chapter 11</w:t>
            </w:r>
          </w:p>
        </w:tc>
        <w:tc>
          <w:tcPr>
            <w:tcW w:w="3600" w:type="dxa"/>
            <w:vAlign w:val="center"/>
          </w:tcPr>
          <w:p w14:paraId="0E969608" w14:textId="50F78466" w:rsidR="00404D51" w:rsidRPr="005E47D5" w:rsidRDefault="00404D51" w:rsidP="00E353F4">
            <w:pPr>
              <w:rPr>
                <w:rFonts w:asciiTheme="minorHAnsi" w:hAnsiTheme="minorHAnsi" w:cstheme="minorHAnsi"/>
              </w:rPr>
            </w:pPr>
            <w:r>
              <w:rPr>
                <w:rFonts w:asciiTheme="minorHAnsi" w:hAnsiTheme="minorHAnsi" w:cstheme="minorHAnsi"/>
                <w:b/>
              </w:rPr>
              <w:t xml:space="preserve">Due </w:t>
            </w:r>
            <w:r w:rsidR="00B46A81">
              <w:rPr>
                <w:rFonts w:asciiTheme="minorHAnsi" w:hAnsiTheme="minorHAnsi" w:cstheme="minorHAnsi"/>
                <w:b/>
              </w:rPr>
              <w:t>3/24 (F</w:t>
            </w:r>
            <w:r>
              <w:rPr>
                <w:rFonts w:asciiTheme="minorHAnsi" w:hAnsiTheme="minorHAnsi" w:cstheme="minorHAnsi"/>
                <w:b/>
              </w:rPr>
              <w:t xml:space="preserve">): </w:t>
            </w:r>
            <w:r w:rsidRPr="005E47D5">
              <w:rPr>
                <w:rFonts w:asciiTheme="minorHAnsi" w:hAnsiTheme="minorHAnsi" w:cstheme="minorHAnsi"/>
              </w:rPr>
              <w:t>Homework #</w:t>
            </w:r>
            <w:r>
              <w:rPr>
                <w:rFonts w:asciiTheme="minorHAnsi" w:hAnsiTheme="minorHAnsi" w:cstheme="minorHAnsi"/>
              </w:rPr>
              <w:t>10</w:t>
            </w:r>
          </w:p>
          <w:p w14:paraId="650B85BE" w14:textId="6741C499" w:rsidR="006C7C3B" w:rsidRPr="00DE013C" w:rsidRDefault="00EB4B9E" w:rsidP="00E353F4">
            <w:pPr>
              <w:rPr>
                <w:rFonts w:asciiTheme="minorHAnsi" w:hAnsiTheme="minorHAnsi" w:cstheme="minorHAnsi"/>
              </w:rPr>
            </w:pPr>
            <w:r>
              <w:rPr>
                <w:rFonts w:asciiTheme="minorHAnsi" w:hAnsiTheme="minorHAnsi" w:cstheme="minorHAnsi"/>
                <w:b/>
              </w:rPr>
              <w:t xml:space="preserve">Due </w:t>
            </w:r>
            <w:r w:rsidR="00B46A81">
              <w:rPr>
                <w:rFonts w:asciiTheme="minorHAnsi" w:hAnsiTheme="minorHAnsi" w:cstheme="minorHAnsi"/>
                <w:b/>
              </w:rPr>
              <w:t>3/29 (W)</w:t>
            </w:r>
            <w:r>
              <w:rPr>
                <w:rFonts w:asciiTheme="minorHAnsi" w:hAnsiTheme="minorHAnsi" w:cstheme="minorHAnsi"/>
                <w:b/>
              </w:rPr>
              <w:t xml:space="preserve">: </w:t>
            </w:r>
            <w:r>
              <w:rPr>
                <w:rFonts w:asciiTheme="minorHAnsi" w:hAnsiTheme="minorHAnsi" w:cstheme="minorHAnsi"/>
              </w:rPr>
              <w:t xml:space="preserve">Personality </w:t>
            </w:r>
            <w:r w:rsidR="00363003">
              <w:rPr>
                <w:rFonts w:asciiTheme="minorHAnsi" w:hAnsiTheme="minorHAnsi" w:cstheme="minorHAnsi"/>
              </w:rPr>
              <w:t>T</w:t>
            </w:r>
            <w:r>
              <w:rPr>
                <w:rFonts w:asciiTheme="minorHAnsi" w:hAnsiTheme="minorHAnsi" w:cstheme="minorHAnsi"/>
              </w:rPr>
              <w:t>EA</w:t>
            </w:r>
          </w:p>
        </w:tc>
      </w:tr>
      <w:tr w:rsidR="006C7C3B" w:rsidRPr="003B53D7" w14:paraId="6837325B" w14:textId="77777777" w:rsidTr="00363003">
        <w:trPr>
          <w:trHeight w:val="432"/>
        </w:trPr>
        <w:tc>
          <w:tcPr>
            <w:tcW w:w="3330" w:type="dxa"/>
            <w:vAlign w:val="center"/>
          </w:tcPr>
          <w:p w14:paraId="22E0B71A" w14:textId="724EE90E" w:rsidR="006C7C3B" w:rsidRDefault="00DC2EED" w:rsidP="00E353F4">
            <w:pPr>
              <w:rPr>
                <w:rFonts w:asciiTheme="minorHAnsi" w:hAnsiTheme="minorHAnsi" w:cstheme="minorHAnsi"/>
              </w:rPr>
            </w:pPr>
            <w:r>
              <w:rPr>
                <w:rFonts w:asciiTheme="minorHAnsi" w:hAnsiTheme="minorHAnsi" w:cstheme="minorHAnsi"/>
              </w:rPr>
              <w:t>March 29</w:t>
            </w:r>
            <w:r w:rsidRPr="00DC2EED">
              <w:rPr>
                <w:rFonts w:asciiTheme="minorHAnsi" w:hAnsiTheme="minorHAnsi" w:cstheme="minorHAnsi"/>
                <w:vertAlign w:val="superscript"/>
              </w:rPr>
              <w:t>th</w:t>
            </w:r>
            <w:r>
              <w:rPr>
                <w:rFonts w:asciiTheme="minorHAnsi" w:hAnsiTheme="minorHAnsi" w:cstheme="minorHAnsi"/>
              </w:rPr>
              <w:t xml:space="preserve"> (W), 31</w:t>
            </w:r>
            <w:r w:rsidRPr="00DC2EED">
              <w:rPr>
                <w:rFonts w:asciiTheme="minorHAnsi" w:hAnsiTheme="minorHAnsi" w:cstheme="minorHAnsi"/>
                <w:vertAlign w:val="superscript"/>
              </w:rPr>
              <w:t>st</w:t>
            </w:r>
            <w:r>
              <w:rPr>
                <w:rFonts w:asciiTheme="minorHAnsi" w:hAnsiTheme="minorHAnsi" w:cstheme="minorHAnsi"/>
              </w:rPr>
              <w:t xml:space="preserve"> (F), April 3</w:t>
            </w:r>
            <w:r w:rsidRPr="00DC2EED">
              <w:rPr>
                <w:rFonts w:asciiTheme="minorHAnsi" w:hAnsiTheme="minorHAnsi" w:cstheme="minorHAnsi"/>
                <w:vertAlign w:val="superscript"/>
              </w:rPr>
              <w:t>rd</w:t>
            </w:r>
            <w:r>
              <w:rPr>
                <w:rFonts w:asciiTheme="minorHAnsi" w:hAnsiTheme="minorHAnsi" w:cstheme="minorHAnsi"/>
              </w:rPr>
              <w:t xml:space="preserve"> (M)</w:t>
            </w:r>
          </w:p>
        </w:tc>
        <w:tc>
          <w:tcPr>
            <w:tcW w:w="3510" w:type="dxa"/>
            <w:vAlign w:val="center"/>
          </w:tcPr>
          <w:p w14:paraId="023126EE" w14:textId="013D7885" w:rsidR="006C7C3B" w:rsidRDefault="00FC514F" w:rsidP="00E353F4">
            <w:pPr>
              <w:jc w:val="center"/>
              <w:rPr>
                <w:rFonts w:asciiTheme="minorHAnsi" w:hAnsiTheme="minorHAnsi" w:cstheme="minorHAnsi"/>
              </w:rPr>
            </w:pPr>
            <w:r>
              <w:rPr>
                <w:rFonts w:asciiTheme="minorHAnsi" w:hAnsiTheme="minorHAnsi" w:cstheme="minorHAnsi"/>
              </w:rPr>
              <w:t xml:space="preserve">Topic 11: </w:t>
            </w:r>
            <w:r w:rsidR="003D2EED">
              <w:rPr>
                <w:rFonts w:asciiTheme="minorHAnsi" w:hAnsiTheme="minorHAnsi" w:cstheme="minorHAnsi"/>
              </w:rPr>
              <w:t>Social Psychology</w:t>
            </w:r>
          </w:p>
          <w:p w14:paraId="22FF6CB0" w14:textId="5E3DFCC1" w:rsidR="003D2EED" w:rsidRDefault="003D2EED" w:rsidP="00E353F4">
            <w:pPr>
              <w:jc w:val="center"/>
              <w:rPr>
                <w:rFonts w:asciiTheme="minorHAnsi" w:hAnsiTheme="minorHAnsi" w:cstheme="minorHAnsi"/>
              </w:rPr>
            </w:pPr>
            <w:r>
              <w:rPr>
                <w:rFonts w:asciiTheme="minorHAnsi" w:hAnsiTheme="minorHAnsi" w:cstheme="minorHAnsi"/>
              </w:rPr>
              <w:t>Chapter 12</w:t>
            </w:r>
          </w:p>
        </w:tc>
        <w:tc>
          <w:tcPr>
            <w:tcW w:w="3600" w:type="dxa"/>
            <w:vAlign w:val="center"/>
          </w:tcPr>
          <w:p w14:paraId="42F0F2B9" w14:textId="30DEE6CB" w:rsidR="006C7C3B" w:rsidRDefault="00404D51" w:rsidP="00E353F4">
            <w:pPr>
              <w:rPr>
                <w:rFonts w:asciiTheme="minorHAnsi" w:hAnsiTheme="minorHAnsi" w:cstheme="minorHAnsi"/>
              </w:rPr>
            </w:pPr>
            <w:r>
              <w:rPr>
                <w:rFonts w:asciiTheme="minorHAnsi" w:hAnsiTheme="minorHAnsi" w:cstheme="minorHAnsi"/>
                <w:b/>
              </w:rPr>
              <w:t xml:space="preserve">Due </w:t>
            </w:r>
            <w:r w:rsidR="00B46A81">
              <w:rPr>
                <w:rFonts w:asciiTheme="minorHAnsi" w:hAnsiTheme="minorHAnsi" w:cstheme="minorHAnsi"/>
                <w:b/>
              </w:rPr>
              <w:t xml:space="preserve">3/29 (W): </w:t>
            </w:r>
            <w:r w:rsidRPr="005E47D5">
              <w:rPr>
                <w:rFonts w:asciiTheme="minorHAnsi" w:hAnsiTheme="minorHAnsi" w:cstheme="minorHAnsi"/>
              </w:rPr>
              <w:t>Homework #</w:t>
            </w:r>
            <w:r>
              <w:rPr>
                <w:rFonts w:asciiTheme="minorHAnsi" w:hAnsiTheme="minorHAnsi" w:cstheme="minorHAnsi"/>
              </w:rPr>
              <w:t>11</w:t>
            </w:r>
          </w:p>
          <w:p w14:paraId="3BF95B7A" w14:textId="7ED86117" w:rsidR="00EB4B9E" w:rsidRPr="00C37780" w:rsidRDefault="00EB4B9E" w:rsidP="00E353F4">
            <w:pPr>
              <w:rPr>
                <w:rFonts w:asciiTheme="minorHAnsi" w:hAnsiTheme="minorHAnsi" w:cstheme="minorHAnsi"/>
              </w:rPr>
            </w:pPr>
            <w:r>
              <w:rPr>
                <w:rFonts w:asciiTheme="minorHAnsi" w:hAnsiTheme="minorHAnsi" w:cstheme="minorHAnsi"/>
                <w:b/>
              </w:rPr>
              <w:t xml:space="preserve">Due </w:t>
            </w:r>
            <w:r w:rsidR="00B46A81">
              <w:rPr>
                <w:rFonts w:asciiTheme="minorHAnsi" w:hAnsiTheme="minorHAnsi" w:cstheme="minorHAnsi"/>
                <w:b/>
              </w:rPr>
              <w:t>4/5 (W):</w:t>
            </w:r>
            <w:r>
              <w:rPr>
                <w:rFonts w:asciiTheme="minorHAnsi" w:hAnsiTheme="minorHAnsi" w:cstheme="minorHAnsi"/>
                <w:b/>
              </w:rPr>
              <w:t xml:space="preserve"> </w:t>
            </w:r>
            <w:r>
              <w:rPr>
                <w:rFonts w:asciiTheme="minorHAnsi" w:hAnsiTheme="minorHAnsi" w:cstheme="minorHAnsi"/>
              </w:rPr>
              <w:t xml:space="preserve">Social Psych </w:t>
            </w:r>
            <w:r w:rsidR="00363003">
              <w:rPr>
                <w:rFonts w:asciiTheme="minorHAnsi" w:hAnsiTheme="minorHAnsi" w:cstheme="minorHAnsi"/>
              </w:rPr>
              <w:t>T</w:t>
            </w:r>
            <w:r>
              <w:rPr>
                <w:rFonts w:asciiTheme="minorHAnsi" w:hAnsiTheme="minorHAnsi" w:cstheme="minorHAnsi"/>
              </w:rPr>
              <w:t>EA</w:t>
            </w:r>
          </w:p>
        </w:tc>
      </w:tr>
      <w:tr w:rsidR="006C7C3B" w:rsidRPr="003B53D7" w14:paraId="451DAB8A" w14:textId="77777777" w:rsidTr="00363003">
        <w:trPr>
          <w:trHeight w:val="432"/>
        </w:trPr>
        <w:tc>
          <w:tcPr>
            <w:tcW w:w="3330" w:type="dxa"/>
            <w:vAlign w:val="center"/>
          </w:tcPr>
          <w:p w14:paraId="2893C180" w14:textId="6577B632" w:rsidR="006C7C3B" w:rsidRDefault="00757334" w:rsidP="00E353F4">
            <w:pPr>
              <w:rPr>
                <w:rFonts w:asciiTheme="minorHAnsi" w:hAnsiTheme="minorHAnsi" w:cstheme="minorHAnsi"/>
                <w:vertAlign w:val="superscript"/>
              </w:rPr>
            </w:pPr>
            <w:r>
              <w:rPr>
                <w:rFonts w:asciiTheme="minorHAnsi" w:hAnsiTheme="minorHAnsi" w:cstheme="minorHAnsi"/>
              </w:rPr>
              <w:t>April 5</w:t>
            </w:r>
            <w:r w:rsidRPr="00757334">
              <w:rPr>
                <w:rFonts w:asciiTheme="minorHAnsi" w:hAnsiTheme="minorHAnsi" w:cstheme="minorHAnsi"/>
                <w:vertAlign w:val="superscript"/>
              </w:rPr>
              <w:t>th</w:t>
            </w:r>
            <w:r>
              <w:rPr>
                <w:rFonts w:asciiTheme="minorHAnsi" w:hAnsiTheme="minorHAnsi" w:cstheme="minorHAnsi"/>
              </w:rPr>
              <w:t xml:space="preserve"> (W), 7</w:t>
            </w:r>
            <w:r w:rsidRPr="00757334">
              <w:rPr>
                <w:rFonts w:asciiTheme="minorHAnsi" w:hAnsiTheme="minorHAnsi" w:cstheme="minorHAnsi"/>
                <w:vertAlign w:val="superscript"/>
              </w:rPr>
              <w:t>th</w:t>
            </w:r>
            <w:r>
              <w:rPr>
                <w:rFonts w:asciiTheme="minorHAnsi" w:hAnsiTheme="minorHAnsi" w:cstheme="minorHAnsi"/>
              </w:rPr>
              <w:t xml:space="preserve"> (F)</w:t>
            </w:r>
          </w:p>
          <w:p w14:paraId="47730951" w14:textId="77777777" w:rsidR="006C7C3B" w:rsidRPr="00A535B5" w:rsidRDefault="006C7C3B" w:rsidP="00E353F4">
            <w:pPr>
              <w:rPr>
                <w:rFonts w:asciiTheme="minorHAnsi" w:hAnsiTheme="minorHAnsi" w:cstheme="minorHAnsi"/>
              </w:rPr>
            </w:pPr>
          </w:p>
        </w:tc>
        <w:tc>
          <w:tcPr>
            <w:tcW w:w="3510" w:type="dxa"/>
            <w:vAlign w:val="center"/>
          </w:tcPr>
          <w:p w14:paraId="23393CA6" w14:textId="04B8DBA6" w:rsidR="006C7C3B" w:rsidRDefault="00FC514F" w:rsidP="00E353F4">
            <w:pPr>
              <w:jc w:val="center"/>
              <w:rPr>
                <w:rFonts w:asciiTheme="minorHAnsi" w:hAnsiTheme="minorHAnsi" w:cstheme="minorHAnsi"/>
              </w:rPr>
            </w:pPr>
            <w:r>
              <w:rPr>
                <w:rFonts w:asciiTheme="minorHAnsi" w:hAnsiTheme="minorHAnsi" w:cstheme="minorHAnsi"/>
              </w:rPr>
              <w:t xml:space="preserve">Topic 12: </w:t>
            </w:r>
            <w:r w:rsidR="003D2EED">
              <w:rPr>
                <w:rFonts w:asciiTheme="minorHAnsi" w:hAnsiTheme="minorHAnsi" w:cstheme="minorHAnsi"/>
              </w:rPr>
              <w:t>Stress, Coping, &amp; Health</w:t>
            </w:r>
          </w:p>
          <w:p w14:paraId="65D86613" w14:textId="77777777" w:rsidR="006C7C3B" w:rsidRPr="00A535B5" w:rsidRDefault="006C7C3B" w:rsidP="00E353F4">
            <w:pPr>
              <w:jc w:val="center"/>
              <w:rPr>
                <w:rFonts w:asciiTheme="minorHAnsi" w:hAnsiTheme="minorHAnsi" w:cstheme="minorHAnsi"/>
              </w:rPr>
            </w:pPr>
            <w:r w:rsidRPr="00315136">
              <w:rPr>
                <w:rFonts w:asciiTheme="minorHAnsi" w:hAnsiTheme="minorHAnsi" w:cstheme="minorHAnsi"/>
              </w:rPr>
              <w:t>Chapter 13</w:t>
            </w:r>
          </w:p>
        </w:tc>
        <w:tc>
          <w:tcPr>
            <w:tcW w:w="3600" w:type="dxa"/>
            <w:vAlign w:val="center"/>
          </w:tcPr>
          <w:p w14:paraId="00C1300C" w14:textId="4C8C2696" w:rsidR="00F45276" w:rsidRDefault="00F45276" w:rsidP="00E353F4">
            <w:pPr>
              <w:rPr>
                <w:rFonts w:asciiTheme="minorHAnsi" w:hAnsiTheme="minorHAnsi" w:cstheme="minorHAnsi"/>
              </w:rPr>
            </w:pPr>
            <w:r>
              <w:rPr>
                <w:rFonts w:asciiTheme="minorHAnsi" w:hAnsiTheme="minorHAnsi" w:cstheme="minorHAnsi"/>
                <w:b/>
              </w:rPr>
              <w:t xml:space="preserve">Due </w:t>
            </w:r>
            <w:r w:rsidR="00B46A81">
              <w:rPr>
                <w:rFonts w:asciiTheme="minorHAnsi" w:hAnsiTheme="minorHAnsi" w:cstheme="minorHAnsi"/>
                <w:b/>
              </w:rPr>
              <w:t>4/5</w:t>
            </w:r>
            <w:r w:rsidR="00E268C1">
              <w:rPr>
                <w:rFonts w:asciiTheme="minorHAnsi" w:hAnsiTheme="minorHAnsi" w:cstheme="minorHAnsi"/>
                <w:b/>
              </w:rPr>
              <w:t xml:space="preserve"> </w:t>
            </w:r>
            <w:r>
              <w:rPr>
                <w:rFonts w:asciiTheme="minorHAnsi" w:hAnsiTheme="minorHAnsi" w:cstheme="minorHAnsi"/>
                <w:b/>
              </w:rPr>
              <w:t>(</w:t>
            </w:r>
            <w:r w:rsidR="00B46A81">
              <w:rPr>
                <w:rFonts w:asciiTheme="minorHAnsi" w:hAnsiTheme="minorHAnsi" w:cstheme="minorHAnsi"/>
                <w:b/>
              </w:rPr>
              <w:t>W</w:t>
            </w:r>
            <w:r>
              <w:rPr>
                <w:rFonts w:asciiTheme="minorHAnsi" w:hAnsiTheme="minorHAnsi" w:cstheme="minorHAnsi"/>
                <w:b/>
              </w:rPr>
              <w:t xml:space="preserve">): </w:t>
            </w:r>
            <w:r w:rsidRPr="005E47D5">
              <w:rPr>
                <w:rFonts w:asciiTheme="minorHAnsi" w:hAnsiTheme="minorHAnsi" w:cstheme="minorHAnsi"/>
              </w:rPr>
              <w:t>Homework #</w:t>
            </w:r>
            <w:r>
              <w:rPr>
                <w:rFonts w:asciiTheme="minorHAnsi" w:hAnsiTheme="minorHAnsi" w:cstheme="minorHAnsi"/>
              </w:rPr>
              <w:t>12</w:t>
            </w:r>
          </w:p>
          <w:p w14:paraId="18C127B9" w14:textId="5D6B629B" w:rsidR="006C7C3B" w:rsidRPr="00701083" w:rsidRDefault="00EB4B9E" w:rsidP="00E353F4">
            <w:pPr>
              <w:rPr>
                <w:rFonts w:asciiTheme="minorHAnsi" w:hAnsiTheme="minorHAnsi" w:cstheme="minorHAnsi"/>
              </w:rPr>
            </w:pPr>
            <w:r>
              <w:rPr>
                <w:rFonts w:asciiTheme="minorHAnsi" w:hAnsiTheme="minorHAnsi" w:cstheme="minorHAnsi"/>
                <w:b/>
              </w:rPr>
              <w:t xml:space="preserve">Due </w:t>
            </w:r>
            <w:r w:rsidR="00B46A81">
              <w:rPr>
                <w:rFonts w:asciiTheme="minorHAnsi" w:hAnsiTheme="minorHAnsi" w:cstheme="minorHAnsi"/>
                <w:b/>
              </w:rPr>
              <w:t>4/10 (M</w:t>
            </w:r>
            <w:r>
              <w:rPr>
                <w:rFonts w:asciiTheme="minorHAnsi" w:hAnsiTheme="minorHAnsi" w:cstheme="minorHAnsi"/>
                <w:b/>
              </w:rPr>
              <w:t xml:space="preserve">): </w:t>
            </w:r>
            <w:r>
              <w:rPr>
                <w:rFonts w:asciiTheme="minorHAnsi" w:hAnsiTheme="minorHAnsi" w:cstheme="minorHAnsi"/>
              </w:rPr>
              <w:t xml:space="preserve">Stress </w:t>
            </w:r>
            <w:r w:rsidR="00363003">
              <w:rPr>
                <w:rFonts w:asciiTheme="minorHAnsi" w:hAnsiTheme="minorHAnsi" w:cstheme="minorHAnsi"/>
              </w:rPr>
              <w:t>T</w:t>
            </w:r>
            <w:r>
              <w:rPr>
                <w:rFonts w:asciiTheme="minorHAnsi" w:hAnsiTheme="minorHAnsi" w:cstheme="minorHAnsi"/>
              </w:rPr>
              <w:t>EA</w:t>
            </w:r>
          </w:p>
        </w:tc>
      </w:tr>
      <w:tr w:rsidR="003D2EED" w:rsidRPr="003B53D7" w14:paraId="4DF80F7D" w14:textId="77777777" w:rsidTr="00363003">
        <w:trPr>
          <w:trHeight w:val="432"/>
        </w:trPr>
        <w:tc>
          <w:tcPr>
            <w:tcW w:w="3330" w:type="dxa"/>
            <w:vAlign w:val="center"/>
          </w:tcPr>
          <w:p w14:paraId="122C8389" w14:textId="60390CCA" w:rsidR="003D2EED" w:rsidRDefault="00757334" w:rsidP="00E353F4">
            <w:pPr>
              <w:rPr>
                <w:rFonts w:asciiTheme="minorHAnsi" w:hAnsiTheme="minorHAnsi" w:cstheme="minorHAnsi"/>
              </w:rPr>
            </w:pPr>
            <w:r>
              <w:rPr>
                <w:rFonts w:asciiTheme="minorHAnsi" w:hAnsiTheme="minorHAnsi" w:cstheme="minorHAnsi"/>
              </w:rPr>
              <w:t>April 10</w:t>
            </w:r>
            <w:r w:rsidRPr="00757334">
              <w:rPr>
                <w:rFonts w:asciiTheme="minorHAnsi" w:hAnsiTheme="minorHAnsi" w:cstheme="minorHAnsi"/>
                <w:vertAlign w:val="superscript"/>
              </w:rPr>
              <w:t>th</w:t>
            </w:r>
            <w:r>
              <w:rPr>
                <w:rFonts w:asciiTheme="minorHAnsi" w:hAnsiTheme="minorHAnsi" w:cstheme="minorHAnsi"/>
              </w:rPr>
              <w:t xml:space="preserve"> (M), 12</w:t>
            </w:r>
            <w:r w:rsidRPr="00757334">
              <w:rPr>
                <w:rFonts w:asciiTheme="minorHAnsi" w:hAnsiTheme="minorHAnsi" w:cstheme="minorHAnsi"/>
                <w:vertAlign w:val="superscript"/>
              </w:rPr>
              <w:t>th</w:t>
            </w:r>
            <w:r>
              <w:rPr>
                <w:rFonts w:asciiTheme="minorHAnsi" w:hAnsiTheme="minorHAnsi" w:cstheme="minorHAnsi"/>
              </w:rPr>
              <w:t xml:space="preserve"> (W), 14</w:t>
            </w:r>
            <w:r w:rsidRPr="00757334">
              <w:rPr>
                <w:rFonts w:asciiTheme="minorHAnsi" w:hAnsiTheme="minorHAnsi" w:cstheme="minorHAnsi"/>
                <w:vertAlign w:val="superscript"/>
              </w:rPr>
              <w:t>th</w:t>
            </w:r>
            <w:r>
              <w:rPr>
                <w:rFonts w:asciiTheme="minorHAnsi" w:hAnsiTheme="minorHAnsi" w:cstheme="minorHAnsi"/>
              </w:rPr>
              <w:t xml:space="preserve"> (F)</w:t>
            </w:r>
          </w:p>
        </w:tc>
        <w:tc>
          <w:tcPr>
            <w:tcW w:w="3510" w:type="dxa"/>
            <w:vAlign w:val="center"/>
          </w:tcPr>
          <w:p w14:paraId="002944A1" w14:textId="54D4AA07" w:rsidR="003D2EED" w:rsidRDefault="00A45D55" w:rsidP="00E353F4">
            <w:pPr>
              <w:jc w:val="center"/>
              <w:rPr>
                <w:rFonts w:asciiTheme="minorHAnsi" w:hAnsiTheme="minorHAnsi" w:cstheme="minorHAnsi"/>
              </w:rPr>
            </w:pPr>
            <w:r>
              <w:rPr>
                <w:rFonts w:asciiTheme="minorHAnsi" w:hAnsiTheme="minorHAnsi" w:cstheme="minorHAnsi"/>
              </w:rPr>
              <w:t xml:space="preserve">Topic 13: </w:t>
            </w:r>
            <w:r w:rsidR="004548CA">
              <w:rPr>
                <w:rFonts w:asciiTheme="minorHAnsi" w:hAnsiTheme="minorHAnsi" w:cstheme="minorHAnsi"/>
              </w:rPr>
              <w:t>Psychological Disorders</w:t>
            </w:r>
          </w:p>
          <w:p w14:paraId="50BEE6B3" w14:textId="351F64E6" w:rsidR="004548CA" w:rsidRDefault="004548CA" w:rsidP="00E353F4">
            <w:pPr>
              <w:jc w:val="center"/>
              <w:rPr>
                <w:rFonts w:asciiTheme="minorHAnsi" w:hAnsiTheme="minorHAnsi" w:cstheme="minorHAnsi"/>
              </w:rPr>
            </w:pPr>
            <w:r>
              <w:rPr>
                <w:rFonts w:asciiTheme="minorHAnsi" w:hAnsiTheme="minorHAnsi" w:cstheme="minorHAnsi"/>
              </w:rPr>
              <w:t>Chapter 14</w:t>
            </w:r>
          </w:p>
        </w:tc>
        <w:tc>
          <w:tcPr>
            <w:tcW w:w="3600" w:type="dxa"/>
            <w:vAlign w:val="center"/>
          </w:tcPr>
          <w:p w14:paraId="28DB59A2" w14:textId="2B593E5D" w:rsidR="00F45276" w:rsidRPr="005E47D5" w:rsidRDefault="00F45276" w:rsidP="00E353F4">
            <w:pPr>
              <w:rPr>
                <w:rFonts w:asciiTheme="minorHAnsi" w:hAnsiTheme="minorHAnsi" w:cstheme="minorHAnsi"/>
              </w:rPr>
            </w:pPr>
            <w:r>
              <w:rPr>
                <w:rFonts w:asciiTheme="minorHAnsi" w:hAnsiTheme="minorHAnsi" w:cstheme="minorHAnsi"/>
                <w:b/>
              </w:rPr>
              <w:t>Due</w:t>
            </w:r>
            <w:r w:rsidR="00B46A81">
              <w:rPr>
                <w:rFonts w:asciiTheme="minorHAnsi" w:hAnsiTheme="minorHAnsi" w:cstheme="minorHAnsi"/>
                <w:b/>
              </w:rPr>
              <w:t xml:space="preserve"> 4/10 (M</w:t>
            </w:r>
            <w:r>
              <w:rPr>
                <w:rFonts w:asciiTheme="minorHAnsi" w:hAnsiTheme="minorHAnsi" w:cstheme="minorHAnsi"/>
                <w:b/>
              </w:rPr>
              <w:t xml:space="preserve">): </w:t>
            </w:r>
            <w:r w:rsidRPr="005E47D5">
              <w:rPr>
                <w:rFonts w:asciiTheme="minorHAnsi" w:hAnsiTheme="minorHAnsi" w:cstheme="minorHAnsi"/>
              </w:rPr>
              <w:t>Homework #</w:t>
            </w:r>
            <w:r>
              <w:rPr>
                <w:rFonts w:asciiTheme="minorHAnsi" w:hAnsiTheme="minorHAnsi" w:cstheme="minorHAnsi"/>
              </w:rPr>
              <w:t>13</w:t>
            </w:r>
          </w:p>
          <w:p w14:paraId="46A54941" w14:textId="5E965F5F" w:rsidR="003D2EED" w:rsidRDefault="00EB4B9E" w:rsidP="00E353F4">
            <w:pPr>
              <w:rPr>
                <w:rFonts w:asciiTheme="minorHAnsi" w:hAnsiTheme="minorHAnsi" w:cstheme="minorHAnsi"/>
                <w:b/>
              </w:rPr>
            </w:pPr>
            <w:r>
              <w:rPr>
                <w:rFonts w:asciiTheme="minorHAnsi" w:hAnsiTheme="minorHAnsi" w:cstheme="minorHAnsi"/>
                <w:b/>
              </w:rPr>
              <w:t xml:space="preserve">Due </w:t>
            </w:r>
            <w:r w:rsidR="00B46A81">
              <w:rPr>
                <w:rFonts w:asciiTheme="minorHAnsi" w:hAnsiTheme="minorHAnsi" w:cstheme="minorHAnsi"/>
                <w:b/>
              </w:rPr>
              <w:t>4/17</w:t>
            </w:r>
            <w:r w:rsidR="00E268C1">
              <w:rPr>
                <w:rFonts w:asciiTheme="minorHAnsi" w:hAnsiTheme="minorHAnsi" w:cstheme="minorHAnsi"/>
                <w:b/>
              </w:rPr>
              <w:t xml:space="preserve"> </w:t>
            </w:r>
            <w:r>
              <w:rPr>
                <w:rFonts w:asciiTheme="minorHAnsi" w:hAnsiTheme="minorHAnsi" w:cstheme="minorHAnsi"/>
                <w:b/>
              </w:rPr>
              <w:t xml:space="preserve">(M): </w:t>
            </w:r>
            <w:r>
              <w:rPr>
                <w:rFonts w:asciiTheme="minorHAnsi" w:hAnsiTheme="minorHAnsi" w:cstheme="minorHAnsi"/>
              </w:rPr>
              <w:t xml:space="preserve">Disorder </w:t>
            </w:r>
            <w:r w:rsidR="00363003">
              <w:rPr>
                <w:rFonts w:asciiTheme="minorHAnsi" w:hAnsiTheme="minorHAnsi" w:cstheme="minorHAnsi"/>
              </w:rPr>
              <w:t>T</w:t>
            </w:r>
            <w:r>
              <w:rPr>
                <w:rFonts w:asciiTheme="minorHAnsi" w:hAnsiTheme="minorHAnsi" w:cstheme="minorHAnsi"/>
              </w:rPr>
              <w:t>EA</w:t>
            </w:r>
          </w:p>
        </w:tc>
      </w:tr>
      <w:tr w:rsidR="006C7C3B" w:rsidRPr="003B53D7" w14:paraId="02A3B1E9" w14:textId="77777777" w:rsidTr="00363003">
        <w:trPr>
          <w:trHeight w:val="432"/>
        </w:trPr>
        <w:tc>
          <w:tcPr>
            <w:tcW w:w="3330" w:type="dxa"/>
            <w:vAlign w:val="center"/>
          </w:tcPr>
          <w:p w14:paraId="1E4AA3FA" w14:textId="1D1A9F7E" w:rsidR="006C7C3B" w:rsidRDefault="00757334" w:rsidP="00E353F4">
            <w:pPr>
              <w:rPr>
                <w:rFonts w:asciiTheme="minorHAnsi" w:hAnsiTheme="minorHAnsi" w:cstheme="minorHAnsi"/>
              </w:rPr>
            </w:pPr>
            <w:r>
              <w:rPr>
                <w:rFonts w:asciiTheme="minorHAnsi" w:hAnsiTheme="minorHAnsi" w:cstheme="minorHAnsi"/>
              </w:rPr>
              <w:t>April 17</w:t>
            </w:r>
            <w:r w:rsidRPr="00757334">
              <w:rPr>
                <w:rFonts w:asciiTheme="minorHAnsi" w:hAnsiTheme="minorHAnsi" w:cstheme="minorHAnsi"/>
                <w:vertAlign w:val="superscript"/>
              </w:rPr>
              <w:t>th</w:t>
            </w:r>
            <w:r>
              <w:rPr>
                <w:rFonts w:asciiTheme="minorHAnsi" w:hAnsiTheme="minorHAnsi" w:cstheme="minorHAnsi"/>
              </w:rPr>
              <w:t xml:space="preserve"> (M), 19</w:t>
            </w:r>
            <w:r w:rsidRPr="00757334">
              <w:rPr>
                <w:rFonts w:asciiTheme="minorHAnsi" w:hAnsiTheme="minorHAnsi" w:cstheme="minorHAnsi"/>
                <w:vertAlign w:val="superscript"/>
              </w:rPr>
              <w:t>th</w:t>
            </w:r>
            <w:r>
              <w:rPr>
                <w:rFonts w:asciiTheme="minorHAnsi" w:hAnsiTheme="minorHAnsi" w:cstheme="minorHAnsi"/>
              </w:rPr>
              <w:t xml:space="preserve"> (W)</w:t>
            </w:r>
          </w:p>
          <w:p w14:paraId="3081754E" w14:textId="77777777" w:rsidR="006C7C3B" w:rsidRPr="00A535B5" w:rsidRDefault="006C7C3B" w:rsidP="00E353F4">
            <w:pPr>
              <w:rPr>
                <w:rFonts w:asciiTheme="minorHAnsi" w:hAnsiTheme="minorHAnsi" w:cstheme="minorHAnsi"/>
              </w:rPr>
            </w:pPr>
          </w:p>
        </w:tc>
        <w:tc>
          <w:tcPr>
            <w:tcW w:w="3510" w:type="dxa"/>
            <w:vAlign w:val="center"/>
          </w:tcPr>
          <w:p w14:paraId="717DEFC0" w14:textId="37B7C30E" w:rsidR="006C7C3B" w:rsidRDefault="00A45D55" w:rsidP="00E353F4">
            <w:pPr>
              <w:jc w:val="center"/>
              <w:rPr>
                <w:rFonts w:asciiTheme="minorHAnsi" w:hAnsiTheme="minorHAnsi" w:cstheme="minorHAnsi"/>
              </w:rPr>
            </w:pPr>
            <w:r>
              <w:rPr>
                <w:rFonts w:asciiTheme="minorHAnsi" w:hAnsiTheme="minorHAnsi" w:cstheme="minorHAnsi"/>
              </w:rPr>
              <w:t xml:space="preserve">Topic 14: </w:t>
            </w:r>
            <w:r w:rsidR="004548CA">
              <w:rPr>
                <w:rFonts w:asciiTheme="minorHAnsi" w:hAnsiTheme="minorHAnsi" w:cstheme="minorHAnsi"/>
              </w:rPr>
              <w:t>Treating PSY Disorders</w:t>
            </w:r>
          </w:p>
          <w:p w14:paraId="07637E5B" w14:textId="07192890" w:rsidR="006C7C3B" w:rsidRPr="00DF018F" w:rsidRDefault="006C7C3B" w:rsidP="00E353F4">
            <w:pPr>
              <w:jc w:val="center"/>
              <w:rPr>
                <w:rFonts w:asciiTheme="minorHAnsi" w:hAnsiTheme="minorHAnsi" w:cstheme="minorHAnsi"/>
              </w:rPr>
            </w:pPr>
            <w:r>
              <w:rPr>
                <w:rFonts w:asciiTheme="minorHAnsi" w:hAnsiTheme="minorHAnsi" w:cstheme="minorHAnsi"/>
              </w:rPr>
              <w:t>Chapter 1</w:t>
            </w:r>
            <w:r w:rsidR="004548CA">
              <w:rPr>
                <w:rFonts w:asciiTheme="minorHAnsi" w:hAnsiTheme="minorHAnsi" w:cstheme="minorHAnsi"/>
              </w:rPr>
              <w:t>5</w:t>
            </w:r>
          </w:p>
        </w:tc>
        <w:tc>
          <w:tcPr>
            <w:tcW w:w="3600" w:type="dxa"/>
            <w:vAlign w:val="center"/>
          </w:tcPr>
          <w:p w14:paraId="215AF145" w14:textId="07D2EA41" w:rsidR="006C7C3B" w:rsidRDefault="00F45276" w:rsidP="00E353F4">
            <w:pPr>
              <w:rPr>
                <w:rFonts w:asciiTheme="minorHAnsi" w:hAnsiTheme="minorHAnsi" w:cstheme="minorHAnsi"/>
              </w:rPr>
            </w:pPr>
            <w:r>
              <w:rPr>
                <w:rFonts w:asciiTheme="minorHAnsi" w:hAnsiTheme="minorHAnsi" w:cstheme="minorHAnsi"/>
                <w:b/>
              </w:rPr>
              <w:t xml:space="preserve">Due </w:t>
            </w:r>
            <w:r w:rsidR="00B46A81">
              <w:rPr>
                <w:rFonts w:asciiTheme="minorHAnsi" w:hAnsiTheme="minorHAnsi" w:cstheme="minorHAnsi"/>
                <w:b/>
              </w:rPr>
              <w:t>4/17</w:t>
            </w:r>
            <w:r>
              <w:rPr>
                <w:rFonts w:asciiTheme="minorHAnsi" w:hAnsiTheme="minorHAnsi" w:cstheme="minorHAnsi"/>
                <w:b/>
              </w:rPr>
              <w:t xml:space="preserve"> (M): </w:t>
            </w:r>
            <w:r w:rsidRPr="005E47D5">
              <w:rPr>
                <w:rFonts w:asciiTheme="minorHAnsi" w:hAnsiTheme="minorHAnsi" w:cstheme="minorHAnsi"/>
              </w:rPr>
              <w:t>Homework #</w:t>
            </w:r>
            <w:r>
              <w:rPr>
                <w:rFonts w:asciiTheme="minorHAnsi" w:hAnsiTheme="minorHAnsi" w:cstheme="minorHAnsi"/>
              </w:rPr>
              <w:t>1</w:t>
            </w:r>
            <w:r w:rsidR="00EB4B9E">
              <w:rPr>
                <w:rFonts w:asciiTheme="minorHAnsi" w:hAnsiTheme="minorHAnsi" w:cstheme="minorHAnsi"/>
              </w:rPr>
              <w:t>4</w:t>
            </w:r>
          </w:p>
          <w:p w14:paraId="7D198DCE" w14:textId="4AFEC7BA" w:rsidR="00D619D3" w:rsidRDefault="00D619D3" w:rsidP="00E353F4">
            <w:pPr>
              <w:rPr>
                <w:rFonts w:asciiTheme="minorHAnsi" w:hAnsiTheme="minorHAnsi" w:cstheme="minorHAnsi"/>
              </w:rPr>
            </w:pPr>
            <w:r w:rsidRPr="007F26D1">
              <w:rPr>
                <w:rFonts w:asciiTheme="minorHAnsi" w:hAnsiTheme="minorHAnsi" w:cstheme="minorHAnsi"/>
                <w:b/>
              </w:rPr>
              <w:t xml:space="preserve">Due </w:t>
            </w:r>
            <w:r w:rsidR="00EF3C34">
              <w:rPr>
                <w:rFonts w:asciiTheme="minorHAnsi" w:hAnsiTheme="minorHAnsi" w:cstheme="minorHAnsi"/>
                <w:b/>
              </w:rPr>
              <w:t>4/1</w:t>
            </w:r>
            <w:r w:rsidR="0065321B">
              <w:rPr>
                <w:rFonts w:asciiTheme="minorHAnsi" w:hAnsiTheme="minorHAnsi" w:cstheme="minorHAnsi"/>
                <w:b/>
              </w:rPr>
              <w:t>9</w:t>
            </w:r>
            <w:r w:rsidRPr="007F26D1">
              <w:rPr>
                <w:rFonts w:asciiTheme="minorHAnsi" w:hAnsiTheme="minorHAnsi" w:cstheme="minorHAnsi"/>
                <w:b/>
              </w:rPr>
              <w:t xml:space="preserve"> (</w:t>
            </w:r>
            <w:r w:rsidR="0065321B">
              <w:rPr>
                <w:rFonts w:asciiTheme="minorHAnsi" w:hAnsiTheme="minorHAnsi" w:cstheme="minorHAnsi"/>
                <w:b/>
              </w:rPr>
              <w:t>W</w:t>
            </w:r>
            <w:r w:rsidRPr="007F26D1">
              <w:rPr>
                <w:rFonts w:asciiTheme="minorHAnsi" w:hAnsiTheme="minorHAnsi" w:cstheme="minorHAnsi"/>
                <w:b/>
              </w:rPr>
              <w:t>):</w:t>
            </w:r>
            <w:r>
              <w:rPr>
                <w:rFonts w:asciiTheme="minorHAnsi" w:hAnsiTheme="minorHAnsi" w:cstheme="minorHAnsi"/>
              </w:rPr>
              <w:t xml:space="preserve"> All Enrichment Activities</w:t>
            </w:r>
          </w:p>
          <w:p w14:paraId="6129CE19" w14:textId="03AE1A21" w:rsidR="0045405F" w:rsidRDefault="0045405F" w:rsidP="00E353F4">
            <w:pPr>
              <w:rPr>
                <w:rFonts w:asciiTheme="minorHAnsi" w:hAnsiTheme="minorHAnsi" w:cstheme="minorHAnsi"/>
              </w:rPr>
            </w:pPr>
            <w:r w:rsidRPr="0045405F">
              <w:rPr>
                <w:rFonts w:asciiTheme="minorHAnsi" w:hAnsiTheme="minorHAnsi" w:cstheme="minorHAnsi"/>
                <w:b/>
              </w:rPr>
              <w:t xml:space="preserve">Due </w:t>
            </w:r>
            <w:r w:rsidR="007E54CE">
              <w:rPr>
                <w:rFonts w:asciiTheme="minorHAnsi" w:hAnsiTheme="minorHAnsi" w:cstheme="minorHAnsi"/>
                <w:b/>
              </w:rPr>
              <w:t>4/19 (W):</w:t>
            </w:r>
            <w:r>
              <w:rPr>
                <w:rFonts w:asciiTheme="minorHAnsi" w:hAnsiTheme="minorHAnsi" w:cstheme="minorHAnsi"/>
              </w:rPr>
              <w:t xml:space="preserve"> Prep. Quiz #</w:t>
            </w:r>
            <w:r w:rsidR="00B637B4">
              <w:rPr>
                <w:rFonts w:asciiTheme="minorHAnsi" w:hAnsiTheme="minorHAnsi" w:cstheme="minorHAnsi"/>
              </w:rPr>
              <w:t>3</w:t>
            </w:r>
          </w:p>
          <w:p w14:paraId="38E6A062" w14:textId="391B8EE8" w:rsidR="006C7C3B" w:rsidRPr="0012361B" w:rsidRDefault="00EB4B9E" w:rsidP="00E353F4">
            <w:pPr>
              <w:rPr>
                <w:rFonts w:asciiTheme="minorHAnsi" w:hAnsiTheme="minorHAnsi" w:cstheme="minorHAnsi"/>
                <w:b/>
              </w:rPr>
            </w:pPr>
            <w:r>
              <w:rPr>
                <w:rFonts w:asciiTheme="minorHAnsi" w:hAnsiTheme="minorHAnsi" w:cstheme="minorHAnsi"/>
                <w:b/>
              </w:rPr>
              <w:t xml:space="preserve">Due </w:t>
            </w:r>
            <w:r w:rsidR="00B46A81">
              <w:rPr>
                <w:rFonts w:asciiTheme="minorHAnsi" w:hAnsiTheme="minorHAnsi" w:cstheme="minorHAnsi"/>
                <w:b/>
              </w:rPr>
              <w:t>4/21</w:t>
            </w:r>
            <w:r>
              <w:rPr>
                <w:rFonts w:asciiTheme="minorHAnsi" w:hAnsiTheme="minorHAnsi" w:cstheme="minorHAnsi"/>
                <w:b/>
              </w:rPr>
              <w:t xml:space="preserve"> (F): </w:t>
            </w:r>
            <w:r>
              <w:rPr>
                <w:rFonts w:asciiTheme="minorHAnsi" w:hAnsiTheme="minorHAnsi" w:cstheme="minorHAnsi"/>
              </w:rPr>
              <w:t xml:space="preserve">Treatment </w:t>
            </w:r>
            <w:r w:rsidR="00363003">
              <w:rPr>
                <w:rFonts w:asciiTheme="minorHAnsi" w:hAnsiTheme="minorHAnsi" w:cstheme="minorHAnsi"/>
              </w:rPr>
              <w:t>T</w:t>
            </w:r>
            <w:r>
              <w:rPr>
                <w:rFonts w:asciiTheme="minorHAnsi" w:hAnsiTheme="minorHAnsi" w:cstheme="minorHAnsi"/>
              </w:rPr>
              <w:t>EA</w:t>
            </w:r>
          </w:p>
        </w:tc>
      </w:tr>
      <w:tr w:rsidR="007B23C7" w:rsidRPr="003B53D7" w14:paraId="403FFCDB" w14:textId="77777777" w:rsidTr="00363003">
        <w:trPr>
          <w:trHeight w:val="432"/>
        </w:trPr>
        <w:tc>
          <w:tcPr>
            <w:tcW w:w="3330" w:type="dxa"/>
            <w:vAlign w:val="center"/>
          </w:tcPr>
          <w:p w14:paraId="70BFBF5C" w14:textId="7860214E" w:rsidR="007B23C7" w:rsidRDefault="00757334" w:rsidP="00E353F4">
            <w:pPr>
              <w:rPr>
                <w:rFonts w:asciiTheme="minorHAnsi" w:hAnsiTheme="minorHAnsi" w:cstheme="minorHAnsi"/>
              </w:rPr>
            </w:pPr>
            <w:r>
              <w:rPr>
                <w:rFonts w:asciiTheme="minorHAnsi" w:hAnsiTheme="minorHAnsi" w:cstheme="minorHAnsi"/>
              </w:rPr>
              <w:t>April 21</w:t>
            </w:r>
            <w:r w:rsidRPr="00757334">
              <w:rPr>
                <w:rFonts w:asciiTheme="minorHAnsi" w:hAnsiTheme="minorHAnsi" w:cstheme="minorHAnsi"/>
                <w:vertAlign w:val="superscript"/>
              </w:rPr>
              <w:t>st</w:t>
            </w:r>
            <w:r>
              <w:rPr>
                <w:rFonts w:asciiTheme="minorHAnsi" w:hAnsiTheme="minorHAnsi" w:cstheme="minorHAnsi"/>
              </w:rPr>
              <w:t xml:space="preserve"> (F)</w:t>
            </w:r>
          </w:p>
        </w:tc>
        <w:tc>
          <w:tcPr>
            <w:tcW w:w="3510" w:type="dxa"/>
            <w:vAlign w:val="center"/>
          </w:tcPr>
          <w:p w14:paraId="071D1241" w14:textId="77777777" w:rsidR="007B23C7" w:rsidRDefault="007B23C7" w:rsidP="00E353F4">
            <w:pPr>
              <w:jc w:val="center"/>
              <w:rPr>
                <w:rFonts w:asciiTheme="minorHAnsi" w:hAnsiTheme="minorHAnsi" w:cstheme="minorHAnsi"/>
              </w:rPr>
            </w:pPr>
          </w:p>
        </w:tc>
        <w:tc>
          <w:tcPr>
            <w:tcW w:w="3600" w:type="dxa"/>
            <w:vAlign w:val="center"/>
          </w:tcPr>
          <w:p w14:paraId="0151F566" w14:textId="23DD503E" w:rsidR="007B23C7" w:rsidRDefault="00757334" w:rsidP="00E353F4">
            <w:pPr>
              <w:rPr>
                <w:rFonts w:asciiTheme="minorHAnsi" w:hAnsiTheme="minorHAnsi" w:cstheme="minorHAnsi"/>
                <w:b/>
              </w:rPr>
            </w:pPr>
            <w:r>
              <w:rPr>
                <w:rFonts w:asciiTheme="minorHAnsi" w:hAnsiTheme="minorHAnsi" w:cstheme="minorHAnsi"/>
                <w:b/>
              </w:rPr>
              <w:t>NO CLASS</w:t>
            </w:r>
            <w:r w:rsidR="00FA3CC9">
              <w:rPr>
                <w:rFonts w:asciiTheme="minorHAnsi" w:hAnsiTheme="minorHAnsi" w:cstheme="minorHAnsi"/>
                <w:b/>
              </w:rPr>
              <w:t xml:space="preserve"> – Study time for finals!</w:t>
            </w:r>
          </w:p>
        </w:tc>
      </w:tr>
      <w:tr w:rsidR="006C7C3B" w:rsidRPr="003B53D7" w14:paraId="09D0C13F" w14:textId="77777777" w:rsidTr="00363003">
        <w:trPr>
          <w:trHeight w:val="432"/>
        </w:trPr>
        <w:tc>
          <w:tcPr>
            <w:tcW w:w="10440" w:type="dxa"/>
            <w:gridSpan w:val="3"/>
            <w:shd w:val="clear" w:color="auto" w:fill="auto"/>
            <w:vAlign w:val="center"/>
          </w:tcPr>
          <w:p w14:paraId="12E66EC4" w14:textId="77777777" w:rsidR="006C7C3B" w:rsidRDefault="006C7C3B" w:rsidP="00E353F4">
            <w:pPr>
              <w:rPr>
                <w:rFonts w:asciiTheme="minorHAnsi" w:hAnsiTheme="minorHAnsi" w:cstheme="minorHAnsi"/>
              </w:rPr>
            </w:pPr>
            <w:r w:rsidRPr="004D4551">
              <w:rPr>
                <w:rFonts w:asciiTheme="minorHAnsi" w:hAnsiTheme="minorHAnsi" w:cstheme="minorHAnsi"/>
                <w:b/>
                <w:u w:val="single"/>
              </w:rPr>
              <w:t>FINAL EXAM</w:t>
            </w:r>
            <w:r>
              <w:rPr>
                <w:rFonts w:asciiTheme="minorHAnsi" w:hAnsiTheme="minorHAnsi" w:cstheme="minorHAnsi"/>
              </w:rPr>
              <w:t xml:space="preserve">: </w:t>
            </w:r>
            <w:r w:rsidR="00757334">
              <w:rPr>
                <w:rFonts w:asciiTheme="minorHAnsi" w:hAnsiTheme="minorHAnsi" w:cstheme="minorHAnsi"/>
              </w:rPr>
              <w:t xml:space="preserve">section 1 is Wednesday 4/26, 12-1:50pm; section 3 is Monday 4/24, 12-1:50pm </w:t>
            </w:r>
          </w:p>
          <w:p w14:paraId="5CECF71B" w14:textId="5E21E46D" w:rsidR="00521774" w:rsidRPr="00A535B5" w:rsidRDefault="00521774" w:rsidP="00E353F4">
            <w:pPr>
              <w:rPr>
                <w:rFonts w:asciiTheme="minorHAnsi" w:hAnsiTheme="minorHAnsi" w:cstheme="minorHAnsi"/>
              </w:rPr>
            </w:pPr>
            <w:r>
              <w:rPr>
                <w:rFonts w:asciiTheme="minorHAnsi" w:hAnsiTheme="minorHAnsi" w:cstheme="minorHAnsi"/>
              </w:rPr>
              <w:t>Final exam will be in-person, in our usual classroom</w:t>
            </w:r>
          </w:p>
        </w:tc>
      </w:tr>
    </w:tbl>
    <w:p w14:paraId="289250B9" w14:textId="77777777" w:rsidR="006C7C3B" w:rsidRPr="003B53D7" w:rsidRDefault="006C7C3B" w:rsidP="00E353F4">
      <w:pPr>
        <w:rPr>
          <w:rFonts w:asciiTheme="minorHAnsi" w:hAnsiTheme="minorHAnsi" w:cstheme="minorHAnsi"/>
        </w:rPr>
      </w:pPr>
      <w:r w:rsidRPr="003B53D7">
        <w:rPr>
          <w:rFonts w:asciiTheme="minorHAnsi" w:hAnsiTheme="minorHAnsi" w:cstheme="minorHAnsi"/>
        </w:rPr>
        <w:t>*This schedule (including assigned readings) is subject to change.  Students are responsible for any changes announced in class or on Blackboard.</w:t>
      </w:r>
    </w:p>
    <w:p w14:paraId="6F3286FF" w14:textId="77777777" w:rsidR="00EC4705" w:rsidRPr="007C47D7" w:rsidRDefault="00EC4705" w:rsidP="00E353F4">
      <w:pPr>
        <w:rPr>
          <w:rFonts w:asciiTheme="minorHAnsi" w:hAnsiTheme="minorHAnsi" w:cstheme="minorHAnsi"/>
        </w:rPr>
      </w:pPr>
    </w:p>
    <w:p w14:paraId="213BFB1B" w14:textId="0A49ED05" w:rsidR="00BA5ED3" w:rsidRPr="007C47D7" w:rsidRDefault="00C404B2" w:rsidP="00E353F4">
      <w:pPr>
        <w:pStyle w:val="Heading1"/>
      </w:pPr>
      <w:r w:rsidRPr="007C47D7">
        <w:t>COURSE POLICIES</w:t>
      </w:r>
      <w:r w:rsidR="000D69DB">
        <w:t xml:space="preserve"> AND RESOURCES</w:t>
      </w:r>
    </w:p>
    <w:p w14:paraId="13FC4087" w14:textId="1A474A48" w:rsidR="00BA5ED3" w:rsidRDefault="00BA5ED3" w:rsidP="00E353F4">
      <w:pPr>
        <w:rPr>
          <w:rFonts w:asciiTheme="minorHAnsi" w:hAnsiTheme="minorHAnsi" w:cstheme="minorHAnsi"/>
          <w:i/>
          <w:iCs/>
        </w:rPr>
      </w:pPr>
      <w:r w:rsidRPr="007C47D7">
        <w:rPr>
          <w:rFonts w:asciiTheme="minorHAnsi" w:hAnsiTheme="minorHAnsi" w:cstheme="minorHAnsi"/>
          <w:bCs/>
        </w:rPr>
        <w:t xml:space="preserve">This course is subject to the GVSU policies listed at </w:t>
      </w:r>
      <w:hyperlink r:id="rId11" w:history="1">
        <w:r w:rsidRPr="007C47D7">
          <w:rPr>
            <w:rStyle w:val="Hyperlink"/>
            <w:rFonts w:asciiTheme="minorHAnsi" w:hAnsiTheme="minorHAnsi" w:cstheme="minorHAnsi"/>
            <w:i/>
            <w:iCs/>
          </w:rPr>
          <w:t>http://www.gvsu.edu/coursepolicies/</w:t>
        </w:r>
      </w:hyperlink>
      <w:r w:rsidRPr="007C47D7">
        <w:rPr>
          <w:rFonts w:asciiTheme="minorHAnsi" w:hAnsiTheme="minorHAnsi" w:cstheme="minorHAnsi"/>
          <w:i/>
          <w:iCs/>
        </w:rPr>
        <w:t>.</w:t>
      </w:r>
    </w:p>
    <w:p w14:paraId="074E9012" w14:textId="77777777" w:rsidR="0004411B" w:rsidRPr="0004411B" w:rsidRDefault="0004411B" w:rsidP="00E353F4">
      <w:pPr>
        <w:rPr>
          <w:rFonts w:asciiTheme="minorHAnsi" w:hAnsiTheme="minorHAnsi" w:cstheme="minorHAnsi"/>
          <w:iCs/>
        </w:rPr>
      </w:pPr>
    </w:p>
    <w:p w14:paraId="02E913A4" w14:textId="4229A035" w:rsidR="0000639F" w:rsidRPr="007C47D7" w:rsidRDefault="0000639F" w:rsidP="00E353F4">
      <w:pPr>
        <w:rPr>
          <w:rFonts w:asciiTheme="minorHAnsi" w:hAnsiTheme="minorHAnsi" w:cstheme="minorHAnsi"/>
        </w:rPr>
      </w:pPr>
      <w:r w:rsidRPr="007C47D7">
        <w:rPr>
          <w:rFonts w:asciiTheme="minorHAnsi" w:hAnsiTheme="minorHAnsi" w:cstheme="minorHAnsi"/>
          <w:b/>
          <w:bCs/>
          <w:u w:val="single"/>
        </w:rPr>
        <w:t>Withdrawing from a Course:</w:t>
      </w:r>
      <w:r w:rsidRPr="007C47D7">
        <w:rPr>
          <w:rFonts w:asciiTheme="minorHAnsi" w:hAnsiTheme="minorHAnsi" w:cstheme="minorHAnsi"/>
        </w:rPr>
        <w:t xml:space="preserve">  The ultimate deadline for withdrawing from this course (or any course at GVSU) is </w:t>
      </w:r>
      <w:bookmarkStart w:id="8" w:name="_Hlk112058952"/>
      <w:r w:rsidR="00221A0B">
        <w:rPr>
          <w:rFonts w:asciiTheme="minorHAnsi" w:hAnsiTheme="minorHAnsi" w:cstheme="minorHAnsi"/>
        </w:rPr>
        <w:t>Friday, March 10th</w:t>
      </w:r>
      <w:r w:rsidR="009B5E12">
        <w:rPr>
          <w:rFonts w:asciiTheme="minorHAnsi" w:hAnsiTheme="minorHAnsi" w:cstheme="minorHAnsi"/>
        </w:rPr>
        <w:t xml:space="preserve"> </w:t>
      </w:r>
      <w:r w:rsidRPr="007C47D7">
        <w:rPr>
          <w:rFonts w:asciiTheme="minorHAnsi" w:hAnsiTheme="minorHAnsi" w:cstheme="minorHAnsi"/>
        </w:rPr>
        <w:t>at 5pm.</w:t>
      </w:r>
    </w:p>
    <w:bookmarkEnd w:id="8"/>
    <w:p w14:paraId="645904C6" w14:textId="0AC5AE45" w:rsidR="00A034E4" w:rsidRPr="007C47D7" w:rsidRDefault="00A034E4" w:rsidP="00E353F4">
      <w:pPr>
        <w:rPr>
          <w:rFonts w:asciiTheme="minorHAnsi" w:hAnsiTheme="minorHAnsi" w:cstheme="minorHAnsi"/>
        </w:rPr>
      </w:pPr>
    </w:p>
    <w:p w14:paraId="4E1317EF" w14:textId="28E9418C" w:rsidR="002C1B6A" w:rsidRPr="002900F1" w:rsidRDefault="002C1B6A" w:rsidP="00E353F4">
      <w:pPr>
        <w:rPr>
          <w:rFonts w:asciiTheme="minorHAnsi" w:hAnsiTheme="minorHAnsi" w:cstheme="minorHAnsi"/>
          <w:bCs/>
        </w:rPr>
      </w:pPr>
      <w:r w:rsidRPr="00D159A5">
        <w:rPr>
          <w:rFonts w:asciiTheme="minorHAnsi" w:hAnsiTheme="minorHAnsi" w:cstheme="minorHAnsi"/>
          <w:b/>
          <w:bCs/>
          <w:u w:val="single"/>
        </w:rPr>
        <w:t>Mask Policy</w:t>
      </w:r>
      <w:r w:rsidRPr="00D159A5">
        <w:rPr>
          <w:rFonts w:asciiTheme="minorHAnsi" w:hAnsiTheme="minorHAnsi" w:cstheme="minorHAnsi"/>
          <w:bCs/>
        </w:rPr>
        <w:t xml:space="preserve">: </w:t>
      </w:r>
      <w:bookmarkStart w:id="9" w:name="_Hlk112058970"/>
      <w:r w:rsidRPr="00D159A5">
        <w:rPr>
          <w:rFonts w:asciiTheme="minorHAnsi" w:hAnsiTheme="minorHAnsi"/>
        </w:rPr>
        <w:t xml:space="preserve">Face coverings, such as masks, </w:t>
      </w:r>
      <w:r w:rsidR="003F61A4">
        <w:rPr>
          <w:rFonts w:asciiTheme="minorHAnsi" w:hAnsiTheme="minorHAnsi"/>
        </w:rPr>
        <w:t>must be</w:t>
      </w:r>
      <w:r w:rsidRPr="00D159A5">
        <w:rPr>
          <w:rFonts w:asciiTheme="minorHAnsi" w:hAnsiTheme="minorHAnsi"/>
        </w:rPr>
        <w:t xml:space="preserve"> worn in the classroom at all times under all Alert Levels except 0. </w:t>
      </w:r>
      <w:r w:rsidR="009B5E12">
        <w:rPr>
          <w:rFonts w:asciiTheme="minorHAnsi" w:hAnsiTheme="minorHAnsi"/>
        </w:rPr>
        <w:t xml:space="preserve">When GVSU is under Alert Level 0, students and professors can choose to wear masks in classrooms if they wish, </w:t>
      </w:r>
      <w:r w:rsidR="00221A0B">
        <w:rPr>
          <w:rFonts w:asciiTheme="minorHAnsi" w:hAnsiTheme="minorHAnsi"/>
        </w:rPr>
        <w:t>and are required to wear masks if exposed to COVID-19 or showing symptoms.</w:t>
      </w:r>
      <w:r w:rsidR="009B5E12">
        <w:rPr>
          <w:rFonts w:asciiTheme="minorHAnsi" w:hAnsiTheme="minorHAnsi"/>
        </w:rPr>
        <w:t xml:space="preserve"> Masks are available </w:t>
      </w:r>
      <w:r w:rsidRPr="00D159A5">
        <w:rPr>
          <w:rFonts w:asciiTheme="minorHAnsi" w:hAnsiTheme="minorHAnsi"/>
        </w:rPr>
        <w:t>at campus office</w:t>
      </w:r>
      <w:r w:rsidR="009B5E12">
        <w:rPr>
          <w:rFonts w:asciiTheme="minorHAnsi" w:hAnsiTheme="minorHAnsi"/>
        </w:rPr>
        <w:t>s</w:t>
      </w:r>
      <w:r w:rsidRPr="00D159A5">
        <w:rPr>
          <w:rFonts w:asciiTheme="minorHAnsi" w:hAnsiTheme="minorHAnsi"/>
        </w:rPr>
        <w:t xml:space="preserve">. </w:t>
      </w:r>
      <w:hyperlink r:id="rId12" w:tgtFrame="_blank" w:history="1">
        <w:r w:rsidRPr="00D159A5">
          <w:rPr>
            <w:rStyle w:val="Hyperlink"/>
            <w:rFonts w:asciiTheme="minorHAnsi" w:hAnsiTheme="minorHAnsi"/>
          </w:rPr>
          <w:t>GVSU's policy on face coverings</w:t>
        </w:r>
      </w:hyperlink>
      <w:r w:rsidRPr="00D159A5">
        <w:rPr>
          <w:rFonts w:asciiTheme="minorHAnsi" w:hAnsiTheme="minorHAnsi"/>
        </w:rPr>
        <w:t xml:space="preserve"> is posted on the Lakers Together web site. Students unable to wear a face covering due to a medical condition should contact Disability Support Services (DSR) to discuss their situation.</w:t>
      </w:r>
    </w:p>
    <w:bookmarkEnd w:id="9"/>
    <w:p w14:paraId="5CBB493B" w14:textId="77777777" w:rsidR="0000639F" w:rsidRPr="007C47D7" w:rsidRDefault="0000639F" w:rsidP="00E353F4">
      <w:pPr>
        <w:rPr>
          <w:rFonts w:asciiTheme="minorHAnsi" w:hAnsiTheme="minorHAnsi" w:cstheme="minorHAnsi"/>
        </w:rPr>
      </w:pPr>
    </w:p>
    <w:p w14:paraId="62C3BAE3" w14:textId="0CBC45D2" w:rsidR="0000639F" w:rsidRDefault="002B4650" w:rsidP="00E353F4">
      <w:pPr>
        <w:rPr>
          <w:rFonts w:asciiTheme="minorHAnsi" w:hAnsiTheme="minorHAnsi" w:cstheme="minorHAnsi"/>
        </w:rPr>
      </w:pPr>
      <w:r w:rsidRPr="007C47D7">
        <w:rPr>
          <w:rFonts w:asciiTheme="minorHAnsi" w:hAnsiTheme="minorHAnsi" w:cstheme="minorHAnsi"/>
          <w:b/>
          <w:bCs/>
          <w:u w:val="single"/>
        </w:rPr>
        <w:t>Attendance Policy</w:t>
      </w:r>
      <w:r w:rsidRPr="007C47D7">
        <w:rPr>
          <w:rFonts w:asciiTheme="minorHAnsi" w:hAnsiTheme="minorHAnsi" w:cstheme="minorHAnsi"/>
          <w:b/>
          <w:bCs/>
        </w:rPr>
        <w:t>:</w:t>
      </w:r>
      <w:r w:rsidRPr="007C47D7">
        <w:rPr>
          <w:rFonts w:asciiTheme="minorHAnsi" w:hAnsiTheme="minorHAnsi" w:cstheme="minorHAnsi"/>
        </w:rPr>
        <w:t xml:space="preserve">  Attendance is not required at class sessions, but strongly </w:t>
      </w:r>
      <w:r>
        <w:rPr>
          <w:rFonts w:asciiTheme="minorHAnsi" w:hAnsiTheme="minorHAnsi" w:cstheme="minorHAnsi"/>
        </w:rPr>
        <w:t>encouraged</w:t>
      </w:r>
      <w:r w:rsidRPr="007C47D7">
        <w:rPr>
          <w:rFonts w:asciiTheme="minorHAnsi" w:hAnsiTheme="minorHAnsi" w:cstheme="minorHAnsi"/>
        </w:rPr>
        <w:t xml:space="preserve">. If you miss class, you are strongly encouraged </w:t>
      </w:r>
      <w:r>
        <w:rPr>
          <w:rFonts w:asciiTheme="minorHAnsi" w:hAnsiTheme="minorHAnsi" w:cstheme="minorHAnsi"/>
        </w:rPr>
        <w:t xml:space="preserve">to </w:t>
      </w:r>
      <w:r w:rsidR="0000639F" w:rsidRPr="007C47D7">
        <w:rPr>
          <w:rFonts w:asciiTheme="minorHAnsi" w:hAnsiTheme="minorHAnsi" w:cstheme="minorHAnsi"/>
        </w:rPr>
        <w:t xml:space="preserve">access the </w:t>
      </w:r>
      <w:r w:rsidR="00E353F4">
        <w:rPr>
          <w:rFonts w:asciiTheme="minorHAnsi" w:hAnsiTheme="minorHAnsi" w:cstheme="minorHAnsi"/>
        </w:rPr>
        <w:t>PowerPoint outlines</w:t>
      </w:r>
      <w:r>
        <w:rPr>
          <w:rFonts w:asciiTheme="minorHAnsi" w:hAnsiTheme="minorHAnsi" w:cstheme="minorHAnsi"/>
        </w:rPr>
        <w:t xml:space="preserve">, </w:t>
      </w:r>
      <w:r w:rsidR="00E353F4">
        <w:rPr>
          <w:rFonts w:asciiTheme="minorHAnsi" w:hAnsiTheme="minorHAnsi" w:cstheme="minorHAnsi"/>
        </w:rPr>
        <w:t xml:space="preserve">fill these in </w:t>
      </w:r>
      <w:r w:rsidR="0000639F" w:rsidRPr="007C47D7">
        <w:rPr>
          <w:rFonts w:asciiTheme="minorHAnsi" w:hAnsiTheme="minorHAnsi" w:cstheme="minorHAnsi"/>
        </w:rPr>
        <w:t>with notes from your classmates</w:t>
      </w:r>
      <w:r>
        <w:rPr>
          <w:rFonts w:asciiTheme="minorHAnsi" w:hAnsiTheme="minorHAnsi" w:cstheme="minorHAnsi"/>
        </w:rPr>
        <w:t>, and contact your professor if you have any questions about this material</w:t>
      </w:r>
      <w:r w:rsidR="0000639F" w:rsidRPr="007C47D7">
        <w:rPr>
          <w:rFonts w:asciiTheme="minorHAnsi" w:hAnsiTheme="minorHAnsi" w:cstheme="minorHAnsi"/>
        </w:rPr>
        <w:t>.</w:t>
      </w:r>
    </w:p>
    <w:p w14:paraId="0032816D" w14:textId="77777777" w:rsidR="00607299" w:rsidRPr="007C47D7" w:rsidRDefault="00607299" w:rsidP="00E353F4">
      <w:pPr>
        <w:rPr>
          <w:rFonts w:asciiTheme="minorHAnsi" w:hAnsiTheme="minorHAnsi" w:cstheme="minorHAnsi"/>
        </w:rPr>
      </w:pPr>
    </w:p>
    <w:p w14:paraId="267D7B5C" w14:textId="1B25570E" w:rsidR="002B4650" w:rsidRDefault="002B4650" w:rsidP="00E353F4">
      <w:pPr>
        <w:rPr>
          <w:rFonts w:asciiTheme="minorHAnsi" w:hAnsiTheme="minorHAnsi" w:cstheme="minorHAnsi"/>
        </w:rPr>
      </w:pPr>
      <w:r>
        <w:rPr>
          <w:rFonts w:asciiTheme="minorHAnsi" w:hAnsiTheme="minorHAnsi" w:cstheme="minorHAnsi"/>
          <w:b/>
          <w:u w:val="single"/>
        </w:rPr>
        <w:t>Accommodations for Late Work/Make-Ups</w:t>
      </w:r>
      <w:r w:rsidRPr="007C47D7">
        <w:rPr>
          <w:rFonts w:asciiTheme="minorHAnsi" w:hAnsiTheme="minorHAnsi" w:cstheme="minorHAnsi"/>
          <w:b/>
          <w:u w:val="single"/>
        </w:rPr>
        <w:t>:</w:t>
      </w:r>
      <w:r w:rsidRPr="007C47D7">
        <w:rPr>
          <w:rFonts w:asciiTheme="minorHAnsi" w:hAnsiTheme="minorHAnsi" w:cstheme="minorHAnsi"/>
        </w:rPr>
        <w:t xml:space="preserve"> </w:t>
      </w:r>
      <w:r>
        <w:rPr>
          <w:rFonts w:asciiTheme="minorHAnsi" w:hAnsiTheme="minorHAnsi" w:cstheme="minorHAnsi"/>
        </w:rPr>
        <w:t xml:space="preserve">Although attendance at class sessions is not required, your professor is required to monitor missed deadlines and determine standards and a process by which students can make-up missed work. Importantly, if a student misses the deadline for an assessment and they are seeking an accommodation (i.e., permission to turn it in late), they must </w:t>
      </w:r>
      <w:r w:rsidRPr="00F212AD">
        <w:rPr>
          <w:rFonts w:asciiTheme="minorHAnsi" w:hAnsiTheme="minorHAnsi" w:cstheme="minorHAnsi"/>
          <w:b/>
        </w:rPr>
        <w:t xml:space="preserve">contact the professor via email within </w:t>
      </w:r>
      <w:r>
        <w:rPr>
          <w:rFonts w:asciiTheme="minorHAnsi" w:hAnsiTheme="minorHAnsi" w:cstheme="minorHAnsi"/>
          <w:b/>
        </w:rPr>
        <w:t>48</w:t>
      </w:r>
      <w:r w:rsidRPr="00F212AD">
        <w:rPr>
          <w:rFonts w:asciiTheme="minorHAnsi" w:hAnsiTheme="minorHAnsi" w:cstheme="minorHAnsi"/>
          <w:b/>
        </w:rPr>
        <w:t xml:space="preserve"> hours of the deadline with an explanation</w:t>
      </w:r>
      <w:r>
        <w:rPr>
          <w:rFonts w:asciiTheme="minorHAnsi" w:hAnsiTheme="minorHAnsi" w:cstheme="minorHAnsi"/>
        </w:rPr>
        <w:t xml:space="preserve">. From there, </w:t>
      </w:r>
      <w:r w:rsidRPr="008777E1">
        <w:rPr>
          <w:rFonts w:asciiTheme="minorHAnsi" w:hAnsiTheme="minorHAnsi" w:cstheme="minorHAnsi"/>
          <w:b/>
        </w:rPr>
        <w:t>the professor will grant accommodations based upon 1) the cause for the missed deadline, and 2) the extent to which the student’s ability to complete the assignment was impaired</w:t>
      </w:r>
      <w:r>
        <w:rPr>
          <w:rFonts w:asciiTheme="minorHAnsi" w:hAnsiTheme="minorHAnsi" w:cstheme="minorHAnsi"/>
        </w:rPr>
        <w:t>.</w:t>
      </w:r>
    </w:p>
    <w:p w14:paraId="36F23ABC" w14:textId="77777777" w:rsidR="002B4650" w:rsidRDefault="002B4650" w:rsidP="00E353F4">
      <w:pPr>
        <w:rPr>
          <w:rFonts w:asciiTheme="minorHAnsi" w:hAnsiTheme="minorHAnsi" w:cstheme="minorHAnsi"/>
        </w:rPr>
      </w:pPr>
    </w:p>
    <w:p w14:paraId="05C40EA0" w14:textId="77777777" w:rsidR="002B4650" w:rsidRDefault="002B4650" w:rsidP="00E353F4">
      <w:pPr>
        <w:rPr>
          <w:rFonts w:asciiTheme="minorHAnsi" w:hAnsiTheme="minorHAnsi" w:cstheme="minorHAnsi"/>
        </w:rPr>
      </w:pPr>
      <w:r>
        <w:rPr>
          <w:rFonts w:asciiTheme="minorHAnsi" w:hAnsiTheme="minorHAnsi" w:cstheme="minorHAnsi"/>
        </w:rPr>
        <w:t>Specifically, the reason for the missed deadline is key. The University makes a distinction between “excused” and “unexcused” absences, and although we aren’t keeping track of absences, this language is useful for characterizing the types of missed deadlines – we can miss deadlines for “excused” reasons (due to something unexpected or beyond our control, despite our best efforts) or “unexcused” reasons. Consistent with University policy, missed deadlines are excused and eligible for accommodations for the following reasons:</w:t>
      </w:r>
    </w:p>
    <w:p w14:paraId="4D71B8D0" w14:textId="77777777" w:rsidR="002B4650" w:rsidRDefault="002B4650" w:rsidP="00E353F4">
      <w:pPr>
        <w:pStyle w:val="ListParagraph"/>
        <w:numPr>
          <w:ilvl w:val="0"/>
          <w:numId w:val="14"/>
        </w:numPr>
        <w:rPr>
          <w:rFonts w:asciiTheme="minorHAnsi" w:hAnsiTheme="minorHAnsi" w:cstheme="minorHAnsi"/>
        </w:rPr>
      </w:pPr>
      <w:r w:rsidRPr="006548AB">
        <w:rPr>
          <w:rFonts w:asciiTheme="minorHAnsi" w:hAnsiTheme="minorHAnsi" w:cstheme="minorHAnsi"/>
        </w:rPr>
        <w:t xml:space="preserve">active participation in an intercollegiate event; </w:t>
      </w:r>
    </w:p>
    <w:p w14:paraId="1ECBCF3E" w14:textId="77777777" w:rsidR="002B4650" w:rsidRDefault="002B4650" w:rsidP="00E353F4">
      <w:pPr>
        <w:pStyle w:val="ListParagraph"/>
        <w:numPr>
          <w:ilvl w:val="0"/>
          <w:numId w:val="14"/>
        </w:numPr>
        <w:rPr>
          <w:rFonts w:asciiTheme="minorHAnsi" w:hAnsiTheme="minorHAnsi" w:cstheme="minorHAnsi"/>
        </w:rPr>
      </w:pPr>
      <w:r w:rsidRPr="006548AB">
        <w:rPr>
          <w:rFonts w:asciiTheme="minorHAnsi" w:hAnsiTheme="minorHAnsi" w:cstheme="minorHAnsi"/>
        </w:rPr>
        <w:t>observance of religious holidays,</w:t>
      </w:r>
    </w:p>
    <w:p w14:paraId="0BDA4289" w14:textId="77777777" w:rsidR="002B4650" w:rsidRDefault="002B4650" w:rsidP="00E353F4">
      <w:pPr>
        <w:pStyle w:val="ListParagraph"/>
        <w:numPr>
          <w:ilvl w:val="0"/>
          <w:numId w:val="14"/>
        </w:numPr>
        <w:rPr>
          <w:rFonts w:asciiTheme="minorHAnsi" w:hAnsiTheme="minorHAnsi" w:cstheme="minorHAnsi"/>
        </w:rPr>
      </w:pPr>
      <w:r w:rsidRPr="006548AB">
        <w:rPr>
          <w:rFonts w:asciiTheme="minorHAnsi" w:hAnsiTheme="minorHAnsi" w:cstheme="minorHAnsi"/>
        </w:rPr>
        <w:t xml:space="preserve">military duty; </w:t>
      </w:r>
    </w:p>
    <w:p w14:paraId="4F374069" w14:textId="77777777" w:rsidR="002B4650" w:rsidRDefault="002B4650" w:rsidP="00E353F4">
      <w:pPr>
        <w:pStyle w:val="ListParagraph"/>
        <w:numPr>
          <w:ilvl w:val="0"/>
          <w:numId w:val="14"/>
        </w:numPr>
        <w:rPr>
          <w:rFonts w:asciiTheme="minorHAnsi" w:hAnsiTheme="minorHAnsi" w:cstheme="minorHAnsi"/>
        </w:rPr>
      </w:pPr>
      <w:r w:rsidRPr="006548AB">
        <w:rPr>
          <w:rFonts w:asciiTheme="minorHAnsi" w:hAnsiTheme="minorHAnsi" w:cstheme="minorHAnsi"/>
        </w:rPr>
        <w:t>jury duty, or appearance in court or other government hearings</w:t>
      </w:r>
      <w:r>
        <w:rPr>
          <w:rFonts w:asciiTheme="minorHAnsi" w:hAnsiTheme="minorHAnsi" w:cstheme="minorHAnsi"/>
        </w:rPr>
        <w:t>;</w:t>
      </w:r>
    </w:p>
    <w:p w14:paraId="15AED04B" w14:textId="77777777" w:rsidR="002B4650" w:rsidRDefault="002B4650" w:rsidP="00E353F4">
      <w:pPr>
        <w:pStyle w:val="ListParagraph"/>
        <w:numPr>
          <w:ilvl w:val="0"/>
          <w:numId w:val="14"/>
        </w:numPr>
        <w:rPr>
          <w:rFonts w:asciiTheme="minorHAnsi" w:hAnsiTheme="minorHAnsi" w:cstheme="minorHAnsi"/>
        </w:rPr>
      </w:pPr>
      <w:r w:rsidRPr="006548AB">
        <w:rPr>
          <w:rFonts w:asciiTheme="minorHAnsi" w:hAnsiTheme="minorHAnsi" w:cstheme="minorHAnsi"/>
        </w:rPr>
        <w:t xml:space="preserve">student medical conditions </w:t>
      </w:r>
      <w:r>
        <w:rPr>
          <w:rFonts w:asciiTheme="minorHAnsi" w:hAnsiTheme="minorHAnsi" w:cstheme="minorHAnsi"/>
        </w:rPr>
        <w:t>that limit time or ability to engage with the course material;</w:t>
      </w:r>
    </w:p>
    <w:p w14:paraId="6E79800C" w14:textId="77777777" w:rsidR="002B4650" w:rsidRDefault="002B4650" w:rsidP="00E353F4">
      <w:pPr>
        <w:pStyle w:val="ListParagraph"/>
        <w:numPr>
          <w:ilvl w:val="0"/>
          <w:numId w:val="14"/>
        </w:numPr>
        <w:rPr>
          <w:rFonts w:asciiTheme="minorHAnsi" w:hAnsiTheme="minorHAnsi" w:cstheme="minorHAnsi"/>
        </w:rPr>
      </w:pPr>
      <w:r w:rsidRPr="006548AB">
        <w:rPr>
          <w:rFonts w:asciiTheme="minorHAnsi" w:hAnsiTheme="minorHAnsi" w:cstheme="minorHAnsi"/>
        </w:rPr>
        <w:t>birth or adoption of child;</w:t>
      </w:r>
    </w:p>
    <w:p w14:paraId="46322C0B" w14:textId="77777777" w:rsidR="002B4650" w:rsidRDefault="002B4650" w:rsidP="00E353F4">
      <w:pPr>
        <w:pStyle w:val="ListParagraph"/>
        <w:numPr>
          <w:ilvl w:val="0"/>
          <w:numId w:val="14"/>
        </w:numPr>
        <w:rPr>
          <w:rFonts w:asciiTheme="minorHAnsi" w:hAnsiTheme="minorHAnsi" w:cstheme="minorHAnsi"/>
        </w:rPr>
      </w:pPr>
      <w:r w:rsidRPr="006548AB">
        <w:rPr>
          <w:rFonts w:asciiTheme="minorHAnsi" w:hAnsiTheme="minorHAnsi" w:cstheme="minorHAnsi"/>
        </w:rPr>
        <w:t>attendance at an academic and/or professional conference</w:t>
      </w:r>
      <w:r>
        <w:rPr>
          <w:rFonts w:asciiTheme="minorHAnsi" w:hAnsiTheme="minorHAnsi" w:cstheme="minorHAnsi"/>
        </w:rPr>
        <w:t>;</w:t>
      </w:r>
    </w:p>
    <w:p w14:paraId="0DD07A31" w14:textId="77777777" w:rsidR="002B4650" w:rsidRPr="006548AB" w:rsidRDefault="002B4650" w:rsidP="00E353F4">
      <w:pPr>
        <w:pStyle w:val="ListParagraph"/>
        <w:numPr>
          <w:ilvl w:val="0"/>
          <w:numId w:val="14"/>
        </w:numPr>
        <w:rPr>
          <w:rFonts w:asciiTheme="minorHAnsi" w:hAnsiTheme="minorHAnsi" w:cstheme="minorHAnsi"/>
        </w:rPr>
      </w:pPr>
      <w:r w:rsidRPr="006548AB">
        <w:rPr>
          <w:rFonts w:asciiTheme="minorHAnsi" w:hAnsiTheme="minorHAnsi" w:cstheme="minorHAnsi"/>
        </w:rPr>
        <w:t>medical or professional appointments (e.g., job interviews)</w:t>
      </w:r>
      <w:r>
        <w:rPr>
          <w:rFonts w:asciiTheme="minorHAnsi" w:hAnsiTheme="minorHAnsi" w:cstheme="minorHAnsi"/>
        </w:rPr>
        <w:t>;</w:t>
      </w:r>
    </w:p>
    <w:p w14:paraId="11EC5543" w14:textId="77777777" w:rsidR="002B4650" w:rsidRDefault="002B4650" w:rsidP="00E353F4">
      <w:pPr>
        <w:pStyle w:val="ListParagraph"/>
        <w:numPr>
          <w:ilvl w:val="0"/>
          <w:numId w:val="14"/>
        </w:numPr>
        <w:rPr>
          <w:rFonts w:asciiTheme="minorHAnsi" w:hAnsiTheme="minorHAnsi" w:cstheme="minorHAnsi"/>
        </w:rPr>
      </w:pPr>
      <w:r w:rsidRPr="006548AB">
        <w:rPr>
          <w:rFonts w:asciiTheme="minorHAnsi" w:hAnsiTheme="minorHAnsi" w:cstheme="minorHAnsi"/>
        </w:rPr>
        <w:t>medical conditions of a loved one</w:t>
      </w:r>
      <w:r>
        <w:rPr>
          <w:rFonts w:asciiTheme="minorHAnsi" w:hAnsiTheme="minorHAnsi" w:cstheme="minorHAnsi"/>
        </w:rPr>
        <w:t xml:space="preserve"> if the student is serving as a caretaker;</w:t>
      </w:r>
    </w:p>
    <w:p w14:paraId="328FAC4E" w14:textId="77777777" w:rsidR="002B4650" w:rsidRDefault="002B4650" w:rsidP="00E353F4">
      <w:pPr>
        <w:pStyle w:val="ListParagraph"/>
        <w:numPr>
          <w:ilvl w:val="0"/>
          <w:numId w:val="14"/>
        </w:numPr>
        <w:rPr>
          <w:rFonts w:asciiTheme="minorHAnsi" w:hAnsiTheme="minorHAnsi" w:cstheme="minorHAnsi"/>
        </w:rPr>
      </w:pPr>
      <w:r w:rsidRPr="006548AB">
        <w:rPr>
          <w:rFonts w:asciiTheme="minorHAnsi" w:hAnsiTheme="minorHAnsi" w:cstheme="minorHAnsi"/>
        </w:rPr>
        <w:t>funerals</w:t>
      </w:r>
      <w:r>
        <w:rPr>
          <w:rFonts w:asciiTheme="minorHAnsi" w:hAnsiTheme="minorHAnsi" w:cstheme="minorHAnsi"/>
        </w:rPr>
        <w:t xml:space="preserve"> or </w:t>
      </w:r>
      <w:r w:rsidRPr="006548AB">
        <w:rPr>
          <w:rFonts w:asciiTheme="minorHAnsi" w:hAnsiTheme="minorHAnsi" w:cstheme="minorHAnsi"/>
        </w:rPr>
        <w:t xml:space="preserve">memorial services; </w:t>
      </w:r>
      <w:r>
        <w:rPr>
          <w:rFonts w:asciiTheme="minorHAnsi" w:hAnsiTheme="minorHAnsi" w:cstheme="minorHAnsi"/>
        </w:rPr>
        <w:t xml:space="preserve">and </w:t>
      </w:r>
    </w:p>
    <w:p w14:paraId="4CD1F252" w14:textId="77777777" w:rsidR="002B4650" w:rsidRPr="006548AB" w:rsidRDefault="002B4650" w:rsidP="00E353F4">
      <w:pPr>
        <w:pStyle w:val="ListParagraph"/>
        <w:numPr>
          <w:ilvl w:val="0"/>
          <w:numId w:val="14"/>
        </w:numPr>
        <w:rPr>
          <w:rFonts w:asciiTheme="minorHAnsi" w:hAnsiTheme="minorHAnsi" w:cstheme="minorHAnsi"/>
        </w:rPr>
      </w:pPr>
      <w:r w:rsidRPr="006548AB">
        <w:rPr>
          <w:rFonts w:asciiTheme="minorHAnsi" w:hAnsiTheme="minorHAnsi" w:cstheme="minorHAnsi"/>
        </w:rPr>
        <w:t xml:space="preserve">previously scheduled family celebrations (e.g., weddings, etc.).  </w:t>
      </w:r>
    </w:p>
    <w:p w14:paraId="660F7675" w14:textId="3CE36B82" w:rsidR="002B4650" w:rsidRPr="006548AB" w:rsidRDefault="002B4650" w:rsidP="00E353F4">
      <w:pPr>
        <w:rPr>
          <w:rFonts w:asciiTheme="minorHAnsi" w:hAnsiTheme="minorHAnsi" w:cstheme="minorHAnsi"/>
        </w:rPr>
      </w:pPr>
      <w:r>
        <w:rPr>
          <w:rFonts w:asciiTheme="minorHAnsi" w:hAnsiTheme="minorHAnsi" w:cstheme="minorHAnsi"/>
        </w:rPr>
        <w:t xml:space="preserve">As you might guess, unexcused reasons are things like forgetting or mixing up deadlines, failure to </w:t>
      </w:r>
      <w:r w:rsidR="00221A0B">
        <w:rPr>
          <w:rFonts w:asciiTheme="minorHAnsi" w:hAnsiTheme="minorHAnsi" w:cstheme="minorHAnsi"/>
        </w:rPr>
        <w:t xml:space="preserve">properly </w:t>
      </w:r>
      <w:r>
        <w:rPr>
          <w:rFonts w:asciiTheme="minorHAnsi" w:hAnsiTheme="minorHAnsi" w:cstheme="minorHAnsi"/>
        </w:rPr>
        <w:t>upload the assignment on BB, leaving campus early for the weekend, etc. Ideally, documentation should be provided and is easily available for most of the reasons listed above</w:t>
      </w:r>
      <w:r w:rsidR="002967CC">
        <w:rPr>
          <w:rFonts w:asciiTheme="minorHAnsi" w:hAnsiTheme="minorHAnsi" w:cstheme="minorHAnsi"/>
        </w:rPr>
        <w:t xml:space="preserve">, but if documentation is not </w:t>
      </w:r>
      <w:r w:rsidR="003F61A4">
        <w:rPr>
          <w:rFonts w:asciiTheme="minorHAnsi" w:hAnsiTheme="minorHAnsi" w:cstheme="minorHAnsi"/>
        </w:rPr>
        <w:t>available,</w:t>
      </w:r>
      <w:r w:rsidR="002967CC">
        <w:rPr>
          <w:rFonts w:asciiTheme="minorHAnsi" w:hAnsiTheme="minorHAnsi" w:cstheme="minorHAnsi"/>
        </w:rPr>
        <w:t xml:space="preserve"> we can discuss that</w:t>
      </w:r>
      <w:r w:rsidR="004D4551">
        <w:rPr>
          <w:rFonts w:asciiTheme="minorHAnsi" w:hAnsiTheme="minorHAnsi" w:cstheme="minorHAnsi"/>
        </w:rPr>
        <w:t xml:space="preserve">. </w:t>
      </w:r>
      <w:bookmarkStart w:id="10" w:name="_Hlk47967368"/>
      <w:r>
        <w:rPr>
          <w:rFonts w:asciiTheme="minorHAnsi" w:hAnsiTheme="minorHAnsi" w:cstheme="minorHAnsi"/>
        </w:rPr>
        <w:t>In general, if you are unsure whether you are eligible for an accommodation</w:t>
      </w:r>
      <w:r w:rsidR="004D4551">
        <w:rPr>
          <w:rFonts w:asciiTheme="minorHAnsi" w:hAnsiTheme="minorHAnsi" w:cstheme="minorHAnsi"/>
        </w:rPr>
        <w:t xml:space="preserve"> or need to provide documentation</w:t>
      </w:r>
      <w:r>
        <w:rPr>
          <w:rFonts w:asciiTheme="minorHAnsi" w:hAnsiTheme="minorHAnsi" w:cstheme="minorHAnsi"/>
        </w:rPr>
        <w:t xml:space="preserve">, just ask! </w:t>
      </w:r>
      <w:r w:rsidR="004D4551">
        <w:rPr>
          <w:rFonts w:asciiTheme="minorHAnsi" w:hAnsiTheme="minorHAnsi" w:cstheme="minorHAnsi"/>
        </w:rPr>
        <w:t>A</w:t>
      </w:r>
      <w:r>
        <w:rPr>
          <w:rFonts w:asciiTheme="minorHAnsi" w:hAnsiTheme="minorHAnsi" w:cstheme="minorHAnsi"/>
        </w:rPr>
        <w:t>cademic life continues to be strange and challenging, and we all know that the pandemic can have both physical AND psychological impacts on a person. Please reach out if you are struggling.</w:t>
      </w:r>
    </w:p>
    <w:bookmarkEnd w:id="10"/>
    <w:p w14:paraId="2FFB4DA3" w14:textId="77777777" w:rsidR="00025734" w:rsidRDefault="00025734" w:rsidP="00E353F4">
      <w:pPr>
        <w:rPr>
          <w:rFonts w:asciiTheme="minorHAnsi" w:hAnsiTheme="minorHAnsi" w:cstheme="minorHAnsi"/>
          <w:b/>
          <w:u w:val="single"/>
        </w:rPr>
      </w:pPr>
    </w:p>
    <w:p w14:paraId="3B6CABD7" w14:textId="3E682772" w:rsidR="00C31DF5" w:rsidRPr="003B53D7" w:rsidRDefault="00C31DF5" w:rsidP="00E353F4">
      <w:pPr>
        <w:rPr>
          <w:rFonts w:asciiTheme="minorHAnsi" w:hAnsiTheme="minorHAnsi" w:cstheme="minorHAnsi"/>
        </w:rPr>
      </w:pPr>
      <w:bookmarkStart w:id="11" w:name="_Hlk46221655"/>
      <w:r w:rsidRPr="003B53D7">
        <w:rPr>
          <w:rFonts w:asciiTheme="minorHAnsi" w:hAnsiTheme="minorHAnsi" w:cstheme="minorHAnsi"/>
          <w:b/>
          <w:u w:val="single"/>
        </w:rPr>
        <w:t>Blackboard</w:t>
      </w:r>
      <w:r>
        <w:rPr>
          <w:rFonts w:asciiTheme="minorHAnsi" w:hAnsiTheme="minorHAnsi" w:cstheme="minorHAnsi"/>
          <w:b/>
          <w:u w:val="single"/>
        </w:rPr>
        <w:t xml:space="preserve"> Access</w:t>
      </w:r>
      <w:r w:rsidRPr="003B53D7">
        <w:rPr>
          <w:rFonts w:asciiTheme="minorHAnsi" w:hAnsiTheme="minorHAnsi" w:cstheme="minorHAnsi"/>
          <w:b/>
          <w:u w:val="single"/>
        </w:rPr>
        <w:t>:</w:t>
      </w:r>
      <w:r w:rsidRPr="003B53D7">
        <w:rPr>
          <w:rFonts w:asciiTheme="minorHAnsi" w:hAnsiTheme="minorHAnsi" w:cstheme="minorHAnsi"/>
        </w:rPr>
        <w:t xml:space="preserve">  </w:t>
      </w:r>
      <w:r>
        <w:rPr>
          <w:rFonts w:asciiTheme="minorHAnsi" w:hAnsiTheme="minorHAnsi" w:cstheme="minorHAnsi"/>
        </w:rPr>
        <w:t>T</w:t>
      </w:r>
      <w:r w:rsidRPr="003B53D7">
        <w:rPr>
          <w:rFonts w:asciiTheme="minorHAnsi" w:hAnsiTheme="minorHAnsi" w:cstheme="minorHAnsi"/>
        </w:rPr>
        <w:t xml:space="preserve">he course Blackboard (BB) website </w:t>
      </w:r>
      <w:r>
        <w:rPr>
          <w:rFonts w:asciiTheme="minorHAnsi" w:hAnsiTheme="minorHAnsi" w:cstheme="minorHAnsi"/>
        </w:rPr>
        <w:t>is essential to your success</w:t>
      </w:r>
      <w:r w:rsidRPr="003B53D7">
        <w:rPr>
          <w:rFonts w:asciiTheme="minorHAnsi" w:hAnsiTheme="minorHAnsi" w:cstheme="minorHAnsi"/>
        </w:rPr>
        <w:t xml:space="preserve">. It is the student’s responsibility to visit BB </w:t>
      </w:r>
      <w:r>
        <w:rPr>
          <w:rFonts w:asciiTheme="minorHAnsi" w:hAnsiTheme="minorHAnsi" w:cstheme="minorHAnsi"/>
        </w:rPr>
        <w:t xml:space="preserve">regularly </w:t>
      </w:r>
      <w:r w:rsidRPr="003B53D7">
        <w:rPr>
          <w:rFonts w:asciiTheme="minorHAnsi" w:hAnsiTheme="minorHAnsi" w:cstheme="minorHAnsi"/>
        </w:rPr>
        <w:t xml:space="preserve">and stay </w:t>
      </w:r>
      <w:r w:rsidR="003F61A4">
        <w:rPr>
          <w:rFonts w:asciiTheme="minorHAnsi" w:hAnsiTheme="minorHAnsi" w:cstheme="minorHAnsi"/>
        </w:rPr>
        <w:t>up to date</w:t>
      </w:r>
      <w:r w:rsidR="002967CC">
        <w:rPr>
          <w:rFonts w:asciiTheme="minorHAnsi" w:hAnsiTheme="minorHAnsi" w:cstheme="minorHAnsi"/>
        </w:rPr>
        <w:t xml:space="preserve"> with</w:t>
      </w:r>
      <w:r w:rsidRPr="003B53D7">
        <w:rPr>
          <w:rFonts w:asciiTheme="minorHAnsi" w:hAnsiTheme="minorHAnsi" w:cstheme="minorHAnsi"/>
        </w:rPr>
        <w:t xml:space="preserve"> the material posted in this forum.  BB will be used in the following ways:</w:t>
      </w:r>
    </w:p>
    <w:p w14:paraId="53091D2A" w14:textId="77777777" w:rsidR="00C31DF5" w:rsidRPr="003B53D7" w:rsidRDefault="00C31DF5" w:rsidP="00E353F4">
      <w:pPr>
        <w:ind w:left="720"/>
        <w:rPr>
          <w:rFonts w:asciiTheme="minorHAnsi" w:hAnsiTheme="minorHAnsi" w:cstheme="minorHAnsi"/>
        </w:rPr>
      </w:pPr>
      <w:r w:rsidRPr="003B53D7">
        <w:rPr>
          <w:rFonts w:asciiTheme="minorHAnsi" w:hAnsiTheme="minorHAnsi" w:cstheme="minorHAnsi"/>
          <w:b/>
          <w:bCs/>
        </w:rPr>
        <w:t>1) Grades</w:t>
      </w:r>
      <w:r w:rsidRPr="003B53D7">
        <w:rPr>
          <w:rFonts w:asciiTheme="minorHAnsi" w:hAnsiTheme="minorHAnsi" w:cstheme="minorHAnsi"/>
        </w:rPr>
        <w:t xml:space="preserve">:  All grades will be posted </w:t>
      </w:r>
      <w:r>
        <w:rPr>
          <w:rFonts w:asciiTheme="minorHAnsi" w:hAnsiTheme="minorHAnsi" w:cstheme="minorHAnsi"/>
        </w:rPr>
        <w:t>in the</w:t>
      </w:r>
      <w:r w:rsidRPr="003B53D7">
        <w:rPr>
          <w:rFonts w:asciiTheme="minorHAnsi" w:hAnsiTheme="minorHAnsi" w:cstheme="minorHAnsi"/>
        </w:rPr>
        <w:t xml:space="preserve"> BB </w:t>
      </w:r>
      <w:r>
        <w:rPr>
          <w:rFonts w:asciiTheme="minorHAnsi" w:hAnsiTheme="minorHAnsi" w:cstheme="minorHAnsi"/>
        </w:rPr>
        <w:t xml:space="preserve">Gradebook </w:t>
      </w:r>
      <w:r w:rsidRPr="003B53D7">
        <w:rPr>
          <w:rFonts w:asciiTheme="minorHAnsi" w:hAnsiTheme="minorHAnsi" w:cstheme="minorHAnsi"/>
        </w:rPr>
        <w:t>in a timely manner. For security reasons, I only discuss grades over email if the student initiates that conversation</w:t>
      </w:r>
      <w:r>
        <w:rPr>
          <w:rFonts w:asciiTheme="minorHAnsi" w:hAnsiTheme="minorHAnsi" w:cstheme="minorHAnsi"/>
        </w:rPr>
        <w:t xml:space="preserve"> and uses their GVSU email account</w:t>
      </w:r>
      <w:r w:rsidRPr="003B53D7">
        <w:rPr>
          <w:rFonts w:asciiTheme="minorHAnsi" w:hAnsiTheme="minorHAnsi" w:cstheme="minorHAnsi"/>
        </w:rPr>
        <w:t>.</w:t>
      </w:r>
    </w:p>
    <w:p w14:paraId="1FB0A7BB" w14:textId="001AB2B5" w:rsidR="00C31DF5" w:rsidRPr="003B53D7" w:rsidRDefault="00C31DF5" w:rsidP="00E353F4">
      <w:pPr>
        <w:ind w:left="720"/>
        <w:rPr>
          <w:rFonts w:asciiTheme="minorHAnsi" w:hAnsiTheme="minorHAnsi" w:cstheme="minorHAnsi"/>
        </w:rPr>
      </w:pPr>
      <w:r w:rsidRPr="003B53D7">
        <w:rPr>
          <w:rFonts w:asciiTheme="minorHAnsi" w:hAnsiTheme="minorHAnsi" w:cstheme="minorHAnsi"/>
          <w:b/>
          <w:bCs/>
        </w:rPr>
        <w:lastRenderedPageBreak/>
        <w:t xml:space="preserve">2) </w:t>
      </w:r>
      <w:r>
        <w:rPr>
          <w:rFonts w:asciiTheme="minorHAnsi" w:hAnsiTheme="minorHAnsi" w:cstheme="minorHAnsi"/>
          <w:b/>
          <w:bCs/>
        </w:rPr>
        <w:t>Assignments/Assessments</w:t>
      </w:r>
      <w:r w:rsidRPr="003B53D7">
        <w:rPr>
          <w:rFonts w:asciiTheme="minorHAnsi" w:hAnsiTheme="minorHAnsi" w:cstheme="minorHAnsi"/>
        </w:rPr>
        <w:t xml:space="preserve">:  </w:t>
      </w:r>
      <w:r>
        <w:rPr>
          <w:rFonts w:asciiTheme="minorHAnsi" w:hAnsiTheme="minorHAnsi" w:cstheme="minorHAnsi"/>
        </w:rPr>
        <w:t>Assignments will be posted in corresponding folders in the Assignments section of BB. These folders will also have a place to upload completed assignments (as Word or PDF documents).</w:t>
      </w:r>
    </w:p>
    <w:p w14:paraId="571F71BF" w14:textId="77777777" w:rsidR="00C31DF5" w:rsidRPr="003B53D7" w:rsidRDefault="00C31DF5" w:rsidP="00E353F4">
      <w:pPr>
        <w:ind w:left="720"/>
        <w:rPr>
          <w:rFonts w:asciiTheme="minorHAnsi" w:hAnsiTheme="minorHAnsi" w:cstheme="minorHAnsi"/>
        </w:rPr>
      </w:pPr>
      <w:r w:rsidRPr="003B53D7">
        <w:rPr>
          <w:rFonts w:asciiTheme="minorHAnsi" w:hAnsiTheme="minorHAnsi" w:cstheme="minorHAnsi"/>
          <w:b/>
          <w:bCs/>
        </w:rPr>
        <w:t>3) Announcements</w:t>
      </w:r>
      <w:r w:rsidRPr="003B53D7">
        <w:rPr>
          <w:rFonts w:asciiTheme="minorHAnsi" w:hAnsiTheme="minorHAnsi" w:cstheme="minorHAnsi"/>
        </w:rPr>
        <w:t>: All major announcements</w:t>
      </w:r>
      <w:r>
        <w:rPr>
          <w:rFonts w:asciiTheme="minorHAnsi" w:hAnsiTheme="minorHAnsi" w:cstheme="minorHAnsi"/>
        </w:rPr>
        <w:t xml:space="preserve"> and reminders</w:t>
      </w:r>
      <w:r w:rsidRPr="003B53D7">
        <w:rPr>
          <w:rFonts w:asciiTheme="minorHAnsi" w:hAnsiTheme="minorHAnsi" w:cstheme="minorHAnsi"/>
        </w:rPr>
        <w:t xml:space="preserve"> will be posted on BB</w:t>
      </w:r>
      <w:r>
        <w:rPr>
          <w:rFonts w:asciiTheme="minorHAnsi" w:hAnsiTheme="minorHAnsi" w:cstheme="minorHAnsi"/>
        </w:rPr>
        <w:t>. Announcements posted on BB are also sent to students via email.</w:t>
      </w:r>
    </w:p>
    <w:p w14:paraId="6C5B8ACB" w14:textId="22234E7F" w:rsidR="00C31DF5" w:rsidRPr="003B53D7" w:rsidRDefault="00C31DF5" w:rsidP="00E353F4">
      <w:pPr>
        <w:ind w:left="720"/>
        <w:rPr>
          <w:rFonts w:asciiTheme="minorHAnsi" w:hAnsiTheme="minorHAnsi" w:cstheme="minorHAnsi"/>
        </w:rPr>
      </w:pPr>
      <w:r w:rsidRPr="003B53D7">
        <w:rPr>
          <w:rFonts w:asciiTheme="minorHAnsi" w:hAnsiTheme="minorHAnsi" w:cstheme="minorHAnsi"/>
          <w:b/>
          <w:bCs/>
        </w:rPr>
        <w:t xml:space="preserve">4) </w:t>
      </w:r>
      <w:r>
        <w:rPr>
          <w:rFonts w:asciiTheme="minorHAnsi" w:hAnsiTheme="minorHAnsi" w:cstheme="minorHAnsi"/>
          <w:b/>
          <w:bCs/>
        </w:rPr>
        <w:t>Discussion Board</w:t>
      </w:r>
      <w:r w:rsidRPr="003B53D7">
        <w:rPr>
          <w:rFonts w:asciiTheme="minorHAnsi" w:hAnsiTheme="minorHAnsi" w:cstheme="minorHAnsi"/>
        </w:rPr>
        <w:t xml:space="preserve">:  </w:t>
      </w:r>
      <w:r w:rsidR="004D4551">
        <w:rPr>
          <w:rFonts w:asciiTheme="minorHAnsi" w:hAnsiTheme="minorHAnsi" w:cstheme="minorHAnsi"/>
        </w:rPr>
        <w:t>A discussion board forum</w:t>
      </w:r>
      <w:r w:rsidRPr="003B53D7">
        <w:rPr>
          <w:rFonts w:asciiTheme="minorHAnsi" w:hAnsiTheme="minorHAnsi" w:cstheme="minorHAnsi"/>
        </w:rPr>
        <w:t xml:space="preserve"> </w:t>
      </w:r>
      <w:r>
        <w:rPr>
          <w:rFonts w:asciiTheme="minorHAnsi" w:hAnsiTheme="minorHAnsi" w:cstheme="minorHAnsi"/>
        </w:rPr>
        <w:t xml:space="preserve">will be used to post </w:t>
      </w:r>
      <w:r w:rsidR="002967CC">
        <w:rPr>
          <w:rFonts w:asciiTheme="minorHAnsi" w:hAnsiTheme="minorHAnsi" w:cstheme="minorHAnsi"/>
        </w:rPr>
        <w:t xml:space="preserve">topic </w:t>
      </w:r>
      <w:r>
        <w:rPr>
          <w:rFonts w:asciiTheme="minorHAnsi" w:hAnsiTheme="minorHAnsi" w:cstheme="minorHAnsi"/>
        </w:rPr>
        <w:t>engagement activities</w:t>
      </w:r>
      <w:r w:rsidR="002967CC">
        <w:rPr>
          <w:rFonts w:asciiTheme="minorHAnsi" w:hAnsiTheme="minorHAnsi" w:cstheme="minorHAnsi"/>
        </w:rPr>
        <w:t>.</w:t>
      </w:r>
    </w:p>
    <w:bookmarkEnd w:id="11"/>
    <w:p w14:paraId="6C86E4B3" w14:textId="77777777" w:rsidR="00C31DF5" w:rsidRDefault="00C31DF5" w:rsidP="00E353F4">
      <w:pPr>
        <w:ind w:left="720"/>
        <w:rPr>
          <w:rFonts w:asciiTheme="minorHAnsi" w:hAnsiTheme="minorHAnsi" w:cstheme="minorHAnsi"/>
          <w:b/>
          <w:u w:val="single"/>
        </w:rPr>
      </w:pPr>
    </w:p>
    <w:p w14:paraId="77FA6C3A" w14:textId="37A71C1F" w:rsidR="00C31DF5" w:rsidRPr="00F35536" w:rsidRDefault="00C31DF5" w:rsidP="00E353F4">
      <w:pPr>
        <w:rPr>
          <w:rFonts w:asciiTheme="minorHAnsi" w:hAnsiTheme="minorHAnsi" w:cstheme="minorHAnsi"/>
        </w:rPr>
      </w:pPr>
      <w:bookmarkStart w:id="12" w:name="_Hlk46221707"/>
      <w:r w:rsidRPr="003B53D7">
        <w:rPr>
          <w:rFonts w:asciiTheme="minorHAnsi" w:hAnsiTheme="minorHAnsi" w:cstheme="minorHAnsi"/>
          <w:b/>
          <w:bCs/>
          <w:u w:val="single"/>
        </w:rPr>
        <w:t>Classroom Conduct</w:t>
      </w:r>
      <w:r w:rsidRPr="003B53D7">
        <w:rPr>
          <w:rFonts w:asciiTheme="minorHAnsi" w:hAnsiTheme="minorHAnsi" w:cstheme="minorHAnsi"/>
          <w:b/>
          <w:bCs/>
        </w:rPr>
        <w:t>:</w:t>
      </w:r>
      <w:r w:rsidRPr="003B53D7">
        <w:rPr>
          <w:rFonts w:asciiTheme="minorHAnsi" w:hAnsiTheme="minorHAnsi" w:cstheme="minorHAnsi"/>
        </w:rPr>
        <w:t xml:space="preserve">  </w:t>
      </w:r>
      <w:r>
        <w:rPr>
          <w:rFonts w:asciiTheme="minorHAnsi" w:hAnsiTheme="minorHAnsi" w:cstheme="minorHAnsi"/>
        </w:rPr>
        <w:t xml:space="preserve">We are all capable of conducting ourselves in a civil and respectable manner. In the spirit of academic discourse, you are encouraged to comment, question, and critique ideas from your professor or classmates, but you should not attack an individual or otherwise express disrespect. Think about what you want to say, edit if necessary, then speak (or type). Similarly, please be mindful of how your behavior may impact others, and limit distracting behavior (e.g., side conversations in class, eating, using your computer for things </w:t>
      </w:r>
      <w:r w:rsidRPr="00F35536">
        <w:rPr>
          <w:rFonts w:asciiTheme="minorHAnsi" w:hAnsiTheme="minorHAnsi" w:cstheme="minorHAnsi"/>
        </w:rPr>
        <w:t xml:space="preserve">other than taking notes). Cell phones should be silenced </w:t>
      </w:r>
      <w:r w:rsidR="00C4411C">
        <w:rPr>
          <w:rFonts w:asciiTheme="minorHAnsi" w:hAnsiTheme="minorHAnsi" w:cstheme="minorHAnsi"/>
        </w:rPr>
        <w:t xml:space="preserve">in some way </w:t>
      </w:r>
      <w:r w:rsidRPr="00F35536">
        <w:rPr>
          <w:rFonts w:asciiTheme="minorHAnsi" w:hAnsiTheme="minorHAnsi" w:cstheme="minorHAnsi"/>
        </w:rPr>
        <w:t xml:space="preserve">during class unless the class session activities require cell phone use or there is an urgent matter that requires you to be </w:t>
      </w:r>
      <w:r w:rsidR="00C4411C">
        <w:rPr>
          <w:rFonts w:asciiTheme="minorHAnsi" w:hAnsiTheme="minorHAnsi" w:cstheme="minorHAnsi"/>
        </w:rPr>
        <w:t>available</w:t>
      </w:r>
      <w:r w:rsidRPr="00F35536">
        <w:rPr>
          <w:rFonts w:asciiTheme="minorHAnsi" w:hAnsiTheme="minorHAnsi" w:cstheme="minorHAnsi"/>
        </w:rPr>
        <w:t xml:space="preserve"> via phone (in which case, let your professor know!). </w:t>
      </w:r>
      <w:bookmarkStart w:id="13" w:name="_Hlk112059116"/>
      <w:r w:rsidR="00C4411C">
        <w:rPr>
          <w:rFonts w:asciiTheme="minorHAnsi" w:hAnsiTheme="minorHAnsi" w:cstheme="minorHAnsi"/>
        </w:rPr>
        <w:t xml:space="preserve">Meals should be eaten before or after class, not during. </w:t>
      </w:r>
      <w:bookmarkEnd w:id="13"/>
      <w:r w:rsidRPr="00F35536">
        <w:rPr>
          <w:rFonts w:asciiTheme="minorHAnsi" w:hAnsiTheme="minorHAnsi" w:cstheme="minorHAnsi"/>
        </w:rPr>
        <w:t xml:space="preserve">Let’s maintain the social contract of mutual respect. Disrespectful or distracting students will be called out and warned; persistent issues </w:t>
      </w:r>
      <w:r w:rsidR="00C4411C">
        <w:rPr>
          <w:rFonts w:asciiTheme="minorHAnsi" w:hAnsiTheme="minorHAnsi" w:cstheme="minorHAnsi"/>
        </w:rPr>
        <w:t>can</w:t>
      </w:r>
      <w:r w:rsidRPr="00F35536">
        <w:rPr>
          <w:rFonts w:asciiTheme="minorHAnsi" w:hAnsiTheme="minorHAnsi" w:cstheme="minorHAnsi"/>
        </w:rPr>
        <w:t xml:space="preserve"> result in grade deductions.</w:t>
      </w:r>
    </w:p>
    <w:bookmarkEnd w:id="12"/>
    <w:p w14:paraId="79CCA607" w14:textId="77777777" w:rsidR="00374A71" w:rsidRPr="007C47D7" w:rsidRDefault="00374A71" w:rsidP="00E353F4">
      <w:pPr>
        <w:rPr>
          <w:rFonts w:asciiTheme="minorHAnsi" w:hAnsiTheme="minorHAnsi" w:cstheme="minorHAnsi"/>
        </w:rPr>
      </w:pPr>
    </w:p>
    <w:p w14:paraId="53F5640A" w14:textId="0C4C12F2" w:rsidR="00C31DF5" w:rsidRPr="00F35536" w:rsidRDefault="00C31DF5" w:rsidP="00E353F4">
      <w:pPr>
        <w:rPr>
          <w:rFonts w:asciiTheme="minorHAnsi" w:hAnsiTheme="minorHAnsi" w:cstheme="minorHAnsi"/>
        </w:rPr>
      </w:pPr>
      <w:bookmarkStart w:id="14" w:name="_Hlk46221721"/>
      <w:r w:rsidRPr="00F35536">
        <w:rPr>
          <w:rFonts w:asciiTheme="minorHAnsi" w:hAnsiTheme="minorHAnsi" w:cstheme="minorHAnsi"/>
          <w:b/>
          <w:u w:val="single"/>
        </w:rPr>
        <w:t>Accommodations for Students with Disabilities</w:t>
      </w:r>
      <w:r w:rsidRPr="00F35536">
        <w:rPr>
          <w:rFonts w:asciiTheme="minorHAnsi" w:hAnsiTheme="minorHAnsi" w:cstheme="minorHAnsi"/>
          <w:b/>
        </w:rPr>
        <w:t xml:space="preserve">:  </w:t>
      </w:r>
      <w:r w:rsidRPr="00F35536">
        <w:rPr>
          <w:rFonts w:asciiTheme="minorHAnsi" w:hAnsiTheme="minorHAnsi" w:cstheme="minorHAnsi"/>
        </w:rPr>
        <w:t>If you have special needs because of a learning, physical</w:t>
      </w:r>
      <w:r>
        <w:rPr>
          <w:rFonts w:asciiTheme="minorHAnsi" w:hAnsiTheme="minorHAnsi" w:cstheme="minorHAnsi"/>
        </w:rPr>
        <w:t>,</w:t>
      </w:r>
      <w:r w:rsidRPr="00F35536">
        <w:rPr>
          <w:rFonts w:asciiTheme="minorHAnsi" w:hAnsiTheme="minorHAnsi" w:cstheme="minorHAnsi"/>
        </w:rPr>
        <w:t xml:space="preserve"> or other disability, please contact </w:t>
      </w:r>
      <w:r>
        <w:rPr>
          <w:rFonts w:asciiTheme="minorHAnsi" w:hAnsiTheme="minorHAnsi" w:cstheme="minorHAnsi"/>
        </w:rPr>
        <w:t>your professor</w:t>
      </w:r>
      <w:r w:rsidRPr="00F35536">
        <w:rPr>
          <w:rFonts w:asciiTheme="minorHAnsi" w:hAnsiTheme="minorHAnsi" w:cstheme="minorHAnsi"/>
        </w:rPr>
        <w:t xml:space="preserve"> as well as Disability Support Resources (DSR) at (616) 331-2490 for assistance as soon as possible. Even if you have already documented your disability with DSR, please </w:t>
      </w:r>
      <w:r>
        <w:rPr>
          <w:rFonts w:asciiTheme="minorHAnsi" w:hAnsiTheme="minorHAnsi" w:cstheme="minorHAnsi"/>
        </w:rPr>
        <w:t>connect</w:t>
      </w:r>
      <w:r w:rsidRPr="00F35536">
        <w:rPr>
          <w:rFonts w:asciiTheme="minorHAnsi" w:hAnsiTheme="minorHAnsi" w:cstheme="minorHAnsi"/>
        </w:rPr>
        <w:t xml:space="preserve"> with your faculty member to discuss your specific needs. Furthermore, if you have a disability and think you will need assistance evacuating the classroom and/or building in an emergency during in-person meetings, please make your </w:t>
      </w:r>
      <w:r>
        <w:rPr>
          <w:rFonts w:asciiTheme="minorHAnsi" w:hAnsiTheme="minorHAnsi" w:cstheme="minorHAnsi"/>
        </w:rPr>
        <w:t>professor</w:t>
      </w:r>
      <w:r w:rsidRPr="00F35536">
        <w:rPr>
          <w:rFonts w:asciiTheme="minorHAnsi" w:hAnsiTheme="minorHAnsi" w:cstheme="minorHAnsi"/>
        </w:rPr>
        <w:t xml:space="preserve"> aware so that the university can develop a plan to assist you. You may also access resources at </w:t>
      </w:r>
      <w:hyperlink r:id="rId13" w:history="1">
        <w:r w:rsidRPr="00F35536">
          <w:rPr>
            <w:rStyle w:val="Hyperlink"/>
            <w:rFonts w:asciiTheme="minorHAnsi" w:hAnsiTheme="minorHAnsi" w:cstheme="minorHAnsi"/>
          </w:rPr>
          <w:t>http://www.gvsu.edu/dsr</w:t>
        </w:r>
      </w:hyperlink>
      <w:r w:rsidRPr="00F35536">
        <w:rPr>
          <w:rFonts w:asciiTheme="minorHAnsi" w:hAnsiTheme="minorHAnsi" w:cstheme="minorHAnsi"/>
        </w:rPr>
        <w:t>. The university is eager to work with you to meet your learning goals. All discussions related to disabilities will remain confidential.</w:t>
      </w:r>
    </w:p>
    <w:bookmarkEnd w:id="14"/>
    <w:p w14:paraId="223EF103" w14:textId="781E61EB" w:rsidR="00232770" w:rsidRPr="007C47D7" w:rsidRDefault="00232770" w:rsidP="00E353F4">
      <w:pPr>
        <w:rPr>
          <w:rFonts w:asciiTheme="minorHAnsi" w:hAnsiTheme="minorHAnsi" w:cstheme="minorHAnsi"/>
        </w:rPr>
      </w:pPr>
    </w:p>
    <w:p w14:paraId="114370FB" w14:textId="77777777" w:rsidR="00C31DF5" w:rsidRPr="00F35536" w:rsidRDefault="00C31DF5" w:rsidP="00E353F4">
      <w:pPr>
        <w:rPr>
          <w:rFonts w:asciiTheme="minorHAnsi" w:hAnsiTheme="minorHAnsi" w:cstheme="minorHAnsi"/>
        </w:rPr>
      </w:pPr>
      <w:bookmarkStart w:id="15" w:name="_Hlk46221777"/>
      <w:r w:rsidRPr="00F35536">
        <w:rPr>
          <w:rFonts w:asciiTheme="minorHAnsi" w:hAnsiTheme="minorHAnsi" w:cstheme="minorHAnsi"/>
          <w:b/>
          <w:u w:val="single"/>
        </w:rPr>
        <w:t>Statement on Academic Dishonesty</w:t>
      </w:r>
      <w:r w:rsidRPr="00F35536">
        <w:rPr>
          <w:rFonts w:asciiTheme="minorHAnsi" w:hAnsiTheme="minorHAnsi" w:cstheme="minorHAnsi"/>
        </w:rPr>
        <w:t>:  The following is adapted from the Student Code, Sections 223.00 and 223.01:  The principles of truth and honesty are recognized as fundamental to a community of teachers and scholars.  This means that all academic work will be done by the student to whom it is assigned without unauthorized aid of any kind.</w:t>
      </w:r>
    </w:p>
    <w:p w14:paraId="63520980" w14:textId="77777777" w:rsidR="00C31DF5" w:rsidRPr="00F35536" w:rsidRDefault="00C31DF5" w:rsidP="00E353F4">
      <w:pPr>
        <w:numPr>
          <w:ilvl w:val="0"/>
          <w:numId w:val="3"/>
        </w:numPr>
        <w:rPr>
          <w:rFonts w:asciiTheme="minorHAnsi" w:hAnsiTheme="minorHAnsi" w:cstheme="minorHAnsi"/>
        </w:rPr>
      </w:pPr>
      <w:r w:rsidRPr="00F35536">
        <w:rPr>
          <w:rFonts w:asciiTheme="minorHAnsi" w:hAnsiTheme="minorHAnsi" w:cstheme="minorHAnsi"/>
        </w:rPr>
        <w:t>No student shall knowingly procure, provide or accept any materials which contain questions or answers to any examination or assignment.</w:t>
      </w:r>
    </w:p>
    <w:p w14:paraId="5D4355CE" w14:textId="77777777" w:rsidR="00C31DF5" w:rsidRPr="00F35536" w:rsidRDefault="00C31DF5" w:rsidP="00E353F4">
      <w:pPr>
        <w:numPr>
          <w:ilvl w:val="0"/>
          <w:numId w:val="3"/>
        </w:numPr>
        <w:rPr>
          <w:rFonts w:asciiTheme="minorHAnsi" w:hAnsiTheme="minorHAnsi" w:cstheme="minorHAnsi"/>
        </w:rPr>
      </w:pPr>
      <w:r w:rsidRPr="00F35536">
        <w:rPr>
          <w:rFonts w:asciiTheme="minorHAnsi" w:hAnsiTheme="minorHAnsi" w:cstheme="minorHAnsi"/>
        </w:rPr>
        <w:t>No student shall complete, in part or in total, any examination or assignment for another person.</w:t>
      </w:r>
    </w:p>
    <w:p w14:paraId="7B3FA5A9" w14:textId="77777777" w:rsidR="00C31DF5" w:rsidRPr="00F35536" w:rsidRDefault="00C31DF5" w:rsidP="00E353F4">
      <w:pPr>
        <w:numPr>
          <w:ilvl w:val="0"/>
          <w:numId w:val="3"/>
        </w:numPr>
        <w:rPr>
          <w:rFonts w:asciiTheme="minorHAnsi" w:hAnsiTheme="minorHAnsi" w:cstheme="minorHAnsi"/>
        </w:rPr>
      </w:pPr>
      <w:r w:rsidRPr="00F35536">
        <w:rPr>
          <w:rFonts w:asciiTheme="minorHAnsi" w:hAnsiTheme="minorHAnsi" w:cstheme="minorHAnsi"/>
        </w:rPr>
        <w:t>No student shall allow any examination or assignment to be completed, in part or in total, by another person.</w:t>
      </w:r>
    </w:p>
    <w:p w14:paraId="53C33ED4" w14:textId="77777777" w:rsidR="00C31DF5" w:rsidRPr="00F35536" w:rsidRDefault="00C31DF5" w:rsidP="00E353F4">
      <w:pPr>
        <w:numPr>
          <w:ilvl w:val="0"/>
          <w:numId w:val="3"/>
        </w:numPr>
        <w:rPr>
          <w:rFonts w:asciiTheme="minorHAnsi" w:hAnsiTheme="minorHAnsi" w:cstheme="minorHAnsi"/>
        </w:rPr>
      </w:pPr>
      <w:r w:rsidRPr="00F35536">
        <w:rPr>
          <w:rFonts w:asciiTheme="minorHAnsi" w:hAnsiTheme="minorHAnsi" w:cstheme="minorHAnsi"/>
        </w:rPr>
        <w:t>No student shall submit work that has been previously graded, or is being submitted concurrently to more than one course, without specific authorization from the instructor(s) of the class(es) to which the student wishes to submit it.</w:t>
      </w:r>
    </w:p>
    <w:p w14:paraId="044E1D5E" w14:textId="77777777" w:rsidR="00C31DF5" w:rsidRPr="003B53D7" w:rsidRDefault="00C31DF5" w:rsidP="00E353F4">
      <w:pPr>
        <w:numPr>
          <w:ilvl w:val="0"/>
          <w:numId w:val="3"/>
        </w:numPr>
        <w:rPr>
          <w:rFonts w:asciiTheme="minorHAnsi" w:hAnsiTheme="minorHAnsi" w:cstheme="minorHAnsi"/>
        </w:rPr>
      </w:pPr>
      <w:r w:rsidRPr="00F35536">
        <w:rPr>
          <w:rFonts w:asciiTheme="minorHAnsi" w:hAnsiTheme="minorHAnsi" w:cstheme="minorHAnsi"/>
        </w:rPr>
        <w:t>No student shall knowingly plagiarize or copy the work of another person and submit it as his/her own. Offering the work of someone else as one’s own is plagiarism.  Any ideas or materials taken from another source for either written o</w:t>
      </w:r>
      <w:r w:rsidRPr="003B53D7">
        <w:rPr>
          <w:rFonts w:asciiTheme="minorHAnsi" w:hAnsiTheme="minorHAnsi" w:cstheme="minorHAnsi"/>
        </w:rPr>
        <w:t xml:space="preserve">r oral presentation must be fully </w:t>
      </w:r>
      <w:r w:rsidRPr="003B53D7">
        <w:rPr>
          <w:rFonts w:asciiTheme="minorHAnsi" w:hAnsiTheme="minorHAnsi" w:cstheme="minorHAnsi"/>
        </w:rPr>
        <w:lastRenderedPageBreak/>
        <w:t>acknowledged. The language or ideas taken from another may range from isolated formulas, sentences, or paragraphs, to entire articles copied from the internet, books, periodicals, speeches, or from the writings of other students. The offering of materials assembled or collected by others in the form of projects or collections without acknowledgement also is considered plagiarism. In short, any student who fails to give credit in written or oral work for the ideas or materials that have been taken from another is guilty of plagiarism.</w:t>
      </w:r>
    </w:p>
    <w:p w14:paraId="43C9442A" w14:textId="77777777" w:rsidR="00C31DF5" w:rsidRPr="001E7F70" w:rsidRDefault="00C31DF5" w:rsidP="00E353F4">
      <w:pPr>
        <w:rPr>
          <w:rFonts w:asciiTheme="minorHAnsi" w:hAnsiTheme="minorHAnsi" w:cstheme="minorHAnsi"/>
        </w:rPr>
      </w:pPr>
      <w:r w:rsidRPr="003B53D7">
        <w:rPr>
          <w:rFonts w:asciiTheme="minorHAnsi" w:hAnsiTheme="minorHAnsi" w:cstheme="minorHAnsi"/>
        </w:rPr>
        <w:t xml:space="preserve">Students can (and are encouraged to) study together, but all </w:t>
      </w:r>
      <w:r>
        <w:rPr>
          <w:rFonts w:asciiTheme="minorHAnsi" w:hAnsiTheme="minorHAnsi" w:cstheme="minorHAnsi"/>
        </w:rPr>
        <w:t>academic work</w:t>
      </w:r>
      <w:r w:rsidRPr="003B53D7">
        <w:rPr>
          <w:rFonts w:asciiTheme="minorHAnsi" w:hAnsiTheme="minorHAnsi" w:cstheme="minorHAnsi"/>
        </w:rPr>
        <w:t xml:space="preserve"> should be the sole work of the individual student, unless otherwise stated. Also, students should strive to avoid the </w:t>
      </w:r>
      <w:r w:rsidRPr="003B53D7">
        <w:rPr>
          <w:rFonts w:asciiTheme="minorHAnsi" w:hAnsiTheme="minorHAnsi" w:cstheme="minorHAnsi"/>
          <w:i/>
        </w:rPr>
        <w:t>appearance</w:t>
      </w:r>
      <w:r w:rsidRPr="003B53D7">
        <w:rPr>
          <w:rFonts w:asciiTheme="minorHAnsi" w:hAnsiTheme="minorHAnsi" w:cstheme="minorHAnsi"/>
        </w:rPr>
        <w:t xml:space="preserve"> of dishonesty; these are behaviors associated with academic dishonesty (i.e., checking phone during </w:t>
      </w:r>
      <w:r>
        <w:rPr>
          <w:rFonts w:asciiTheme="minorHAnsi" w:hAnsiTheme="minorHAnsi" w:cstheme="minorHAnsi"/>
        </w:rPr>
        <w:t>quiz</w:t>
      </w:r>
      <w:r w:rsidRPr="003B53D7">
        <w:rPr>
          <w:rFonts w:asciiTheme="minorHAnsi" w:hAnsiTheme="minorHAnsi" w:cstheme="minorHAnsi"/>
        </w:rPr>
        <w:t xml:space="preserve">, completing quizzes together) that raise concerns that you may be potentially dishonest in your work. </w:t>
      </w:r>
      <w:r w:rsidRPr="003B53D7">
        <w:rPr>
          <w:rFonts w:asciiTheme="minorHAnsi" w:hAnsiTheme="minorHAnsi" w:cstheme="minorHAnsi"/>
          <w:u w:val="single"/>
        </w:rPr>
        <w:t>Any violation of academic integrity, even on a small scale, can result in a failing grade in the course.</w:t>
      </w:r>
      <w:r w:rsidRPr="003B53D7">
        <w:rPr>
          <w:rFonts w:asciiTheme="minorHAnsi" w:hAnsiTheme="minorHAnsi" w:cstheme="minorHAnsi"/>
        </w:rPr>
        <w:t xml:space="preserve">  </w:t>
      </w:r>
      <w:bookmarkStart w:id="16" w:name="_Hlk112059167"/>
      <w:r>
        <w:rPr>
          <w:rFonts w:asciiTheme="minorHAnsi" w:hAnsiTheme="minorHAnsi" w:cstheme="minorHAnsi"/>
        </w:rPr>
        <w:t xml:space="preserve">The University is implementing a new oversight process for cases of academic dishonesty – this process requires all professors to report all cases to the Office of Student </w:t>
      </w:r>
      <w:r w:rsidRPr="001E7F70">
        <w:rPr>
          <w:rFonts w:asciiTheme="minorHAnsi" w:hAnsiTheme="minorHAnsi" w:cstheme="minorHAnsi"/>
        </w:rPr>
        <w:t>Conduct and Conflict Resolution, which then investigates each case and makes a determination. Doesn’t this sound like an anxiety-provoking time suck? Just don’t cheat.</w:t>
      </w:r>
    </w:p>
    <w:bookmarkEnd w:id="15"/>
    <w:bookmarkEnd w:id="16"/>
    <w:p w14:paraId="2AF5E808" w14:textId="77777777" w:rsidR="000D69DB" w:rsidRPr="001E7F70" w:rsidRDefault="000D69DB" w:rsidP="00E353F4">
      <w:pPr>
        <w:rPr>
          <w:rFonts w:asciiTheme="minorHAnsi" w:hAnsiTheme="minorHAnsi" w:cstheme="minorHAnsi"/>
          <w:b/>
        </w:rPr>
      </w:pPr>
    </w:p>
    <w:p w14:paraId="547EFDDA" w14:textId="7B15899D" w:rsidR="000D69DB" w:rsidRPr="001E7F70" w:rsidRDefault="001E7F70" w:rsidP="00E353F4">
      <w:pPr>
        <w:rPr>
          <w:rFonts w:asciiTheme="minorHAnsi" w:hAnsiTheme="minorHAnsi" w:cstheme="minorHAnsi"/>
          <w:color w:val="000000"/>
        </w:rPr>
      </w:pPr>
      <w:bookmarkStart w:id="17" w:name="_Hlk112059190"/>
      <w:r w:rsidRPr="001E7F70">
        <w:rPr>
          <w:rFonts w:asciiTheme="minorHAnsi" w:hAnsiTheme="minorHAnsi" w:cstheme="minorHAnsi"/>
          <w:b/>
          <w:u w:val="single"/>
        </w:rPr>
        <w:t>Psych Friends Resource:</w:t>
      </w:r>
      <w:r w:rsidR="000D69DB" w:rsidRPr="001E7F70">
        <w:rPr>
          <w:rFonts w:asciiTheme="minorHAnsi" w:hAnsiTheme="minorHAnsi" w:cstheme="minorHAnsi"/>
          <w:color w:val="201F1E"/>
          <w:shd w:val="clear" w:color="auto" w:fill="FFFFFF"/>
        </w:rPr>
        <w:t xml:space="preserve"> If you feel you could use some extra help/guidance/support in any academic domain or for your well-being, please consider scheduling an appointment with a mentor through Psych Friends. Psych Friends mentors are upper-level undergraduate peer mentors who are trained to provide support in many areas including: effective study and time management techniques, exam preparation and reflection skills, psychology and behavioral neuroscience major requirements, tips for engaging in the field, strategies for education continuation, methods for maintaining physical and mental health. Schedule an appointment</w:t>
      </w:r>
      <w:r>
        <w:rPr>
          <w:rFonts w:asciiTheme="minorHAnsi" w:hAnsiTheme="minorHAnsi" w:cstheme="minorHAnsi"/>
          <w:color w:val="201F1E"/>
          <w:shd w:val="clear" w:color="auto" w:fill="FFFFFF"/>
        </w:rPr>
        <w:t xml:space="preserve"> </w:t>
      </w:r>
      <w:r w:rsidR="000D69DB" w:rsidRPr="001E7F70">
        <w:rPr>
          <w:rFonts w:asciiTheme="minorHAnsi" w:hAnsiTheme="minorHAnsi" w:cstheme="minorHAnsi"/>
          <w:color w:val="201F1E"/>
          <w:shd w:val="clear" w:color="auto" w:fill="FFFFFF"/>
        </w:rPr>
        <w:t>here: </w:t>
      </w:r>
      <w:hyperlink r:id="rId14" w:tgtFrame="_blank" w:history="1">
        <w:r w:rsidR="000D69DB" w:rsidRPr="001E7F70">
          <w:rPr>
            <w:rStyle w:val="Hyperlink"/>
            <w:rFonts w:asciiTheme="minorHAnsi" w:hAnsiTheme="minorHAnsi" w:cstheme="minorHAnsi"/>
            <w:shd w:val="clear" w:color="auto" w:fill="FFFFFF"/>
          </w:rPr>
          <w:t>https://www.gvsu.edu/navigate</w:t>
        </w:r>
      </w:hyperlink>
      <w:r>
        <w:rPr>
          <w:rFonts w:asciiTheme="minorHAnsi" w:hAnsiTheme="minorHAnsi" w:cstheme="minorHAnsi"/>
          <w:color w:val="201F1E"/>
          <w:shd w:val="clear" w:color="auto" w:fill="FFFFFF"/>
        </w:rPr>
        <w:t>.</w:t>
      </w:r>
      <w:r w:rsidR="000D69DB" w:rsidRPr="001E7F70">
        <w:rPr>
          <w:rFonts w:asciiTheme="minorHAnsi" w:hAnsiTheme="minorHAnsi" w:cstheme="minorHAnsi"/>
          <w:color w:val="201F1E"/>
          <w:shd w:val="clear" w:color="auto" w:fill="FFFFFF"/>
        </w:rPr>
        <w:t xml:space="preserve"> Questions? Email </w:t>
      </w:r>
      <w:hyperlink r:id="rId15" w:tgtFrame="_blank" w:history="1">
        <w:r w:rsidR="000D69DB" w:rsidRPr="001E7F70">
          <w:rPr>
            <w:rStyle w:val="Hyperlink"/>
            <w:rFonts w:asciiTheme="minorHAnsi" w:hAnsiTheme="minorHAnsi" w:cstheme="minorHAnsi"/>
            <w:shd w:val="clear" w:color="auto" w:fill="FFFFFF"/>
          </w:rPr>
          <w:t>psychfriends@gvsu.edu</w:t>
        </w:r>
      </w:hyperlink>
      <w:r>
        <w:rPr>
          <w:rFonts w:asciiTheme="minorHAnsi" w:hAnsiTheme="minorHAnsi" w:cstheme="minorHAnsi"/>
          <w:color w:val="000000"/>
        </w:rPr>
        <w:t xml:space="preserve"> .</w:t>
      </w:r>
    </w:p>
    <w:bookmarkEnd w:id="17"/>
    <w:p w14:paraId="053C07F6" w14:textId="77777777" w:rsidR="00E353F4" w:rsidRDefault="006B394E" w:rsidP="00E353F4">
      <w:pPr>
        <w:pStyle w:val="ParagraphPsyDept"/>
      </w:pPr>
      <w:r w:rsidRPr="001E7F70">
        <w:rPr>
          <w:rFonts w:asciiTheme="minorHAnsi" w:hAnsiTheme="minorHAnsi" w:cstheme="minorHAnsi"/>
          <w:b/>
        </w:rPr>
        <w:br w:type="page"/>
      </w:r>
    </w:p>
    <w:p w14:paraId="44F7689A" w14:textId="77777777" w:rsidR="00371D05" w:rsidRPr="00371D05" w:rsidRDefault="00371D05" w:rsidP="00371D05">
      <w:pPr>
        <w:pStyle w:val="ParagraphPsyDept"/>
        <w:jc w:val="center"/>
        <w:rPr>
          <w:rFonts w:asciiTheme="minorHAnsi" w:hAnsiTheme="minorHAnsi" w:cstheme="minorHAnsi"/>
        </w:rPr>
      </w:pPr>
      <w:r w:rsidRPr="00371D05">
        <w:rPr>
          <w:rFonts w:asciiTheme="minorHAnsi" w:hAnsiTheme="minorHAnsi" w:cstheme="minorHAnsi"/>
        </w:rPr>
        <w:lastRenderedPageBreak/>
        <w:t>*****************************************************</w:t>
      </w:r>
    </w:p>
    <w:p w14:paraId="6274A97F" w14:textId="77777777" w:rsidR="00371D05" w:rsidRPr="00371D05" w:rsidRDefault="00371D05" w:rsidP="00371D05">
      <w:pPr>
        <w:pStyle w:val="ParagraphPsyDept"/>
        <w:jc w:val="center"/>
        <w:rPr>
          <w:rFonts w:asciiTheme="minorHAnsi" w:hAnsiTheme="minorHAnsi" w:cstheme="minorHAnsi"/>
          <w:b/>
        </w:rPr>
      </w:pPr>
      <w:r w:rsidRPr="00371D05">
        <w:rPr>
          <w:rFonts w:asciiTheme="minorHAnsi" w:hAnsiTheme="minorHAnsi" w:cstheme="minorHAnsi"/>
          <w:b/>
        </w:rPr>
        <w:t>Enrichment Activities:</w:t>
      </w:r>
    </w:p>
    <w:p w14:paraId="309746E7" w14:textId="77777777" w:rsidR="00371D05" w:rsidRPr="00371D05" w:rsidRDefault="00371D05" w:rsidP="00371D05">
      <w:pPr>
        <w:pStyle w:val="ParagraphPsyDept"/>
        <w:jc w:val="center"/>
        <w:rPr>
          <w:rFonts w:asciiTheme="minorHAnsi" w:hAnsiTheme="minorHAnsi" w:cstheme="minorHAnsi"/>
          <w:b/>
        </w:rPr>
      </w:pPr>
      <w:r w:rsidRPr="00371D05">
        <w:rPr>
          <w:rFonts w:asciiTheme="minorHAnsi" w:hAnsiTheme="minorHAnsi" w:cstheme="minorHAnsi"/>
          <w:b/>
        </w:rPr>
        <w:t>Learning about Psychological Research</w:t>
      </w:r>
    </w:p>
    <w:p w14:paraId="3687D69F" w14:textId="77777777" w:rsidR="00371D05" w:rsidRPr="00371D05" w:rsidRDefault="00371D05" w:rsidP="00371D05">
      <w:pPr>
        <w:pStyle w:val="ParagraphPsyDept"/>
        <w:jc w:val="center"/>
        <w:rPr>
          <w:rFonts w:asciiTheme="minorHAnsi" w:hAnsiTheme="minorHAnsi" w:cstheme="minorHAnsi"/>
        </w:rPr>
      </w:pPr>
      <w:r w:rsidRPr="00371D05">
        <w:rPr>
          <w:rFonts w:asciiTheme="minorHAnsi" w:hAnsiTheme="minorHAnsi" w:cstheme="minorHAnsi"/>
        </w:rPr>
        <w:t>*************************************************</w:t>
      </w:r>
    </w:p>
    <w:p w14:paraId="14416F46" w14:textId="77777777" w:rsidR="00371D05" w:rsidRPr="00371D05" w:rsidRDefault="00371D05" w:rsidP="00371D05">
      <w:pPr>
        <w:pStyle w:val="ParagraphPsyDept"/>
        <w:rPr>
          <w:rFonts w:asciiTheme="minorHAnsi" w:hAnsiTheme="minorHAnsi" w:cstheme="minorHAnsi"/>
        </w:rPr>
      </w:pPr>
    </w:p>
    <w:p w14:paraId="2D569E48" w14:textId="77777777" w:rsidR="00371D05" w:rsidRPr="00371D05" w:rsidRDefault="00371D05" w:rsidP="00371D05">
      <w:pPr>
        <w:pStyle w:val="ParagraphPsyDept"/>
        <w:rPr>
          <w:rFonts w:asciiTheme="minorHAnsi" w:hAnsiTheme="minorHAnsi" w:cstheme="minorHAnsi"/>
        </w:rPr>
      </w:pPr>
      <w:r w:rsidRPr="00371D05">
        <w:rPr>
          <w:rFonts w:asciiTheme="minorHAnsi" w:hAnsiTheme="minorHAnsi" w:cstheme="minorHAnsi"/>
        </w:rPr>
        <w:t>In the Enrichment Activities (EA) portion of the course, students will be given the opportunity to experience psychological research first-hand. Two kinds of enrichment activities are available:</w:t>
      </w:r>
    </w:p>
    <w:p w14:paraId="6F02FF6E" w14:textId="77777777" w:rsidR="00371D05" w:rsidRPr="00371D05" w:rsidRDefault="00371D05" w:rsidP="00371D05">
      <w:pPr>
        <w:pStyle w:val="ParagraphPsyDept"/>
        <w:rPr>
          <w:rFonts w:asciiTheme="minorHAnsi" w:hAnsiTheme="minorHAnsi" w:cstheme="minorHAnsi"/>
        </w:rPr>
      </w:pPr>
    </w:p>
    <w:p w14:paraId="610DFF8B" w14:textId="77777777" w:rsidR="00371D05" w:rsidRPr="00371D05" w:rsidRDefault="00371D05" w:rsidP="00371D05">
      <w:pPr>
        <w:pStyle w:val="ParagraphPsyDept"/>
        <w:numPr>
          <w:ilvl w:val="0"/>
          <w:numId w:val="7"/>
        </w:numPr>
        <w:rPr>
          <w:rFonts w:asciiTheme="minorHAnsi" w:hAnsiTheme="minorHAnsi" w:cstheme="minorHAnsi"/>
        </w:rPr>
      </w:pPr>
      <w:r w:rsidRPr="00371D05">
        <w:rPr>
          <w:rFonts w:asciiTheme="minorHAnsi" w:hAnsiTheme="minorHAnsi" w:cstheme="minorHAnsi"/>
          <w:i/>
        </w:rPr>
        <w:t>Option 1</w:t>
      </w:r>
      <w:r w:rsidRPr="00371D05">
        <w:rPr>
          <w:rFonts w:asciiTheme="minorHAnsi" w:hAnsiTheme="minorHAnsi" w:cstheme="minorHAnsi"/>
        </w:rPr>
        <w:t xml:space="preserve"> involves being a participant in research studies conducted by Psychology Department faculty and students.</w:t>
      </w:r>
    </w:p>
    <w:p w14:paraId="71115694" w14:textId="77777777" w:rsidR="00371D05" w:rsidRPr="00371D05" w:rsidRDefault="00371D05" w:rsidP="00371D05">
      <w:pPr>
        <w:pStyle w:val="ParagraphPsyDept"/>
        <w:numPr>
          <w:ilvl w:val="0"/>
          <w:numId w:val="7"/>
        </w:numPr>
        <w:rPr>
          <w:rFonts w:asciiTheme="minorHAnsi" w:hAnsiTheme="minorHAnsi" w:cstheme="minorHAnsi"/>
        </w:rPr>
      </w:pPr>
      <w:r w:rsidRPr="00371D05">
        <w:rPr>
          <w:rFonts w:asciiTheme="minorHAnsi" w:hAnsiTheme="minorHAnsi" w:cstheme="minorHAnsi"/>
          <w:i/>
          <w:iCs/>
        </w:rPr>
        <w:t xml:space="preserve">Option 2 </w:t>
      </w:r>
      <w:r w:rsidRPr="00371D05">
        <w:rPr>
          <w:rFonts w:asciiTheme="minorHAnsi" w:hAnsiTheme="minorHAnsi" w:cstheme="minorHAnsi"/>
        </w:rPr>
        <w:t xml:space="preserve">involves completing activities that will introduce you to a variety of research techniques used in psychological research. </w:t>
      </w:r>
    </w:p>
    <w:p w14:paraId="413358DD" w14:textId="77777777" w:rsidR="00371D05" w:rsidRPr="00371D05" w:rsidRDefault="00371D05" w:rsidP="00371D05">
      <w:pPr>
        <w:pStyle w:val="ParagraphPsyDept"/>
        <w:rPr>
          <w:rFonts w:asciiTheme="minorHAnsi" w:hAnsiTheme="minorHAnsi" w:cstheme="minorHAnsi"/>
        </w:rPr>
      </w:pPr>
    </w:p>
    <w:p w14:paraId="69E4DBBE" w14:textId="77777777" w:rsidR="00371D05" w:rsidRPr="00371D05" w:rsidRDefault="00371D05" w:rsidP="00371D05">
      <w:pPr>
        <w:pStyle w:val="ParagraphPsyDept"/>
        <w:rPr>
          <w:rFonts w:asciiTheme="minorHAnsi" w:hAnsiTheme="minorHAnsi" w:cstheme="minorHAnsi"/>
        </w:rPr>
      </w:pPr>
      <w:r w:rsidRPr="00371D05">
        <w:rPr>
          <w:rFonts w:asciiTheme="minorHAnsi" w:hAnsiTheme="minorHAnsi" w:cstheme="minorHAnsi"/>
        </w:rPr>
        <w:t xml:space="preserve">Students must earn </w:t>
      </w:r>
      <w:r w:rsidRPr="00371D05">
        <w:rPr>
          <w:rFonts w:asciiTheme="minorHAnsi" w:hAnsiTheme="minorHAnsi" w:cstheme="minorHAnsi"/>
          <w:b/>
          <w:bCs/>
        </w:rPr>
        <w:t>four</w:t>
      </w:r>
      <w:r w:rsidRPr="00371D05">
        <w:rPr>
          <w:rFonts w:asciiTheme="minorHAnsi" w:hAnsiTheme="minorHAnsi" w:cstheme="minorHAnsi"/>
        </w:rPr>
        <w:t xml:space="preserve"> EA credits for this requirement. The credit you earn by completing each EA is a function of the amount of time it takes to complete it.  For example, by participating in a brief online study (30 minutes or fewer) you would earn ½ of an EA credit whereas an EA that takes one hour to complete would earn 1 credit. Both types of Enrichment Activities will be available in face to face and online formats.  You may complete the EA requirement using any combination of EA types, however, at least </w:t>
      </w:r>
      <w:r w:rsidRPr="00371D05">
        <w:rPr>
          <w:rFonts w:asciiTheme="minorHAnsi" w:hAnsiTheme="minorHAnsi" w:cstheme="minorHAnsi"/>
          <w:b/>
          <w:bCs/>
        </w:rPr>
        <w:t>two full credits</w:t>
      </w:r>
      <w:r w:rsidRPr="00371D05">
        <w:rPr>
          <w:rFonts w:asciiTheme="minorHAnsi" w:hAnsiTheme="minorHAnsi" w:cstheme="minorHAnsi"/>
        </w:rPr>
        <w:t xml:space="preserve"> of EAs must be completed </w:t>
      </w:r>
      <w:r w:rsidRPr="00371D05">
        <w:rPr>
          <w:rFonts w:asciiTheme="minorHAnsi" w:hAnsiTheme="minorHAnsi" w:cstheme="minorHAnsi"/>
          <w:b/>
          <w:bCs/>
        </w:rPr>
        <w:t>in person</w:t>
      </w:r>
      <w:r w:rsidRPr="00371D05">
        <w:rPr>
          <w:rFonts w:asciiTheme="minorHAnsi" w:hAnsiTheme="minorHAnsi" w:cstheme="minorHAnsi"/>
        </w:rPr>
        <w:t xml:space="preserve">. </w:t>
      </w:r>
    </w:p>
    <w:p w14:paraId="0BCEF07A" w14:textId="77777777" w:rsidR="00371D05" w:rsidRPr="00371D05" w:rsidRDefault="00371D05" w:rsidP="00371D05">
      <w:pPr>
        <w:pStyle w:val="ParagraphPsyDept"/>
        <w:rPr>
          <w:rFonts w:asciiTheme="minorHAnsi" w:hAnsiTheme="minorHAnsi" w:cstheme="minorHAnsi"/>
        </w:rPr>
      </w:pPr>
    </w:p>
    <w:p w14:paraId="1CEC33BE" w14:textId="77777777" w:rsidR="00371D05" w:rsidRPr="00371D05" w:rsidRDefault="00371D05" w:rsidP="00371D05">
      <w:pPr>
        <w:pStyle w:val="ParagraphPsyDept"/>
        <w:rPr>
          <w:rFonts w:asciiTheme="minorHAnsi" w:hAnsiTheme="minorHAnsi" w:cstheme="minorHAnsi"/>
        </w:rPr>
      </w:pPr>
      <w:r w:rsidRPr="00371D05">
        <w:rPr>
          <w:rFonts w:asciiTheme="minorHAnsi" w:hAnsiTheme="minorHAnsi" w:cstheme="minorHAnsi"/>
          <w:b/>
          <w:bCs/>
        </w:rPr>
        <w:t>Enrichment activities are scheduled and offered through the Sona Study Scheduling System.</w:t>
      </w:r>
      <w:r w:rsidRPr="00371D05">
        <w:rPr>
          <w:rFonts w:asciiTheme="minorHAnsi" w:hAnsiTheme="minorHAnsi" w:cstheme="minorHAnsi"/>
        </w:rPr>
        <w:t xml:space="preserve">  You will receive an email at the beginning of the semester containing your User ID and an initial password, and a link to the Sona system website at </w:t>
      </w:r>
      <w:hyperlink r:id="rId16">
        <w:r w:rsidRPr="00371D05">
          <w:rPr>
            <w:rStyle w:val="Hyperlink"/>
            <w:rFonts w:asciiTheme="minorHAnsi" w:hAnsiTheme="minorHAnsi" w:cstheme="minorHAnsi"/>
          </w:rPr>
          <w:t>https://gvsu.sona-systems.com</w:t>
        </w:r>
      </w:hyperlink>
      <w:r w:rsidRPr="00371D05">
        <w:rPr>
          <w:rFonts w:asciiTheme="minorHAnsi" w:hAnsiTheme="minorHAnsi" w:cstheme="minorHAnsi"/>
        </w:rPr>
        <w:t xml:space="preserve">. If you do not receive an email regarding your account by the end of the first week of class, please contact Christine Smith at </w:t>
      </w:r>
      <w:hyperlink r:id="rId17">
        <w:r w:rsidRPr="00371D05">
          <w:rPr>
            <w:rStyle w:val="Hyperlink"/>
            <w:rFonts w:asciiTheme="minorHAnsi" w:hAnsiTheme="minorHAnsi" w:cstheme="minorHAnsi"/>
          </w:rPr>
          <w:t>psychlab@gvsu.edu</w:t>
        </w:r>
      </w:hyperlink>
      <w:r w:rsidRPr="00371D05">
        <w:rPr>
          <w:rFonts w:asciiTheme="minorHAnsi" w:hAnsiTheme="minorHAnsi" w:cstheme="minorHAnsi"/>
        </w:rPr>
        <w:t xml:space="preserve"> or by phone at 616-331-2424.</w:t>
      </w:r>
    </w:p>
    <w:p w14:paraId="2C89B513" w14:textId="77777777" w:rsidR="00371D05" w:rsidRPr="00371D05" w:rsidRDefault="00371D05" w:rsidP="00371D05">
      <w:pPr>
        <w:pStyle w:val="ParagraphPsyDept"/>
        <w:rPr>
          <w:rFonts w:asciiTheme="minorHAnsi" w:hAnsiTheme="minorHAnsi" w:cstheme="minorHAnsi"/>
        </w:rPr>
      </w:pPr>
    </w:p>
    <w:p w14:paraId="39F46475" w14:textId="77777777" w:rsidR="00371D05" w:rsidRPr="00371D05" w:rsidRDefault="00371D05" w:rsidP="00371D05">
      <w:pPr>
        <w:pStyle w:val="ParagraphPsyDept"/>
        <w:rPr>
          <w:rFonts w:asciiTheme="minorHAnsi" w:hAnsiTheme="minorHAnsi" w:cstheme="minorHAnsi"/>
        </w:rPr>
      </w:pPr>
      <w:r w:rsidRPr="00371D05">
        <w:rPr>
          <w:rFonts w:asciiTheme="minorHAnsi" w:hAnsiTheme="minorHAnsi" w:cstheme="minorHAnsi"/>
        </w:rPr>
        <w:t>SONA Systems maintains a strict policy protecting your privacy and confidentiality. This policy is available for review in the Psychology Office.</w:t>
      </w:r>
    </w:p>
    <w:p w14:paraId="6FBEAC13" w14:textId="77777777" w:rsidR="00371D05" w:rsidRPr="00371D05" w:rsidRDefault="00371D05" w:rsidP="00371D05">
      <w:pPr>
        <w:pStyle w:val="ParagraphPsyDept"/>
        <w:rPr>
          <w:rFonts w:asciiTheme="minorHAnsi" w:hAnsiTheme="minorHAnsi" w:cstheme="minorHAnsi"/>
        </w:rPr>
      </w:pPr>
    </w:p>
    <w:p w14:paraId="00DC515D" w14:textId="77777777" w:rsidR="00371D05" w:rsidRPr="00371D05" w:rsidRDefault="00371D05" w:rsidP="00371D05">
      <w:pPr>
        <w:pStyle w:val="ParagraphPsyDept"/>
        <w:rPr>
          <w:rFonts w:asciiTheme="minorHAnsi" w:hAnsiTheme="minorHAnsi" w:cstheme="minorHAnsi"/>
          <w:b/>
          <w:bCs/>
        </w:rPr>
      </w:pPr>
      <w:r w:rsidRPr="00371D05">
        <w:rPr>
          <w:rFonts w:asciiTheme="minorHAnsi" w:hAnsiTheme="minorHAnsi" w:cstheme="minorHAnsi"/>
          <w:b/>
          <w:bCs/>
        </w:rPr>
        <w:t xml:space="preserve">Additional details regarding the enrichment activities and an FAQ are available online at </w:t>
      </w:r>
      <w:hyperlink r:id="rId18">
        <w:r w:rsidRPr="00371D05">
          <w:rPr>
            <w:rStyle w:val="Hyperlink"/>
            <w:rFonts w:asciiTheme="minorHAnsi" w:hAnsiTheme="minorHAnsi" w:cstheme="minorHAnsi"/>
            <w:b/>
            <w:bCs/>
          </w:rPr>
          <w:t>https://www.gvsu.edu/psychology/undergraduate-research-296.htm</w:t>
        </w:r>
      </w:hyperlink>
      <w:r w:rsidRPr="00371D05">
        <w:rPr>
          <w:rFonts w:asciiTheme="minorHAnsi" w:hAnsiTheme="minorHAnsi" w:cstheme="minorHAnsi"/>
          <w:b/>
          <w:bCs/>
        </w:rPr>
        <w:t xml:space="preserve"> </w:t>
      </w:r>
    </w:p>
    <w:p w14:paraId="1F2A0506" w14:textId="77777777" w:rsidR="00371D05" w:rsidRPr="00371D05" w:rsidRDefault="00371D05" w:rsidP="00371D05">
      <w:pPr>
        <w:pStyle w:val="ParagraphPsyDept"/>
        <w:rPr>
          <w:rFonts w:asciiTheme="minorHAnsi" w:hAnsiTheme="minorHAnsi" w:cstheme="minorHAnsi"/>
          <w:b/>
          <w:bCs/>
        </w:rPr>
      </w:pPr>
    </w:p>
    <w:p w14:paraId="2A0F7F6A" w14:textId="77777777" w:rsidR="00371D05" w:rsidRPr="00371D05" w:rsidRDefault="00371D05" w:rsidP="00371D05">
      <w:pPr>
        <w:pStyle w:val="ParagraphPsyDept"/>
        <w:rPr>
          <w:rFonts w:asciiTheme="minorHAnsi" w:hAnsiTheme="minorHAnsi" w:cstheme="minorHAnsi"/>
          <w:b/>
          <w:bCs/>
        </w:rPr>
      </w:pPr>
    </w:p>
    <w:p w14:paraId="2F97C862" w14:textId="77777777" w:rsidR="00371D05" w:rsidRPr="00371D05" w:rsidRDefault="00371D05" w:rsidP="00371D05">
      <w:pPr>
        <w:pStyle w:val="ParagraphPsyDept"/>
        <w:rPr>
          <w:rFonts w:asciiTheme="minorHAnsi" w:hAnsiTheme="minorHAnsi" w:cstheme="minorHAnsi"/>
          <w:b/>
        </w:rPr>
      </w:pPr>
      <w:r w:rsidRPr="00371D05">
        <w:rPr>
          <w:rFonts w:asciiTheme="minorHAnsi" w:hAnsiTheme="minorHAnsi" w:cstheme="minorHAnsi"/>
          <w:b/>
        </w:rPr>
        <w:t>Enrichment Activity Deadline</w:t>
      </w:r>
    </w:p>
    <w:p w14:paraId="6CEF22A4" w14:textId="07744561" w:rsidR="00371D05" w:rsidRPr="00371D05" w:rsidRDefault="00371D05" w:rsidP="00371D05">
      <w:pPr>
        <w:pStyle w:val="ParagraphPsyDept"/>
        <w:rPr>
          <w:rFonts w:asciiTheme="minorHAnsi" w:hAnsiTheme="minorHAnsi" w:cstheme="minorHAnsi"/>
        </w:rPr>
      </w:pPr>
      <w:r w:rsidRPr="00371D05">
        <w:rPr>
          <w:rFonts w:asciiTheme="minorHAnsi" w:hAnsiTheme="minorHAnsi" w:cstheme="minorHAnsi"/>
        </w:rPr>
        <w:t xml:space="preserve">The last day to complete your EA requirement is </w:t>
      </w:r>
      <w:r w:rsidR="00E1194E" w:rsidRPr="00E1194E">
        <w:rPr>
          <w:rFonts w:asciiTheme="minorHAnsi" w:hAnsiTheme="minorHAnsi" w:cstheme="minorHAnsi"/>
          <w:b/>
          <w:bCs/>
        </w:rPr>
        <w:t>Wednesday</w:t>
      </w:r>
      <w:r w:rsidR="00E1194E">
        <w:rPr>
          <w:rFonts w:asciiTheme="minorHAnsi" w:hAnsiTheme="minorHAnsi" w:cstheme="minorHAnsi"/>
        </w:rPr>
        <w:t xml:space="preserve">, </w:t>
      </w:r>
      <w:r w:rsidRPr="00371D05">
        <w:rPr>
          <w:rFonts w:asciiTheme="minorHAnsi" w:hAnsiTheme="minorHAnsi" w:cstheme="minorHAnsi"/>
          <w:b/>
        </w:rPr>
        <w:t>April 19th, 2023.</w:t>
      </w:r>
    </w:p>
    <w:p w14:paraId="2D10D744" w14:textId="77777777" w:rsidR="00371D05" w:rsidRPr="00371D05" w:rsidRDefault="00371D05" w:rsidP="00371D05">
      <w:pPr>
        <w:pStyle w:val="ParagraphPsyDept"/>
        <w:rPr>
          <w:rFonts w:asciiTheme="minorHAnsi" w:hAnsiTheme="minorHAnsi" w:cstheme="minorHAnsi"/>
          <w:b/>
        </w:rPr>
      </w:pPr>
    </w:p>
    <w:p w14:paraId="7A1F1A4D" w14:textId="77777777" w:rsidR="00371D05" w:rsidRPr="00371D05" w:rsidRDefault="00371D05" w:rsidP="00371D05">
      <w:pPr>
        <w:pStyle w:val="ParagraphPsyDept"/>
        <w:rPr>
          <w:rFonts w:asciiTheme="minorHAnsi" w:hAnsiTheme="minorHAnsi" w:cstheme="minorHAnsi"/>
        </w:rPr>
      </w:pPr>
      <w:bookmarkStart w:id="18" w:name="_Hlk108446491"/>
      <w:r w:rsidRPr="00371D05">
        <w:rPr>
          <w:rFonts w:asciiTheme="minorHAnsi" w:hAnsiTheme="minorHAnsi" w:cstheme="minorHAnsi"/>
        </w:rPr>
        <w:t xml:space="preserve">If you have questions regarding any aspect of the Enrichment Activities, </w:t>
      </w:r>
      <w:bookmarkStart w:id="19" w:name="_Hlk108446546"/>
      <w:r w:rsidRPr="00371D05">
        <w:rPr>
          <w:rFonts w:asciiTheme="minorHAnsi" w:hAnsiTheme="minorHAnsi" w:cstheme="minorHAnsi"/>
        </w:rPr>
        <w:t xml:space="preserve">please contact Christine Smith, who can be reached in the Psychology Department Office (2221 Au Sable Hall, 616.331.2424) or by sending an email to </w:t>
      </w:r>
      <w:hyperlink r:id="rId19" w:history="1">
        <w:r w:rsidRPr="00371D05">
          <w:rPr>
            <w:rStyle w:val="Hyperlink"/>
            <w:rFonts w:asciiTheme="minorHAnsi" w:hAnsiTheme="minorHAnsi" w:cstheme="minorHAnsi"/>
          </w:rPr>
          <w:t>psychlab@gvsu.edu</w:t>
        </w:r>
      </w:hyperlink>
      <w:r w:rsidRPr="00371D05">
        <w:rPr>
          <w:rFonts w:asciiTheme="minorHAnsi" w:hAnsiTheme="minorHAnsi" w:cstheme="minorHAnsi"/>
        </w:rPr>
        <w:t>.</w:t>
      </w:r>
      <w:bookmarkEnd w:id="18"/>
      <w:bookmarkEnd w:id="19"/>
    </w:p>
    <w:p w14:paraId="7D25B834" w14:textId="09EBE568" w:rsidR="006B394E" w:rsidRPr="00371D05" w:rsidRDefault="006B394E" w:rsidP="00371D05">
      <w:pPr>
        <w:pStyle w:val="ParagraphPsyDept"/>
        <w:jc w:val="center"/>
        <w:rPr>
          <w:rFonts w:asciiTheme="minorHAnsi" w:hAnsiTheme="minorHAnsi" w:cstheme="minorHAnsi"/>
          <w:b/>
        </w:rPr>
      </w:pPr>
    </w:p>
    <w:sectPr w:rsidR="006B394E" w:rsidRPr="00371D05" w:rsidSect="00734F61">
      <w:headerReference w:type="even" r:id="rId20"/>
      <w:headerReference w:type="default" r:id="rId21"/>
      <w:footerReference w:type="even" r:id="rId2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066CF" w14:textId="77777777" w:rsidR="006065BE" w:rsidRDefault="006065BE">
      <w:r>
        <w:separator/>
      </w:r>
    </w:p>
  </w:endnote>
  <w:endnote w:type="continuationSeparator" w:id="0">
    <w:p w14:paraId="19E44908" w14:textId="77777777" w:rsidR="006065BE" w:rsidRDefault="00606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79FFC" w14:textId="77777777" w:rsidR="006065BE" w:rsidRDefault="006065BE" w:rsidP="00660A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D6161F5" w14:textId="77777777" w:rsidR="006065BE" w:rsidRDefault="006065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F66E7" w14:textId="77777777" w:rsidR="006065BE" w:rsidRDefault="006065BE">
      <w:r>
        <w:separator/>
      </w:r>
    </w:p>
  </w:footnote>
  <w:footnote w:type="continuationSeparator" w:id="0">
    <w:p w14:paraId="6E0A0A9D" w14:textId="77777777" w:rsidR="006065BE" w:rsidRDefault="00606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FBA74" w14:textId="78AAAF24" w:rsidR="006065BE" w:rsidRDefault="006065BE" w:rsidP="0012309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sidR="00371D05">
      <w:rPr>
        <w:rStyle w:val="PageNumber"/>
      </w:rPr>
      <w:fldChar w:fldCharType="separate"/>
    </w:r>
    <w:r w:rsidR="00371D05">
      <w:rPr>
        <w:rStyle w:val="PageNumber"/>
        <w:noProof/>
      </w:rPr>
      <w:t>9</w:t>
    </w:r>
    <w:r>
      <w:rPr>
        <w:rStyle w:val="PageNumber"/>
      </w:rPr>
      <w:fldChar w:fldCharType="end"/>
    </w:r>
  </w:p>
  <w:p w14:paraId="0BD0D3E7" w14:textId="77777777" w:rsidR="006065BE" w:rsidRDefault="006065BE" w:rsidP="005C46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8434F" w14:textId="77777777" w:rsidR="006065BE" w:rsidRDefault="006065BE" w:rsidP="0012309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409B1985" w14:textId="77777777" w:rsidR="006065BE" w:rsidRDefault="006065BE" w:rsidP="005C46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26B55"/>
    <w:multiLevelType w:val="hybridMultilevel"/>
    <w:tmpl w:val="E7D4348E"/>
    <w:lvl w:ilvl="0" w:tplc="8140DEB2">
      <w:start w:val="1"/>
      <w:numFmt w:val="bullet"/>
      <w:lvlText w:val=""/>
      <w:lvlJc w:val="left"/>
      <w:pPr>
        <w:tabs>
          <w:tab w:val="num" w:pos="576"/>
        </w:tabs>
        <w:ind w:left="576"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9A3A73"/>
    <w:multiLevelType w:val="hybridMultilevel"/>
    <w:tmpl w:val="2690A7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244A70"/>
    <w:multiLevelType w:val="hybridMultilevel"/>
    <w:tmpl w:val="0DE0CF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1824A8"/>
    <w:multiLevelType w:val="hybridMultilevel"/>
    <w:tmpl w:val="4A88CA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0F5091"/>
    <w:multiLevelType w:val="hybridMultilevel"/>
    <w:tmpl w:val="714AA9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B04F91"/>
    <w:multiLevelType w:val="hybridMultilevel"/>
    <w:tmpl w:val="562EBE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773B6A"/>
    <w:multiLevelType w:val="hybridMultilevel"/>
    <w:tmpl w:val="46DA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BA248C"/>
    <w:multiLevelType w:val="hybridMultilevel"/>
    <w:tmpl w:val="FC7474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835962"/>
    <w:multiLevelType w:val="hybridMultilevel"/>
    <w:tmpl w:val="BE1CB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682DA4"/>
    <w:multiLevelType w:val="hybridMultilevel"/>
    <w:tmpl w:val="1B6A35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B617AA"/>
    <w:multiLevelType w:val="hybridMultilevel"/>
    <w:tmpl w:val="0358C9C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51B12D7D"/>
    <w:multiLevelType w:val="hybridMultilevel"/>
    <w:tmpl w:val="08A29DB6"/>
    <w:lvl w:ilvl="0" w:tplc="7CDA224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6145723"/>
    <w:multiLevelType w:val="hybridMultilevel"/>
    <w:tmpl w:val="3D72A9DA"/>
    <w:lvl w:ilvl="0" w:tplc="CE7E2E68">
      <w:start w:val="1"/>
      <w:numFmt w:val="bullet"/>
      <w:lvlText w:val=""/>
      <w:lvlJc w:val="left"/>
      <w:pPr>
        <w:tabs>
          <w:tab w:val="num" w:pos="576"/>
        </w:tabs>
        <w:ind w:left="576"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B641A12"/>
    <w:multiLevelType w:val="hybridMultilevel"/>
    <w:tmpl w:val="A412D048"/>
    <w:lvl w:ilvl="0" w:tplc="DA1C1D84">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5896504"/>
    <w:multiLevelType w:val="hybridMultilevel"/>
    <w:tmpl w:val="505EBB8A"/>
    <w:lvl w:ilvl="0" w:tplc="1840D000">
      <w:start w:val="4"/>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8786782">
    <w:abstractNumId w:val="0"/>
  </w:num>
  <w:num w:numId="2" w16cid:durableId="1694072241">
    <w:abstractNumId w:val="12"/>
  </w:num>
  <w:num w:numId="3" w16cid:durableId="76487016">
    <w:abstractNumId w:val="11"/>
  </w:num>
  <w:num w:numId="4" w16cid:durableId="171996462">
    <w:abstractNumId w:val="10"/>
  </w:num>
  <w:num w:numId="5" w16cid:durableId="321588524">
    <w:abstractNumId w:val="13"/>
  </w:num>
  <w:num w:numId="6" w16cid:durableId="2016955540">
    <w:abstractNumId w:val="14"/>
  </w:num>
  <w:num w:numId="7" w16cid:durableId="1849364315">
    <w:abstractNumId w:val="8"/>
  </w:num>
  <w:num w:numId="8" w16cid:durableId="132408904">
    <w:abstractNumId w:val="5"/>
  </w:num>
  <w:num w:numId="9" w16cid:durableId="1933314636">
    <w:abstractNumId w:val="6"/>
  </w:num>
  <w:num w:numId="10" w16cid:durableId="725373184">
    <w:abstractNumId w:val="4"/>
  </w:num>
  <w:num w:numId="11" w16cid:durableId="1808084620">
    <w:abstractNumId w:val="2"/>
  </w:num>
  <w:num w:numId="12" w16cid:durableId="1646471642">
    <w:abstractNumId w:val="3"/>
  </w:num>
  <w:num w:numId="13" w16cid:durableId="476649721">
    <w:abstractNumId w:val="1"/>
  </w:num>
  <w:num w:numId="14" w16cid:durableId="1122771491">
    <w:abstractNumId w:val="9"/>
  </w:num>
  <w:num w:numId="15" w16cid:durableId="11170268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D22"/>
    <w:rsid w:val="00000624"/>
    <w:rsid w:val="00000837"/>
    <w:rsid w:val="00004164"/>
    <w:rsid w:val="00006073"/>
    <w:rsid w:val="0000639F"/>
    <w:rsid w:val="00006F35"/>
    <w:rsid w:val="000103A3"/>
    <w:rsid w:val="00010B69"/>
    <w:rsid w:val="000127F6"/>
    <w:rsid w:val="000132CC"/>
    <w:rsid w:val="00014BEE"/>
    <w:rsid w:val="00015A90"/>
    <w:rsid w:val="00016700"/>
    <w:rsid w:val="0001736E"/>
    <w:rsid w:val="00017481"/>
    <w:rsid w:val="00020848"/>
    <w:rsid w:val="00020A15"/>
    <w:rsid w:val="00020B98"/>
    <w:rsid w:val="00020EA0"/>
    <w:rsid w:val="00022251"/>
    <w:rsid w:val="000227A2"/>
    <w:rsid w:val="000232C5"/>
    <w:rsid w:val="00023DF1"/>
    <w:rsid w:val="00024182"/>
    <w:rsid w:val="00025734"/>
    <w:rsid w:val="0002586A"/>
    <w:rsid w:val="00033B87"/>
    <w:rsid w:val="00033D35"/>
    <w:rsid w:val="000344B6"/>
    <w:rsid w:val="0003472D"/>
    <w:rsid w:val="0003698A"/>
    <w:rsid w:val="00040BC8"/>
    <w:rsid w:val="00041A2D"/>
    <w:rsid w:val="0004253E"/>
    <w:rsid w:val="00042FB7"/>
    <w:rsid w:val="0004411B"/>
    <w:rsid w:val="00050025"/>
    <w:rsid w:val="00050C04"/>
    <w:rsid w:val="00050F51"/>
    <w:rsid w:val="000539DB"/>
    <w:rsid w:val="000545CD"/>
    <w:rsid w:val="00054959"/>
    <w:rsid w:val="000551E8"/>
    <w:rsid w:val="000552F5"/>
    <w:rsid w:val="000567E6"/>
    <w:rsid w:val="00057E2D"/>
    <w:rsid w:val="00061918"/>
    <w:rsid w:val="00062283"/>
    <w:rsid w:val="0006275A"/>
    <w:rsid w:val="000636C5"/>
    <w:rsid w:val="0006599F"/>
    <w:rsid w:val="00065D36"/>
    <w:rsid w:val="0007103D"/>
    <w:rsid w:val="00073793"/>
    <w:rsid w:val="00074970"/>
    <w:rsid w:val="00074BCA"/>
    <w:rsid w:val="000757BD"/>
    <w:rsid w:val="00075813"/>
    <w:rsid w:val="000764FC"/>
    <w:rsid w:val="000766D3"/>
    <w:rsid w:val="00076A94"/>
    <w:rsid w:val="00082456"/>
    <w:rsid w:val="00083521"/>
    <w:rsid w:val="000905E4"/>
    <w:rsid w:val="00093088"/>
    <w:rsid w:val="000939FF"/>
    <w:rsid w:val="00094865"/>
    <w:rsid w:val="00094A81"/>
    <w:rsid w:val="00097731"/>
    <w:rsid w:val="00097895"/>
    <w:rsid w:val="000A0A50"/>
    <w:rsid w:val="000A4BF4"/>
    <w:rsid w:val="000B10FE"/>
    <w:rsid w:val="000B18DE"/>
    <w:rsid w:val="000B31FA"/>
    <w:rsid w:val="000C0C21"/>
    <w:rsid w:val="000C1B4E"/>
    <w:rsid w:val="000C28E1"/>
    <w:rsid w:val="000C352E"/>
    <w:rsid w:val="000C5814"/>
    <w:rsid w:val="000C5F8B"/>
    <w:rsid w:val="000C73DD"/>
    <w:rsid w:val="000D0495"/>
    <w:rsid w:val="000D1896"/>
    <w:rsid w:val="000D2267"/>
    <w:rsid w:val="000D37AB"/>
    <w:rsid w:val="000D3CF8"/>
    <w:rsid w:val="000D69DB"/>
    <w:rsid w:val="000E05C0"/>
    <w:rsid w:val="000E1510"/>
    <w:rsid w:val="000E18A8"/>
    <w:rsid w:val="000E3065"/>
    <w:rsid w:val="000E43DD"/>
    <w:rsid w:val="000E477A"/>
    <w:rsid w:val="000E53DE"/>
    <w:rsid w:val="000E5CD2"/>
    <w:rsid w:val="000F0E8F"/>
    <w:rsid w:val="000F12FC"/>
    <w:rsid w:val="000F1E65"/>
    <w:rsid w:val="000F2D36"/>
    <w:rsid w:val="000F2F30"/>
    <w:rsid w:val="000F31B3"/>
    <w:rsid w:val="000F460C"/>
    <w:rsid w:val="000F46FD"/>
    <w:rsid w:val="000F5730"/>
    <w:rsid w:val="000F6569"/>
    <w:rsid w:val="000F66F5"/>
    <w:rsid w:val="00100A3B"/>
    <w:rsid w:val="0010183A"/>
    <w:rsid w:val="00103431"/>
    <w:rsid w:val="00112581"/>
    <w:rsid w:val="00113817"/>
    <w:rsid w:val="001165CE"/>
    <w:rsid w:val="00117035"/>
    <w:rsid w:val="00123095"/>
    <w:rsid w:val="00125908"/>
    <w:rsid w:val="00130969"/>
    <w:rsid w:val="00131E93"/>
    <w:rsid w:val="0013512F"/>
    <w:rsid w:val="00141DEC"/>
    <w:rsid w:val="00143F7E"/>
    <w:rsid w:val="0014457F"/>
    <w:rsid w:val="00144C77"/>
    <w:rsid w:val="001503D0"/>
    <w:rsid w:val="0015105C"/>
    <w:rsid w:val="0015187E"/>
    <w:rsid w:val="001532CC"/>
    <w:rsid w:val="00154138"/>
    <w:rsid w:val="001551BD"/>
    <w:rsid w:val="001569CE"/>
    <w:rsid w:val="00156DE1"/>
    <w:rsid w:val="00157133"/>
    <w:rsid w:val="0016042D"/>
    <w:rsid w:val="0016238F"/>
    <w:rsid w:val="00162EF4"/>
    <w:rsid w:val="00164C54"/>
    <w:rsid w:val="00167DE0"/>
    <w:rsid w:val="00171FA4"/>
    <w:rsid w:val="00172400"/>
    <w:rsid w:val="00174820"/>
    <w:rsid w:val="00174968"/>
    <w:rsid w:val="00174A49"/>
    <w:rsid w:val="001759BE"/>
    <w:rsid w:val="00175A49"/>
    <w:rsid w:val="00180164"/>
    <w:rsid w:val="0018182F"/>
    <w:rsid w:val="001836B4"/>
    <w:rsid w:val="00185E11"/>
    <w:rsid w:val="00185E76"/>
    <w:rsid w:val="00187E0B"/>
    <w:rsid w:val="001904B0"/>
    <w:rsid w:val="00194828"/>
    <w:rsid w:val="0019631E"/>
    <w:rsid w:val="00197AA9"/>
    <w:rsid w:val="001A3D65"/>
    <w:rsid w:val="001A7BEB"/>
    <w:rsid w:val="001B0BDE"/>
    <w:rsid w:val="001B1933"/>
    <w:rsid w:val="001B3D3D"/>
    <w:rsid w:val="001B41C5"/>
    <w:rsid w:val="001B4CE2"/>
    <w:rsid w:val="001C01EE"/>
    <w:rsid w:val="001C32EA"/>
    <w:rsid w:val="001C4E4C"/>
    <w:rsid w:val="001C7F59"/>
    <w:rsid w:val="001D009C"/>
    <w:rsid w:val="001D22AD"/>
    <w:rsid w:val="001D31E5"/>
    <w:rsid w:val="001D3244"/>
    <w:rsid w:val="001D3509"/>
    <w:rsid w:val="001D790F"/>
    <w:rsid w:val="001D79D9"/>
    <w:rsid w:val="001E45D2"/>
    <w:rsid w:val="001E47A4"/>
    <w:rsid w:val="001E67FA"/>
    <w:rsid w:val="001E7542"/>
    <w:rsid w:val="001E7DCB"/>
    <w:rsid w:val="001E7F70"/>
    <w:rsid w:val="001F10CF"/>
    <w:rsid w:val="001F1DE1"/>
    <w:rsid w:val="001F1F4C"/>
    <w:rsid w:val="001F4682"/>
    <w:rsid w:val="001F4A25"/>
    <w:rsid w:val="001F4C8B"/>
    <w:rsid w:val="00205808"/>
    <w:rsid w:val="00207287"/>
    <w:rsid w:val="002105D0"/>
    <w:rsid w:val="00211B36"/>
    <w:rsid w:val="00212306"/>
    <w:rsid w:val="00213C7B"/>
    <w:rsid w:val="002149D4"/>
    <w:rsid w:val="00214FC0"/>
    <w:rsid w:val="0021682C"/>
    <w:rsid w:val="002201D2"/>
    <w:rsid w:val="00221A0B"/>
    <w:rsid w:val="0022305B"/>
    <w:rsid w:val="00223FD3"/>
    <w:rsid w:val="00225FDB"/>
    <w:rsid w:val="00226ED9"/>
    <w:rsid w:val="00231AF2"/>
    <w:rsid w:val="00232770"/>
    <w:rsid w:val="00235266"/>
    <w:rsid w:val="002360B1"/>
    <w:rsid w:val="00236485"/>
    <w:rsid w:val="00237C20"/>
    <w:rsid w:val="002401F8"/>
    <w:rsid w:val="002431AA"/>
    <w:rsid w:val="00246ED2"/>
    <w:rsid w:val="002478A5"/>
    <w:rsid w:val="002504E6"/>
    <w:rsid w:val="002524C8"/>
    <w:rsid w:val="00253F34"/>
    <w:rsid w:val="002547E3"/>
    <w:rsid w:val="002577B6"/>
    <w:rsid w:val="002577E8"/>
    <w:rsid w:val="0026005D"/>
    <w:rsid w:val="002606C1"/>
    <w:rsid w:val="00260969"/>
    <w:rsid w:val="00261FBD"/>
    <w:rsid w:val="00263263"/>
    <w:rsid w:val="002650EF"/>
    <w:rsid w:val="00271F90"/>
    <w:rsid w:val="00272359"/>
    <w:rsid w:val="0027283A"/>
    <w:rsid w:val="00273D45"/>
    <w:rsid w:val="00274EF4"/>
    <w:rsid w:val="0027794F"/>
    <w:rsid w:val="00281697"/>
    <w:rsid w:val="0028180A"/>
    <w:rsid w:val="002820B4"/>
    <w:rsid w:val="0028222B"/>
    <w:rsid w:val="00285E61"/>
    <w:rsid w:val="0028643F"/>
    <w:rsid w:val="00290D2E"/>
    <w:rsid w:val="00292821"/>
    <w:rsid w:val="00295F16"/>
    <w:rsid w:val="002967CC"/>
    <w:rsid w:val="0029796B"/>
    <w:rsid w:val="002A060A"/>
    <w:rsid w:val="002A1251"/>
    <w:rsid w:val="002A20B4"/>
    <w:rsid w:val="002A6B4A"/>
    <w:rsid w:val="002A771D"/>
    <w:rsid w:val="002A7C8B"/>
    <w:rsid w:val="002B0F79"/>
    <w:rsid w:val="002B1AC7"/>
    <w:rsid w:val="002B216D"/>
    <w:rsid w:val="002B2291"/>
    <w:rsid w:val="002B2AF5"/>
    <w:rsid w:val="002B2CB0"/>
    <w:rsid w:val="002B3852"/>
    <w:rsid w:val="002B4650"/>
    <w:rsid w:val="002C0D96"/>
    <w:rsid w:val="002C0EB4"/>
    <w:rsid w:val="002C1B6A"/>
    <w:rsid w:val="002C275B"/>
    <w:rsid w:val="002C27F1"/>
    <w:rsid w:val="002C3E4A"/>
    <w:rsid w:val="002C6488"/>
    <w:rsid w:val="002C6887"/>
    <w:rsid w:val="002D1853"/>
    <w:rsid w:val="002D1FEC"/>
    <w:rsid w:val="002D295D"/>
    <w:rsid w:val="002D2ACF"/>
    <w:rsid w:val="002D40DD"/>
    <w:rsid w:val="002D439C"/>
    <w:rsid w:val="002D578A"/>
    <w:rsid w:val="002D5DE0"/>
    <w:rsid w:val="002E1C59"/>
    <w:rsid w:val="002E3D2D"/>
    <w:rsid w:val="002E4133"/>
    <w:rsid w:val="002E44CC"/>
    <w:rsid w:val="002E5D4B"/>
    <w:rsid w:val="002E79EB"/>
    <w:rsid w:val="002E7D2B"/>
    <w:rsid w:val="002F05EE"/>
    <w:rsid w:val="002F48AF"/>
    <w:rsid w:val="003009A1"/>
    <w:rsid w:val="00300C3F"/>
    <w:rsid w:val="00300D21"/>
    <w:rsid w:val="00301507"/>
    <w:rsid w:val="00302DB1"/>
    <w:rsid w:val="00306979"/>
    <w:rsid w:val="00307B82"/>
    <w:rsid w:val="00314CC6"/>
    <w:rsid w:val="003159F6"/>
    <w:rsid w:val="0031612D"/>
    <w:rsid w:val="003173AE"/>
    <w:rsid w:val="00320A4D"/>
    <w:rsid w:val="003220D0"/>
    <w:rsid w:val="0032286E"/>
    <w:rsid w:val="00324152"/>
    <w:rsid w:val="00324224"/>
    <w:rsid w:val="00326437"/>
    <w:rsid w:val="00326A11"/>
    <w:rsid w:val="003271C2"/>
    <w:rsid w:val="0033083E"/>
    <w:rsid w:val="00332BEF"/>
    <w:rsid w:val="00332CD2"/>
    <w:rsid w:val="00332DAB"/>
    <w:rsid w:val="003335A1"/>
    <w:rsid w:val="00334DA3"/>
    <w:rsid w:val="00335495"/>
    <w:rsid w:val="00336D6B"/>
    <w:rsid w:val="0034087F"/>
    <w:rsid w:val="00343615"/>
    <w:rsid w:val="00346F48"/>
    <w:rsid w:val="00350D87"/>
    <w:rsid w:val="00352CD9"/>
    <w:rsid w:val="00353BD8"/>
    <w:rsid w:val="00354B57"/>
    <w:rsid w:val="00354C67"/>
    <w:rsid w:val="0035677A"/>
    <w:rsid w:val="00361440"/>
    <w:rsid w:val="0036197B"/>
    <w:rsid w:val="003625BD"/>
    <w:rsid w:val="00363003"/>
    <w:rsid w:val="00363A5B"/>
    <w:rsid w:val="00366375"/>
    <w:rsid w:val="003672FA"/>
    <w:rsid w:val="00367FD9"/>
    <w:rsid w:val="00367FE8"/>
    <w:rsid w:val="00371061"/>
    <w:rsid w:val="0037189F"/>
    <w:rsid w:val="00371C96"/>
    <w:rsid w:val="00371D05"/>
    <w:rsid w:val="00372F5E"/>
    <w:rsid w:val="00373AEC"/>
    <w:rsid w:val="00374A71"/>
    <w:rsid w:val="00375702"/>
    <w:rsid w:val="003758A0"/>
    <w:rsid w:val="0037627B"/>
    <w:rsid w:val="00376E8F"/>
    <w:rsid w:val="00377094"/>
    <w:rsid w:val="003861D0"/>
    <w:rsid w:val="00386A46"/>
    <w:rsid w:val="0038733C"/>
    <w:rsid w:val="00387811"/>
    <w:rsid w:val="00387954"/>
    <w:rsid w:val="003905E7"/>
    <w:rsid w:val="00393B83"/>
    <w:rsid w:val="00395A1D"/>
    <w:rsid w:val="003A15C0"/>
    <w:rsid w:val="003A25D9"/>
    <w:rsid w:val="003A3B96"/>
    <w:rsid w:val="003A41FF"/>
    <w:rsid w:val="003A4BB8"/>
    <w:rsid w:val="003A6878"/>
    <w:rsid w:val="003B08A7"/>
    <w:rsid w:val="003B10C0"/>
    <w:rsid w:val="003B1CC1"/>
    <w:rsid w:val="003B7FB1"/>
    <w:rsid w:val="003C05F9"/>
    <w:rsid w:val="003C06D9"/>
    <w:rsid w:val="003C2DB9"/>
    <w:rsid w:val="003C55B0"/>
    <w:rsid w:val="003C67C2"/>
    <w:rsid w:val="003C6F58"/>
    <w:rsid w:val="003D0C39"/>
    <w:rsid w:val="003D2EED"/>
    <w:rsid w:val="003D3924"/>
    <w:rsid w:val="003D446E"/>
    <w:rsid w:val="003D498A"/>
    <w:rsid w:val="003D643B"/>
    <w:rsid w:val="003E0DB7"/>
    <w:rsid w:val="003E2CC5"/>
    <w:rsid w:val="003E3516"/>
    <w:rsid w:val="003E4278"/>
    <w:rsid w:val="003E6B26"/>
    <w:rsid w:val="003F0B23"/>
    <w:rsid w:val="003F1620"/>
    <w:rsid w:val="003F214F"/>
    <w:rsid w:val="003F24D9"/>
    <w:rsid w:val="003F279C"/>
    <w:rsid w:val="003F61A4"/>
    <w:rsid w:val="003F6369"/>
    <w:rsid w:val="003F6683"/>
    <w:rsid w:val="003F7145"/>
    <w:rsid w:val="003F7796"/>
    <w:rsid w:val="00401395"/>
    <w:rsid w:val="00404D51"/>
    <w:rsid w:val="004059A2"/>
    <w:rsid w:val="00406428"/>
    <w:rsid w:val="00407DFA"/>
    <w:rsid w:val="00410A91"/>
    <w:rsid w:val="00410D93"/>
    <w:rsid w:val="00411F61"/>
    <w:rsid w:val="00412821"/>
    <w:rsid w:val="00413445"/>
    <w:rsid w:val="004148DF"/>
    <w:rsid w:val="004156A3"/>
    <w:rsid w:val="00416137"/>
    <w:rsid w:val="00417778"/>
    <w:rsid w:val="00417C4B"/>
    <w:rsid w:val="0042274F"/>
    <w:rsid w:val="004227BF"/>
    <w:rsid w:val="00424577"/>
    <w:rsid w:val="0042634B"/>
    <w:rsid w:val="004267C5"/>
    <w:rsid w:val="00432513"/>
    <w:rsid w:val="00432729"/>
    <w:rsid w:val="00434167"/>
    <w:rsid w:val="004353C4"/>
    <w:rsid w:val="0044086D"/>
    <w:rsid w:val="00443839"/>
    <w:rsid w:val="0044484E"/>
    <w:rsid w:val="00446134"/>
    <w:rsid w:val="00446E7C"/>
    <w:rsid w:val="004473BA"/>
    <w:rsid w:val="00451650"/>
    <w:rsid w:val="0045405F"/>
    <w:rsid w:val="0045449A"/>
    <w:rsid w:val="00454743"/>
    <w:rsid w:val="004548CA"/>
    <w:rsid w:val="00456274"/>
    <w:rsid w:val="004577BB"/>
    <w:rsid w:val="00460261"/>
    <w:rsid w:val="0046052A"/>
    <w:rsid w:val="004633F0"/>
    <w:rsid w:val="00465E86"/>
    <w:rsid w:val="00466233"/>
    <w:rsid w:val="004665BD"/>
    <w:rsid w:val="00466E84"/>
    <w:rsid w:val="0046727E"/>
    <w:rsid w:val="00467DFE"/>
    <w:rsid w:val="0047279D"/>
    <w:rsid w:val="00473A83"/>
    <w:rsid w:val="00473C8B"/>
    <w:rsid w:val="00475EF5"/>
    <w:rsid w:val="004761CF"/>
    <w:rsid w:val="004763F0"/>
    <w:rsid w:val="00477AE1"/>
    <w:rsid w:val="00482003"/>
    <w:rsid w:val="0048720E"/>
    <w:rsid w:val="0049020C"/>
    <w:rsid w:val="004907C3"/>
    <w:rsid w:val="00491F5D"/>
    <w:rsid w:val="00493B7D"/>
    <w:rsid w:val="00496703"/>
    <w:rsid w:val="0049677E"/>
    <w:rsid w:val="004A162A"/>
    <w:rsid w:val="004A39A9"/>
    <w:rsid w:val="004A48C7"/>
    <w:rsid w:val="004A6EFB"/>
    <w:rsid w:val="004B0EEF"/>
    <w:rsid w:val="004B20B6"/>
    <w:rsid w:val="004B2132"/>
    <w:rsid w:val="004B3FD9"/>
    <w:rsid w:val="004B4C5E"/>
    <w:rsid w:val="004B567C"/>
    <w:rsid w:val="004B7743"/>
    <w:rsid w:val="004C1F33"/>
    <w:rsid w:val="004C236C"/>
    <w:rsid w:val="004C4442"/>
    <w:rsid w:val="004C45D5"/>
    <w:rsid w:val="004C4FDC"/>
    <w:rsid w:val="004C5341"/>
    <w:rsid w:val="004D07D7"/>
    <w:rsid w:val="004D17A0"/>
    <w:rsid w:val="004D31D8"/>
    <w:rsid w:val="004D4551"/>
    <w:rsid w:val="004D58AF"/>
    <w:rsid w:val="004D681D"/>
    <w:rsid w:val="004E061A"/>
    <w:rsid w:val="004E063A"/>
    <w:rsid w:val="004E1B82"/>
    <w:rsid w:val="004E385E"/>
    <w:rsid w:val="004E386C"/>
    <w:rsid w:val="004E5FA1"/>
    <w:rsid w:val="004F11D1"/>
    <w:rsid w:val="004F16C4"/>
    <w:rsid w:val="004F3154"/>
    <w:rsid w:val="004F47D8"/>
    <w:rsid w:val="004F4F35"/>
    <w:rsid w:val="004F7689"/>
    <w:rsid w:val="004F7972"/>
    <w:rsid w:val="005001DE"/>
    <w:rsid w:val="00502CB2"/>
    <w:rsid w:val="0050326E"/>
    <w:rsid w:val="00503B20"/>
    <w:rsid w:val="005040AA"/>
    <w:rsid w:val="0050539A"/>
    <w:rsid w:val="005060DA"/>
    <w:rsid w:val="005061CD"/>
    <w:rsid w:val="00506801"/>
    <w:rsid w:val="00507492"/>
    <w:rsid w:val="00507BEB"/>
    <w:rsid w:val="00507ECB"/>
    <w:rsid w:val="00512027"/>
    <w:rsid w:val="00513992"/>
    <w:rsid w:val="00515239"/>
    <w:rsid w:val="00515401"/>
    <w:rsid w:val="00517B11"/>
    <w:rsid w:val="00520844"/>
    <w:rsid w:val="005209AF"/>
    <w:rsid w:val="00520BD9"/>
    <w:rsid w:val="00521774"/>
    <w:rsid w:val="005218F2"/>
    <w:rsid w:val="00527B1D"/>
    <w:rsid w:val="00530D1E"/>
    <w:rsid w:val="005328A8"/>
    <w:rsid w:val="0053575B"/>
    <w:rsid w:val="00535938"/>
    <w:rsid w:val="005378A5"/>
    <w:rsid w:val="00537E29"/>
    <w:rsid w:val="0054000F"/>
    <w:rsid w:val="0054173C"/>
    <w:rsid w:val="005418B6"/>
    <w:rsid w:val="005420B8"/>
    <w:rsid w:val="00542D43"/>
    <w:rsid w:val="00542F72"/>
    <w:rsid w:val="00544680"/>
    <w:rsid w:val="0055013B"/>
    <w:rsid w:val="00552A3E"/>
    <w:rsid w:val="005539F5"/>
    <w:rsid w:val="005548F1"/>
    <w:rsid w:val="0055580F"/>
    <w:rsid w:val="00556719"/>
    <w:rsid w:val="00556EFD"/>
    <w:rsid w:val="00561AAD"/>
    <w:rsid w:val="00563D59"/>
    <w:rsid w:val="00566990"/>
    <w:rsid w:val="00567510"/>
    <w:rsid w:val="005723DA"/>
    <w:rsid w:val="0057364B"/>
    <w:rsid w:val="00575714"/>
    <w:rsid w:val="0057608D"/>
    <w:rsid w:val="0057781F"/>
    <w:rsid w:val="00577C37"/>
    <w:rsid w:val="005808A0"/>
    <w:rsid w:val="00580F53"/>
    <w:rsid w:val="00581FBD"/>
    <w:rsid w:val="0058728B"/>
    <w:rsid w:val="0058795D"/>
    <w:rsid w:val="005907EE"/>
    <w:rsid w:val="0059240E"/>
    <w:rsid w:val="00592B47"/>
    <w:rsid w:val="0059427D"/>
    <w:rsid w:val="005951FA"/>
    <w:rsid w:val="005956AE"/>
    <w:rsid w:val="00595BD4"/>
    <w:rsid w:val="0059618F"/>
    <w:rsid w:val="0059627D"/>
    <w:rsid w:val="0059640F"/>
    <w:rsid w:val="005A273C"/>
    <w:rsid w:val="005A2D29"/>
    <w:rsid w:val="005A5EA2"/>
    <w:rsid w:val="005A71F4"/>
    <w:rsid w:val="005A7F62"/>
    <w:rsid w:val="005B07EB"/>
    <w:rsid w:val="005B1023"/>
    <w:rsid w:val="005B1B3E"/>
    <w:rsid w:val="005B2283"/>
    <w:rsid w:val="005B2B8B"/>
    <w:rsid w:val="005B3CE8"/>
    <w:rsid w:val="005B4B22"/>
    <w:rsid w:val="005B5413"/>
    <w:rsid w:val="005B5615"/>
    <w:rsid w:val="005C0D22"/>
    <w:rsid w:val="005C1DF7"/>
    <w:rsid w:val="005C4677"/>
    <w:rsid w:val="005C4776"/>
    <w:rsid w:val="005C5F7F"/>
    <w:rsid w:val="005C6D54"/>
    <w:rsid w:val="005D18E4"/>
    <w:rsid w:val="005D1DBA"/>
    <w:rsid w:val="005D2275"/>
    <w:rsid w:val="005D3145"/>
    <w:rsid w:val="005D6013"/>
    <w:rsid w:val="005D6C78"/>
    <w:rsid w:val="005D6E7F"/>
    <w:rsid w:val="005D71E6"/>
    <w:rsid w:val="005E0D0A"/>
    <w:rsid w:val="005E3217"/>
    <w:rsid w:val="005E3F9B"/>
    <w:rsid w:val="005E47D5"/>
    <w:rsid w:val="005F0ED1"/>
    <w:rsid w:val="005F1EBE"/>
    <w:rsid w:val="005F7C7B"/>
    <w:rsid w:val="00600775"/>
    <w:rsid w:val="006022D7"/>
    <w:rsid w:val="006024C4"/>
    <w:rsid w:val="006065BE"/>
    <w:rsid w:val="006068FD"/>
    <w:rsid w:val="00607299"/>
    <w:rsid w:val="00610B33"/>
    <w:rsid w:val="006138B6"/>
    <w:rsid w:val="00616F89"/>
    <w:rsid w:val="0062353C"/>
    <w:rsid w:val="00623F3B"/>
    <w:rsid w:val="0062443D"/>
    <w:rsid w:val="00625A50"/>
    <w:rsid w:val="00631168"/>
    <w:rsid w:val="00631FE3"/>
    <w:rsid w:val="00632603"/>
    <w:rsid w:val="00632C34"/>
    <w:rsid w:val="00633C92"/>
    <w:rsid w:val="006346E9"/>
    <w:rsid w:val="00635B34"/>
    <w:rsid w:val="00637568"/>
    <w:rsid w:val="00637F94"/>
    <w:rsid w:val="00641146"/>
    <w:rsid w:val="00644D30"/>
    <w:rsid w:val="006457A1"/>
    <w:rsid w:val="00647B2B"/>
    <w:rsid w:val="00650E42"/>
    <w:rsid w:val="006525D8"/>
    <w:rsid w:val="0065321B"/>
    <w:rsid w:val="006535EC"/>
    <w:rsid w:val="00653764"/>
    <w:rsid w:val="006548AB"/>
    <w:rsid w:val="00655073"/>
    <w:rsid w:val="0065574D"/>
    <w:rsid w:val="00656B96"/>
    <w:rsid w:val="00660A1E"/>
    <w:rsid w:val="00661491"/>
    <w:rsid w:val="00663BAD"/>
    <w:rsid w:val="00664847"/>
    <w:rsid w:val="006655A9"/>
    <w:rsid w:val="006660BE"/>
    <w:rsid w:val="006663AB"/>
    <w:rsid w:val="0067454D"/>
    <w:rsid w:val="0068491D"/>
    <w:rsid w:val="006855C2"/>
    <w:rsid w:val="006865C8"/>
    <w:rsid w:val="00686DFC"/>
    <w:rsid w:val="00692688"/>
    <w:rsid w:val="00693AC7"/>
    <w:rsid w:val="006A2532"/>
    <w:rsid w:val="006A2AC2"/>
    <w:rsid w:val="006A3548"/>
    <w:rsid w:val="006A3AFE"/>
    <w:rsid w:val="006B032E"/>
    <w:rsid w:val="006B1324"/>
    <w:rsid w:val="006B394E"/>
    <w:rsid w:val="006B3A41"/>
    <w:rsid w:val="006B3D5A"/>
    <w:rsid w:val="006B525F"/>
    <w:rsid w:val="006B7C19"/>
    <w:rsid w:val="006C0FE1"/>
    <w:rsid w:val="006C4CBF"/>
    <w:rsid w:val="006C5A5B"/>
    <w:rsid w:val="006C6849"/>
    <w:rsid w:val="006C7C3B"/>
    <w:rsid w:val="006D05D0"/>
    <w:rsid w:val="006D100B"/>
    <w:rsid w:val="006D1DF8"/>
    <w:rsid w:val="006D2FC2"/>
    <w:rsid w:val="006D3E89"/>
    <w:rsid w:val="006D56A6"/>
    <w:rsid w:val="006D5ED4"/>
    <w:rsid w:val="006D7A04"/>
    <w:rsid w:val="006E0BA5"/>
    <w:rsid w:val="006E11E0"/>
    <w:rsid w:val="006E1DBD"/>
    <w:rsid w:val="006E4605"/>
    <w:rsid w:val="006F0B9B"/>
    <w:rsid w:val="006F29DD"/>
    <w:rsid w:val="006F486E"/>
    <w:rsid w:val="006F4AC5"/>
    <w:rsid w:val="006F5312"/>
    <w:rsid w:val="006F6EAA"/>
    <w:rsid w:val="006F7609"/>
    <w:rsid w:val="0070089A"/>
    <w:rsid w:val="007009C6"/>
    <w:rsid w:val="00700FFA"/>
    <w:rsid w:val="007010C1"/>
    <w:rsid w:val="00701716"/>
    <w:rsid w:val="00701A8D"/>
    <w:rsid w:val="00703D8C"/>
    <w:rsid w:val="007049FE"/>
    <w:rsid w:val="00704D06"/>
    <w:rsid w:val="007055B4"/>
    <w:rsid w:val="00705816"/>
    <w:rsid w:val="00705BC5"/>
    <w:rsid w:val="00706977"/>
    <w:rsid w:val="00711B83"/>
    <w:rsid w:val="0071360E"/>
    <w:rsid w:val="007137B2"/>
    <w:rsid w:val="007159AA"/>
    <w:rsid w:val="00715F82"/>
    <w:rsid w:val="00717CF0"/>
    <w:rsid w:val="00717FAB"/>
    <w:rsid w:val="00720688"/>
    <w:rsid w:val="0072244C"/>
    <w:rsid w:val="007243FF"/>
    <w:rsid w:val="00725810"/>
    <w:rsid w:val="00726697"/>
    <w:rsid w:val="00733622"/>
    <w:rsid w:val="0073480A"/>
    <w:rsid w:val="00734F61"/>
    <w:rsid w:val="007360B8"/>
    <w:rsid w:val="007362B7"/>
    <w:rsid w:val="007417DF"/>
    <w:rsid w:val="0074593D"/>
    <w:rsid w:val="007460E0"/>
    <w:rsid w:val="00746475"/>
    <w:rsid w:val="00750F0A"/>
    <w:rsid w:val="00751188"/>
    <w:rsid w:val="00751AB5"/>
    <w:rsid w:val="007543CF"/>
    <w:rsid w:val="00754841"/>
    <w:rsid w:val="00754B61"/>
    <w:rsid w:val="00756164"/>
    <w:rsid w:val="00757334"/>
    <w:rsid w:val="00762B45"/>
    <w:rsid w:val="00764290"/>
    <w:rsid w:val="00766AEA"/>
    <w:rsid w:val="00770308"/>
    <w:rsid w:val="00770E64"/>
    <w:rsid w:val="007725E2"/>
    <w:rsid w:val="00772F5B"/>
    <w:rsid w:val="0077543D"/>
    <w:rsid w:val="007804B8"/>
    <w:rsid w:val="0078178E"/>
    <w:rsid w:val="00781CED"/>
    <w:rsid w:val="007832AE"/>
    <w:rsid w:val="00787806"/>
    <w:rsid w:val="0079226E"/>
    <w:rsid w:val="00797155"/>
    <w:rsid w:val="007A1B0D"/>
    <w:rsid w:val="007A1B41"/>
    <w:rsid w:val="007A3E79"/>
    <w:rsid w:val="007A4D49"/>
    <w:rsid w:val="007A63FE"/>
    <w:rsid w:val="007A7F19"/>
    <w:rsid w:val="007B23C7"/>
    <w:rsid w:val="007B2783"/>
    <w:rsid w:val="007B4FF9"/>
    <w:rsid w:val="007B6C4C"/>
    <w:rsid w:val="007C2C41"/>
    <w:rsid w:val="007C3DA3"/>
    <w:rsid w:val="007C4305"/>
    <w:rsid w:val="007C47D7"/>
    <w:rsid w:val="007C570D"/>
    <w:rsid w:val="007C6493"/>
    <w:rsid w:val="007C6B58"/>
    <w:rsid w:val="007D2E8A"/>
    <w:rsid w:val="007D36E0"/>
    <w:rsid w:val="007D378E"/>
    <w:rsid w:val="007D4F0C"/>
    <w:rsid w:val="007D5A61"/>
    <w:rsid w:val="007D6AF5"/>
    <w:rsid w:val="007D7A52"/>
    <w:rsid w:val="007D7F79"/>
    <w:rsid w:val="007E13A0"/>
    <w:rsid w:val="007E54CE"/>
    <w:rsid w:val="007E59C4"/>
    <w:rsid w:val="007E693A"/>
    <w:rsid w:val="007E793F"/>
    <w:rsid w:val="007F0875"/>
    <w:rsid w:val="007F08E0"/>
    <w:rsid w:val="007F26D1"/>
    <w:rsid w:val="007F6115"/>
    <w:rsid w:val="007F6E94"/>
    <w:rsid w:val="008000CA"/>
    <w:rsid w:val="00801FCB"/>
    <w:rsid w:val="00803402"/>
    <w:rsid w:val="008040F8"/>
    <w:rsid w:val="00805FC3"/>
    <w:rsid w:val="00811DA4"/>
    <w:rsid w:val="008145CA"/>
    <w:rsid w:val="00815C03"/>
    <w:rsid w:val="0081660F"/>
    <w:rsid w:val="00821EAF"/>
    <w:rsid w:val="00826F3A"/>
    <w:rsid w:val="00827BEA"/>
    <w:rsid w:val="00832088"/>
    <w:rsid w:val="0083401D"/>
    <w:rsid w:val="00835CCC"/>
    <w:rsid w:val="00836181"/>
    <w:rsid w:val="00841848"/>
    <w:rsid w:val="00842F4D"/>
    <w:rsid w:val="00844AF8"/>
    <w:rsid w:val="008506E5"/>
    <w:rsid w:val="00852164"/>
    <w:rsid w:val="00852696"/>
    <w:rsid w:val="00852A0E"/>
    <w:rsid w:val="00854EB5"/>
    <w:rsid w:val="00855BC1"/>
    <w:rsid w:val="008561B2"/>
    <w:rsid w:val="00856C43"/>
    <w:rsid w:val="00860AA2"/>
    <w:rsid w:val="00862957"/>
    <w:rsid w:val="0086393B"/>
    <w:rsid w:val="00863CF3"/>
    <w:rsid w:val="0086522E"/>
    <w:rsid w:val="00865480"/>
    <w:rsid w:val="00867E49"/>
    <w:rsid w:val="00872518"/>
    <w:rsid w:val="00873120"/>
    <w:rsid w:val="00873958"/>
    <w:rsid w:val="0087773C"/>
    <w:rsid w:val="008777E1"/>
    <w:rsid w:val="0088076A"/>
    <w:rsid w:val="008849B8"/>
    <w:rsid w:val="008900AD"/>
    <w:rsid w:val="00890A98"/>
    <w:rsid w:val="0089150B"/>
    <w:rsid w:val="00891968"/>
    <w:rsid w:val="00893516"/>
    <w:rsid w:val="00895EA7"/>
    <w:rsid w:val="008961A3"/>
    <w:rsid w:val="00896A98"/>
    <w:rsid w:val="008A07B4"/>
    <w:rsid w:val="008A3B60"/>
    <w:rsid w:val="008A3EA0"/>
    <w:rsid w:val="008A5403"/>
    <w:rsid w:val="008A7599"/>
    <w:rsid w:val="008B537A"/>
    <w:rsid w:val="008C18B5"/>
    <w:rsid w:val="008C1BC2"/>
    <w:rsid w:val="008C28E3"/>
    <w:rsid w:val="008C468C"/>
    <w:rsid w:val="008C48C9"/>
    <w:rsid w:val="008C51CE"/>
    <w:rsid w:val="008C5AC6"/>
    <w:rsid w:val="008C69A7"/>
    <w:rsid w:val="008C716C"/>
    <w:rsid w:val="008C7C2F"/>
    <w:rsid w:val="008C7E6B"/>
    <w:rsid w:val="008D0AFB"/>
    <w:rsid w:val="008D20C1"/>
    <w:rsid w:val="008D3A6F"/>
    <w:rsid w:val="008E274F"/>
    <w:rsid w:val="008E2B05"/>
    <w:rsid w:val="008E3683"/>
    <w:rsid w:val="008E4841"/>
    <w:rsid w:val="008E518C"/>
    <w:rsid w:val="008F1D46"/>
    <w:rsid w:val="008F204C"/>
    <w:rsid w:val="008F2DE2"/>
    <w:rsid w:val="008F635D"/>
    <w:rsid w:val="00900449"/>
    <w:rsid w:val="0090124C"/>
    <w:rsid w:val="009012D5"/>
    <w:rsid w:val="00901655"/>
    <w:rsid w:val="00901ED6"/>
    <w:rsid w:val="00902C35"/>
    <w:rsid w:val="00904A90"/>
    <w:rsid w:val="00905955"/>
    <w:rsid w:val="00907415"/>
    <w:rsid w:val="00910633"/>
    <w:rsid w:val="00913159"/>
    <w:rsid w:val="00913716"/>
    <w:rsid w:val="009141E6"/>
    <w:rsid w:val="00914831"/>
    <w:rsid w:val="00916587"/>
    <w:rsid w:val="009223CD"/>
    <w:rsid w:val="0092388F"/>
    <w:rsid w:val="009245AD"/>
    <w:rsid w:val="009250C0"/>
    <w:rsid w:val="0092622F"/>
    <w:rsid w:val="0093373D"/>
    <w:rsid w:val="009337E5"/>
    <w:rsid w:val="0093700B"/>
    <w:rsid w:val="00940A4E"/>
    <w:rsid w:val="00940FBE"/>
    <w:rsid w:val="00941DEE"/>
    <w:rsid w:val="00941EC4"/>
    <w:rsid w:val="0094441B"/>
    <w:rsid w:val="00944C39"/>
    <w:rsid w:val="00946524"/>
    <w:rsid w:val="009467B2"/>
    <w:rsid w:val="009471F8"/>
    <w:rsid w:val="00947722"/>
    <w:rsid w:val="009543C2"/>
    <w:rsid w:val="00956710"/>
    <w:rsid w:val="009576FC"/>
    <w:rsid w:val="00962FDB"/>
    <w:rsid w:val="00963984"/>
    <w:rsid w:val="00971482"/>
    <w:rsid w:val="00971C8E"/>
    <w:rsid w:val="0097205B"/>
    <w:rsid w:val="00972463"/>
    <w:rsid w:val="00972CB3"/>
    <w:rsid w:val="009748DB"/>
    <w:rsid w:val="00974CD3"/>
    <w:rsid w:val="00976BC1"/>
    <w:rsid w:val="0098123A"/>
    <w:rsid w:val="00981E25"/>
    <w:rsid w:val="009828DE"/>
    <w:rsid w:val="0098321A"/>
    <w:rsid w:val="009868A9"/>
    <w:rsid w:val="00987B38"/>
    <w:rsid w:val="00992EED"/>
    <w:rsid w:val="0099340E"/>
    <w:rsid w:val="00993CBC"/>
    <w:rsid w:val="00994243"/>
    <w:rsid w:val="00994A81"/>
    <w:rsid w:val="00994AD1"/>
    <w:rsid w:val="0099552D"/>
    <w:rsid w:val="009A017B"/>
    <w:rsid w:val="009A2CB2"/>
    <w:rsid w:val="009A2F20"/>
    <w:rsid w:val="009A33B1"/>
    <w:rsid w:val="009A3E9F"/>
    <w:rsid w:val="009A5686"/>
    <w:rsid w:val="009A5B2D"/>
    <w:rsid w:val="009A5DD2"/>
    <w:rsid w:val="009B0C09"/>
    <w:rsid w:val="009B51E7"/>
    <w:rsid w:val="009B5AA9"/>
    <w:rsid w:val="009B5E12"/>
    <w:rsid w:val="009B6417"/>
    <w:rsid w:val="009B6B41"/>
    <w:rsid w:val="009C06C3"/>
    <w:rsid w:val="009C1173"/>
    <w:rsid w:val="009C1C31"/>
    <w:rsid w:val="009C209E"/>
    <w:rsid w:val="009C3305"/>
    <w:rsid w:val="009C5CE4"/>
    <w:rsid w:val="009C7A1D"/>
    <w:rsid w:val="009C7CB8"/>
    <w:rsid w:val="009C7E20"/>
    <w:rsid w:val="009D083F"/>
    <w:rsid w:val="009D0D18"/>
    <w:rsid w:val="009D33AE"/>
    <w:rsid w:val="009D365D"/>
    <w:rsid w:val="009D72E3"/>
    <w:rsid w:val="009D79CA"/>
    <w:rsid w:val="009E0CD8"/>
    <w:rsid w:val="009E23FE"/>
    <w:rsid w:val="009E4FE8"/>
    <w:rsid w:val="009E7D42"/>
    <w:rsid w:val="009F1ED7"/>
    <w:rsid w:val="009F26D3"/>
    <w:rsid w:val="009F443C"/>
    <w:rsid w:val="009F5256"/>
    <w:rsid w:val="00A034E4"/>
    <w:rsid w:val="00A05242"/>
    <w:rsid w:val="00A07F4D"/>
    <w:rsid w:val="00A13BB1"/>
    <w:rsid w:val="00A166B5"/>
    <w:rsid w:val="00A17C4B"/>
    <w:rsid w:val="00A21F3D"/>
    <w:rsid w:val="00A22EBB"/>
    <w:rsid w:val="00A26845"/>
    <w:rsid w:val="00A27617"/>
    <w:rsid w:val="00A30440"/>
    <w:rsid w:val="00A305AA"/>
    <w:rsid w:val="00A3229B"/>
    <w:rsid w:val="00A324E1"/>
    <w:rsid w:val="00A33895"/>
    <w:rsid w:val="00A33A7B"/>
    <w:rsid w:val="00A33C4F"/>
    <w:rsid w:val="00A36F55"/>
    <w:rsid w:val="00A40F8C"/>
    <w:rsid w:val="00A4357B"/>
    <w:rsid w:val="00A435FD"/>
    <w:rsid w:val="00A43A37"/>
    <w:rsid w:val="00A4527E"/>
    <w:rsid w:val="00A45D55"/>
    <w:rsid w:val="00A46930"/>
    <w:rsid w:val="00A47492"/>
    <w:rsid w:val="00A511F3"/>
    <w:rsid w:val="00A51F47"/>
    <w:rsid w:val="00A52B8B"/>
    <w:rsid w:val="00A53A85"/>
    <w:rsid w:val="00A53E74"/>
    <w:rsid w:val="00A56894"/>
    <w:rsid w:val="00A57F33"/>
    <w:rsid w:val="00A626A7"/>
    <w:rsid w:val="00A62ACC"/>
    <w:rsid w:val="00A63F6D"/>
    <w:rsid w:val="00A63F95"/>
    <w:rsid w:val="00A66977"/>
    <w:rsid w:val="00A66B5E"/>
    <w:rsid w:val="00A678DF"/>
    <w:rsid w:val="00A74E1B"/>
    <w:rsid w:val="00A769D7"/>
    <w:rsid w:val="00A77A8E"/>
    <w:rsid w:val="00A8089A"/>
    <w:rsid w:val="00A8183A"/>
    <w:rsid w:val="00A903A0"/>
    <w:rsid w:val="00A90FBA"/>
    <w:rsid w:val="00A91EE0"/>
    <w:rsid w:val="00A935AB"/>
    <w:rsid w:val="00A95135"/>
    <w:rsid w:val="00AA05BF"/>
    <w:rsid w:val="00AA176C"/>
    <w:rsid w:val="00AA2FFC"/>
    <w:rsid w:val="00AA597A"/>
    <w:rsid w:val="00AA5D2F"/>
    <w:rsid w:val="00AA621B"/>
    <w:rsid w:val="00AA6F96"/>
    <w:rsid w:val="00AB0EC7"/>
    <w:rsid w:val="00AB1AB5"/>
    <w:rsid w:val="00AB34CC"/>
    <w:rsid w:val="00AB41AC"/>
    <w:rsid w:val="00AB7BAD"/>
    <w:rsid w:val="00AC0BF1"/>
    <w:rsid w:val="00AC2CF0"/>
    <w:rsid w:val="00AC5D1B"/>
    <w:rsid w:val="00AC625E"/>
    <w:rsid w:val="00AC6612"/>
    <w:rsid w:val="00AD0BCE"/>
    <w:rsid w:val="00AD2902"/>
    <w:rsid w:val="00AD2E0E"/>
    <w:rsid w:val="00AD35E0"/>
    <w:rsid w:val="00AD4FB5"/>
    <w:rsid w:val="00AD57C8"/>
    <w:rsid w:val="00AE000F"/>
    <w:rsid w:val="00AE2AC7"/>
    <w:rsid w:val="00AE3841"/>
    <w:rsid w:val="00AE3E88"/>
    <w:rsid w:val="00AE632B"/>
    <w:rsid w:val="00AE672E"/>
    <w:rsid w:val="00AF073B"/>
    <w:rsid w:val="00AF165B"/>
    <w:rsid w:val="00AF2DD2"/>
    <w:rsid w:val="00B01380"/>
    <w:rsid w:val="00B01E5B"/>
    <w:rsid w:val="00B0320B"/>
    <w:rsid w:val="00B05380"/>
    <w:rsid w:val="00B05BFF"/>
    <w:rsid w:val="00B073AA"/>
    <w:rsid w:val="00B07479"/>
    <w:rsid w:val="00B0799A"/>
    <w:rsid w:val="00B079AA"/>
    <w:rsid w:val="00B1046D"/>
    <w:rsid w:val="00B1238B"/>
    <w:rsid w:val="00B149DE"/>
    <w:rsid w:val="00B20098"/>
    <w:rsid w:val="00B23BC6"/>
    <w:rsid w:val="00B24C21"/>
    <w:rsid w:val="00B26BFD"/>
    <w:rsid w:val="00B27DD9"/>
    <w:rsid w:val="00B31A5E"/>
    <w:rsid w:val="00B31DF5"/>
    <w:rsid w:val="00B35F0D"/>
    <w:rsid w:val="00B36629"/>
    <w:rsid w:val="00B371E5"/>
    <w:rsid w:val="00B378DE"/>
    <w:rsid w:val="00B4082C"/>
    <w:rsid w:val="00B44EBE"/>
    <w:rsid w:val="00B4544A"/>
    <w:rsid w:val="00B46861"/>
    <w:rsid w:val="00B46A81"/>
    <w:rsid w:val="00B477C1"/>
    <w:rsid w:val="00B51266"/>
    <w:rsid w:val="00B51DE2"/>
    <w:rsid w:val="00B5256D"/>
    <w:rsid w:val="00B5519F"/>
    <w:rsid w:val="00B56117"/>
    <w:rsid w:val="00B6051E"/>
    <w:rsid w:val="00B61202"/>
    <w:rsid w:val="00B623B0"/>
    <w:rsid w:val="00B62B15"/>
    <w:rsid w:val="00B637B4"/>
    <w:rsid w:val="00B639F6"/>
    <w:rsid w:val="00B64946"/>
    <w:rsid w:val="00B654D2"/>
    <w:rsid w:val="00B6556B"/>
    <w:rsid w:val="00B6624A"/>
    <w:rsid w:val="00B70DDC"/>
    <w:rsid w:val="00B74B27"/>
    <w:rsid w:val="00B76A2F"/>
    <w:rsid w:val="00B77E1C"/>
    <w:rsid w:val="00B80453"/>
    <w:rsid w:val="00B80F64"/>
    <w:rsid w:val="00B82750"/>
    <w:rsid w:val="00B83C47"/>
    <w:rsid w:val="00B861D6"/>
    <w:rsid w:val="00B86488"/>
    <w:rsid w:val="00B907E7"/>
    <w:rsid w:val="00B93EB0"/>
    <w:rsid w:val="00B94928"/>
    <w:rsid w:val="00B955AA"/>
    <w:rsid w:val="00B97775"/>
    <w:rsid w:val="00BA1CB2"/>
    <w:rsid w:val="00BA2B5E"/>
    <w:rsid w:val="00BA484D"/>
    <w:rsid w:val="00BA5ED3"/>
    <w:rsid w:val="00BA607F"/>
    <w:rsid w:val="00BA7A05"/>
    <w:rsid w:val="00BB2EE8"/>
    <w:rsid w:val="00BB3015"/>
    <w:rsid w:val="00BB463D"/>
    <w:rsid w:val="00BC28AE"/>
    <w:rsid w:val="00BC4E81"/>
    <w:rsid w:val="00BC7FD8"/>
    <w:rsid w:val="00BD0723"/>
    <w:rsid w:val="00BD5375"/>
    <w:rsid w:val="00BD77F2"/>
    <w:rsid w:val="00BE128B"/>
    <w:rsid w:val="00BF0B76"/>
    <w:rsid w:val="00BF2095"/>
    <w:rsid w:val="00BF224A"/>
    <w:rsid w:val="00BF2E09"/>
    <w:rsid w:val="00BF409F"/>
    <w:rsid w:val="00BF4B15"/>
    <w:rsid w:val="00BF6E47"/>
    <w:rsid w:val="00C0105B"/>
    <w:rsid w:val="00C01FDE"/>
    <w:rsid w:val="00C025BB"/>
    <w:rsid w:val="00C04A9C"/>
    <w:rsid w:val="00C113EC"/>
    <w:rsid w:val="00C148E3"/>
    <w:rsid w:val="00C17EA7"/>
    <w:rsid w:val="00C17F3A"/>
    <w:rsid w:val="00C22516"/>
    <w:rsid w:val="00C236D3"/>
    <w:rsid w:val="00C25E76"/>
    <w:rsid w:val="00C25F47"/>
    <w:rsid w:val="00C2631A"/>
    <w:rsid w:val="00C26CDC"/>
    <w:rsid w:val="00C31DF5"/>
    <w:rsid w:val="00C33C48"/>
    <w:rsid w:val="00C342F3"/>
    <w:rsid w:val="00C37F15"/>
    <w:rsid w:val="00C404B2"/>
    <w:rsid w:val="00C42803"/>
    <w:rsid w:val="00C4411C"/>
    <w:rsid w:val="00C450BC"/>
    <w:rsid w:val="00C52913"/>
    <w:rsid w:val="00C5434B"/>
    <w:rsid w:val="00C5533B"/>
    <w:rsid w:val="00C55B0D"/>
    <w:rsid w:val="00C56750"/>
    <w:rsid w:val="00C56867"/>
    <w:rsid w:val="00C5799C"/>
    <w:rsid w:val="00C61DEA"/>
    <w:rsid w:val="00C62874"/>
    <w:rsid w:val="00C64EDA"/>
    <w:rsid w:val="00C66A73"/>
    <w:rsid w:val="00C729BE"/>
    <w:rsid w:val="00C7780B"/>
    <w:rsid w:val="00C77D8D"/>
    <w:rsid w:val="00C80389"/>
    <w:rsid w:val="00C82D0F"/>
    <w:rsid w:val="00C85102"/>
    <w:rsid w:val="00C86856"/>
    <w:rsid w:val="00C877DB"/>
    <w:rsid w:val="00C904F0"/>
    <w:rsid w:val="00C94FEF"/>
    <w:rsid w:val="00C95107"/>
    <w:rsid w:val="00CA1834"/>
    <w:rsid w:val="00CB139B"/>
    <w:rsid w:val="00CB40EA"/>
    <w:rsid w:val="00CB47AD"/>
    <w:rsid w:val="00CB4901"/>
    <w:rsid w:val="00CB559D"/>
    <w:rsid w:val="00CB7DBB"/>
    <w:rsid w:val="00CB7E44"/>
    <w:rsid w:val="00CC1C25"/>
    <w:rsid w:val="00CC32B2"/>
    <w:rsid w:val="00CC4503"/>
    <w:rsid w:val="00CC468D"/>
    <w:rsid w:val="00CC54D5"/>
    <w:rsid w:val="00CD108E"/>
    <w:rsid w:val="00CD404A"/>
    <w:rsid w:val="00CE0B43"/>
    <w:rsid w:val="00CE161C"/>
    <w:rsid w:val="00CE2BEF"/>
    <w:rsid w:val="00CE4A03"/>
    <w:rsid w:val="00CE56BD"/>
    <w:rsid w:val="00CE5833"/>
    <w:rsid w:val="00CE6E09"/>
    <w:rsid w:val="00CF12EB"/>
    <w:rsid w:val="00CF1387"/>
    <w:rsid w:val="00CF3083"/>
    <w:rsid w:val="00CF6315"/>
    <w:rsid w:val="00CF6F8E"/>
    <w:rsid w:val="00CF7803"/>
    <w:rsid w:val="00D01DC0"/>
    <w:rsid w:val="00D061CF"/>
    <w:rsid w:val="00D112B1"/>
    <w:rsid w:val="00D13896"/>
    <w:rsid w:val="00D1601B"/>
    <w:rsid w:val="00D16917"/>
    <w:rsid w:val="00D16EC0"/>
    <w:rsid w:val="00D17DC0"/>
    <w:rsid w:val="00D20014"/>
    <w:rsid w:val="00D22538"/>
    <w:rsid w:val="00D22687"/>
    <w:rsid w:val="00D258A2"/>
    <w:rsid w:val="00D25EC3"/>
    <w:rsid w:val="00D26A1C"/>
    <w:rsid w:val="00D26AE3"/>
    <w:rsid w:val="00D30046"/>
    <w:rsid w:val="00D3113E"/>
    <w:rsid w:val="00D34008"/>
    <w:rsid w:val="00D346B7"/>
    <w:rsid w:val="00D42273"/>
    <w:rsid w:val="00D44EDC"/>
    <w:rsid w:val="00D46175"/>
    <w:rsid w:val="00D46ECF"/>
    <w:rsid w:val="00D4701F"/>
    <w:rsid w:val="00D47088"/>
    <w:rsid w:val="00D47C62"/>
    <w:rsid w:val="00D502F0"/>
    <w:rsid w:val="00D54416"/>
    <w:rsid w:val="00D56D48"/>
    <w:rsid w:val="00D57223"/>
    <w:rsid w:val="00D57CC7"/>
    <w:rsid w:val="00D6096F"/>
    <w:rsid w:val="00D6169D"/>
    <w:rsid w:val="00D619D3"/>
    <w:rsid w:val="00D61DEE"/>
    <w:rsid w:val="00D63349"/>
    <w:rsid w:val="00D664E3"/>
    <w:rsid w:val="00D673F1"/>
    <w:rsid w:val="00D7062C"/>
    <w:rsid w:val="00D706BC"/>
    <w:rsid w:val="00D7086A"/>
    <w:rsid w:val="00D71F53"/>
    <w:rsid w:val="00D720B0"/>
    <w:rsid w:val="00D73851"/>
    <w:rsid w:val="00D77D51"/>
    <w:rsid w:val="00D8071C"/>
    <w:rsid w:val="00D82B02"/>
    <w:rsid w:val="00D84B4E"/>
    <w:rsid w:val="00D85A55"/>
    <w:rsid w:val="00D85C38"/>
    <w:rsid w:val="00D9072F"/>
    <w:rsid w:val="00D92A33"/>
    <w:rsid w:val="00D93FD0"/>
    <w:rsid w:val="00D94403"/>
    <w:rsid w:val="00D96B54"/>
    <w:rsid w:val="00D9770C"/>
    <w:rsid w:val="00DA081C"/>
    <w:rsid w:val="00DA1907"/>
    <w:rsid w:val="00DA51AC"/>
    <w:rsid w:val="00DA534E"/>
    <w:rsid w:val="00DA5DE2"/>
    <w:rsid w:val="00DA7371"/>
    <w:rsid w:val="00DB0186"/>
    <w:rsid w:val="00DB3D59"/>
    <w:rsid w:val="00DB54A3"/>
    <w:rsid w:val="00DB617C"/>
    <w:rsid w:val="00DB61D3"/>
    <w:rsid w:val="00DB6E92"/>
    <w:rsid w:val="00DC0883"/>
    <w:rsid w:val="00DC2EED"/>
    <w:rsid w:val="00DC3C78"/>
    <w:rsid w:val="00DC5082"/>
    <w:rsid w:val="00DC6739"/>
    <w:rsid w:val="00DD09EC"/>
    <w:rsid w:val="00DD0D41"/>
    <w:rsid w:val="00DD0DED"/>
    <w:rsid w:val="00DD26F0"/>
    <w:rsid w:val="00DD3A72"/>
    <w:rsid w:val="00DD5EB2"/>
    <w:rsid w:val="00DD7A71"/>
    <w:rsid w:val="00DD7B7B"/>
    <w:rsid w:val="00DE2CE6"/>
    <w:rsid w:val="00DE7948"/>
    <w:rsid w:val="00DF0C5B"/>
    <w:rsid w:val="00DF7BB1"/>
    <w:rsid w:val="00E01EEE"/>
    <w:rsid w:val="00E02E0D"/>
    <w:rsid w:val="00E0356B"/>
    <w:rsid w:val="00E04655"/>
    <w:rsid w:val="00E05B6F"/>
    <w:rsid w:val="00E05CEE"/>
    <w:rsid w:val="00E06E7F"/>
    <w:rsid w:val="00E06F82"/>
    <w:rsid w:val="00E0767F"/>
    <w:rsid w:val="00E1194E"/>
    <w:rsid w:val="00E11DF9"/>
    <w:rsid w:val="00E137E9"/>
    <w:rsid w:val="00E147BB"/>
    <w:rsid w:val="00E15D8F"/>
    <w:rsid w:val="00E1694D"/>
    <w:rsid w:val="00E17585"/>
    <w:rsid w:val="00E2074A"/>
    <w:rsid w:val="00E20DDF"/>
    <w:rsid w:val="00E2328F"/>
    <w:rsid w:val="00E24F21"/>
    <w:rsid w:val="00E268C1"/>
    <w:rsid w:val="00E271D5"/>
    <w:rsid w:val="00E2775A"/>
    <w:rsid w:val="00E3059D"/>
    <w:rsid w:val="00E30C64"/>
    <w:rsid w:val="00E30D77"/>
    <w:rsid w:val="00E31589"/>
    <w:rsid w:val="00E31E5A"/>
    <w:rsid w:val="00E32875"/>
    <w:rsid w:val="00E333AE"/>
    <w:rsid w:val="00E33589"/>
    <w:rsid w:val="00E34507"/>
    <w:rsid w:val="00E353F4"/>
    <w:rsid w:val="00E40260"/>
    <w:rsid w:val="00E42A12"/>
    <w:rsid w:val="00E431B8"/>
    <w:rsid w:val="00E46875"/>
    <w:rsid w:val="00E47BEE"/>
    <w:rsid w:val="00E5121B"/>
    <w:rsid w:val="00E51227"/>
    <w:rsid w:val="00E52328"/>
    <w:rsid w:val="00E5378A"/>
    <w:rsid w:val="00E537A8"/>
    <w:rsid w:val="00E564F6"/>
    <w:rsid w:val="00E56CE4"/>
    <w:rsid w:val="00E60D65"/>
    <w:rsid w:val="00E6240A"/>
    <w:rsid w:val="00E62BEF"/>
    <w:rsid w:val="00E648BF"/>
    <w:rsid w:val="00E64917"/>
    <w:rsid w:val="00E65775"/>
    <w:rsid w:val="00E67413"/>
    <w:rsid w:val="00E70A51"/>
    <w:rsid w:val="00E71AF3"/>
    <w:rsid w:val="00E74C64"/>
    <w:rsid w:val="00E75678"/>
    <w:rsid w:val="00E76AB9"/>
    <w:rsid w:val="00E815BC"/>
    <w:rsid w:val="00E8359F"/>
    <w:rsid w:val="00E83D21"/>
    <w:rsid w:val="00E8413B"/>
    <w:rsid w:val="00E843E3"/>
    <w:rsid w:val="00E856B7"/>
    <w:rsid w:val="00E87A1C"/>
    <w:rsid w:val="00E905D5"/>
    <w:rsid w:val="00E924D4"/>
    <w:rsid w:val="00E9358A"/>
    <w:rsid w:val="00E94BA0"/>
    <w:rsid w:val="00E95050"/>
    <w:rsid w:val="00E973C4"/>
    <w:rsid w:val="00E97808"/>
    <w:rsid w:val="00E979B5"/>
    <w:rsid w:val="00EA3E72"/>
    <w:rsid w:val="00EA5B2E"/>
    <w:rsid w:val="00EA5F03"/>
    <w:rsid w:val="00EA7B68"/>
    <w:rsid w:val="00EB2433"/>
    <w:rsid w:val="00EB30F2"/>
    <w:rsid w:val="00EB33AE"/>
    <w:rsid w:val="00EB4B9E"/>
    <w:rsid w:val="00EB7A47"/>
    <w:rsid w:val="00EC06E2"/>
    <w:rsid w:val="00EC0C06"/>
    <w:rsid w:val="00EC283C"/>
    <w:rsid w:val="00EC40BB"/>
    <w:rsid w:val="00EC4705"/>
    <w:rsid w:val="00EC4C68"/>
    <w:rsid w:val="00ED1574"/>
    <w:rsid w:val="00ED2F08"/>
    <w:rsid w:val="00ED5A23"/>
    <w:rsid w:val="00ED6AFE"/>
    <w:rsid w:val="00ED776D"/>
    <w:rsid w:val="00EE1797"/>
    <w:rsid w:val="00EE255E"/>
    <w:rsid w:val="00EE56FF"/>
    <w:rsid w:val="00EE5BF2"/>
    <w:rsid w:val="00EF0A9E"/>
    <w:rsid w:val="00EF3C34"/>
    <w:rsid w:val="00EF42A5"/>
    <w:rsid w:val="00EF4ABF"/>
    <w:rsid w:val="00EF6071"/>
    <w:rsid w:val="00EF64E4"/>
    <w:rsid w:val="00EF7C77"/>
    <w:rsid w:val="00F006BB"/>
    <w:rsid w:val="00F041E0"/>
    <w:rsid w:val="00F05A93"/>
    <w:rsid w:val="00F07C9E"/>
    <w:rsid w:val="00F07DF8"/>
    <w:rsid w:val="00F1051D"/>
    <w:rsid w:val="00F11208"/>
    <w:rsid w:val="00F11A7D"/>
    <w:rsid w:val="00F11C04"/>
    <w:rsid w:val="00F11C59"/>
    <w:rsid w:val="00F1286D"/>
    <w:rsid w:val="00F1453B"/>
    <w:rsid w:val="00F14D35"/>
    <w:rsid w:val="00F1560F"/>
    <w:rsid w:val="00F163FA"/>
    <w:rsid w:val="00F166FC"/>
    <w:rsid w:val="00F16F50"/>
    <w:rsid w:val="00F202D6"/>
    <w:rsid w:val="00F20689"/>
    <w:rsid w:val="00F212AD"/>
    <w:rsid w:val="00F2203B"/>
    <w:rsid w:val="00F22ADB"/>
    <w:rsid w:val="00F23459"/>
    <w:rsid w:val="00F242CB"/>
    <w:rsid w:val="00F2579E"/>
    <w:rsid w:val="00F25B68"/>
    <w:rsid w:val="00F30F2D"/>
    <w:rsid w:val="00F332B9"/>
    <w:rsid w:val="00F34C15"/>
    <w:rsid w:val="00F35B27"/>
    <w:rsid w:val="00F43F6B"/>
    <w:rsid w:val="00F444A7"/>
    <w:rsid w:val="00F444B1"/>
    <w:rsid w:val="00F45276"/>
    <w:rsid w:val="00F4563F"/>
    <w:rsid w:val="00F45869"/>
    <w:rsid w:val="00F45D2A"/>
    <w:rsid w:val="00F51C98"/>
    <w:rsid w:val="00F62195"/>
    <w:rsid w:val="00F623AE"/>
    <w:rsid w:val="00F628AF"/>
    <w:rsid w:val="00F62C42"/>
    <w:rsid w:val="00F65BCC"/>
    <w:rsid w:val="00F65CE7"/>
    <w:rsid w:val="00F66FB9"/>
    <w:rsid w:val="00F672E5"/>
    <w:rsid w:val="00F70BF8"/>
    <w:rsid w:val="00F712F6"/>
    <w:rsid w:val="00F71FD8"/>
    <w:rsid w:val="00F73350"/>
    <w:rsid w:val="00F76A97"/>
    <w:rsid w:val="00F82082"/>
    <w:rsid w:val="00F825ED"/>
    <w:rsid w:val="00F82AE3"/>
    <w:rsid w:val="00F833F2"/>
    <w:rsid w:val="00F83F8A"/>
    <w:rsid w:val="00F84751"/>
    <w:rsid w:val="00F85D7D"/>
    <w:rsid w:val="00F913AF"/>
    <w:rsid w:val="00F91B06"/>
    <w:rsid w:val="00F92850"/>
    <w:rsid w:val="00F94B29"/>
    <w:rsid w:val="00FA3CC9"/>
    <w:rsid w:val="00FA58B8"/>
    <w:rsid w:val="00FA6ADC"/>
    <w:rsid w:val="00FA7409"/>
    <w:rsid w:val="00FA7C7F"/>
    <w:rsid w:val="00FA7DE7"/>
    <w:rsid w:val="00FB06AA"/>
    <w:rsid w:val="00FB14A4"/>
    <w:rsid w:val="00FB284D"/>
    <w:rsid w:val="00FB2C52"/>
    <w:rsid w:val="00FB613F"/>
    <w:rsid w:val="00FC19E5"/>
    <w:rsid w:val="00FC229C"/>
    <w:rsid w:val="00FC514F"/>
    <w:rsid w:val="00FD118A"/>
    <w:rsid w:val="00FD22C1"/>
    <w:rsid w:val="00FD2B28"/>
    <w:rsid w:val="00FD3872"/>
    <w:rsid w:val="00FD48E9"/>
    <w:rsid w:val="00FD4A63"/>
    <w:rsid w:val="00FD65E8"/>
    <w:rsid w:val="00FD6DF1"/>
    <w:rsid w:val="00FE50CF"/>
    <w:rsid w:val="00FE5137"/>
    <w:rsid w:val="00FE6E8E"/>
    <w:rsid w:val="00FF1576"/>
    <w:rsid w:val="00FF2875"/>
    <w:rsid w:val="00FF3258"/>
    <w:rsid w:val="00FF3FAF"/>
    <w:rsid w:val="00FF467F"/>
    <w:rsid w:val="00FF4D51"/>
    <w:rsid w:val="00FF7A3F"/>
    <w:rsid w:val="00FF7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DA2DE"/>
  <w15:docId w15:val="{6B250D08-1511-495D-A5E8-D12F3C357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E95050"/>
    <w:pPr>
      <w:jc w:val="center"/>
      <w:outlineLvl w:val="0"/>
    </w:pPr>
    <w:rPr>
      <w:rFonts w:asciiTheme="minorHAnsi" w:hAnsiTheme="minorHAnsi" w:cstheme="minorHAnsi"/>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40A4E"/>
    <w:rPr>
      <w:color w:val="0000FF"/>
      <w:u w:val="single"/>
    </w:rPr>
  </w:style>
  <w:style w:type="table" w:styleId="TableGrid">
    <w:name w:val="Table Grid"/>
    <w:basedOn w:val="TableNormal"/>
    <w:rsid w:val="005D1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C4677"/>
    <w:pPr>
      <w:tabs>
        <w:tab w:val="center" w:pos="4320"/>
        <w:tab w:val="right" w:pos="8640"/>
      </w:tabs>
    </w:pPr>
  </w:style>
  <w:style w:type="character" w:styleId="PageNumber">
    <w:name w:val="page number"/>
    <w:basedOn w:val="DefaultParagraphFont"/>
    <w:rsid w:val="005C4677"/>
  </w:style>
  <w:style w:type="paragraph" w:styleId="Footer">
    <w:name w:val="footer"/>
    <w:basedOn w:val="Normal"/>
    <w:rsid w:val="00D673F1"/>
    <w:pPr>
      <w:tabs>
        <w:tab w:val="center" w:pos="4320"/>
        <w:tab w:val="right" w:pos="8640"/>
      </w:tabs>
    </w:pPr>
  </w:style>
  <w:style w:type="paragraph" w:styleId="BodyTextIndent">
    <w:name w:val="Body Text Indent"/>
    <w:basedOn w:val="Normal"/>
    <w:rsid w:val="00A166B5"/>
    <w:pPr>
      <w:ind w:firstLine="720"/>
    </w:pPr>
    <w:rPr>
      <w:i/>
      <w:sz w:val="22"/>
      <w:szCs w:val="20"/>
    </w:rPr>
  </w:style>
  <w:style w:type="character" w:styleId="CommentReference">
    <w:name w:val="annotation reference"/>
    <w:uiPriority w:val="99"/>
    <w:semiHidden/>
    <w:unhideWhenUsed/>
    <w:rsid w:val="00701716"/>
    <w:rPr>
      <w:sz w:val="16"/>
      <w:szCs w:val="16"/>
    </w:rPr>
  </w:style>
  <w:style w:type="paragraph" w:styleId="CommentText">
    <w:name w:val="annotation text"/>
    <w:basedOn w:val="Normal"/>
    <w:link w:val="CommentTextChar"/>
    <w:uiPriority w:val="99"/>
    <w:semiHidden/>
    <w:unhideWhenUsed/>
    <w:rsid w:val="00701716"/>
    <w:rPr>
      <w:sz w:val="20"/>
      <w:szCs w:val="20"/>
    </w:rPr>
  </w:style>
  <w:style w:type="character" w:customStyle="1" w:styleId="CommentTextChar">
    <w:name w:val="Comment Text Char"/>
    <w:basedOn w:val="DefaultParagraphFont"/>
    <w:link w:val="CommentText"/>
    <w:uiPriority w:val="99"/>
    <w:semiHidden/>
    <w:rsid w:val="00701716"/>
  </w:style>
  <w:style w:type="paragraph" w:styleId="CommentSubject">
    <w:name w:val="annotation subject"/>
    <w:basedOn w:val="CommentText"/>
    <w:next w:val="CommentText"/>
    <w:link w:val="CommentSubjectChar"/>
    <w:uiPriority w:val="99"/>
    <w:semiHidden/>
    <w:unhideWhenUsed/>
    <w:rsid w:val="00701716"/>
    <w:rPr>
      <w:b/>
      <w:bCs/>
    </w:rPr>
  </w:style>
  <w:style w:type="character" w:customStyle="1" w:styleId="CommentSubjectChar">
    <w:name w:val="Comment Subject Char"/>
    <w:link w:val="CommentSubject"/>
    <w:uiPriority w:val="99"/>
    <w:semiHidden/>
    <w:rsid w:val="00701716"/>
    <w:rPr>
      <w:b/>
      <w:bCs/>
    </w:rPr>
  </w:style>
  <w:style w:type="paragraph" w:styleId="BalloonText">
    <w:name w:val="Balloon Text"/>
    <w:basedOn w:val="Normal"/>
    <w:link w:val="BalloonTextChar"/>
    <w:uiPriority w:val="99"/>
    <w:semiHidden/>
    <w:unhideWhenUsed/>
    <w:rsid w:val="00701716"/>
    <w:rPr>
      <w:rFonts w:ascii="Tahoma" w:hAnsi="Tahoma" w:cs="Tahoma"/>
      <w:sz w:val="16"/>
      <w:szCs w:val="16"/>
    </w:rPr>
  </w:style>
  <w:style w:type="character" w:customStyle="1" w:styleId="BalloonTextChar">
    <w:name w:val="Balloon Text Char"/>
    <w:link w:val="BalloonText"/>
    <w:uiPriority w:val="99"/>
    <w:semiHidden/>
    <w:rsid w:val="00701716"/>
    <w:rPr>
      <w:rFonts w:ascii="Tahoma" w:hAnsi="Tahoma" w:cs="Tahoma"/>
      <w:sz w:val="16"/>
      <w:szCs w:val="16"/>
    </w:rPr>
  </w:style>
  <w:style w:type="character" w:customStyle="1" w:styleId="Heading1Char">
    <w:name w:val="Heading 1 Char"/>
    <w:link w:val="Heading1"/>
    <w:uiPriority w:val="9"/>
    <w:rsid w:val="00E95050"/>
    <w:rPr>
      <w:rFonts w:asciiTheme="minorHAnsi" w:hAnsiTheme="minorHAnsi" w:cstheme="minorHAnsi"/>
      <w:b/>
      <w:bCs/>
      <w:sz w:val="24"/>
      <w:szCs w:val="24"/>
      <w:u w:val="single"/>
    </w:rPr>
  </w:style>
  <w:style w:type="character" w:customStyle="1" w:styleId="guideurl">
    <w:name w:val="guideurl"/>
    <w:rsid w:val="005907EE"/>
  </w:style>
  <w:style w:type="paragraph" w:styleId="ListParagraph">
    <w:name w:val="List Paragraph"/>
    <w:basedOn w:val="Normal"/>
    <w:uiPriority w:val="34"/>
    <w:qFormat/>
    <w:rsid w:val="00E65775"/>
    <w:pPr>
      <w:ind w:left="720"/>
      <w:contextualSpacing/>
    </w:pPr>
  </w:style>
  <w:style w:type="paragraph" w:customStyle="1" w:styleId="ParagraphPsyDept">
    <w:name w:val="ParagraphPsyDept"/>
    <w:basedOn w:val="NoSpacing"/>
    <w:qFormat/>
    <w:rsid w:val="0037189F"/>
    <w:rPr>
      <w:rFonts w:eastAsiaTheme="minorHAnsi"/>
    </w:rPr>
  </w:style>
  <w:style w:type="paragraph" w:styleId="NoSpacing">
    <w:name w:val="No Spacing"/>
    <w:uiPriority w:val="1"/>
    <w:qFormat/>
    <w:rsid w:val="0037189F"/>
    <w:rPr>
      <w:sz w:val="24"/>
      <w:szCs w:val="24"/>
    </w:rPr>
  </w:style>
  <w:style w:type="character" w:styleId="UnresolvedMention">
    <w:name w:val="Unresolved Mention"/>
    <w:basedOn w:val="DefaultParagraphFont"/>
    <w:uiPriority w:val="99"/>
    <w:semiHidden/>
    <w:unhideWhenUsed/>
    <w:rsid w:val="0037189F"/>
    <w:rPr>
      <w:color w:val="605E5C"/>
      <w:shd w:val="clear" w:color="auto" w:fill="E1DFDD"/>
    </w:rPr>
  </w:style>
  <w:style w:type="character" w:styleId="FollowedHyperlink">
    <w:name w:val="FollowedHyperlink"/>
    <w:basedOn w:val="DefaultParagraphFont"/>
    <w:uiPriority w:val="99"/>
    <w:semiHidden/>
    <w:unhideWhenUsed/>
    <w:rsid w:val="00C441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467225">
      <w:bodyDiv w:val="1"/>
      <w:marLeft w:val="0"/>
      <w:marRight w:val="0"/>
      <w:marTop w:val="0"/>
      <w:marBottom w:val="0"/>
      <w:divBdr>
        <w:top w:val="none" w:sz="0" w:space="0" w:color="auto"/>
        <w:left w:val="none" w:sz="0" w:space="0" w:color="auto"/>
        <w:bottom w:val="none" w:sz="0" w:space="0" w:color="auto"/>
        <w:right w:val="none" w:sz="0" w:space="0" w:color="auto"/>
      </w:divBdr>
    </w:div>
    <w:div w:id="975835642">
      <w:bodyDiv w:val="1"/>
      <w:marLeft w:val="0"/>
      <w:marRight w:val="0"/>
      <w:marTop w:val="0"/>
      <w:marBottom w:val="0"/>
      <w:divBdr>
        <w:top w:val="none" w:sz="0" w:space="0" w:color="auto"/>
        <w:left w:val="none" w:sz="0" w:space="0" w:color="auto"/>
        <w:bottom w:val="none" w:sz="0" w:space="0" w:color="auto"/>
        <w:right w:val="none" w:sz="0" w:space="0" w:color="auto"/>
      </w:divBdr>
    </w:div>
    <w:div w:id="1098599547">
      <w:bodyDiv w:val="1"/>
      <w:marLeft w:val="0"/>
      <w:marRight w:val="0"/>
      <w:marTop w:val="0"/>
      <w:marBottom w:val="0"/>
      <w:divBdr>
        <w:top w:val="none" w:sz="0" w:space="0" w:color="auto"/>
        <w:left w:val="none" w:sz="0" w:space="0" w:color="auto"/>
        <w:bottom w:val="none" w:sz="0" w:space="0" w:color="auto"/>
        <w:right w:val="none" w:sz="0" w:space="0" w:color="auto"/>
      </w:divBdr>
    </w:div>
    <w:div w:id="1620145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eankr@gvsu.edu" TargetMode="External"/><Relationship Id="rId13" Type="http://schemas.openxmlformats.org/officeDocument/2006/relationships/hyperlink" Target="http://www.gvsu.edu/dsr" TargetMode="External"/><Relationship Id="rId18" Type="http://schemas.openxmlformats.org/officeDocument/2006/relationships/hyperlink" Target="https://www.gvsu.edu/psychology/undergraduate-research-296.htm" TargetMode="External"/><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gvsu.edu/lakerstogether/face-covering-policy-27.htm" TargetMode="External"/><Relationship Id="rId17" Type="http://schemas.openxmlformats.org/officeDocument/2006/relationships/hyperlink" Target="mailto:psychlab@gvsu.edu" TargetMode="External"/><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gvsu.sona-systems.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vsu.edu/coursepolici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psychfriends@gvsu.edu"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file:///C:/Users/hendersr/AppData/Local/Microsoft/Windows/AppData/Local/Microsoft/Windows/Temporary%20Internet%20Files/Content.Outlook/H963QPPV/psychlab@gvsu.edu" TargetMode="External"/><Relationship Id="rId4" Type="http://schemas.openxmlformats.org/officeDocument/2006/relationships/settings" Target="settings.xml"/><Relationship Id="rId9" Type="http://schemas.openxmlformats.org/officeDocument/2006/relationships/hyperlink" Target="https://calendly.com/deankr/15min" TargetMode="External"/><Relationship Id="rId14" Type="http://schemas.openxmlformats.org/officeDocument/2006/relationships/hyperlink" Target="https://www.gvsu.edu/navigate" TargetMode="External"/><Relationship Id="rId22" Type="http://schemas.openxmlformats.org/officeDocument/2006/relationships/footer" Target="footer1.xml"/><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71EE5E2C300E54F8D26CE09E27C0D35" ma:contentTypeVersion="6" ma:contentTypeDescription="Create a new document." ma:contentTypeScope="" ma:versionID="70f050d1046a6734f95b2527f10906f3">
  <xsd:schema xmlns:xsd="http://www.w3.org/2001/XMLSchema" xmlns:xs="http://www.w3.org/2001/XMLSchema" xmlns:p="http://schemas.microsoft.com/office/2006/metadata/properties" xmlns:ns2="0f36635c-2496-4dcc-a8fb-d1d1d4d5220a" xmlns:ns3="a245f738-ee61-499b-aff3-5c5edd35c301" targetNamespace="http://schemas.microsoft.com/office/2006/metadata/properties" ma:root="true" ma:fieldsID="033db40c44308e053d8f2600367d1f71" ns2:_="" ns3:_="">
    <xsd:import namespace="0f36635c-2496-4dcc-a8fb-d1d1d4d5220a"/>
    <xsd:import namespace="a245f738-ee61-499b-aff3-5c5edd35c3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6635c-2496-4dcc-a8fb-d1d1d4d52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45f738-ee61-499b-aff3-5c5edd35c3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76B6D0-67D1-4241-BDCD-B8A5D845AEA1}">
  <ds:schemaRefs>
    <ds:schemaRef ds:uri="http://schemas.openxmlformats.org/officeDocument/2006/bibliography"/>
  </ds:schemaRefs>
</ds:datastoreItem>
</file>

<file path=customXml/itemProps2.xml><?xml version="1.0" encoding="utf-8"?>
<ds:datastoreItem xmlns:ds="http://schemas.openxmlformats.org/officeDocument/2006/customXml" ds:itemID="{CAA93127-11BC-4C01-8472-0D8FA438069E}"/>
</file>

<file path=customXml/itemProps3.xml><?xml version="1.0" encoding="utf-8"?>
<ds:datastoreItem xmlns:ds="http://schemas.openxmlformats.org/officeDocument/2006/customXml" ds:itemID="{7DDCF289-448E-4503-B730-ACF417C82AFB}"/>
</file>

<file path=customXml/itemProps4.xml><?xml version="1.0" encoding="utf-8"?>
<ds:datastoreItem xmlns:ds="http://schemas.openxmlformats.org/officeDocument/2006/customXml" ds:itemID="{2F239772-EF7B-4441-BB31-831226D38366}"/>
</file>

<file path=docProps/app.xml><?xml version="1.0" encoding="utf-8"?>
<Properties xmlns="http://schemas.openxmlformats.org/officeDocument/2006/extended-properties" xmlns:vt="http://schemas.openxmlformats.org/officeDocument/2006/docPropsVTypes">
  <Template>Normal</Template>
  <TotalTime>95</TotalTime>
  <Pages>10</Pages>
  <Words>4453</Words>
  <Characters>25384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Northwestern University</Company>
  <LinksUpToDate>false</LinksUpToDate>
  <CharactersWithSpaces>29778</CharactersWithSpaces>
  <SharedDoc>false</SharedDoc>
  <HLinks>
    <vt:vector size="18" baseType="variant">
      <vt:variant>
        <vt:i4>2490431</vt:i4>
      </vt:variant>
      <vt:variant>
        <vt:i4>9</vt:i4>
      </vt:variant>
      <vt:variant>
        <vt:i4>0</vt:i4>
      </vt:variant>
      <vt:variant>
        <vt:i4>5</vt:i4>
      </vt:variant>
      <vt:variant>
        <vt:lpwstr>http://libguides.gvsu.edu/psych</vt:lpwstr>
      </vt:variant>
      <vt:variant>
        <vt:lpwstr/>
      </vt:variant>
      <vt:variant>
        <vt:i4>3211274</vt:i4>
      </vt:variant>
      <vt:variant>
        <vt:i4>6</vt:i4>
      </vt:variant>
      <vt:variant>
        <vt:i4>0</vt:i4>
      </vt:variant>
      <vt:variant>
        <vt:i4>5</vt:i4>
      </vt:variant>
      <vt:variant>
        <vt:lpwstr>mailto:psychlab@gvsu.edu</vt:lpwstr>
      </vt:variant>
      <vt:variant>
        <vt:lpwstr/>
      </vt:variant>
      <vt:variant>
        <vt:i4>6226029</vt:i4>
      </vt:variant>
      <vt:variant>
        <vt:i4>3</vt:i4>
      </vt:variant>
      <vt:variant>
        <vt:i4>0</vt:i4>
      </vt:variant>
      <vt:variant>
        <vt:i4>5</vt:i4>
      </vt:variant>
      <vt:variant>
        <vt:lpwstr>mailto:deankr@gvsu.edu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Win7LabUser</dc:creator>
  <cp:keywords/>
  <dc:description/>
  <cp:lastModifiedBy>Kristy Dean</cp:lastModifiedBy>
  <cp:revision>31</cp:revision>
  <cp:lastPrinted>2006-11-15T16:57:00Z</cp:lastPrinted>
  <dcterms:created xsi:type="dcterms:W3CDTF">2022-12-28T14:37:00Z</dcterms:created>
  <dcterms:modified xsi:type="dcterms:W3CDTF">2023-01-04T13:50:00Z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0x010100971EE5E2C300E54F8D26CE09E27C0D35</vt:lpwstr>
  </property>
</Properties>
</file>