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A4DAD" w14:textId="6A22EDFD" w:rsidR="00F92AFA" w:rsidRPr="009D3493" w:rsidRDefault="00F92AFA" w:rsidP="000231A1">
      <w:pPr>
        <w:pStyle w:val="Heading1"/>
        <w:jc w:val="center"/>
        <w:rPr>
          <w:rFonts w:asciiTheme="minorHAnsi" w:hAnsiTheme="minorHAnsi"/>
          <w:b/>
          <w:color w:val="000000"/>
          <w:sz w:val="24"/>
          <w:szCs w:val="24"/>
        </w:rPr>
      </w:pPr>
      <w:bookmarkStart w:id="0" w:name="_gjdgxs" w:colFirst="0" w:colLast="0"/>
      <w:bookmarkEnd w:id="0"/>
      <w:r w:rsidRPr="009D3493">
        <w:rPr>
          <w:rFonts w:asciiTheme="minorHAnsi" w:hAnsiTheme="minorHAnsi"/>
          <w:b/>
          <w:noProof/>
          <w:color w:val="000000"/>
          <w:sz w:val="24"/>
          <w:szCs w:val="24"/>
        </w:rPr>
        <w:drawing>
          <wp:inline distT="0" distB="0" distL="0" distR="0" wp14:anchorId="591104C2" wp14:editId="7CF07E5C">
            <wp:extent cx="2581275" cy="14097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4067" t="533" r="32723" b="85714"/>
                    <a:stretch>
                      <a:fillRect/>
                    </a:stretch>
                  </pic:blipFill>
                  <pic:spPr>
                    <a:xfrm>
                      <a:off x="0" y="0"/>
                      <a:ext cx="2581275" cy="1409700"/>
                    </a:xfrm>
                    <a:prstGeom prst="rect">
                      <a:avLst/>
                    </a:prstGeom>
                    <a:ln/>
                  </pic:spPr>
                </pic:pic>
              </a:graphicData>
            </a:graphic>
          </wp:inline>
        </w:drawing>
      </w:r>
    </w:p>
    <w:p w14:paraId="5AF07FD5" w14:textId="0C95EA3E" w:rsidR="00986ED6" w:rsidRPr="009D3493" w:rsidRDefault="007E23E8" w:rsidP="000231A1">
      <w:pPr>
        <w:pStyle w:val="Heading1"/>
        <w:jc w:val="center"/>
        <w:rPr>
          <w:rFonts w:asciiTheme="minorHAnsi" w:hAnsiTheme="minorHAnsi"/>
          <w:b/>
          <w:color w:val="000000"/>
          <w:sz w:val="24"/>
          <w:szCs w:val="24"/>
          <w:u w:val="double"/>
        </w:rPr>
      </w:pPr>
      <w:r w:rsidRPr="009D3493">
        <w:rPr>
          <w:rFonts w:asciiTheme="minorHAnsi" w:hAnsiTheme="minorHAnsi"/>
          <w:b/>
          <w:color w:val="000000"/>
          <w:sz w:val="24"/>
          <w:szCs w:val="24"/>
          <w:u w:val="double"/>
        </w:rPr>
        <w:t>Webinar using Zoom</w:t>
      </w:r>
      <w:r w:rsidR="00F92AFA" w:rsidRPr="009D3493">
        <w:rPr>
          <w:rFonts w:asciiTheme="minorHAnsi" w:hAnsiTheme="minorHAnsi"/>
          <w:b/>
          <w:color w:val="000000"/>
          <w:sz w:val="24"/>
          <w:szCs w:val="24"/>
          <w:u w:val="double"/>
        </w:rPr>
        <w:t xml:space="preserve"> - During</w:t>
      </w:r>
    </w:p>
    <w:p w14:paraId="5764EDD6" w14:textId="1E776AE4" w:rsidR="00986ED6" w:rsidRPr="009D3493" w:rsidRDefault="007E23E8" w:rsidP="00D648EF">
      <w:pPr>
        <w:pStyle w:val="Heading1"/>
        <w:spacing w:line="360" w:lineRule="auto"/>
        <w:jc w:val="both"/>
        <w:rPr>
          <w:rFonts w:asciiTheme="minorHAnsi" w:hAnsiTheme="minorHAnsi"/>
          <w:b/>
          <w:bCs/>
          <w:sz w:val="24"/>
          <w:szCs w:val="24"/>
          <w:u w:val="single"/>
        </w:rPr>
      </w:pPr>
      <w:bookmarkStart w:id="1" w:name="_30j0zll" w:colFirst="0" w:colLast="0"/>
      <w:bookmarkEnd w:id="1"/>
      <w:r w:rsidRPr="009D3493">
        <w:rPr>
          <w:rFonts w:asciiTheme="minorHAnsi" w:hAnsiTheme="minorHAnsi"/>
          <w:b/>
          <w:bCs/>
          <w:color w:val="000000"/>
          <w:sz w:val="24"/>
          <w:szCs w:val="24"/>
          <w:u w:val="single"/>
        </w:rPr>
        <w:t>S</w:t>
      </w:r>
      <w:r w:rsidR="001D183C" w:rsidRPr="009D3493">
        <w:rPr>
          <w:rFonts w:asciiTheme="minorHAnsi" w:hAnsiTheme="minorHAnsi"/>
          <w:b/>
          <w:bCs/>
          <w:color w:val="000000"/>
          <w:sz w:val="24"/>
          <w:szCs w:val="24"/>
          <w:u w:val="single"/>
        </w:rPr>
        <w:t>tarting Webinar</w:t>
      </w:r>
      <w:r w:rsidR="00AC2816" w:rsidRPr="009D3493">
        <w:rPr>
          <w:rFonts w:asciiTheme="minorHAnsi" w:hAnsiTheme="minorHAnsi"/>
          <w:b/>
          <w:bCs/>
          <w:color w:val="000000"/>
          <w:sz w:val="24"/>
          <w:szCs w:val="24"/>
          <w:u w:val="single"/>
        </w:rPr>
        <w:t xml:space="preserve"> and Managing the Webinar</w:t>
      </w:r>
      <w:r w:rsidR="00D648EF" w:rsidRPr="009D3493">
        <w:rPr>
          <w:rFonts w:asciiTheme="minorHAnsi" w:hAnsiTheme="minorHAnsi"/>
          <w:b/>
          <w:bCs/>
          <w:color w:val="000000"/>
          <w:sz w:val="24"/>
          <w:szCs w:val="24"/>
          <w:u w:val="single"/>
        </w:rPr>
        <w:t xml:space="preserve"> – Regular/ In-Class</w:t>
      </w:r>
    </w:p>
    <w:p w14:paraId="79F18908" w14:textId="1FEAA70F" w:rsidR="000606A3" w:rsidRPr="009D3493" w:rsidRDefault="000606A3" w:rsidP="00D648EF">
      <w:pPr>
        <w:spacing w:line="360" w:lineRule="auto"/>
        <w:jc w:val="both"/>
        <w:rPr>
          <w:rFonts w:asciiTheme="minorHAnsi" w:hAnsiTheme="minorHAnsi"/>
          <w:b/>
          <w:bCs/>
          <w:sz w:val="24"/>
          <w:szCs w:val="24"/>
        </w:rPr>
      </w:pPr>
      <w:r w:rsidRPr="009D3493">
        <w:rPr>
          <w:rFonts w:asciiTheme="minorHAnsi" w:hAnsiTheme="minorHAnsi"/>
          <w:sz w:val="24"/>
          <w:szCs w:val="24"/>
        </w:rPr>
        <w:t xml:space="preserve">1. Change the name from </w:t>
      </w:r>
      <w:r w:rsidRPr="009D3493">
        <w:rPr>
          <w:rFonts w:asciiTheme="minorHAnsi" w:hAnsiTheme="minorHAnsi"/>
          <w:b/>
          <w:bCs/>
          <w:sz w:val="24"/>
          <w:szCs w:val="24"/>
        </w:rPr>
        <w:t>“</w:t>
      </w:r>
      <w:proofErr w:type="spellStart"/>
      <w:r w:rsidRPr="009D3493">
        <w:rPr>
          <w:rFonts w:asciiTheme="minorHAnsi" w:hAnsiTheme="minorHAnsi"/>
          <w:b/>
          <w:bCs/>
          <w:sz w:val="24"/>
          <w:szCs w:val="24"/>
        </w:rPr>
        <w:t>Seidmanwebinars</w:t>
      </w:r>
      <w:proofErr w:type="spellEnd"/>
      <w:r w:rsidRPr="009D3493">
        <w:rPr>
          <w:rFonts w:asciiTheme="minorHAnsi" w:hAnsiTheme="minorHAnsi"/>
          <w:b/>
          <w:bCs/>
          <w:sz w:val="24"/>
          <w:szCs w:val="24"/>
        </w:rPr>
        <w:t xml:space="preserve">” </w:t>
      </w:r>
      <w:r w:rsidRPr="009D3493">
        <w:rPr>
          <w:rFonts w:asciiTheme="minorHAnsi" w:hAnsiTheme="minorHAnsi"/>
          <w:sz w:val="24"/>
          <w:szCs w:val="24"/>
        </w:rPr>
        <w:t xml:space="preserve">to </w:t>
      </w:r>
      <w:r w:rsidRPr="009D3493">
        <w:rPr>
          <w:rFonts w:asciiTheme="minorHAnsi" w:hAnsiTheme="minorHAnsi"/>
          <w:b/>
          <w:bCs/>
          <w:sz w:val="24"/>
          <w:szCs w:val="24"/>
        </w:rPr>
        <w:t>“</w:t>
      </w:r>
      <w:r w:rsidR="009D3493" w:rsidRPr="009D3493">
        <w:rPr>
          <w:rFonts w:asciiTheme="minorHAnsi" w:hAnsiTheme="minorHAnsi"/>
          <w:b/>
          <w:bCs/>
          <w:sz w:val="24"/>
          <w:szCs w:val="24"/>
        </w:rPr>
        <w:t>Host.</w:t>
      </w:r>
      <w:r w:rsidRPr="009D3493">
        <w:rPr>
          <w:rFonts w:asciiTheme="minorHAnsi" w:hAnsiTheme="minorHAnsi"/>
          <w:b/>
          <w:bCs/>
          <w:sz w:val="24"/>
          <w:szCs w:val="24"/>
        </w:rPr>
        <w:t>”</w:t>
      </w:r>
    </w:p>
    <w:p w14:paraId="1B6275E2" w14:textId="621C15AE" w:rsidR="000606A3" w:rsidRPr="009D3493" w:rsidRDefault="000606A3" w:rsidP="00D648EF">
      <w:pPr>
        <w:spacing w:line="360" w:lineRule="auto"/>
        <w:jc w:val="both"/>
        <w:rPr>
          <w:rFonts w:asciiTheme="minorHAnsi" w:hAnsiTheme="minorHAnsi"/>
          <w:sz w:val="24"/>
          <w:szCs w:val="24"/>
        </w:rPr>
      </w:pPr>
      <w:r w:rsidRPr="009D3493">
        <w:rPr>
          <w:rFonts w:asciiTheme="minorHAnsi" w:hAnsiTheme="minorHAnsi"/>
          <w:sz w:val="24"/>
          <w:szCs w:val="24"/>
        </w:rPr>
        <w:t xml:space="preserve">Note: Make sure that </w:t>
      </w:r>
      <w:r w:rsidRPr="009D3493">
        <w:rPr>
          <w:rFonts w:asciiTheme="minorHAnsi" w:hAnsiTheme="minorHAnsi"/>
          <w:b/>
          <w:bCs/>
          <w:sz w:val="24"/>
          <w:szCs w:val="24"/>
        </w:rPr>
        <w:t>Gallery View</w:t>
      </w:r>
      <w:r w:rsidRPr="009D3493">
        <w:rPr>
          <w:rFonts w:asciiTheme="minorHAnsi" w:hAnsiTheme="minorHAnsi"/>
          <w:sz w:val="24"/>
          <w:szCs w:val="24"/>
        </w:rPr>
        <w:t xml:space="preserve"> is selected, </w:t>
      </w:r>
      <w:r w:rsidRPr="009D3493">
        <w:rPr>
          <w:rFonts w:asciiTheme="minorHAnsi" w:hAnsiTheme="minorHAnsi"/>
          <w:b/>
          <w:bCs/>
          <w:sz w:val="24"/>
          <w:szCs w:val="24"/>
        </w:rPr>
        <w:t>Non-video Participants</w:t>
      </w:r>
      <w:r w:rsidRPr="009D3493">
        <w:rPr>
          <w:rFonts w:asciiTheme="minorHAnsi" w:hAnsiTheme="minorHAnsi"/>
          <w:sz w:val="24"/>
          <w:szCs w:val="24"/>
        </w:rPr>
        <w:t xml:space="preserve"> are </w:t>
      </w:r>
      <w:r w:rsidR="009D3493" w:rsidRPr="009D3493">
        <w:rPr>
          <w:rFonts w:asciiTheme="minorHAnsi" w:hAnsiTheme="minorHAnsi"/>
          <w:sz w:val="24"/>
          <w:szCs w:val="24"/>
        </w:rPr>
        <w:t>hidden,</w:t>
      </w:r>
      <w:r w:rsidRPr="009D3493">
        <w:rPr>
          <w:rFonts w:asciiTheme="minorHAnsi" w:hAnsiTheme="minorHAnsi"/>
          <w:sz w:val="24"/>
          <w:szCs w:val="24"/>
        </w:rPr>
        <w:t xml:space="preserve"> and the Host is muted (both audio and video).</w:t>
      </w:r>
    </w:p>
    <w:p w14:paraId="67438517" w14:textId="299FE361" w:rsidR="003A4D95" w:rsidRPr="009D3493" w:rsidRDefault="007E23E8" w:rsidP="00D648EF">
      <w:pPr>
        <w:spacing w:line="360" w:lineRule="auto"/>
        <w:jc w:val="both"/>
        <w:rPr>
          <w:rFonts w:asciiTheme="minorHAnsi" w:hAnsiTheme="minorHAnsi"/>
          <w:b/>
          <w:bCs/>
          <w:sz w:val="24"/>
          <w:szCs w:val="24"/>
        </w:rPr>
      </w:pPr>
      <w:r w:rsidRPr="009D3493">
        <w:rPr>
          <w:rFonts w:asciiTheme="minorHAnsi" w:hAnsiTheme="minorHAnsi"/>
          <w:sz w:val="24"/>
          <w:szCs w:val="24"/>
        </w:rPr>
        <w:t xml:space="preserve">2. </w:t>
      </w:r>
      <w:r w:rsidR="003A4D95" w:rsidRPr="009D3493">
        <w:rPr>
          <w:rFonts w:asciiTheme="minorHAnsi" w:hAnsiTheme="minorHAnsi"/>
          <w:sz w:val="24"/>
          <w:szCs w:val="24"/>
        </w:rPr>
        <w:t>Once all the mics and cameras of the panelists are checked, and all notifications are turned off, mute the mics and cameras of the panelists and start the slideshow.</w:t>
      </w:r>
      <w:r w:rsidR="000606A3" w:rsidRPr="009D3493">
        <w:rPr>
          <w:rFonts w:asciiTheme="minorHAnsi" w:hAnsiTheme="minorHAnsi"/>
          <w:sz w:val="24"/>
          <w:szCs w:val="24"/>
        </w:rPr>
        <w:t xml:space="preserve"> </w:t>
      </w:r>
      <w:r w:rsidR="000606A3" w:rsidRPr="009D3493">
        <w:rPr>
          <w:rFonts w:asciiTheme="minorHAnsi" w:hAnsiTheme="minorHAnsi"/>
          <w:b/>
          <w:bCs/>
          <w:sz w:val="24"/>
          <w:szCs w:val="24"/>
        </w:rPr>
        <w:t>(Note: Every slide runs for 15 seconds.)</w:t>
      </w:r>
    </w:p>
    <w:p w14:paraId="03BA78CA" w14:textId="4417F7B1" w:rsidR="00D648EF" w:rsidRPr="009D3493" w:rsidRDefault="002E29A9" w:rsidP="00D648EF">
      <w:pPr>
        <w:spacing w:line="360" w:lineRule="auto"/>
        <w:jc w:val="both"/>
        <w:rPr>
          <w:rFonts w:asciiTheme="minorHAnsi" w:hAnsiTheme="minorHAnsi"/>
          <w:sz w:val="24"/>
          <w:szCs w:val="24"/>
        </w:rPr>
      </w:pPr>
      <w:r w:rsidRPr="009D3493">
        <w:rPr>
          <w:rFonts w:asciiTheme="minorHAnsi" w:hAnsiTheme="minorHAnsi"/>
          <w:sz w:val="24"/>
          <w:szCs w:val="24"/>
        </w:rPr>
        <w:t>Make sure it is recording. You may stop and start the recording here so that a separate video file is generated which may require less editing.</w:t>
      </w:r>
    </w:p>
    <w:p w14:paraId="3257F698" w14:textId="66860ED9" w:rsidR="00D648EF" w:rsidRPr="009D3493" w:rsidRDefault="00D648EF" w:rsidP="00D648EF">
      <w:pPr>
        <w:spacing w:line="360" w:lineRule="auto"/>
        <w:jc w:val="both"/>
        <w:rPr>
          <w:rFonts w:asciiTheme="minorHAnsi" w:hAnsiTheme="minorHAnsi"/>
          <w:b/>
          <w:bCs/>
          <w:sz w:val="24"/>
          <w:szCs w:val="24"/>
          <w:u w:val="single"/>
        </w:rPr>
      </w:pPr>
      <w:r w:rsidRPr="009D3493">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048DBCFA" wp14:editId="7159B1BB">
                <wp:simplePos x="0" y="0"/>
                <wp:positionH relativeFrom="column">
                  <wp:posOffset>-148590</wp:posOffset>
                </wp:positionH>
                <wp:positionV relativeFrom="paragraph">
                  <wp:posOffset>61595</wp:posOffset>
                </wp:positionV>
                <wp:extent cx="6343650" cy="1527810"/>
                <wp:effectExtent l="57150" t="19050" r="76200" b="91440"/>
                <wp:wrapNone/>
                <wp:docPr id="1" name="Rectangle 1"/>
                <wp:cNvGraphicFramePr/>
                <a:graphic xmlns:a="http://schemas.openxmlformats.org/drawingml/2006/main">
                  <a:graphicData uri="http://schemas.microsoft.com/office/word/2010/wordprocessingShape">
                    <wps:wsp>
                      <wps:cNvSpPr/>
                      <wps:spPr>
                        <a:xfrm>
                          <a:off x="0" y="0"/>
                          <a:ext cx="6343650" cy="152781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04062" id="Rectangle 1" o:spid="_x0000_s1026" style="position:absolute;margin-left:-11.7pt;margin-top:4.85pt;width:499.5pt;height:1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" filled="f" strokecolor="black [3213]">
                <v:shadow on="t" color="black" opacity="22937f" origin=",.5" offset="0,.63889mm"/>
              </v:rect>
            </w:pict>
          </mc:Fallback>
        </mc:AlternateContent>
      </w:r>
    </w:p>
    <w:p w14:paraId="1AA4672F" w14:textId="6BE08139" w:rsidR="00D648EF" w:rsidRPr="009D3493" w:rsidRDefault="00D648EF" w:rsidP="00D648EF">
      <w:pPr>
        <w:spacing w:line="360" w:lineRule="auto"/>
        <w:jc w:val="both"/>
        <w:rPr>
          <w:rFonts w:asciiTheme="minorHAnsi" w:hAnsiTheme="minorHAnsi"/>
          <w:sz w:val="24"/>
          <w:szCs w:val="24"/>
          <w:u w:val="single"/>
        </w:rPr>
      </w:pPr>
      <w:r w:rsidRPr="009D3493">
        <w:rPr>
          <w:rFonts w:asciiTheme="minorHAnsi" w:hAnsiTheme="minorHAnsi"/>
          <w:b/>
          <w:bCs/>
          <w:sz w:val="24"/>
          <w:szCs w:val="24"/>
          <w:u w:val="single"/>
        </w:rPr>
        <w:t xml:space="preserve">In-Class Webinar: </w:t>
      </w:r>
      <w:r w:rsidRPr="009D3493">
        <w:rPr>
          <w:rFonts w:asciiTheme="minorHAnsi" w:hAnsiTheme="minorHAnsi"/>
          <w:sz w:val="24"/>
          <w:szCs w:val="24"/>
          <w:u w:val="single"/>
        </w:rPr>
        <w:t xml:space="preserve">Ensure the Camcorder – </w:t>
      </w:r>
      <w:r w:rsidRPr="009D3493">
        <w:rPr>
          <w:rFonts w:asciiTheme="minorHAnsi" w:hAnsiTheme="minorHAnsi"/>
          <w:b/>
          <w:bCs/>
          <w:sz w:val="24"/>
          <w:szCs w:val="24"/>
          <w:u w:val="single"/>
        </w:rPr>
        <w:t xml:space="preserve">“Cam 4K </w:t>
      </w:r>
      <w:r w:rsidR="009D3493" w:rsidRPr="009D3493">
        <w:rPr>
          <w:rFonts w:asciiTheme="minorHAnsi" w:hAnsiTheme="minorHAnsi"/>
          <w:b/>
          <w:bCs/>
          <w:sz w:val="24"/>
          <w:szCs w:val="24"/>
          <w:u w:val="single"/>
        </w:rPr>
        <w:t xml:space="preserve">Link” </w:t>
      </w:r>
      <w:r w:rsidR="009D3493" w:rsidRPr="009D3493">
        <w:rPr>
          <w:rFonts w:asciiTheme="minorHAnsi" w:hAnsiTheme="minorHAnsi"/>
          <w:sz w:val="24"/>
          <w:szCs w:val="24"/>
          <w:u w:val="single"/>
        </w:rPr>
        <w:t>is</w:t>
      </w:r>
      <w:r w:rsidRPr="009D3493">
        <w:rPr>
          <w:rFonts w:asciiTheme="minorHAnsi" w:hAnsiTheme="minorHAnsi"/>
          <w:sz w:val="24"/>
          <w:szCs w:val="24"/>
          <w:u w:val="single"/>
        </w:rPr>
        <w:t xml:space="preserve"> connected and selected to record the webinar session. Classroom microphones should be disconnected to avoid disturbances. Microphones on the panelists' tables must be directed towards them correctly to ensure good quality audio is recorded. </w:t>
      </w:r>
    </w:p>
    <w:p w14:paraId="342DAEA4" w14:textId="77777777" w:rsidR="00D648EF" w:rsidRPr="009D3493" w:rsidRDefault="00D648EF" w:rsidP="00D648EF">
      <w:pPr>
        <w:spacing w:line="360" w:lineRule="auto"/>
        <w:jc w:val="both"/>
        <w:rPr>
          <w:rFonts w:asciiTheme="minorHAnsi" w:hAnsiTheme="minorHAnsi"/>
          <w:sz w:val="24"/>
          <w:szCs w:val="24"/>
        </w:rPr>
      </w:pPr>
    </w:p>
    <w:p w14:paraId="3A782B3C" w14:textId="7A15DF8A" w:rsidR="00EB61EE" w:rsidRPr="009D3493" w:rsidRDefault="003A4D95" w:rsidP="00D648EF">
      <w:pPr>
        <w:spacing w:line="360" w:lineRule="auto"/>
        <w:jc w:val="both"/>
        <w:rPr>
          <w:rFonts w:asciiTheme="minorHAnsi" w:hAnsiTheme="minorHAnsi"/>
          <w:sz w:val="24"/>
          <w:szCs w:val="24"/>
        </w:rPr>
      </w:pPr>
      <w:r w:rsidRPr="009D3493">
        <w:rPr>
          <w:rFonts w:asciiTheme="minorHAnsi" w:hAnsiTheme="minorHAnsi"/>
          <w:sz w:val="24"/>
          <w:szCs w:val="24"/>
        </w:rPr>
        <w:t xml:space="preserve">3. Share the slideshow using the </w:t>
      </w:r>
      <w:r w:rsidR="0071680F" w:rsidRPr="009D3493">
        <w:rPr>
          <w:rFonts w:asciiTheme="minorHAnsi" w:hAnsiTheme="minorHAnsi"/>
          <w:b/>
          <w:bCs/>
          <w:sz w:val="24"/>
          <w:szCs w:val="24"/>
        </w:rPr>
        <w:t>“</w:t>
      </w:r>
      <w:r w:rsidRPr="009D3493">
        <w:rPr>
          <w:rFonts w:asciiTheme="minorHAnsi" w:hAnsiTheme="minorHAnsi"/>
          <w:b/>
          <w:bCs/>
          <w:sz w:val="24"/>
          <w:szCs w:val="24"/>
        </w:rPr>
        <w:t>Share Screen</w:t>
      </w:r>
      <w:r w:rsidR="0071680F" w:rsidRPr="009D3493">
        <w:rPr>
          <w:rFonts w:asciiTheme="minorHAnsi" w:hAnsiTheme="minorHAnsi"/>
          <w:b/>
          <w:bCs/>
          <w:sz w:val="24"/>
          <w:szCs w:val="24"/>
        </w:rPr>
        <w:t>”</w:t>
      </w:r>
      <w:r w:rsidRPr="009D3493">
        <w:rPr>
          <w:rFonts w:asciiTheme="minorHAnsi" w:hAnsiTheme="minorHAnsi"/>
          <w:sz w:val="24"/>
          <w:szCs w:val="24"/>
        </w:rPr>
        <w:t xml:space="preserve"> option:</w:t>
      </w:r>
    </w:p>
    <w:p w14:paraId="2F1F627B" w14:textId="77777777" w:rsidR="003A4D95" w:rsidRPr="009D3493" w:rsidRDefault="003A4D95" w:rsidP="00D648EF">
      <w:pPr>
        <w:spacing w:line="360" w:lineRule="auto"/>
        <w:jc w:val="center"/>
        <w:rPr>
          <w:rFonts w:asciiTheme="minorHAnsi" w:hAnsiTheme="minorHAnsi"/>
          <w:sz w:val="24"/>
          <w:szCs w:val="24"/>
        </w:rPr>
      </w:pPr>
      <w:r w:rsidRPr="009D3493">
        <w:rPr>
          <w:rFonts w:asciiTheme="minorHAnsi" w:hAnsiTheme="minorHAnsi"/>
          <w:noProof/>
          <w:sz w:val="24"/>
          <w:szCs w:val="24"/>
        </w:rPr>
        <w:drawing>
          <wp:inline distT="0" distB="0" distL="0" distR="0" wp14:anchorId="7415375B" wp14:editId="6CF98F93">
            <wp:extent cx="4314825" cy="3810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are.PNG"/>
                    <pic:cNvPicPr/>
                  </pic:nvPicPr>
                  <pic:blipFill rotWithShape="1">
                    <a:blip r:embed="rId8">
                      <a:extLst>
                        <a:ext uri="{28A0092B-C50C-407E-A947-70E740481C1C}">
                          <a14:useLocalDpi xmlns:a14="http://schemas.microsoft.com/office/drawing/2010/main" val="0"/>
                        </a:ext>
                      </a:extLst>
                    </a:blip>
                    <a:srcRect l="8975" t="46831" r="18430" b="-1928"/>
                    <a:stretch/>
                  </pic:blipFill>
                  <pic:spPr bwMode="auto">
                    <a:xfrm>
                      <a:off x="0" y="0"/>
                      <a:ext cx="4314825" cy="381000"/>
                    </a:xfrm>
                    <a:prstGeom prst="rect">
                      <a:avLst/>
                    </a:prstGeom>
                    <a:ln>
                      <a:noFill/>
                    </a:ln>
                    <a:extLst>
                      <a:ext uri="{53640926-AAD7-44D8-BBD7-CCE9431645EC}">
                        <a14:shadowObscured xmlns:a14="http://schemas.microsoft.com/office/drawing/2010/main"/>
                      </a:ext>
                    </a:extLst>
                  </pic:spPr>
                </pic:pic>
              </a:graphicData>
            </a:graphic>
          </wp:inline>
        </w:drawing>
      </w:r>
    </w:p>
    <w:p w14:paraId="20FC1A95" w14:textId="77777777" w:rsidR="009D3493" w:rsidRDefault="009D3493" w:rsidP="00D648EF">
      <w:pPr>
        <w:spacing w:line="360" w:lineRule="auto"/>
        <w:jc w:val="both"/>
        <w:rPr>
          <w:rFonts w:asciiTheme="minorHAnsi" w:hAnsiTheme="minorHAnsi"/>
          <w:sz w:val="24"/>
          <w:szCs w:val="24"/>
        </w:rPr>
      </w:pPr>
    </w:p>
    <w:p w14:paraId="6211DFAC" w14:textId="1173C292" w:rsidR="001D183C" w:rsidRPr="009D3493" w:rsidRDefault="003A4D95" w:rsidP="00D648EF">
      <w:pPr>
        <w:spacing w:line="360" w:lineRule="auto"/>
        <w:jc w:val="both"/>
        <w:rPr>
          <w:rFonts w:asciiTheme="minorHAnsi" w:hAnsiTheme="minorHAnsi"/>
          <w:b/>
          <w:sz w:val="24"/>
          <w:szCs w:val="24"/>
        </w:rPr>
      </w:pPr>
      <w:r w:rsidRPr="009D3493">
        <w:rPr>
          <w:rFonts w:asciiTheme="minorHAnsi" w:hAnsiTheme="minorHAnsi"/>
          <w:sz w:val="24"/>
          <w:szCs w:val="24"/>
        </w:rPr>
        <w:lastRenderedPageBreak/>
        <w:t xml:space="preserve">4. Now select </w:t>
      </w:r>
      <w:r w:rsidR="0071680F" w:rsidRPr="009D3493">
        <w:rPr>
          <w:rFonts w:asciiTheme="minorHAnsi" w:hAnsiTheme="minorHAnsi"/>
          <w:b/>
          <w:bCs/>
          <w:sz w:val="24"/>
          <w:szCs w:val="24"/>
        </w:rPr>
        <w:t>“</w:t>
      </w:r>
      <w:r w:rsidRPr="009D3493">
        <w:rPr>
          <w:rFonts w:asciiTheme="minorHAnsi" w:hAnsiTheme="minorHAnsi"/>
          <w:b/>
          <w:bCs/>
          <w:sz w:val="24"/>
          <w:szCs w:val="24"/>
        </w:rPr>
        <w:t>Start Webinar</w:t>
      </w:r>
      <w:r w:rsidR="0071680F" w:rsidRPr="009D3493">
        <w:rPr>
          <w:rFonts w:asciiTheme="minorHAnsi" w:hAnsiTheme="minorHAnsi"/>
          <w:b/>
          <w:bCs/>
          <w:sz w:val="24"/>
          <w:szCs w:val="24"/>
        </w:rPr>
        <w:t>”</w:t>
      </w:r>
      <w:r w:rsidRPr="009D3493">
        <w:rPr>
          <w:rFonts w:asciiTheme="minorHAnsi" w:hAnsiTheme="minorHAnsi"/>
          <w:sz w:val="24"/>
          <w:szCs w:val="24"/>
        </w:rPr>
        <w:t xml:space="preserve"> as you are still in the Practice Session. </w:t>
      </w:r>
      <w:r w:rsidRPr="009D3493">
        <w:rPr>
          <w:rFonts w:asciiTheme="minorHAnsi" w:hAnsiTheme="minorHAnsi"/>
          <w:b/>
          <w:sz w:val="24"/>
          <w:szCs w:val="24"/>
        </w:rPr>
        <w:t>This starts the broadcast!</w:t>
      </w:r>
    </w:p>
    <w:p w14:paraId="62BEC544" w14:textId="77777777" w:rsidR="00986ED6" w:rsidRPr="009D3493" w:rsidRDefault="001D183C" w:rsidP="00D648EF">
      <w:pPr>
        <w:spacing w:line="360" w:lineRule="auto"/>
        <w:jc w:val="center"/>
        <w:rPr>
          <w:rFonts w:asciiTheme="minorHAnsi" w:hAnsiTheme="minorHAnsi"/>
          <w:sz w:val="24"/>
          <w:szCs w:val="24"/>
        </w:rPr>
      </w:pPr>
      <w:r w:rsidRPr="009D3493">
        <w:rPr>
          <w:rFonts w:asciiTheme="minorHAnsi" w:hAnsiTheme="minorHAnsi"/>
          <w:noProof/>
          <w:sz w:val="24"/>
          <w:szCs w:val="24"/>
        </w:rPr>
        <w:drawing>
          <wp:inline distT="0" distB="0" distL="0" distR="0" wp14:anchorId="3D05DB6F" wp14:editId="569B1EB5">
            <wp:extent cx="2750820" cy="24252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actice Session.PNG"/>
                    <pic:cNvPicPr/>
                  </pic:nvPicPr>
                  <pic:blipFill rotWithShape="1">
                    <a:blip r:embed="rId9" cstate="print">
                      <a:extLst>
                        <a:ext uri="{28A0092B-C50C-407E-A947-70E740481C1C}">
                          <a14:useLocalDpi xmlns:a14="http://schemas.microsoft.com/office/drawing/2010/main" val="0"/>
                        </a:ext>
                      </a:extLst>
                    </a:blip>
                    <a:srcRect l="24103" t="3796" r="21253" b="32801"/>
                    <a:stretch/>
                  </pic:blipFill>
                  <pic:spPr bwMode="auto">
                    <a:xfrm>
                      <a:off x="0" y="0"/>
                      <a:ext cx="2772663" cy="2444469"/>
                    </a:xfrm>
                    <a:prstGeom prst="rect">
                      <a:avLst/>
                    </a:prstGeom>
                    <a:ln>
                      <a:noFill/>
                    </a:ln>
                    <a:extLst>
                      <a:ext uri="{53640926-AAD7-44D8-BBD7-CCE9431645EC}">
                        <a14:shadowObscured xmlns:a14="http://schemas.microsoft.com/office/drawing/2010/main"/>
                      </a:ext>
                    </a:extLst>
                  </pic:spPr>
                </pic:pic>
              </a:graphicData>
            </a:graphic>
          </wp:inline>
        </w:drawing>
      </w:r>
    </w:p>
    <w:p w14:paraId="4BA29E3D" w14:textId="77777777" w:rsidR="00986ED6" w:rsidRPr="009D3493" w:rsidRDefault="003A4D95" w:rsidP="00D648EF">
      <w:pPr>
        <w:spacing w:line="360" w:lineRule="auto"/>
        <w:jc w:val="both"/>
        <w:rPr>
          <w:rFonts w:asciiTheme="minorHAnsi" w:hAnsiTheme="minorHAnsi"/>
          <w:sz w:val="24"/>
          <w:szCs w:val="24"/>
        </w:rPr>
      </w:pPr>
      <w:r w:rsidRPr="009D3493">
        <w:rPr>
          <w:rFonts w:asciiTheme="minorHAnsi" w:hAnsiTheme="minorHAnsi"/>
          <w:sz w:val="24"/>
          <w:szCs w:val="24"/>
        </w:rPr>
        <w:t>5</w:t>
      </w:r>
      <w:r w:rsidR="007E23E8" w:rsidRPr="009D3493">
        <w:rPr>
          <w:rFonts w:asciiTheme="minorHAnsi" w:hAnsiTheme="minorHAnsi"/>
          <w:sz w:val="24"/>
          <w:szCs w:val="24"/>
        </w:rPr>
        <w:t xml:space="preserve">. </w:t>
      </w:r>
      <w:r w:rsidRPr="009D3493">
        <w:rPr>
          <w:rFonts w:asciiTheme="minorHAnsi" w:hAnsiTheme="minorHAnsi"/>
          <w:sz w:val="24"/>
          <w:szCs w:val="24"/>
        </w:rPr>
        <w:t>Click on the slideshow for the presentation to resume.</w:t>
      </w:r>
      <w:r w:rsidR="007E23E8" w:rsidRPr="009D3493">
        <w:rPr>
          <w:rFonts w:asciiTheme="minorHAnsi" w:hAnsiTheme="minorHAnsi"/>
          <w:sz w:val="24"/>
          <w:szCs w:val="24"/>
        </w:rPr>
        <w:t xml:space="preserve"> </w:t>
      </w:r>
    </w:p>
    <w:p w14:paraId="389D7083" w14:textId="77777777" w:rsidR="003A4D95" w:rsidRPr="009D3493" w:rsidRDefault="003A4D95" w:rsidP="00D648EF">
      <w:pPr>
        <w:spacing w:line="360" w:lineRule="auto"/>
        <w:jc w:val="both"/>
        <w:rPr>
          <w:rFonts w:asciiTheme="minorHAnsi" w:hAnsiTheme="minorHAnsi"/>
          <w:sz w:val="24"/>
          <w:szCs w:val="24"/>
        </w:rPr>
      </w:pPr>
      <w:r w:rsidRPr="009D3493">
        <w:rPr>
          <w:rFonts w:asciiTheme="minorHAnsi" w:hAnsiTheme="minorHAnsi"/>
          <w:sz w:val="24"/>
          <w:szCs w:val="24"/>
        </w:rPr>
        <w:t>6. Unmute panelists’ mics and cameras.</w:t>
      </w:r>
    </w:p>
    <w:p w14:paraId="0AF23014" w14:textId="083AA271" w:rsidR="003A4D95" w:rsidRPr="009D3493" w:rsidRDefault="003A4D95" w:rsidP="00D648EF">
      <w:pPr>
        <w:spacing w:line="360" w:lineRule="auto"/>
        <w:jc w:val="both"/>
        <w:rPr>
          <w:rFonts w:asciiTheme="minorHAnsi" w:hAnsiTheme="minorHAnsi"/>
          <w:sz w:val="24"/>
          <w:szCs w:val="24"/>
        </w:rPr>
      </w:pPr>
      <w:r w:rsidRPr="009D3493">
        <w:rPr>
          <w:rFonts w:asciiTheme="minorHAnsi" w:hAnsiTheme="minorHAnsi"/>
          <w:sz w:val="24"/>
          <w:szCs w:val="24"/>
        </w:rPr>
        <w:t xml:space="preserve">7. </w:t>
      </w:r>
      <w:r w:rsidR="00EB61EE" w:rsidRPr="009D3493">
        <w:rPr>
          <w:rFonts w:asciiTheme="minorHAnsi" w:hAnsiTheme="minorHAnsi"/>
          <w:sz w:val="24"/>
          <w:szCs w:val="24"/>
        </w:rPr>
        <w:t xml:space="preserve">Click </w:t>
      </w:r>
      <w:r w:rsidR="0071680F" w:rsidRPr="009D3493">
        <w:rPr>
          <w:rFonts w:asciiTheme="minorHAnsi" w:hAnsiTheme="minorHAnsi"/>
          <w:b/>
          <w:bCs/>
          <w:sz w:val="24"/>
          <w:szCs w:val="24"/>
        </w:rPr>
        <w:t>“</w:t>
      </w:r>
      <w:r w:rsidRPr="009D3493">
        <w:rPr>
          <w:rFonts w:asciiTheme="minorHAnsi" w:hAnsiTheme="minorHAnsi"/>
          <w:b/>
          <w:bCs/>
          <w:sz w:val="24"/>
          <w:szCs w:val="24"/>
        </w:rPr>
        <w:t>Stop Shar</w:t>
      </w:r>
      <w:r w:rsidR="0071680F" w:rsidRPr="009D3493">
        <w:rPr>
          <w:rFonts w:asciiTheme="minorHAnsi" w:hAnsiTheme="minorHAnsi"/>
          <w:b/>
          <w:bCs/>
          <w:sz w:val="24"/>
          <w:szCs w:val="24"/>
        </w:rPr>
        <w:t xml:space="preserve">e” </w:t>
      </w:r>
      <w:r w:rsidR="00EB61EE" w:rsidRPr="009D3493">
        <w:rPr>
          <w:rFonts w:asciiTheme="minorHAnsi" w:hAnsiTheme="minorHAnsi"/>
          <w:sz w:val="24"/>
          <w:szCs w:val="24"/>
        </w:rPr>
        <w:t>to end the screen</w:t>
      </w:r>
      <w:r w:rsidR="002E36C9" w:rsidRPr="009D3493">
        <w:rPr>
          <w:rFonts w:asciiTheme="minorHAnsi" w:hAnsiTheme="minorHAnsi"/>
          <w:sz w:val="24"/>
          <w:szCs w:val="24"/>
        </w:rPr>
        <w:t>-</w:t>
      </w:r>
      <w:r w:rsidR="00EB61EE" w:rsidRPr="009D3493">
        <w:rPr>
          <w:rFonts w:asciiTheme="minorHAnsi" w:hAnsiTheme="minorHAnsi"/>
          <w:sz w:val="24"/>
          <w:szCs w:val="24"/>
        </w:rPr>
        <w:t>sharing of the slides and automatically start the Webinar</w:t>
      </w:r>
      <w:r w:rsidRPr="009D3493">
        <w:rPr>
          <w:rFonts w:asciiTheme="minorHAnsi" w:hAnsiTheme="minorHAnsi"/>
          <w:sz w:val="24"/>
          <w:szCs w:val="24"/>
        </w:rPr>
        <w:t>:</w:t>
      </w:r>
    </w:p>
    <w:p w14:paraId="082B249E" w14:textId="77777777" w:rsidR="003A4D95" w:rsidRPr="009D3493" w:rsidRDefault="00EB61EE" w:rsidP="00D648EF">
      <w:pPr>
        <w:spacing w:line="360" w:lineRule="auto"/>
        <w:jc w:val="both"/>
        <w:rPr>
          <w:rFonts w:asciiTheme="minorHAnsi" w:hAnsiTheme="minorHAnsi"/>
          <w:sz w:val="24"/>
          <w:szCs w:val="24"/>
        </w:rPr>
      </w:pPr>
      <w:r w:rsidRPr="009D3493">
        <w:rPr>
          <w:rFonts w:asciiTheme="minorHAnsi" w:hAnsiTheme="minorHAnsi"/>
          <w:noProof/>
          <w:sz w:val="24"/>
          <w:szCs w:val="24"/>
        </w:rPr>
        <w:drawing>
          <wp:inline distT="0" distB="0" distL="0" distR="0" wp14:anchorId="77C68CED" wp14:editId="17194E2C">
            <wp:extent cx="5943600" cy="295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op Share.PNG"/>
                    <pic:cNvPicPr/>
                  </pic:nvPicPr>
                  <pic:blipFill rotWithShape="1">
                    <a:blip r:embed="rId10">
                      <a:extLst>
                        <a:ext uri="{28A0092B-C50C-407E-A947-70E740481C1C}">
                          <a14:useLocalDpi xmlns:a14="http://schemas.microsoft.com/office/drawing/2010/main" val="0"/>
                        </a:ext>
                      </a:extLst>
                    </a:blip>
                    <a:srcRect b="9709"/>
                    <a:stretch/>
                  </pic:blipFill>
                  <pic:spPr bwMode="auto">
                    <a:xfrm>
                      <a:off x="0" y="0"/>
                      <a:ext cx="5943600" cy="295275"/>
                    </a:xfrm>
                    <a:prstGeom prst="rect">
                      <a:avLst/>
                    </a:prstGeom>
                    <a:ln>
                      <a:noFill/>
                    </a:ln>
                    <a:extLst>
                      <a:ext uri="{53640926-AAD7-44D8-BBD7-CCE9431645EC}">
                        <a14:shadowObscured xmlns:a14="http://schemas.microsoft.com/office/drawing/2010/main"/>
                      </a:ext>
                    </a:extLst>
                  </pic:spPr>
                </pic:pic>
              </a:graphicData>
            </a:graphic>
          </wp:inline>
        </w:drawing>
      </w:r>
    </w:p>
    <w:p w14:paraId="7A288175" w14:textId="39A1653C" w:rsidR="00EB61EE" w:rsidRPr="009D3493" w:rsidRDefault="00EB61EE" w:rsidP="00D648EF">
      <w:pPr>
        <w:spacing w:line="360" w:lineRule="auto"/>
        <w:jc w:val="both"/>
        <w:rPr>
          <w:rFonts w:asciiTheme="minorHAnsi" w:hAnsiTheme="minorHAnsi"/>
          <w:b/>
          <w:bCs/>
          <w:sz w:val="24"/>
          <w:szCs w:val="24"/>
        </w:rPr>
      </w:pPr>
      <w:r w:rsidRPr="009D3493">
        <w:rPr>
          <w:rFonts w:asciiTheme="minorHAnsi" w:hAnsiTheme="minorHAnsi"/>
          <w:sz w:val="24"/>
          <w:szCs w:val="24"/>
        </w:rPr>
        <w:t xml:space="preserve">Note: You may have to remind the moderating panelist through </w:t>
      </w:r>
      <w:r w:rsidRPr="009D3493">
        <w:rPr>
          <w:rFonts w:asciiTheme="minorHAnsi" w:hAnsiTheme="minorHAnsi"/>
          <w:b/>
          <w:sz w:val="24"/>
          <w:szCs w:val="24"/>
        </w:rPr>
        <w:t>private chat</w:t>
      </w:r>
      <w:r w:rsidRPr="009D3493">
        <w:rPr>
          <w:rFonts w:asciiTheme="minorHAnsi" w:hAnsiTheme="minorHAnsi"/>
          <w:sz w:val="24"/>
          <w:szCs w:val="24"/>
        </w:rPr>
        <w:t xml:space="preserve"> that they may start.</w:t>
      </w:r>
      <w:r w:rsidR="000606A3" w:rsidRPr="009D3493">
        <w:rPr>
          <w:rFonts w:asciiTheme="minorHAnsi" w:hAnsiTheme="minorHAnsi"/>
          <w:sz w:val="24"/>
          <w:szCs w:val="24"/>
        </w:rPr>
        <w:t xml:space="preserve"> </w:t>
      </w:r>
      <w:r w:rsidR="000606A3" w:rsidRPr="009D3493">
        <w:rPr>
          <w:rFonts w:asciiTheme="minorHAnsi" w:hAnsiTheme="minorHAnsi"/>
          <w:b/>
          <w:bCs/>
          <w:sz w:val="24"/>
          <w:szCs w:val="24"/>
        </w:rPr>
        <w:t>(Note: When on second last slide, inform the moderator)</w:t>
      </w:r>
    </w:p>
    <w:p w14:paraId="7FB5723B" w14:textId="0E219D41" w:rsidR="000606A3" w:rsidRPr="009D3493" w:rsidRDefault="000606A3" w:rsidP="00D648EF">
      <w:pPr>
        <w:spacing w:line="360" w:lineRule="auto"/>
        <w:jc w:val="both"/>
        <w:rPr>
          <w:rFonts w:asciiTheme="minorHAnsi" w:hAnsiTheme="minorHAnsi"/>
          <w:sz w:val="24"/>
          <w:szCs w:val="24"/>
        </w:rPr>
      </w:pPr>
      <w:r w:rsidRPr="009D3493">
        <w:rPr>
          <w:rFonts w:asciiTheme="minorHAnsi" w:hAnsiTheme="minorHAnsi"/>
          <w:sz w:val="24"/>
          <w:szCs w:val="24"/>
        </w:rPr>
        <w:t xml:space="preserve">8. Select </w:t>
      </w:r>
      <w:r w:rsidRPr="009D3493">
        <w:rPr>
          <w:rFonts w:asciiTheme="minorHAnsi" w:hAnsiTheme="minorHAnsi"/>
          <w:b/>
          <w:bCs/>
          <w:sz w:val="24"/>
          <w:szCs w:val="24"/>
        </w:rPr>
        <w:t xml:space="preserve">“Allow panelists to share video” </w:t>
      </w:r>
      <w:r w:rsidRPr="009D3493">
        <w:rPr>
          <w:rFonts w:asciiTheme="minorHAnsi" w:hAnsiTheme="minorHAnsi"/>
          <w:sz w:val="24"/>
          <w:szCs w:val="24"/>
        </w:rPr>
        <w:t xml:space="preserve">under the </w:t>
      </w:r>
      <w:r w:rsidRPr="009D3493">
        <w:rPr>
          <w:rFonts w:asciiTheme="minorHAnsi" w:hAnsiTheme="minorHAnsi"/>
          <w:b/>
          <w:bCs/>
          <w:sz w:val="24"/>
          <w:szCs w:val="24"/>
        </w:rPr>
        <w:t>participants' list</w:t>
      </w:r>
      <w:r w:rsidRPr="009D3493">
        <w:rPr>
          <w:rFonts w:asciiTheme="minorHAnsi" w:hAnsiTheme="minorHAnsi"/>
          <w:sz w:val="24"/>
          <w:szCs w:val="24"/>
        </w:rPr>
        <w:t>.</w:t>
      </w:r>
      <w:r w:rsidR="009D3493">
        <w:rPr>
          <w:rFonts w:asciiTheme="minorHAnsi" w:hAnsiTheme="minorHAnsi"/>
          <w:sz w:val="24"/>
          <w:szCs w:val="24"/>
        </w:rPr>
        <w:t xml:space="preserve"> </w:t>
      </w:r>
    </w:p>
    <w:p w14:paraId="7EFB7151" w14:textId="7D3AE404" w:rsidR="00AC2816" w:rsidRPr="009D3493" w:rsidRDefault="000606A3" w:rsidP="00D648EF">
      <w:pPr>
        <w:spacing w:line="360" w:lineRule="auto"/>
        <w:jc w:val="both"/>
        <w:rPr>
          <w:rFonts w:asciiTheme="minorHAnsi" w:hAnsiTheme="minorHAnsi"/>
          <w:b/>
          <w:bCs/>
          <w:sz w:val="24"/>
          <w:szCs w:val="24"/>
        </w:rPr>
      </w:pPr>
      <w:r w:rsidRPr="009D3493">
        <w:rPr>
          <w:rFonts w:asciiTheme="minorHAnsi" w:hAnsiTheme="minorHAnsi"/>
          <w:sz w:val="24"/>
          <w:szCs w:val="24"/>
        </w:rPr>
        <w:t>9</w:t>
      </w:r>
      <w:r w:rsidR="00AC2816" w:rsidRPr="009D3493">
        <w:rPr>
          <w:rFonts w:asciiTheme="minorHAnsi" w:hAnsiTheme="minorHAnsi"/>
          <w:sz w:val="24"/>
          <w:szCs w:val="24"/>
        </w:rPr>
        <w:t>. Monitor the chat (double</w:t>
      </w:r>
      <w:r w:rsidR="002E36C9" w:rsidRPr="009D3493">
        <w:rPr>
          <w:rFonts w:asciiTheme="minorHAnsi" w:hAnsiTheme="minorHAnsi"/>
          <w:sz w:val="24"/>
          <w:szCs w:val="24"/>
        </w:rPr>
        <w:t>-</w:t>
      </w:r>
      <w:r w:rsidR="00AC2816" w:rsidRPr="009D3493">
        <w:rPr>
          <w:rFonts w:asciiTheme="minorHAnsi" w:hAnsiTheme="minorHAnsi"/>
          <w:sz w:val="24"/>
          <w:szCs w:val="24"/>
        </w:rPr>
        <w:t>check w</w:t>
      </w:r>
      <w:r w:rsidR="00B2018F" w:rsidRPr="009D3493">
        <w:rPr>
          <w:rFonts w:asciiTheme="minorHAnsi" w:hAnsiTheme="minorHAnsi"/>
          <w:sz w:val="24"/>
          <w:szCs w:val="24"/>
        </w:rPr>
        <w:t xml:space="preserve">hat </w:t>
      </w:r>
      <w:r w:rsidR="00AC2816" w:rsidRPr="009D3493">
        <w:rPr>
          <w:rFonts w:asciiTheme="minorHAnsi" w:hAnsiTheme="minorHAnsi"/>
          <w:sz w:val="24"/>
          <w:szCs w:val="24"/>
        </w:rPr>
        <w:t xml:space="preserve">messages will be sent to in the </w:t>
      </w:r>
      <w:r w:rsidR="009D3493" w:rsidRPr="009D3493">
        <w:rPr>
          <w:rFonts w:asciiTheme="minorHAnsi" w:hAnsiTheme="minorHAnsi"/>
          <w:sz w:val="24"/>
          <w:szCs w:val="24"/>
        </w:rPr>
        <w:t>chat box</w:t>
      </w:r>
      <w:r w:rsidR="00AC2816" w:rsidRPr="009D3493">
        <w:rPr>
          <w:rFonts w:asciiTheme="minorHAnsi" w:hAnsiTheme="minorHAnsi"/>
          <w:sz w:val="24"/>
          <w:szCs w:val="24"/>
        </w:rPr>
        <w:t xml:space="preserve"> before sending a message).</w:t>
      </w:r>
      <w:r w:rsidR="002E36C9" w:rsidRPr="009D3493">
        <w:rPr>
          <w:rFonts w:asciiTheme="minorHAnsi" w:hAnsiTheme="minorHAnsi"/>
          <w:sz w:val="24"/>
          <w:szCs w:val="24"/>
        </w:rPr>
        <w:t xml:space="preserve"> </w:t>
      </w:r>
      <w:r w:rsidR="0071680F" w:rsidRPr="009D3493">
        <w:rPr>
          <w:rFonts w:asciiTheme="minorHAnsi" w:hAnsiTheme="minorHAnsi"/>
          <w:b/>
          <w:bCs/>
          <w:sz w:val="24"/>
          <w:szCs w:val="24"/>
        </w:rPr>
        <w:t>T</w:t>
      </w:r>
      <w:r w:rsidR="002E36C9" w:rsidRPr="009D3493">
        <w:rPr>
          <w:rFonts w:asciiTheme="minorHAnsi" w:hAnsiTheme="minorHAnsi"/>
          <w:b/>
          <w:bCs/>
          <w:sz w:val="24"/>
          <w:szCs w:val="24"/>
        </w:rPr>
        <w:t xml:space="preserve">he chat </w:t>
      </w:r>
      <w:r w:rsidR="009D3493" w:rsidRPr="009D3493">
        <w:rPr>
          <w:rFonts w:asciiTheme="minorHAnsi" w:hAnsiTheme="minorHAnsi"/>
          <w:b/>
          <w:bCs/>
          <w:sz w:val="24"/>
          <w:szCs w:val="24"/>
        </w:rPr>
        <w:t>must</w:t>
      </w:r>
      <w:r w:rsidR="002E36C9" w:rsidRPr="009D3493">
        <w:rPr>
          <w:rFonts w:asciiTheme="minorHAnsi" w:hAnsiTheme="minorHAnsi"/>
          <w:b/>
          <w:bCs/>
          <w:sz w:val="24"/>
          <w:szCs w:val="24"/>
        </w:rPr>
        <w:t xml:space="preserve"> be enabled between the panelists only. Chat between panelists and attendees </w:t>
      </w:r>
      <w:r w:rsidR="009D3493" w:rsidRPr="009D3493">
        <w:rPr>
          <w:rFonts w:asciiTheme="minorHAnsi" w:hAnsiTheme="minorHAnsi"/>
          <w:b/>
          <w:bCs/>
          <w:sz w:val="24"/>
          <w:szCs w:val="24"/>
        </w:rPr>
        <w:t>must</w:t>
      </w:r>
      <w:r w:rsidR="002E36C9" w:rsidRPr="009D3493">
        <w:rPr>
          <w:rFonts w:asciiTheme="minorHAnsi" w:hAnsiTheme="minorHAnsi"/>
          <w:b/>
          <w:bCs/>
          <w:sz w:val="24"/>
          <w:szCs w:val="24"/>
        </w:rPr>
        <w:t xml:space="preserve"> be disabled.</w:t>
      </w:r>
    </w:p>
    <w:p w14:paraId="3743EC25" w14:textId="07C5E2EE" w:rsidR="000606A3" w:rsidRPr="009D3493" w:rsidRDefault="000606A3" w:rsidP="00D648EF">
      <w:pPr>
        <w:spacing w:line="360" w:lineRule="auto"/>
        <w:jc w:val="both"/>
        <w:rPr>
          <w:rFonts w:asciiTheme="minorHAnsi" w:hAnsiTheme="minorHAnsi"/>
          <w:sz w:val="24"/>
          <w:szCs w:val="24"/>
        </w:rPr>
      </w:pPr>
      <w:r w:rsidRPr="009D3493">
        <w:rPr>
          <w:rFonts w:asciiTheme="minorHAnsi" w:hAnsiTheme="minorHAnsi"/>
          <w:sz w:val="24"/>
          <w:szCs w:val="24"/>
        </w:rPr>
        <w:t xml:space="preserve">10. Share the </w:t>
      </w:r>
      <w:r w:rsidRPr="009D3493">
        <w:rPr>
          <w:rFonts w:asciiTheme="minorHAnsi" w:hAnsiTheme="minorHAnsi"/>
          <w:b/>
          <w:bCs/>
          <w:sz w:val="24"/>
          <w:szCs w:val="24"/>
        </w:rPr>
        <w:t>closing slide</w:t>
      </w:r>
      <w:r w:rsidRPr="009D3493">
        <w:rPr>
          <w:rFonts w:asciiTheme="minorHAnsi" w:hAnsiTheme="minorHAnsi"/>
          <w:sz w:val="24"/>
          <w:szCs w:val="24"/>
        </w:rPr>
        <w:t xml:space="preserve"> in the same way when the moderator concludes the webinar.</w:t>
      </w:r>
    </w:p>
    <w:p w14:paraId="5300E5DB" w14:textId="4C5D9B9B" w:rsidR="00EB61EE" w:rsidRPr="009D3493" w:rsidRDefault="00D648EF" w:rsidP="00D648EF">
      <w:pPr>
        <w:spacing w:line="360" w:lineRule="auto"/>
        <w:jc w:val="both"/>
        <w:rPr>
          <w:rFonts w:asciiTheme="minorHAnsi" w:hAnsiTheme="minorHAnsi"/>
          <w:sz w:val="24"/>
          <w:szCs w:val="24"/>
        </w:rPr>
      </w:pPr>
      <w:r w:rsidRPr="009D3493">
        <w:rPr>
          <w:rFonts w:asciiTheme="minorHAnsi" w:hAnsiTheme="minorHAnsi"/>
          <w:noProof/>
          <w:sz w:val="24"/>
          <w:szCs w:val="24"/>
        </w:rPr>
        <mc:AlternateContent>
          <mc:Choice Requires="wps">
            <w:drawing>
              <wp:anchor distT="0" distB="0" distL="114300" distR="114300" simplePos="0" relativeHeight="251660288" behindDoc="0" locked="0" layoutInCell="1" allowOverlap="1" wp14:anchorId="3E275B21" wp14:editId="171B680F">
                <wp:simplePos x="0" y="0"/>
                <wp:positionH relativeFrom="column">
                  <wp:posOffset>-64770</wp:posOffset>
                </wp:positionH>
                <wp:positionV relativeFrom="paragraph">
                  <wp:posOffset>225425</wp:posOffset>
                </wp:positionV>
                <wp:extent cx="4758690" cy="430530"/>
                <wp:effectExtent l="57150" t="19050" r="80010" b="102870"/>
                <wp:wrapNone/>
                <wp:docPr id="2" name="Rectangle 2"/>
                <wp:cNvGraphicFramePr/>
                <a:graphic xmlns:a="http://schemas.openxmlformats.org/drawingml/2006/main">
                  <a:graphicData uri="http://schemas.microsoft.com/office/word/2010/wordprocessingShape">
                    <wps:wsp>
                      <wps:cNvSpPr/>
                      <wps:spPr>
                        <a:xfrm>
                          <a:off x="0" y="0"/>
                          <a:ext cx="4758690" cy="43053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AC425" id="Rectangle 2" o:spid="_x0000_s1026" style="position:absolute;margin-left:-5.1pt;margin-top:17.75pt;width:374.7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" filled="f" strokecolor="black [3213]">
                <v:shadow on="t" color="black" opacity="22937f" origin=",.5" offset="0,.63889mm"/>
              </v:rect>
            </w:pict>
          </mc:Fallback>
        </mc:AlternateContent>
      </w:r>
      <w:r w:rsidR="000606A3" w:rsidRPr="009D3493">
        <w:rPr>
          <w:rFonts w:asciiTheme="minorHAnsi" w:hAnsiTheme="minorHAnsi"/>
          <w:sz w:val="24"/>
          <w:szCs w:val="24"/>
        </w:rPr>
        <w:t>11</w:t>
      </w:r>
      <w:r w:rsidR="00EB61EE" w:rsidRPr="009D3493">
        <w:rPr>
          <w:rFonts w:asciiTheme="minorHAnsi" w:hAnsiTheme="minorHAnsi"/>
          <w:sz w:val="24"/>
          <w:szCs w:val="24"/>
        </w:rPr>
        <w:t>. Mute all panelists’ cameras and mics.</w:t>
      </w:r>
    </w:p>
    <w:p w14:paraId="5189599E" w14:textId="25D8D7E4" w:rsidR="00D648EF" w:rsidRPr="009D3493" w:rsidRDefault="00D648EF" w:rsidP="00D648EF">
      <w:pPr>
        <w:spacing w:line="360" w:lineRule="auto"/>
        <w:jc w:val="both"/>
        <w:rPr>
          <w:rFonts w:asciiTheme="minorHAnsi" w:hAnsiTheme="minorHAnsi"/>
          <w:sz w:val="24"/>
          <w:szCs w:val="24"/>
          <w:u w:val="single"/>
        </w:rPr>
      </w:pPr>
      <w:r w:rsidRPr="009D3493">
        <w:rPr>
          <w:rFonts w:asciiTheme="minorHAnsi" w:hAnsiTheme="minorHAnsi"/>
          <w:b/>
          <w:bCs/>
          <w:sz w:val="24"/>
          <w:szCs w:val="24"/>
          <w:u w:val="single"/>
        </w:rPr>
        <w:t xml:space="preserve">In-Class webinar: </w:t>
      </w:r>
      <w:r w:rsidRPr="009D3493">
        <w:rPr>
          <w:rFonts w:asciiTheme="minorHAnsi" w:hAnsiTheme="minorHAnsi"/>
          <w:sz w:val="24"/>
          <w:szCs w:val="24"/>
          <w:u w:val="single"/>
        </w:rPr>
        <w:t>Advice everyone present in the room to exit silently.</w:t>
      </w:r>
    </w:p>
    <w:p w14:paraId="1537FEEA" w14:textId="77777777" w:rsidR="009D3493" w:rsidRDefault="009D3493" w:rsidP="00D648EF">
      <w:pPr>
        <w:spacing w:line="360" w:lineRule="auto"/>
        <w:jc w:val="both"/>
        <w:rPr>
          <w:rFonts w:asciiTheme="minorHAnsi" w:hAnsiTheme="minorHAnsi"/>
          <w:sz w:val="24"/>
          <w:szCs w:val="24"/>
        </w:rPr>
      </w:pPr>
    </w:p>
    <w:p w14:paraId="647EE337" w14:textId="1981C85E" w:rsidR="00EB61EE" w:rsidRPr="009D3493" w:rsidRDefault="00EB61EE" w:rsidP="00D648EF">
      <w:pPr>
        <w:spacing w:line="360" w:lineRule="auto"/>
        <w:jc w:val="both"/>
        <w:rPr>
          <w:rFonts w:asciiTheme="minorHAnsi" w:hAnsiTheme="minorHAnsi"/>
          <w:sz w:val="24"/>
          <w:szCs w:val="24"/>
        </w:rPr>
      </w:pPr>
      <w:r w:rsidRPr="009D3493">
        <w:rPr>
          <w:rFonts w:asciiTheme="minorHAnsi" w:hAnsiTheme="minorHAnsi"/>
          <w:sz w:val="24"/>
          <w:szCs w:val="24"/>
        </w:rPr>
        <w:lastRenderedPageBreak/>
        <w:t>1</w:t>
      </w:r>
      <w:r w:rsidR="000606A3" w:rsidRPr="009D3493">
        <w:rPr>
          <w:rFonts w:asciiTheme="minorHAnsi" w:hAnsiTheme="minorHAnsi"/>
          <w:sz w:val="24"/>
          <w:szCs w:val="24"/>
        </w:rPr>
        <w:t>2</w:t>
      </w:r>
      <w:r w:rsidRPr="009D3493">
        <w:rPr>
          <w:rFonts w:asciiTheme="minorHAnsi" w:hAnsiTheme="minorHAnsi"/>
          <w:sz w:val="24"/>
          <w:szCs w:val="24"/>
        </w:rPr>
        <w:t xml:space="preserve">. </w:t>
      </w:r>
      <w:r w:rsidR="0071680F" w:rsidRPr="009D3493">
        <w:rPr>
          <w:rFonts w:asciiTheme="minorHAnsi" w:hAnsiTheme="minorHAnsi"/>
          <w:b/>
          <w:bCs/>
          <w:sz w:val="24"/>
          <w:szCs w:val="24"/>
        </w:rPr>
        <w:t>“</w:t>
      </w:r>
      <w:r w:rsidRPr="009D3493">
        <w:rPr>
          <w:rFonts w:asciiTheme="minorHAnsi" w:hAnsiTheme="minorHAnsi"/>
          <w:b/>
          <w:bCs/>
          <w:sz w:val="24"/>
          <w:szCs w:val="24"/>
        </w:rPr>
        <w:t>End</w:t>
      </w:r>
      <w:r w:rsidR="0071680F" w:rsidRPr="009D3493">
        <w:rPr>
          <w:rFonts w:asciiTheme="minorHAnsi" w:hAnsiTheme="minorHAnsi"/>
          <w:b/>
          <w:bCs/>
          <w:sz w:val="24"/>
          <w:szCs w:val="24"/>
        </w:rPr>
        <w:t>”</w:t>
      </w:r>
      <w:r w:rsidRPr="009D3493">
        <w:rPr>
          <w:rFonts w:asciiTheme="minorHAnsi" w:hAnsiTheme="minorHAnsi"/>
          <w:sz w:val="24"/>
          <w:szCs w:val="24"/>
        </w:rPr>
        <w:t xml:space="preserve"> meeting and wait for the video to</w:t>
      </w:r>
      <w:r w:rsidR="009D3493">
        <w:rPr>
          <w:rFonts w:asciiTheme="minorHAnsi" w:hAnsiTheme="minorHAnsi"/>
          <w:sz w:val="24"/>
          <w:szCs w:val="24"/>
        </w:rPr>
        <w:t xml:space="preserve"> convert</w:t>
      </w:r>
      <w:r w:rsidRPr="009D3493">
        <w:rPr>
          <w:rFonts w:asciiTheme="minorHAnsi" w:hAnsiTheme="minorHAnsi"/>
          <w:sz w:val="24"/>
          <w:szCs w:val="24"/>
        </w:rPr>
        <w:t>:</w:t>
      </w:r>
    </w:p>
    <w:p w14:paraId="72DF9AF5" w14:textId="77777777" w:rsidR="00EB61EE" w:rsidRPr="009D3493" w:rsidRDefault="00EB61EE" w:rsidP="00D648EF">
      <w:pPr>
        <w:spacing w:line="360" w:lineRule="auto"/>
        <w:jc w:val="center"/>
        <w:rPr>
          <w:rFonts w:asciiTheme="minorHAnsi" w:hAnsiTheme="minorHAnsi"/>
          <w:sz w:val="24"/>
          <w:szCs w:val="24"/>
        </w:rPr>
      </w:pPr>
      <w:r w:rsidRPr="009D3493">
        <w:rPr>
          <w:rFonts w:asciiTheme="minorHAnsi" w:hAnsiTheme="minorHAnsi"/>
          <w:noProof/>
          <w:sz w:val="24"/>
          <w:szCs w:val="24"/>
        </w:rPr>
        <w:drawing>
          <wp:inline distT="0" distB="0" distL="0" distR="0" wp14:anchorId="40D89B04" wp14:editId="50BFC8A9">
            <wp:extent cx="4029075" cy="28797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nd.PNG"/>
                    <pic:cNvPicPr/>
                  </pic:nvPicPr>
                  <pic:blipFill rotWithShape="1">
                    <a:blip r:embed="rId11">
                      <a:extLst>
                        <a:ext uri="{28A0092B-C50C-407E-A947-70E740481C1C}">
                          <a14:useLocalDpi xmlns:a14="http://schemas.microsoft.com/office/drawing/2010/main" val="0"/>
                        </a:ext>
                      </a:extLst>
                    </a:blip>
                    <a:srcRect t="60390"/>
                    <a:stretch/>
                  </pic:blipFill>
                  <pic:spPr bwMode="auto">
                    <a:xfrm>
                      <a:off x="0" y="0"/>
                      <a:ext cx="4268994" cy="305124"/>
                    </a:xfrm>
                    <a:prstGeom prst="rect">
                      <a:avLst/>
                    </a:prstGeom>
                    <a:ln>
                      <a:noFill/>
                    </a:ln>
                    <a:extLst>
                      <a:ext uri="{53640926-AAD7-44D8-BBD7-CCE9431645EC}">
                        <a14:shadowObscured xmlns:a14="http://schemas.microsoft.com/office/drawing/2010/main"/>
                      </a:ext>
                    </a:extLst>
                  </pic:spPr>
                </pic:pic>
              </a:graphicData>
            </a:graphic>
          </wp:inline>
        </w:drawing>
      </w:r>
    </w:p>
    <w:p w14:paraId="07488B04" w14:textId="77777777" w:rsidR="00EB61EE" w:rsidRPr="009D3493" w:rsidRDefault="00EB61EE" w:rsidP="00D648EF">
      <w:pPr>
        <w:spacing w:line="360" w:lineRule="auto"/>
        <w:jc w:val="center"/>
        <w:rPr>
          <w:rFonts w:asciiTheme="minorHAnsi" w:hAnsiTheme="minorHAnsi"/>
          <w:sz w:val="24"/>
          <w:szCs w:val="24"/>
        </w:rPr>
      </w:pPr>
      <w:r w:rsidRPr="009D3493">
        <w:rPr>
          <w:rFonts w:asciiTheme="minorHAnsi" w:hAnsiTheme="minorHAnsi"/>
          <w:noProof/>
          <w:sz w:val="24"/>
          <w:szCs w:val="24"/>
        </w:rPr>
        <w:drawing>
          <wp:inline distT="0" distB="0" distL="0" distR="0" wp14:anchorId="6881DDEC" wp14:editId="592BA177">
            <wp:extent cx="1498699" cy="723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8621" t="29282"/>
                    <a:stretch/>
                  </pic:blipFill>
                  <pic:spPr bwMode="auto">
                    <a:xfrm>
                      <a:off x="0" y="0"/>
                      <a:ext cx="1588383" cy="767219"/>
                    </a:xfrm>
                    <a:prstGeom prst="rect">
                      <a:avLst/>
                    </a:prstGeom>
                    <a:noFill/>
                    <a:ln>
                      <a:noFill/>
                    </a:ln>
                    <a:extLst>
                      <a:ext uri="{53640926-AAD7-44D8-BBD7-CCE9431645EC}">
                        <a14:shadowObscured xmlns:a14="http://schemas.microsoft.com/office/drawing/2010/main"/>
                      </a:ext>
                    </a:extLst>
                  </pic:spPr>
                </pic:pic>
              </a:graphicData>
            </a:graphic>
          </wp:inline>
        </w:drawing>
      </w:r>
    </w:p>
    <w:sectPr w:rsidR="00EB61EE" w:rsidRPr="009D3493" w:rsidSect="000231A1">
      <w:headerReference w:type="default" r:id="rId13"/>
      <w:footerReference w:type="default" r:id="rId14"/>
      <w:headerReference w:type="first" r:id="rId15"/>
      <w:footerReference w:type="first" r:id="rId16"/>
      <w:pgSz w:w="12240" w:h="15840"/>
      <w:pgMar w:top="5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5D02" w14:textId="77777777" w:rsidR="00DA6CB1" w:rsidRDefault="00DA6CB1">
      <w:pPr>
        <w:spacing w:after="0" w:line="240" w:lineRule="auto"/>
      </w:pPr>
      <w:r>
        <w:separator/>
      </w:r>
    </w:p>
  </w:endnote>
  <w:endnote w:type="continuationSeparator" w:id="0">
    <w:p w14:paraId="50BF0D55" w14:textId="77777777" w:rsidR="00DA6CB1" w:rsidRDefault="00DA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3F038" w14:textId="59EE1637" w:rsidR="00F92AFA" w:rsidRDefault="00F92AFA" w:rsidP="00F92AFA">
    <w:pPr>
      <w:pBdr>
        <w:top w:val="nil"/>
        <w:left w:val="nil"/>
        <w:bottom w:val="nil"/>
        <w:right w:val="nil"/>
        <w:between w:val="nil"/>
      </w:pBdr>
      <w:tabs>
        <w:tab w:val="center" w:pos="4680"/>
        <w:tab w:val="right" w:pos="9360"/>
      </w:tabs>
      <w:spacing w:after="0" w:line="240" w:lineRule="auto"/>
      <w:rPr>
        <w:color w:val="000000"/>
      </w:rPr>
    </w:pPr>
    <w:r>
      <w:rPr>
        <w:color w:val="000000"/>
      </w:rPr>
      <w:t xml:space="preserve">Zoom Meeting- During                                                                              Date created: </w:t>
    </w:r>
    <w:r w:rsidR="009D3493">
      <w:rPr>
        <w:color w:val="000000"/>
      </w:rPr>
      <w:t>3/11/2021.</w:t>
    </w:r>
  </w:p>
  <w:p w14:paraId="3D89696F" w14:textId="77777777" w:rsidR="00986ED6" w:rsidRDefault="00986ED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D0826" w14:textId="1A9DCE40" w:rsidR="00986ED6" w:rsidRDefault="00F92AFA">
    <w:pPr>
      <w:pBdr>
        <w:top w:val="nil"/>
        <w:left w:val="nil"/>
        <w:bottom w:val="nil"/>
        <w:right w:val="nil"/>
        <w:between w:val="nil"/>
      </w:pBdr>
      <w:tabs>
        <w:tab w:val="center" w:pos="4680"/>
        <w:tab w:val="right" w:pos="9360"/>
      </w:tabs>
      <w:spacing w:after="0" w:line="240" w:lineRule="auto"/>
      <w:rPr>
        <w:color w:val="000000"/>
      </w:rPr>
    </w:pPr>
    <w:r>
      <w:rPr>
        <w:color w:val="000000"/>
      </w:rPr>
      <w:t xml:space="preserve">Zoom Meeting- During                                                                              Date created: </w:t>
    </w:r>
    <w:r w:rsidR="009D3493">
      <w:rPr>
        <w:color w:val="000000"/>
      </w:rPr>
      <w:t>3/11/2021.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215E6" w14:textId="77777777" w:rsidR="00DA6CB1" w:rsidRDefault="00DA6CB1">
      <w:pPr>
        <w:spacing w:after="0" w:line="240" w:lineRule="auto"/>
      </w:pPr>
      <w:r>
        <w:separator/>
      </w:r>
    </w:p>
  </w:footnote>
  <w:footnote w:type="continuationSeparator" w:id="0">
    <w:p w14:paraId="08C62929" w14:textId="77777777" w:rsidR="00DA6CB1" w:rsidRDefault="00DA6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6386" w14:textId="77777777" w:rsidR="00986ED6" w:rsidRDefault="00986ED6">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EA13A" w14:textId="2C02A5AE" w:rsidR="00986ED6" w:rsidRDefault="00986ED6">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A573CC"/>
    <w:multiLevelType w:val="multilevel"/>
    <w:tmpl w:val="2EAE5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yMDI1MTe0NDC3MDBT0lEKTi0uzszPAykwrQUAC88c9SwAAAA="/>
  </w:docVars>
  <w:rsids>
    <w:rsidRoot w:val="00986ED6"/>
    <w:rsid w:val="000231A1"/>
    <w:rsid w:val="000606A3"/>
    <w:rsid w:val="001B74AA"/>
    <w:rsid w:val="001D183C"/>
    <w:rsid w:val="002B6A92"/>
    <w:rsid w:val="002E29A9"/>
    <w:rsid w:val="002E36C9"/>
    <w:rsid w:val="003A4D95"/>
    <w:rsid w:val="004F0192"/>
    <w:rsid w:val="00546C35"/>
    <w:rsid w:val="00616181"/>
    <w:rsid w:val="00651385"/>
    <w:rsid w:val="0071680F"/>
    <w:rsid w:val="007E23E8"/>
    <w:rsid w:val="00936C91"/>
    <w:rsid w:val="00986ED6"/>
    <w:rsid w:val="009D3493"/>
    <w:rsid w:val="00AC2816"/>
    <w:rsid w:val="00B2018F"/>
    <w:rsid w:val="00BE3B95"/>
    <w:rsid w:val="00CD3D2F"/>
    <w:rsid w:val="00D648EF"/>
    <w:rsid w:val="00DA6CB1"/>
    <w:rsid w:val="00E62E32"/>
    <w:rsid w:val="00EB61EE"/>
    <w:rsid w:val="00F9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2E67"/>
  <w15:docId w15:val="{F0D50B6F-89BB-425B-B0EA-9B7DED7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1D183C"/>
    <w:pPr>
      <w:ind w:left="720"/>
      <w:contextualSpacing/>
    </w:pPr>
  </w:style>
  <w:style w:type="paragraph" w:styleId="Header">
    <w:name w:val="header"/>
    <w:basedOn w:val="Normal"/>
    <w:link w:val="HeaderChar"/>
    <w:uiPriority w:val="99"/>
    <w:unhideWhenUsed/>
    <w:rsid w:val="00F9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AFA"/>
  </w:style>
  <w:style w:type="paragraph" w:styleId="Footer">
    <w:name w:val="footer"/>
    <w:basedOn w:val="Normal"/>
    <w:link w:val="FooterChar"/>
    <w:uiPriority w:val="99"/>
    <w:unhideWhenUsed/>
    <w:rsid w:val="00F9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AFA"/>
  </w:style>
  <w:style w:type="character" w:styleId="CommentReference">
    <w:name w:val="annotation reference"/>
    <w:basedOn w:val="DefaultParagraphFont"/>
    <w:uiPriority w:val="99"/>
    <w:semiHidden/>
    <w:unhideWhenUsed/>
    <w:rsid w:val="00D648EF"/>
    <w:rPr>
      <w:sz w:val="16"/>
      <w:szCs w:val="16"/>
    </w:rPr>
  </w:style>
  <w:style w:type="paragraph" w:styleId="CommentText">
    <w:name w:val="annotation text"/>
    <w:basedOn w:val="Normal"/>
    <w:link w:val="CommentTextChar"/>
    <w:uiPriority w:val="99"/>
    <w:semiHidden/>
    <w:unhideWhenUsed/>
    <w:rsid w:val="00D648EF"/>
    <w:pPr>
      <w:spacing w:line="240" w:lineRule="auto"/>
    </w:pPr>
    <w:rPr>
      <w:sz w:val="20"/>
      <w:szCs w:val="20"/>
    </w:rPr>
  </w:style>
  <w:style w:type="character" w:customStyle="1" w:styleId="CommentTextChar">
    <w:name w:val="Comment Text Char"/>
    <w:basedOn w:val="DefaultParagraphFont"/>
    <w:link w:val="CommentText"/>
    <w:uiPriority w:val="99"/>
    <w:semiHidden/>
    <w:rsid w:val="00D648EF"/>
    <w:rPr>
      <w:sz w:val="20"/>
      <w:szCs w:val="20"/>
    </w:rPr>
  </w:style>
  <w:style w:type="paragraph" w:styleId="CommentSubject">
    <w:name w:val="annotation subject"/>
    <w:basedOn w:val="CommentText"/>
    <w:next w:val="CommentText"/>
    <w:link w:val="CommentSubjectChar"/>
    <w:uiPriority w:val="99"/>
    <w:semiHidden/>
    <w:unhideWhenUsed/>
    <w:rsid w:val="00D648EF"/>
    <w:rPr>
      <w:b/>
      <w:bCs/>
    </w:rPr>
  </w:style>
  <w:style w:type="character" w:customStyle="1" w:styleId="CommentSubjectChar">
    <w:name w:val="Comment Subject Char"/>
    <w:basedOn w:val="CommentTextChar"/>
    <w:link w:val="CommentSubject"/>
    <w:uiPriority w:val="99"/>
    <w:semiHidden/>
    <w:rsid w:val="00D648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Charath</dc:creator>
  <cp:lastModifiedBy>Apurva More`</cp:lastModifiedBy>
  <cp:revision>7</cp:revision>
  <dcterms:created xsi:type="dcterms:W3CDTF">2021-03-08T18:35:00Z</dcterms:created>
  <dcterms:modified xsi:type="dcterms:W3CDTF">2021-03-11T15:08:00Z</dcterms:modified>
</cp:coreProperties>
</file>