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57" w:rsidRDefault="00B27FC1" w:rsidP="00321357">
      <w:pPr>
        <w:jc w:val="center"/>
        <w:rPr>
          <w:sz w:val="28"/>
          <w:szCs w:val="28"/>
        </w:rPr>
      </w:pPr>
      <w:r w:rsidRPr="00360159">
        <w:rPr>
          <w:noProof/>
          <w:sz w:val="28"/>
          <w:szCs w:val="28"/>
        </w:rPr>
        <w:drawing>
          <wp:inline distT="0" distB="0" distL="0" distR="0">
            <wp:extent cx="2420620" cy="767715"/>
            <wp:effectExtent l="0" t="0" r="0" b="0"/>
            <wp:docPr id="1" name="Picture 0" descr="Markleft_Meijer_Honors_2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rkleft_Meijer_Honors_2c.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0620" cy="767715"/>
                    </a:xfrm>
                    <a:prstGeom prst="rect">
                      <a:avLst/>
                    </a:prstGeom>
                    <a:noFill/>
                    <a:ln>
                      <a:noFill/>
                    </a:ln>
                  </pic:spPr>
                </pic:pic>
              </a:graphicData>
            </a:graphic>
          </wp:inline>
        </w:drawing>
      </w:r>
    </w:p>
    <w:p w:rsidR="00321357" w:rsidRDefault="00321357" w:rsidP="00321357">
      <w:pPr>
        <w:jc w:val="center"/>
        <w:rPr>
          <w:sz w:val="28"/>
          <w:szCs w:val="28"/>
        </w:rPr>
      </w:pPr>
    </w:p>
    <w:p w:rsidR="00B27FC1" w:rsidRDefault="00B27FC1" w:rsidP="00321357">
      <w:pPr>
        <w:jc w:val="center"/>
        <w:rPr>
          <w:sz w:val="28"/>
          <w:szCs w:val="28"/>
        </w:rPr>
      </w:pPr>
    </w:p>
    <w:p w:rsidR="00674A92" w:rsidRDefault="00A702D4" w:rsidP="00282AC2">
      <w:pPr>
        <w:jc w:val="center"/>
        <w:rPr>
          <w:sz w:val="22"/>
          <w:szCs w:val="22"/>
        </w:rPr>
      </w:pPr>
      <w:r>
        <w:rPr>
          <w:b/>
          <w:sz w:val="32"/>
          <w:szCs w:val="32"/>
        </w:rPr>
        <w:t>Honors Course Proposal Form</w:t>
      </w:r>
    </w:p>
    <w:p w:rsidR="00600160" w:rsidRPr="00A702D4" w:rsidRDefault="008F00D0" w:rsidP="00795734">
      <w:pPr>
        <w:pStyle w:val="NormalWeb"/>
        <w:rPr>
          <w:sz w:val="22"/>
          <w:szCs w:val="22"/>
        </w:rPr>
      </w:pPr>
      <w:r w:rsidRPr="00A702D4">
        <w:rPr>
          <w:sz w:val="22"/>
          <w:szCs w:val="22"/>
        </w:rPr>
        <w:t>The Mission of the Meijer Honors College is to inspire and empower motivated students to be intellectually-curious lifelong learners who contribute to a body of knowledge, and serve as capable leaders and active global citizens.</w:t>
      </w:r>
      <w:r w:rsidR="00795734" w:rsidRPr="00A702D4">
        <w:rPr>
          <w:sz w:val="22"/>
          <w:szCs w:val="22"/>
        </w:rPr>
        <w:t xml:space="preserve">  </w:t>
      </w:r>
    </w:p>
    <w:p w:rsidR="00A300DC" w:rsidRDefault="00795734" w:rsidP="00795734">
      <w:pPr>
        <w:pStyle w:val="NormalWeb"/>
        <w:rPr>
          <w:sz w:val="22"/>
          <w:szCs w:val="22"/>
        </w:rPr>
      </w:pPr>
      <w:r w:rsidRPr="00A702D4">
        <w:rPr>
          <w:sz w:val="22"/>
          <w:szCs w:val="22"/>
        </w:rPr>
        <w:t>Students are expected to become “self-authors” (i.e., active scholars) and “global citizens” (aware of and concerned</w:t>
      </w:r>
      <w:r w:rsidR="00B27FC1" w:rsidRPr="00A702D4">
        <w:rPr>
          <w:sz w:val="22"/>
          <w:szCs w:val="22"/>
        </w:rPr>
        <w:t xml:space="preserve"> about the world around them). </w:t>
      </w:r>
      <w:r w:rsidRPr="00A702D4">
        <w:rPr>
          <w:sz w:val="22"/>
          <w:szCs w:val="22"/>
        </w:rPr>
        <w:t xml:space="preserve">Honors courses should, therefore, be constructed and facilitated with the goal of helping students achieve these skills and dispositions, and </w:t>
      </w:r>
      <w:r w:rsidR="009169E5" w:rsidRPr="00A702D4">
        <w:rPr>
          <w:sz w:val="22"/>
          <w:szCs w:val="22"/>
        </w:rPr>
        <w:t xml:space="preserve">the </w:t>
      </w:r>
      <w:r w:rsidRPr="00A702D4">
        <w:rPr>
          <w:sz w:val="22"/>
          <w:szCs w:val="22"/>
        </w:rPr>
        <w:t>ability to make c</w:t>
      </w:r>
      <w:r w:rsidR="00B27FC1" w:rsidRPr="00A702D4">
        <w:rPr>
          <w:sz w:val="22"/>
          <w:szCs w:val="22"/>
        </w:rPr>
        <w:t xml:space="preserve">onnections across disciplines. </w:t>
      </w:r>
      <w:r w:rsidR="00FD276F" w:rsidRPr="000B4011">
        <w:rPr>
          <w:sz w:val="22"/>
          <w:szCs w:val="22"/>
        </w:rPr>
        <w:t xml:space="preserve">Courses should provide opportunities for students to bring the perspectives from their majors/minors to discussions of materials and ideas. </w:t>
      </w:r>
      <w:r w:rsidR="00896ABC" w:rsidRPr="00A702D4">
        <w:rPr>
          <w:sz w:val="22"/>
          <w:szCs w:val="22"/>
        </w:rPr>
        <w:t>Honors courses may involve more extensive reading, deeper analysis, and/or greater research, b</w:t>
      </w:r>
      <w:r w:rsidR="007743EB" w:rsidRPr="00A702D4">
        <w:rPr>
          <w:sz w:val="22"/>
          <w:szCs w:val="22"/>
        </w:rPr>
        <w:t xml:space="preserve">ut </w:t>
      </w:r>
      <w:r w:rsidR="002C3A3A" w:rsidRPr="00A702D4">
        <w:rPr>
          <w:sz w:val="22"/>
          <w:szCs w:val="22"/>
        </w:rPr>
        <w:t xml:space="preserve">students should always know why they are being challenged—courses should not simply add </w:t>
      </w:r>
      <w:r w:rsidR="00B27FC1" w:rsidRPr="00A702D4">
        <w:rPr>
          <w:sz w:val="22"/>
          <w:szCs w:val="22"/>
        </w:rPr>
        <w:t xml:space="preserve">work for work’s sake. </w:t>
      </w:r>
      <w:r w:rsidR="00C457D8" w:rsidRPr="00A702D4">
        <w:rPr>
          <w:sz w:val="22"/>
          <w:szCs w:val="22"/>
        </w:rPr>
        <w:t xml:space="preserve">Faculty can and should expect </w:t>
      </w:r>
      <w:r w:rsidR="00F048F3">
        <w:rPr>
          <w:sz w:val="22"/>
          <w:szCs w:val="22"/>
        </w:rPr>
        <w:t>H</w:t>
      </w:r>
      <w:r w:rsidR="00C457D8" w:rsidRPr="00A702D4">
        <w:rPr>
          <w:sz w:val="22"/>
          <w:szCs w:val="22"/>
        </w:rPr>
        <w:t>onors</w:t>
      </w:r>
      <w:r w:rsidR="005C331C" w:rsidRPr="00A702D4">
        <w:rPr>
          <w:sz w:val="22"/>
          <w:szCs w:val="22"/>
        </w:rPr>
        <w:t xml:space="preserve"> students to perform at a high</w:t>
      </w:r>
      <w:r w:rsidR="00C457D8" w:rsidRPr="00A702D4">
        <w:rPr>
          <w:sz w:val="22"/>
          <w:szCs w:val="22"/>
        </w:rPr>
        <w:t xml:space="preserve"> level, but the grading scale should not be set so stringently that students who would get a</w:t>
      </w:r>
      <w:r w:rsidR="009E343A" w:rsidRPr="00A702D4">
        <w:rPr>
          <w:sz w:val="22"/>
          <w:szCs w:val="22"/>
        </w:rPr>
        <w:t>n</w:t>
      </w:r>
      <w:r w:rsidR="00C457D8" w:rsidRPr="00A702D4">
        <w:rPr>
          <w:sz w:val="22"/>
          <w:szCs w:val="22"/>
        </w:rPr>
        <w:t xml:space="preserve"> A in a regular course get </w:t>
      </w:r>
      <w:r w:rsidR="00B27FC1" w:rsidRPr="00A702D4">
        <w:rPr>
          <w:sz w:val="22"/>
          <w:szCs w:val="22"/>
        </w:rPr>
        <w:t xml:space="preserve">a B or C in an honors section. </w:t>
      </w:r>
      <w:r w:rsidR="00A702D4">
        <w:rPr>
          <w:sz w:val="22"/>
          <w:szCs w:val="22"/>
        </w:rPr>
        <w:t>Honors courses should be challenging and engaging, and students who rise to the challenge and engage earnestly with course material should do well</w:t>
      </w:r>
      <w:r w:rsidR="00C457D8" w:rsidRPr="00A702D4">
        <w:rPr>
          <w:sz w:val="22"/>
          <w:szCs w:val="22"/>
        </w:rPr>
        <w:t xml:space="preserve">. </w:t>
      </w:r>
    </w:p>
    <w:p w:rsidR="00E7390C" w:rsidRDefault="00E7390C" w:rsidP="00795734">
      <w:pPr>
        <w:pStyle w:val="NormalWeb"/>
        <w:rPr>
          <w:sz w:val="22"/>
          <w:szCs w:val="22"/>
        </w:rPr>
      </w:pPr>
      <w:r>
        <w:rPr>
          <w:sz w:val="22"/>
          <w:szCs w:val="22"/>
        </w:rPr>
        <w:t xml:space="preserve">This course proposal form is just one part of the overall proposal process. </w:t>
      </w:r>
      <w:hyperlink r:id="rId8" w:history="1">
        <w:r w:rsidRPr="00E7390C">
          <w:rPr>
            <w:rStyle w:val="Hyperlink"/>
            <w:sz w:val="22"/>
            <w:szCs w:val="22"/>
          </w:rPr>
          <w:t xml:space="preserve">Click here more information about the </w:t>
        </w:r>
        <w:r>
          <w:rPr>
            <w:rStyle w:val="Hyperlink"/>
            <w:sz w:val="22"/>
            <w:szCs w:val="22"/>
          </w:rPr>
          <w:t xml:space="preserve">proposal process and the revised </w:t>
        </w:r>
        <w:r w:rsidRPr="00E7390C">
          <w:rPr>
            <w:rStyle w:val="Hyperlink"/>
            <w:sz w:val="22"/>
            <w:szCs w:val="22"/>
          </w:rPr>
          <w:t>Honors curriculum.</w:t>
        </w:r>
      </w:hyperlink>
    </w:p>
    <w:p w:rsidR="00FD276F" w:rsidRDefault="00FD276F" w:rsidP="00795734">
      <w:pPr>
        <w:pStyle w:val="NormalWeb"/>
        <w:rPr>
          <w:sz w:val="22"/>
          <w:szCs w:val="22"/>
        </w:rPr>
      </w:pPr>
      <w:r>
        <w:rPr>
          <w:sz w:val="22"/>
          <w:szCs w:val="22"/>
        </w:rPr>
        <w:t>Please note that you cannot</w:t>
      </w:r>
      <w:r w:rsidR="00E7390C">
        <w:rPr>
          <w:sz w:val="22"/>
          <w:szCs w:val="22"/>
        </w:rPr>
        <w:t xml:space="preserve"> save drafts on this form</w:t>
      </w:r>
      <w:r>
        <w:rPr>
          <w:sz w:val="22"/>
          <w:szCs w:val="22"/>
        </w:rPr>
        <w:t xml:space="preserve">. For your convenience, </w:t>
      </w:r>
      <w:r w:rsidR="00E7390C">
        <w:rPr>
          <w:sz w:val="22"/>
          <w:szCs w:val="22"/>
        </w:rPr>
        <w:t>i</w:t>
      </w:r>
      <w:r>
        <w:rPr>
          <w:sz w:val="22"/>
          <w:szCs w:val="22"/>
        </w:rPr>
        <w:t xml:space="preserve">t might be easiest to work with the Word </w:t>
      </w:r>
      <w:r w:rsidR="000B4011">
        <w:rPr>
          <w:sz w:val="22"/>
          <w:szCs w:val="22"/>
        </w:rPr>
        <w:t>version</w:t>
      </w:r>
      <w:r>
        <w:rPr>
          <w:sz w:val="22"/>
          <w:szCs w:val="22"/>
        </w:rPr>
        <w:t xml:space="preserve"> </w:t>
      </w:r>
      <w:r w:rsidR="00E7390C">
        <w:rPr>
          <w:sz w:val="22"/>
          <w:szCs w:val="22"/>
        </w:rPr>
        <w:t xml:space="preserve">of this form </w:t>
      </w:r>
      <w:r>
        <w:rPr>
          <w:sz w:val="22"/>
          <w:szCs w:val="22"/>
        </w:rPr>
        <w:t>and then cut and paste your answers into the form when you are ready. Once you submit the form you will receive an e-mail notification that our office has received it.</w:t>
      </w:r>
    </w:p>
    <w:p w:rsidR="00FD276F" w:rsidRDefault="00FD276F" w:rsidP="00795734">
      <w:pPr>
        <w:pStyle w:val="NormalWeb"/>
        <w:rPr>
          <w:sz w:val="22"/>
          <w:szCs w:val="22"/>
        </w:rPr>
      </w:pPr>
      <w:r>
        <w:rPr>
          <w:sz w:val="22"/>
          <w:szCs w:val="22"/>
        </w:rPr>
        <w:t>Title of Proposed course/sequence:</w:t>
      </w:r>
    </w:p>
    <w:p w:rsidR="00FD276F" w:rsidRDefault="00FD276F" w:rsidP="00795734">
      <w:pPr>
        <w:pStyle w:val="NormalWeb"/>
        <w:rPr>
          <w:sz w:val="22"/>
          <w:szCs w:val="22"/>
        </w:rPr>
      </w:pPr>
      <w:r>
        <w:rPr>
          <w:sz w:val="22"/>
          <w:szCs w:val="22"/>
        </w:rPr>
        <w:t xml:space="preserve">Proposer(s) name(s): </w:t>
      </w:r>
    </w:p>
    <w:p w:rsidR="00FD276F" w:rsidRDefault="00FD276F" w:rsidP="00795734">
      <w:pPr>
        <w:pStyle w:val="NormalWeb"/>
        <w:rPr>
          <w:sz w:val="22"/>
          <w:szCs w:val="22"/>
        </w:rPr>
      </w:pPr>
      <w:r>
        <w:rPr>
          <w:sz w:val="22"/>
          <w:szCs w:val="22"/>
        </w:rPr>
        <w:t>Course description paragraph that was approved by HCDC:</w:t>
      </w:r>
    </w:p>
    <w:p w:rsidR="002134A5" w:rsidRPr="00A702D4" w:rsidRDefault="00A702D4">
      <w:pPr>
        <w:rPr>
          <w:b/>
          <w:sz w:val="22"/>
          <w:szCs w:val="22"/>
        </w:rPr>
      </w:pPr>
      <w:r>
        <w:rPr>
          <w:b/>
          <w:sz w:val="22"/>
          <w:szCs w:val="22"/>
        </w:rPr>
        <w:t>Please indicate how the proposed course will meet the</w:t>
      </w:r>
      <w:r w:rsidR="00A643D1">
        <w:rPr>
          <w:b/>
          <w:sz w:val="22"/>
          <w:szCs w:val="22"/>
        </w:rPr>
        <w:t>se</w:t>
      </w:r>
      <w:r>
        <w:rPr>
          <w:b/>
          <w:sz w:val="22"/>
          <w:szCs w:val="22"/>
        </w:rPr>
        <w:t xml:space="preserve"> expectations of </w:t>
      </w:r>
      <w:r w:rsidRPr="002637CD">
        <w:rPr>
          <w:b/>
          <w:sz w:val="22"/>
          <w:szCs w:val="22"/>
          <w:u w:val="single"/>
        </w:rPr>
        <w:t>all</w:t>
      </w:r>
      <w:r>
        <w:rPr>
          <w:b/>
          <w:sz w:val="22"/>
          <w:szCs w:val="22"/>
        </w:rPr>
        <w:t xml:space="preserve"> Honors courses:</w:t>
      </w:r>
    </w:p>
    <w:p w:rsidR="00A300DC" w:rsidRDefault="00A300DC">
      <w:pPr>
        <w:rPr>
          <w:sz w:val="22"/>
          <w:szCs w:val="22"/>
        </w:rPr>
      </w:pPr>
    </w:p>
    <w:p w:rsidR="007D5CA6" w:rsidRDefault="007D5CA6" w:rsidP="007D5CA6">
      <w:pPr>
        <w:pStyle w:val="ListParagraph"/>
        <w:numPr>
          <w:ilvl w:val="0"/>
          <w:numId w:val="12"/>
        </w:numPr>
        <w:rPr>
          <w:sz w:val="22"/>
          <w:szCs w:val="22"/>
        </w:rPr>
      </w:pPr>
      <w:r>
        <w:rPr>
          <w:sz w:val="22"/>
          <w:szCs w:val="22"/>
        </w:rPr>
        <w:t>Interdisciplinary learning: How does the course consider the content or methods from an interdisciplinary perspective?</w:t>
      </w:r>
    </w:p>
    <w:p w:rsidR="000B4011" w:rsidRPr="000B4011" w:rsidRDefault="000B4011" w:rsidP="000B4011">
      <w:pPr>
        <w:rPr>
          <w:sz w:val="22"/>
          <w:szCs w:val="22"/>
        </w:rPr>
      </w:pPr>
    </w:p>
    <w:p w:rsidR="00321357" w:rsidRDefault="00A702D4" w:rsidP="007D5CA6">
      <w:pPr>
        <w:pStyle w:val="ListParagraph"/>
        <w:numPr>
          <w:ilvl w:val="0"/>
          <w:numId w:val="12"/>
        </w:numPr>
        <w:rPr>
          <w:sz w:val="22"/>
          <w:szCs w:val="22"/>
        </w:rPr>
      </w:pPr>
      <w:r w:rsidRPr="007D5CA6">
        <w:rPr>
          <w:sz w:val="22"/>
          <w:szCs w:val="22"/>
        </w:rPr>
        <w:t>With its limited class size, the course should include a high</w:t>
      </w:r>
      <w:r w:rsidR="00321357" w:rsidRPr="007D5CA6">
        <w:rPr>
          <w:sz w:val="22"/>
          <w:szCs w:val="22"/>
        </w:rPr>
        <w:t xml:space="preserve"> degree of studen</w:t>
      </w:r>
      <w:r w:rsidRPr="007D5CA6">
        <w:rPr>
          <w:sz w:val="22"/>
          <w:szCs w:val="22"/>
        </w:rPr>
        <w:t>t participation and involvement (“</w:t>
      </w:r>
      <w:r w:rsidR="00321357" w:rsidRPr="007D5CA6">
        <w:rPr>
          <w:sz w:val="22"/>
          <w:szCs w:val="22"/>
        </w:rPr>
        <w:t>active learning</w:t>
      </w:r>
      <w:r w:rsidRPr="007D5CA6">
        <w:rPr>
          <w:sz w:val="22"/>
          <w:szCs w:val="22"/>
        </w:rPr>
        <w:t>”). How will your course achieve that?</w:t>
      </w:r>
    </w:p>
    <w:p w:rsidR="00C05CA9" w:rsidRPr="00C05CA9" w:rsidRDefault="00C05CA9" w:rsidP="00C05CA9">
      <w:pPr>
        <w:rPr>
          <w:sz w:val="22"/>
          <w:szCs w:val="22"/>
        </w:rPr>
      </w:pPr>
    </w:p>
    <w:p w:rsidR="00321357" w:rsidRDefault="00A702D4" w:rsidP="00A702D4">
      <w:pPr>
        <w:pStyle w:val="ListParagraph"/>
        <w:numPr>
          <w:ilvl w:val="0"/>
          <w:numId w:val="12"/>
        </w:numPr>
        <w:rPr>
          <w:sz w:val="22"/>
          <w:szCs w:val="22"/>
        </w:rPr>
      </w:pPr>
      <w:r>
        <w:rPr>
          <w:sz w:val="22"/>
          <w:szCs w:val="22"/>
        </w:rPr>
        <w:t xml:space="preserve">The course should offer students plenty of </w:t>
      </w:r>
      <w:r w:rsidR="00321357" w:rsidRPr="00A702D4">
        <w:rPr>
          <w:sz w:val="22"/>
          <w:szCs w:val="22"/>
        </w:rPr>
        <w:t>writing and research opportunities</w:t>
      </w:r>
      <w:r>
        <w:rPr>
          <w:sz w:val="22"/>
          <w:szCs w:val="22"/>
        </w:rPr>
        <w:t>. How will your course do that?</w:t>
      </w:r>
      <w:r w:rsidR="007D5CA6">
        <w:rPr>
          <w:sz w:val="22"/>
          <w:szCs w:val="22"/>
        </w:rPr>
        <w:tab/>
      </w:r>
    </w:p>
    <w:p w:rsidR="00A702D4" w:rsidRPr="00A702D4" w:rsidRDefault="00A702D4" w:rsidP="00A702D4">
      <w:pPr>
        <w:pStyle w:val="ListParagraph"/>
        <w:rPr>
          <w:sz w:val="22"/>
          <w:szCs w:val="22"/>
        </w:rPr>
      </w:pPr>
    </w:p>
    <w:p w:rsidR="00360159" w:rsidRDefault="00F048F3" w:rsidP="00A702D4">
      <w:pPr>
        <w:pStyle w:val="ListParagraph"/>
        <w:numPr>
          <w:ilvl w:val="0"/>
          <w:numId w:val="12"/>
        </w:numPr>
        <w:rPr>
          <w:sz w:val="22"/>
          <w:szCs w:val="22"/>
        </w:rPr>
      </w:pPr>
      <w:r>
        <w:rPr>
          <w:sz w:val="22"/>
          <w:szCs w:val="22"/>
        </w:rPr>
        <w:t>Students should develop their oral communication skills by engaging in d</w:t>
      </w:r>
      <w:r w:rsidR="00360159" w:rsidRPr="00A702D4">
        <w:rPr>
          <w:sz w:val="22"/>
          <w:szCs w:val="22"/>
        </w:rPr>
        <w:t xml:space="preserve">iscussion, </w:t>
      </w:r>
      <w:r>
        <w:rPr>
          <w:sz w:val="22"/>
          <w:szCs w:val="22"/>
        </w:rPr>
        <w:t xml:space="preserve">delivery formal and informal </w:t>
      </w:r>
      <w:r w:rsidR="00360159" w:rsidRPr="00A702D4">
        <w:rPr>
          <w:sz w:val="22"/>
          <w:szCs w:val="22"/>
        </w:rPr>
        <w:t>presentations, etc.</w:t>
      </w:r>
      <w:r>
        <w:rPr>
          <w:sz w:val="22"/>
          <w:szCs w:val="22"/>
        </w:rPr>
        <w:t xml:space="preserve"> How will your students practice oral communication?</w:t>
      </w:r>
    </w:p>
    <w:p w:rsidR="00282AC2" w:rsidRPr="00282AC2" w:rsidRDefault="00282AC2" w:rsidP="00282AC2">
      <w:pPr>
        <w:pStyle w:val="ListParagraph"/>
        <w:rPr>
          <w:sz w:val="22"/>
          <w:szCs w:val="22"/>
        </w:rPr>
      </w:pPr>
    </w:p>
    <w:p w:rsidR="00321357" w:rsidRDefault="00F048F3" w:rsidP="00A702D4">
      <w:pPr>
        <w:pStyle w:val="ListParagraph"/>
        <w:numPr>
          <w:ilvl w:val="0"/>
          <w:numId w:val="12"/>
        </w:numPr>
        <w:rPr>
          <w:sz w:val="22"/>
          <w:szCs w:val="22"/>
        </w:rPr>
      </w:pPr>
      <w:r>
        <w:rPr>
          <w:sz w:val="22"/>
          <w:szCs w:val="22"/>
        </w:rPr>
        <w:t>Students should gain s</w:t>
      </w:r>
      <w:r w:rsidR="00321357" w:rsidRPr="00A702D4">
        <w:rPr>
          <w:sz w:val="22"/>
          <w:szCs w:val="22"/>
        </w:rPr>
        <w:t xml:space="preserve">ignificant practice in critical thinking and thinking </w:t>
      </w:r>
      <w:r w:rsidR="007D5CA6">
        <w:rPr>
          <w:sz w:val="22"/>
          <w:szCs w:val="22"/>
        </w:rPr>
        <w:t>about themes, issues, and problems in an interdisciplinary way</w:t>
      </w:r>
      <w:r>
        <w:rPr>
          <w:sz w:val="22"/>
          <w:szCs w:val="22"/>
        </w:rPr>
        <w:t>. How will your course do that?</w:t>
      </w:r>
    </w:p>
    <w:p w:rsidR="000B4011" w:rsidRPr="000B4011" w:rsidRDefault="000B4011" w:rsidP="000B4011">
      <w:pPr>
        <w:pStyle w:val="ListParagraph"/>
        <w:rPr>
          <w:sz w:val="22"/>
          <w:szCs w:val="22"/>
        </w:rPr>
      </w:pPr>
    </w:p>
    <w:p w:rsidR="00816FCE" w:rsidRDefault="00F048F3" w:rsidP="00A702D4">
      <w:pPr>
        <w:pStyle w:val="ListParagraph"/>
        <w:numPr>
          <w:ilvl w:val="0"/>
          <w:numId w:val="12"/>
        </w:numPr>
        <w:rPr>
          <w:sz w:val="22"/>
          <w:szCs w:val="22"/>
        </w:rPr>
      </w:pPr>
      <w:r>
        <w:rPr>
          <w:sz w:val="22"/>
          <w:szCs w:val="22"/>
        </w:rPr>
        <w:t>The Honors College is after “d</w:t>
      </w:r>
      <w:r w:rsidR="00816FCE" w:rsidRPr="00A702D4">
        <w:rPr>
          <w:sz w:val="22"/>
          <w:szCs w:val="22"/>
        </w:rPr>
        <w:t>eep learning”—getting students to break through received paradigms and construct new ones</w:t>
      </w:r>
      <w:r>
        <w:rPr>
          <w:sz w:val="22"/>
          <w:szCs w:val="22"/>
        </w:rPr>
        <w:t>. How will your course help students do that?</w:t>
      </w:r>
    </w:p>
    <w:p w:rsidR="00282AC2" w:rsidRDefault="00282AC2" w:rsidP="00282AC2">
      <w:pPr>
        <w:rPr>
          <w:sz w:val="22"/>
          <w:szCs w:val="22"/>
        </w:rPr>
      </w:pPr>
    </w:p>
    <w:p w:rsidR="00321357" w:rsidRDefault="00F048F3" w:rsidP="00A702D4">
      <w:pPr>
        <w:pStyle w:val="ListParagraph"/>
        <w:numPr>
          <w:ilvl w:val="0"/>
          <w:numId w:val="12"/>
        </w:numPr>
        <w:rPr>
          <w:sz w:val="22"/>
          <w:szCs w:val="22"/>
        </w:rPr>
      </w:pPr>
      <w:r>
        <w:rPr>
          <w:sz w:val="22"/>
          <w:szCs w:val="22"/>
        </w:rPr>
        <w:t xml:space="preserve">Effective learners are self-reflective, aware of their own intellectual growth and evolving academic trajectory. How will your course encouragement student </w:t>
      </w:r>
      <w:r w:rsidR="00321357" w:rsidRPr="00A702D4">
        <w:rPr>
          <w:sz w:val="22"/>
          <w:szCs w:val="22"/>
        </w:rPr>
        <w:t>self-reflection</w:t>
      </w:r>
      <w:r>
        <w:rPr>
          <w:sz w:val="22"/>
          <w:szCs w:val="22"/>
        </w:rPr>
        <w:t>?</w:t>
      </w:r>
    </w:p>
    <w:p w:rsidR="00282AC2" w:rsidRPr="00282AC2" w:rsidRDefault="00282AC2" w:rsidP="00282AC2">
      <w:pPr>
        <w:pStyle w:val="ListParagraph"/>
        <w:rPr>
          <w:sz w:val="22"/>
          <w:szCs w:val="22"/>
        </w:rPr>
      </w:pPr>
    </w:p>
    <w:p w:rsidR="006F3A23" w:rsidRDefault="00F048F3" w:rsidP="00A702D4">
      <w:pPr>
        <w:pStyle w:val="ListParagraph"/>
        <w:numPr>
          <w:ilvl w:val="0"/>
          <w:numId w:val="12"/>
        </w:numPr>
        <w:rPr>
          <w:sz w:val="22"/>
          <w:szCs w:val="22"/>
        </w:rPr>
      </w:pPr>
      <w:r>
        <w:rPr>
          <w:sz w:val="22"/>
          <w:szCs w:val="22"/>
        </w:rPr>
        <w:t xml:space="preserve">With its smaller classes, living/learning facilities, and emphasis on individualized advising, the Honors College seeks to offer students a more personal engagement with faculty. How will you </w:t>
      </w:r>
      <w:r w:rsidR="00A702D4" w:rsidRPr="00A702D4">
        <w:rPr>
          <w:sz w:val="22"/>
          <w:szCs w:val="22"/>
        </w:rPr>
        <w:t>create</w:t>
      </w:r>
      <w:r>
        <w:rPr>
          <w:sz w:val="22"/>
          <w:szCs w:val="22"/>
        </w:rPr>
        <w:t xml:space="preserve"> a </w:t>
      </w:r>
      <w:r w:rsidR="00A702D4" w:rsidRPr="00A702D4">
        <w:rPr>
          <w:sz w:val="22"/>
          <w:szCs w:val="22"/>
        </w:rPr>
        <w:t>personal learning dynamic</w:t>
      </w:r>
      <w:r>
        <w:rPr>
          <w:sz w:val="22"/>
          <w:szCs w:val="22"/>
        </w:rPr>
        <w:t xml:space="preserve"> with your students?</w:t>
      </w:r>
    </w:p>
    <w:p w:rsidR="00282AC2" w:rsidRPr="00282AC2" w:rsidRDefault="00282AC2" w:rsidP="00282AC2">
      <w:pPr>
        <w:pStyle w:val="ListParagraph"/>
        <w:rPr>
          <w:sz w:val="22"/>
          <w:szCs w:val="22"/>
        </w:rPr>
      </w:pPr>
    </w:p>
    <w:p w:rsidR="00321357" w:rsidRPr="002637CD" w:rsidRDefault="007D5CA6" w:rsidP="002637CD">
      <w:pPr>
        <w:rPr>
          <w:b/>
          <w:sz w:val="22"/>
          <w:szCs w:val="22"/>
        </w:rPr>
      </w:pPr>
      <w:r>
        <w:rPr>
          <w:b/>
          <w:sz w:val="22"/>
          <w:szCs w:val="22"/>
        </w:rPr>
        <w:t>Course-specific questions</w:t>
      </w:r>
      <w:r w:rsidR="0069538F" w:rsidRPr="002637CD">
        <w:rPr>
          <w:b/>
          <w:sz w:val="22"/>
          <w:szCs w:val="22"/>
        </w:rPr>
        <w:t>:</w:t>
      </w:r>
    </w:p>
    <w:p w:rsidR="00321357" w:rsidRDefault="00321357">
      <w:pPr>
        <w:rPr>
          <w:sz w:val="22"/>
          <w:szCs w:val="22"/>
        </w:rPr>
      </w:pPr>
    </w:p>
    <w:p w:rsidR="00282AC2" w:rsidRDefault="007D5CA6" w:rsidP="006908A6">
      <w:pPr>
        <w:pStyle w:val="ListParagraph"/>
        <w:numPr>
          <w:ilvl w:val="0"/>
          <w:numId w:val="12"/>
        </w:numPr>
        <w:rPr>
          <w:sz w:val="22"/>
          <w:szCs w:val="22"/>
        </w:rPr>
      </w:pPr>
      <w:r>
        <w:rPr>
          <w:sz w:val="22"/>
          <w:szCs w:val="22"/>
        </w:rPr>
        <w:t>If you are proposing a team-taught first-year sequence (HNR 151, 15</w:t>
      </w:r>
      <w:r w:rsidR="00FD276F">
        <w:rPr>
          <w:sz w:val="22"/>
          <w:szCs w:val="22"/>
        </w:rPr>
        <w:t>2</w:t>
      </w:r>
      <w:r>
        <w:rPr>
          <w:sz w:val="22"/>
          <w:szCs w:val="22"/>
        </w:rPr>
        <w:t>, 153, 154) or an integrative seminar (HNR 350 or 351), your course should address and integrate, in ways appropriate to the topic and faculty members’ academic training and orientation, the value of the I’s: inclusion, integrity, inquiry, interdisciplinarity, innovation, and internationalization.</w:t>
      </w:r>
      <w:r w:rsidR="00A643D1">
        <w:rPr>
          <w:sz w:val="22"/>
          <w:szCs w:val="22"/>
        </w:rPr>
        <w:t xml:space="preserve"> </w:t>
      </w:r>
      <w:r w:rsidR="006908A6">
        <w:rPr>
          <w:sz w:val="22"/>
          <w:szCs w:val="22"/>
        </w:rPr>
        <w:t>You addressed interdisciplinarity in #1</w:t>
      </w:r>
      <w:r w:rsidR="00511208">
        <w:rPr>
          <w:sz w:val="22"/>
          <w:szCs w:val="22"/>
        </w:rPr>
        <w:t xml:space="preserve"> and #5</w:t>
      </w:r>
      <w:r w:rsidR="006908A6">
        <w:rPr>
          <w:sz w:val="22"/>
          <w:szCs w:val="22"/>
        </w:rPr>
        <w:t xml:space="preserve"> above. </w:t>
      </w:r>
      <w:r w:rsidR="00A643D1">
        <w:rPr>
          <w:sz w:val="22"/>
          <w:szCs w:val="22"/>
        </w:rPr>
        <w:t xml:space="preserve">Briefly discuss how you will address each of the </w:t>
      </w:r>
      <w:r w:rsidR="006908A6">
        <w:rPr>
          <w:sz w:val="22"/>
          <w:szCs w:val="22"/>
        </w:rPr>
        <w:t xml:space="preserve">other </w:t>
      </w:r>
      <w:r w:rsidR="00A643D1">
        <w:rPr>
          <w:sz w:val="22"/>
          <w:szCs w:val="22"/>
        </w:rPr>
        <w:t>I’s in your course.</w:t>
      </w:r>
    </w:p>
    <w:p w:rsidR="00062B41" w:rsidRDefault="00062B41" w:rsidP="00062B41">
      <w:pPr>
        <w:pStyle w:val="ListParagraph"/>
        <w:ind w:left="360"/>
        <w:rPr>
          <w:sz w:val="22"/>
          <w:szCs w:val="22"/>
        </w:rPr>
      </w:pPr>
    </w:p>
    <w:p w:rsidR="00062B41" w:rsidRPr="007D5CA6" w:rsidRDefault="00062B41" w:rsidP="00062B41">
      <w:pPr>
        <w:pStyle w:val="ListParagraph"/>
        <w:ind w:left="360"/>
        <w:rPr>
          <w:sz w:val="22"/>
          <w:szCs w:val="22"/>
        </w:rPr>
      </w:pPr>
      <w:r>
        <w:rPr>
          <w:sz w:val="22"/>
          <w:szCs w:val="22"/>
        </w:rPr>
        <w:t>Inclusion:</w:t>
      </w:r>
    </w:p>
    <w:p w:rsidR="00062B41" w:rsidRDefault="00062B41" w:rsidP="000B4011">
      <w:pPr>
        <w:ind w:left="360"/>
        <w:rPr>
          <w:sz w:val="22"/>
          <w:szCs w:val="22"/>
        </w:rPr>
      </w:pPr>
      <w:r>
        <w:rPr>
          <w:sz w:val="22"/>
          <w:szCs w:val="22"/>
        </w:rPr>
        <w:t>Integrity:</w:t>
      </w:r>
    </w:p>
    <w:p w:rsidR="00062B41" w:rsidRDefault="00062B41" w:rsidP="000B4011">
      <w:pPr>
        <w:ind w:left="360"/>
        <w:rPr>
          <w:sz w:val="22"/>
          <w:szCs w:val="22"/>
        </w:rPr>
      </w:pPr>
      <w:r>
        <w:rPr>
          <w:sz w:val="22"/>
          <w:szCs w:val="22"/>
        </w:rPr>
        <w:t>Inquiry:</w:t>
      </w:r>
    </w:p>
    <w:p w:rsidR="00062B41" w:rsidRDefault="00062B41" w:rsidP="000B4011">
      <w:pPr>
        <w:ind w:left="360"/>
        <w:rPr>
          <w:sz w:val="22"/>
          <w:szCs w:val="22"/>
        </w:rPr>
      </w:pPr>
      <w:r>
        <w:rPr>
          <w:sz w:val="22"/>
          <w:szCs w:val="22"/>
        </w:rPr>
        <w:t>Innovation:</w:t>
      </w:r>
    </w:p>
    <w:p w:rsidR="00062B41" w:rsidRDefault="00062B41" w:rsidP="000B4011">
      <w:pPr>
        <w:ind w:left="360"/>
        <w:rPr>
          <w:sz w:val="22"/>
          <w:szCs w:val="22"/>
        </w:rPr>
      </w:pPr>
      <w:r>
        <w:rPr>
          <w:sz w:val="22"/>
          <w:szCs w:val="22"/>
        </w:rPr>
        <w:t>Internationalization:</w:t>
      </w:r>
    </w:p>
    <w:p w:rsidR="00062B41" w:rsidRDefault="00062B41">
      <w:pPr>
        <w:rPr>
          <w:sz w:val="22"/>
          <w:szCs w:val="22"/>
        </w:rPr>
      </w:pPr>
    </w:p>
    <w:p w:rsidR="00282AC2" w:rsidRPr="00A643D1" w:rsidRDefault="00A643D1" w:rsidP="006908A6">
      <w:pPr>
        <w:pStyle w:val="ListParagraph"/>
        <w:numPr>
          <w:ilvl w:val="0"/>
          <w:numId w:val="12"/>
        </w:numPr>
        <w:rPr>
          <w:sz w:val="22"/>
          <w:szCs w:val="22"/>
        </w:rPr>
      </w:pPr>
      <w:r>
        <w:rPr>
          <w:sz w:val="22"/>
          <w:szCs w:val="22"/>
        </w:rPr>
        <w:t>If you are proposing a team-taught first-year sequence (HNR 151, 15</w:t>
      </w:r>
      <w:r w:rsidR="00FD276F">
        <w:rPr>
          <w:sz w:val="22"/>
          <w:szCs w:val="22"/>
        </w:rPr>
        <w:t>2</w:t>
      </w:r>
      <w:r>
        <w:rPr>
          <w:sz w:val="22"/>
          <w:szCs w:val="22"/>
        </w:rPr>
        <w:t>, 153, 154), your course will need to fulfill the requirements for WRT 150 in the fall and SWS in the winter. Briefly discuss how you plan to do that. Also, please include the SWS requirements on your draft syllabus.</w:t>
      </w:r>
    </w:p>
    <w:p w:rsidR="00282AC2" w:rsidRDefault="00282AC2">
      <w:pPr>
        <w:rPr>
          <w:sz w:val="22"/>
          <w:szCs w:val="22"/>
        </w:rPr>
      </w:pPr>
    </w:p>
    <w:p w:rsidR="000B4011" w:rsidRDefault="00A643D1" w:rsidP="000B4011">
      <w:pPr>
        <w:pStyle w:val="ListParagraph"/>
        <w:numPr>
          <w:ilvl w:val="0"/>
          <w:numId w:val="12"/>
        </w:numPr>
        <w:rPr>
          <w:sz w:val="22"/>
          <w:szCs w:val="22"/>
        </w:rPr>
      </w:pPr>
      <w:r>
        <w:rPr>
          <w:sz w:val="22"/>
          <w:szCs w:val="22"/>
        </w:rPr>
        <w:t>If you are proposing a project-based learning course (HNR 250 or 251), please describe how your course will feature PBL.</w:t>
      </w:r>
    </w:p>
    <w:p w:rsidR="000B4011" w:rsidRPr="000B4011" w:rsidRDefault="000B4011" w:rsidP="000B4011">
      <w:pPr>
        <w:pStyle w:val="ListParagraph"/>
        <w:rPr>
          <w:sz w:val="22"/>
          <w:szCs w:val="22"/>
        </w:rPr>
      </w:pPr>
    </w:p>
    <w:p w:rsidR="00FD276F" w:rsidRPr="000B4011" w:rsidRDefault="00FD276F" w:rsidP="000B4011">
      <w:pPr>
        <w:pStyle w:val="ListParagraph"/>
        <w:numPr>
          <w:ilvl w:val="0"/>
          <w:numId w:val="12"/>
        </w:numPr>
        <w:rPr>
          <w:sz w:val="22"/>
          <w:szCs w:val="22"/>
        </w:rPr>
      </w:pPr>
      <w:r w:rsidRPr="000B4011">
        <w:rPr>
          <w:sz w:val="22"/>
          <w:szCs w:val="22"/>
        </w:rPr>
        <w:t xml:space="preserve">If you are proposing a course that teaches quantitative modes of analysis (HNR 251 or HNR 351), please describe how your course will meet </w:t>
      </w:r>
      <w:r w:rsidR="000B4011" w:rsidRPr="000B4011">
        <w:rPr>
          <w:sz w:val="22"/>
          <w:szCs w:val="22"/>
        </w:rPr>
        <w:t>these</w:t>
      </w:r>
      <w:r w:rsidRPr="000B4011">
        <w:rPr>
          <w:sz w:val="22"/>
          <w:szCs w:val="22"/>
        </w:rPr>
        <w:t xml:space="preserve"> student learning outcomes: 1) Interpret key aspects of information appearing in different forms (e.g., graphs, tables, equations, text). 2) Infer valid conclusions based on data analysis and critically evaluate conclusions made by others. </w:t>
      </w:r>
    </w:p>
    <w:p w:rsidR="0067748F" w:rsidRDefault="0067748F" w:rsidP="0067748F">
      <w:pPr>
        <w:rPr>
          <w:sz w:val="22"/>
          <w:szCs w:val="22"/>
        </w:rPr>
      </w:pPr>
    </w:p>
    <w:p w:rsidR="0067748F" w:rsidRPr="000B4011" w:rsidRDefault="0067748F" w:rsidP="000B4011">
      <w:pPr>
        <w:rPr>
          <w:sz w:val="22"/>
          <w:szCs w:val="22"/>
        </w:rPr>
      </w:pPr>
      <w:bookmarkStart w:id="0" w:name="_GoBack"/>
      <w:bookmarkEnd w:id="0"/>
      <w:r w:rsidRPr="000B4011">
        <w:rPr>
          <w:sz w:val="22"/>
          <w:szCs w:val="22"/>
        </w:rPr>
        <w:t>Please submit a draft of the course syllabus</w:t>
      </w:r>
      <w:r w:rsidR="001224F0" w:rsidRPr="000B4011">
        <w:rPr>
          <w:sz w:val="22"/>
          <w:szCs w:val="22"/>
        </w:rPr>
        <w:t xml:space="preserve"> </w:t>
      </w:r>
      <w:r w:rsidR="001224F0" w:rsidRPr="000B4011">
        <w:rPr>
          <w:b/>
          <w:sz w:val="22"/>
          <w:szCs w:val="22"/>
        </w:rPr>
        <w:t>here</w:t>
      </w:r>
      <w:r w:rsidR="001224F0" w:rsidRPr="000B4011">
        <w:rPr>
          <w:sz w:val="22"/>
          <w:szCs w:val="22"/>
        </w:rPr>
        <w:t>.</w:t>
      </w:r>
    </w:p>
    <w:sectPr w:rsidR="0067748F" w:rsidRPr="000B4011" w:rsidSect="00282AC2">
      <w:headerReference w:type="default" r:id="rId9"/>
      <w:headerReference w:type="first" r:id="rId1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87" w:rsidRDefault="00BC7C87" w:rsidP="00282AC2">
      <w:r>
        <w:separator/>
      </w:r>
    </w:p>
  </w:endnote>
  <w:endnote w:type="continuationSeparator" w:id="0">
    <w:p w:rsidR="00BC7C87" w:rsidRDefault="00BC7C87" w:rsidP="0028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87" w:rsidRDefault="00BC7C87" w:rsidP="00282AC2">
      <w:r>
        <w:separator/>
      </w:r>
    </w:p>
  </w:footnote>
  <w:footnote w:type="continuationSeparator" w:id="0">
    <w:p w:rsidR="00BC7C87" w:rsidRDefault="00BC7C87" w:rsidP="00282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C2" w:rsidRPr="00282AC2" w:rsidRDefault="00282AC2" w:rsidP="00282AC2">
    <w:pPr>
      <w:pStyle w:val="Header"/>
      <w:jc w:val="right"/>
      <w:rPr>
        <w:sz w:val="16"/>
        <w:szCs w:val="16"/>
      </w:rPr>
    </w:pPr>
  </w:p>
  <w:p w:rsidR="00282AC2" w:rsidRDefault="00282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C2" w:rsidRPr="00282AC2" w:rsidRDefault="00A643D1" w:rsidP="00282AC2">
    <w:pPr>
      <w:pStyle w:val="Header"/>
      <w:jc w:val="right"/>
      <w:rPr>
        <w:sz w:val="16"/>
        <w:szCs w:val="16"/>
      </w:rPr>
    </w:pPr>
    <w:r>
      <w:rPr>
        <w:sz w:val="16"/>
        <w:szCs w:val="16"/>
      </w:rPr>
      <w:t>0</w:t>
    </w:r>
    <w:r w:rsidR="000B4011">
      <w:rPr>
        <w:sz w:val="16"/>
        <w:szCs w:val="16"/>
      </w:rPr>
      <w:t>9</w:t>
    </w:r>
    <w:r>
      <w:rPr>
        <w:sz w:val="16"/>
        <w:szCs w:val="16"/>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585"/>
    <w:multiLevelType w:val="hybridMultilevel"/>
    <w:tmpl w:val="775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CD9"/>
    <w:multiLevelType w:val="hybridMultilevel"/>
    <w:tmpl w:val="C21096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95837"/>
    <w:multiLevelType w:val="hybridMultilevel"/>
    <w:tmpl w:val="0EA06704"/>
    <w:lvl w:ilvl="0" w:tplc="00D441B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7C36"/>
    <w:multiLevelType w:val="hybridMultilevel"/>
    <w:tmpl w:val="E62475FA"/>
    <w:lvl w:ilvl="0" w:tplc="00D441B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C0D"/>
    <w:multiLevelType w:val="hybridMultilevel"/>
    <w:tmpl w:val="042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43C3"/>
    <w:multiLevelType w:val="hybridMultilevel"/>
    <w:tmpl w:val="240C6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C41FB"/>
    <w:multiLevelType w:val="hybridMultilevel"/>
    <w:tmpl w:val="6D6AE9C0"/>
    <w:lvl w:ilvl="0" w:tplc="66F6678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670F1E"/>
    <w:multiLevelType w:val="hybridMultilevel"/>
    <w:tmpl w:val="4DC4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72FA6"/>
    <w:multiLevelType w:val="hybridMultilevel"/>
    <w:tmpl w:val="5E766686"/>
    <w:lvl w:ilvl="0" w:tplc="00D441B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8493F"/>
    <w:multiLevelType w:val="hybridMultilevel"/>
    <w:tmpl w:val="89B21840"/>
    <w:lvl w:ilvl="0" w:tplc="EFFAE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E0F25"/>
    <w:multiLevelType w:val="hybridMultilevel"/>
    <w:tmpl w:val="FB1CEBB2"/>
    <w:lvl w:ilvl="0" w:tplc="63D07F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CF1B02"/>
    <w:multiLevelType w:val="multilevel"/>
    <w:tmpl w:val="953C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AB4A50"/>
    <w:multiLevelType w:val="hybridMultilevel"/>
    <w:tmpl w:val="FD12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C53F6"/>
    <w:multiLevelType w:val="hybridMultilevel"/>
    <w:tmpl w:val="94DEB6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757BA3"/>
    <w:multiLevelType w:val="hybridMultilevel"/>
    <w:tmpl w:val="EC4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8"/>
  </w:num>
  <w:num w:numId="8">
    <w:abstractNumId w:val="10"/>
  </w:num>
  <w:num w:numId="9">
    <w:abstractNumId w:val="9"/>
  </w:num>
  <w:num w:numId="10">
    <w:abstractNumId w:val="12"/>
  </w:num>
  <w:num w:numId="11">
    <w:abstractNumId w:val="14"/>
  </w:num>
  <w:num w:numId="12">
    <w:abstractNumId w:val="6"/>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57"/>
    <w:rsid w:val="00026227"/>
    <w:rsid w:val="00062B41"/>
    <w:rsid w:val="000B4011"/>
    <w:rsid w:val="000D0794"/>
    <w:rsid w:val="000F23AE"/>
    <w:rsid w:val="001224F0"/>
    <w:rsid w:val="001A0044"/>
    <w:rsid w:val="001C10CA"/>
    <w:rsid w:val="001E1FD6"/>
    <w:rsid w:val="002066CF"/>
    <w:rsid w:val="002134A5"/>
    <w:rsid w:val="002637CD"/>
    <w:rsid w:val="00282AC2"/>
    <w:rsid w:val="00287A72"/>
    <w:rsid w:val="002C3A3A"/>
    <w:rsid w:val="0031288D"/>
    <w:rsid w:val="00321357"/>
    <w:rsid w:val="00332DC1"/>
    <w:rsid w:val="003360EE"/>
    <w:rsid w:val="00341151"/>
    <w:rsid w:val="00360159"/>
    <w:rsid w:val="003C1B75"/>
    <w:rsid w:val="003D5E73"/>
    <w:rsid w:val="004A126A"/>
    <w:rsid w:val="004C175D"/>
    <w:rsid w:val="004D6BF5"/>
    <w:rsid w:val="004F2D6E"/>
    <w:rsid w:val="00511208"/>
    <w:rsid w:val="00527C7C"/>
    <w:rsid w:val="0058210B"/>
    <w:rsid w:val="005C331C"/>
    <w:rsid w:val="005C6171"/>
    <w:rsid w:val="005D08D2"/>
    <w:rsid w:val="005F0A22"/>
    <w:rsid w:val="00600160"/>
    <w:rsid w:val="00610703"/>
    <w:rsid w:val="00673DF6"/>
    <w:rsid w:val="00674A92"/>
    <w:rsid w:val="00674C2B"/>
    <w:rsid w:val="0067748F"/>
    <w:rsid w:val="006908A6"/>
    <w:rsid w:val="0069538F"/>
    <w:rsid w:val="006F3A23"/>
    <w:rsid w:val="007420E3"/>
    <w:rsid w:val="00760D26"/>
    <w:rsid w:val="00772809"/>
    <w:rsid w:val="007743EB"/>
    <w:rsid w:val="00777817"/>
    <w:rsid w:val="00795734"/>
    <w:rsid w:val="007A6B6D"/>
    <w:rsid w:val="007D5CA6"/>
    <w:rsid w:val="007E764A"/>
    <w:rsid w:val="007F029D"/>
    <w:rsid w:val="00816FCE"/>
    <w:rsid w:val="00856051"/>
    <w:rsid w:val="00872B67"/>
    <w:rsid w:val="00896ABC"/>
    <w:rsid w:val="008F00D0"/>
    <w:rsid w:val="009137ED"/>
    <w:rsid w:val="009169E5"/>
    <w:rsid w:val="00930C53"/>
    <w:rsid w:val="00963AA4"/>
    <w:rsid w:val="009B16A6"/>
    <w:rsid w:val="009E343A"/>
    <w:rsid w:val="00A300DC"/>
    <w:rsid w:val="00A33D70"/>
    <w:rsid w:val="00A643D1"/>
    <w:rsid w:val="00A702D4"/>
    <w:rsid w:val="00AC033C"/>
    <w:rsid w:val="00B27FC1"/>
    <w:rsid w:val="00B372EE"/>
    <w:rsid w:val="00B40087"/>
    <w:rsid w:val="00B9500E"/>
    <w:rsid w:val="00BB32E9"/>
    <w:rsid w:val="00BB69C0"/>
    <w:rsid w:val="00BC7C87"/>
    <w:rsid w:val="00BD1B12"/>
    <w:rsid w:val="00C05CA9"/>
    <w:rsid w:val="00C37835"/>
    <w:rsid w:val="00C457D8"/>
    <w:rsid w:val="00CB2573"/>
    <w:rsid w:val="00D1458C"/>
    <w:rsid w:val="00D16C4A"/>
    <w:rsid w:val="00D515F2"/>
    <w:rsid w:val="00D8050C"/>
    <w:rsid w:val="00D95A48"/>
    <w:rsid w:val="00DE26F4"/>
    <w:rsid w:val="00DF6EE3"/>
    <w:rsid w:val="00E14204"/>
    <w:rsid w:val="00E54261"/>
    <w:rsid w:val="00E61B6D"/>
    <w:rsid w:val="00E7390C"/>
    <w:rsid w:val="00E8010B"/>
    <w:rsid w:val="00EE44D8"/>
    <w:rsid w:val="00F048F3"/>
    <w:rsid w:val="00F36537"/>
    <w:rsid w:val="00F46ECF"/>
    <w:rsid w:val="00F76CDE"/>
    <w:rsid w:val="00F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B5409-31FF-41DA-8CE7-FA2D22C1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D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21357"/>
    <w:rPr>
      <w:rFonts w:ascii="Tahoma" w:hAnsi="Tahoma" w:cs="Tahoma"/>
      <w:sz w:val="16"/>
      <w:szCs w:val="16"/>
    </w:rPr>
  </w:style>
  <w:style w:type="character" w:customStyle="1" w:styleId="BalloonTextChar">
    <w:name w:val="Balloon Text Char"/>
    <w:link w:val="BalloonText"/>
    <w:rsid w:val="00321357"/>
    <w:rPr>
      <w:rFonts w:ascii="Tahoma" w:hAnsi="Tahoma" w:cs="Tahoma"/>
      <w:sz w:val="16"/>
      <w:szCs w:val="16"/>
    </w:rPr>
  </w:style>
  <w:style w:type="paragraph" w:styleId="ListParagraph">
    <w:name w:val="List Paragraph"/>
    <w:basedOn w:val="Normal"/>
    <w:uiPriority w:val="34"/>
    <w:qFormat/>
    <w:rsid w:val="00321357"/>
    <w:pPr>
      <w:ind w:left="720"/>
      <w:contextualSpacing/>
    </w:pPr>
  </w:style>
  <w:style w:type="paragraph" w:styleId="NormalWeb">
    <w:name w:val="Normal (Web)"/>
    <w:basedOn w:val="Normal"/>
    <w:rsid w:val="00795734"/>
    <w:pPr>
      <w:spacing w:before="100" w:beforeAutospacing="1" w:after="100" w:afterAutospacing="1"/>
    </w:pPr>
  </w:style>
  <w:style w:type="character" w:styleId="Hyperlink">
    <w:name w:val="Hyperlink"/>
    <w:rsid w:val="003D5E73"/>
    <w:rPr>
      <w:color w:val="0000FF"/>
      <w:u w:val="single"/>
    </w:rPr>
  </w:style>
  <w:style w:type="paragraph" w:styleId="Header">
    <w:name w:val="header"/>
    <w:basedOn w:val="Normal"/>
    <w:link w:val="HeaderChar"/>
    <w:uiPriority w:val="99"/>
    <w:rsid w:val="00282AC2"/>
    <w:pPr>
      <w:tabs>
        <w:tab w:val="center" w:pos="4680"/>
        <w:tab w:val="right" w:pos="9360"/>
      </w:tabs>
    </w:pPr>
  </w:style>
  <w:style w:type="character" w:customStyle="1" w:styleId="HeaderChar">
    <w:name w:val="Header Char"/>
    <w:basedOn w:val="DefaultParagraphFont"/>
    <w:link w:val="Header"/>
    <w:uiPriority w:val="99"/>
    <w:rsid w:val="00282AC2"/>
    <w:rPr>
      <w:sz w:val="24"/>
      <w:szCs w:val="24"/>
    </w:rPr>
  </w:style>
  <w:style w:type="paragraph" w:styleId="Footer">
    <w:name w:val="footer"/>
    <w:basedOn w:val="Normal"/>
    <w:link w:val="FooterChar"/>
    <w:rsid w:val="00282AC2"/>
    <w:pPr>
      <w:tabs>
        <w:tab w:val="center" w:pos="4680"/>
        <w:tab w:val="right" w:pos="9360"/>
      </w:tabs>
    </w:pPr>
  </w:style>
  <w:style w:type="character" w:customStyle="1" w:styleId="FooterChar">
    <w:name w:val="Footer Char"/>
    <w:basedOn w:val="DefaultParagraphFont"/>
    <w:link w:val="Footer"/>
    <w:rsid w:val="00282A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honor/how-to-propose-a-course-or-sequence-103.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732</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GVSU</Company>
  <LinksUpToDate>false</LinksUpToDate>
  <CharactersWithSpaces>4850</CharactersWithSpaces>
  <SharedDoc>false</SharedDoc>
  <HLinks>
    <vt:vector size="6" baseType="variant">
      <vt:variant>
        <vt:i4>2949168</vt:i4>
      </vt:variant>
      <vt:variant>
        <vt:i4>0</vt:i4>
      </vt:variant>
      <vt:variant>
        <vt:i4>0</vt:i4>
      </vt:variant>
      <vt:variant>
        <vt:i4>5</vt:i4>
      </vt:variant>
      <vt:variant>
        <vt:lpwstr>http://www.gvsu.edu/sws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Jeffrey S Chamberlain</dc:creator>
  <cp:keywords/>
  <cp:lastModifiedBy>Roger Gilles</cp:lastModifiedBy>
  <cp:revision>3</cp:revision>
  <cp:lastPrinted>2010-05-24T13:50:00Z</cp:lastPrinted>
  <dcterms:created xsi:type="dcterms:W3CDTF">2019-09-13T17:56:00Z</dcterms:created>
  <dcterms:modified xsi:type="dcterms:W3CDTF">2019-09-13T18:05:00Z</dcterms:modified>
</cp:coreProperties>
</file>