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7844" w:rsidRPr="00D30B21" w:rsidRDefault="00F87844" w:rsidP="00F87844">
      <w:pPr>
        <w:jc w:val="center"/>
        <w:rPr>
          <w:rFonts w:ascii="Arial" w:hAnsi="Arial" w:cs="Arial"/>
          <w:b/>
          <w:sz w:val="10"/>
          <w:szCs w:val="28"/>
        </w:rPr>
      </w:pPr>
    </w:p>
    <w:p w:rsidR="009C2386" w:rsidRDefault="00230C1D" w:rsidP="00230C1D">
      <w:pPr>
        <w:jc w:val="center"/>
        <w:rPr>
          <w:rFonts w:ascii="Arial" w:hAnsi="Arial" w:cs="Arial"/>
          <w:b/>
          <w:sz w:val="32"/>
          <w:szCs w:val="32"/>
        </w:rPr>
      </w:pPr>
      <w:r w:rsidRPr="00D30B21">
        <w:rPr>
          <w:rFonts w:ascii="Arial" w:hAnsi="Arial" w:cs="Arial"/>
          <w:b/>
          <w:sz w:val="32"/>
          <w:szCs w:val="32"/>
        </w:rPr>
        <w:t>Physics Minor</w:t>
      </w:r>
      <w:r w:rsidR="009C2386">
        <w:rPr>
          <w:rFonts w:ascii="Arial" w:hAnsi="Arial" w:cs="Arial"/>
          <w:b/>
          <w:sz w:val="32"/>
          <w:szCs w:val="32"/>
        </w:rPr>
        <w:t xml:space="preserve"> </w:t>
      </w:r>
    </w:p>
    <w:p w:rsidR="00230C1D" w:rsidRPr="00D30B21" w:rsidRDefault="009C2386" w:rsidP="00230C1D">
      <w:pPr>
        <w:jc w:val="center"/>
        <w:rPr>
          <w:rFonts w:ascii="Arial" w:hAnsi="Arial" w:cs="Arial"/>
          <w:b/>
          <w:sz w:val="32"/>
          <w:szCs w:val="32"/>
        </w:rPr>
      </w:pPr>
      <w:bookmarkStart w:id="0" w:name="_GoBack"/>
      <w:bookmarkEnd w:id="0"/>
      <w:r>
        <w:rPr>
          <w:rFonts w:ascii="Arial" w:hAnsi="Arial" w:cs="Arial"/>
          <w:b/>
          <w:sz w:val="32"/>
          <w:szCs w:val="32"/>
        </w:rPr>
        <w:t>2017-2018 Catalog</w:t>
      </w:r>
      <w:r w:rsidR="00230C1D" w:rsidRPr="00D30B21">
        <w:rPr>
          <w:rFonts w:ascii="Arial" w:hAnsi="Arial" w:cs="Arial"/>
          <w:b/>
          <w:sz w:val="32"/>
          <w:szCs w:val="32"/>
        </w:rPr>
        <w:t xml:space="preserve"> </w:t>
      </w:r>
    </w:p>
    <w:p w:rsidR="00230C1D" w:rsidRDefault="009C2386" w:rsidP="00230C1D">
      <w:pPr>
        <w:spacing w:after="0" w:line="240" w:lineRule="auto"/>
        <w:rPr>
          <w:rFonts w:ascii="Arial" w:eastAsia="Times New Roman" w:hAnsi="Arial" w:cs="Arial"/>
          <w:i/>
          <w:color w:val="000000"/>
          <w:sz w:val="20"/>
          <w:szCs w:val="20"/>
        </w:rPr>
      </w:pPr>
      <w:r w:rsidRPr="009C2386">
        <w:rPr>
          <w:rFonts w:ascii="Arial" w:eastAsia="Times New Roman" w:hAnsi="Arial" w:cs="Arial"/>
          <w:i/>
          <w:color w:val="000000"/>
          <w:sz w:val="20"/>
          <w:szCs w:val="20"/>
        </w:rPr>
        <w:t>A minimum of 24 credit hours in physics and a GPA of 2.0 in physics are required for a minor.</w:t>
      </w:r>
    </w:p>
    <w:p w:rsidR="009C2386" w:rsidRPr="00F47EFF" w:rsidRDefault="009C2386" w:rsidP="00230C1D">
      <w:pPr>
        <w:spacing w:after="0" w:line="240" w:lineRule="auto"/>
        <w:rPr>
          <w:rFonts w:ascii="Arial" w:eastAsia="Times New Roman" w:hAnsi="Arial" w:cs="Arial"/>
          <w:i/>
          <w:color w:val="000000"/>
          <w:sz w:val="24"/>
          <w:szCs w:val="24"/>
        </w:rPr>
      </w:pPr>
    </w:p>
    <w:p w:rsidR="00230C1D" w:rsidRPr="00185163" w:rsidRDefault="00230C1D" w:rsidP="00D30B21">
      <w:pPr>
        <w:spacing w:after="0" w:line="360" w:lineRule="auto"/>
        <w:rPr>
          <w:rFonts w:ascii="Arial" w:hAnsi="Arial" w:cs="Arial"/>
          <w:sz w:val="24"/>
          <w:szCs w:val="24"/>
        </w:rPr>
      </w:pPr>
      <w:r>
        <w:rPr>
          <w:rFonts w:ascii="Arial" w:hAnsi="Arial" w:cs="Arial"/>
          <w:sz w:val="24"/>
          <w:szCs w:val="24"/>
        </w:rPr>
        <w:t xml:space="preserve">Complete </w:t>
      </w:r>
      <w:r w:rsidRPr="00FD4998">
        <w:rPr>
          <w:rFonts w:ascii="Arial" w:hAnsi="Arial" w:cs="Arial"/>
          <w:sz w:val="24"/>
          <w:szCs w:val="24"/>
          <w:u w:val="single"/>
        </w:rPr>
        <w:t>all</w:t>
      </w:r>
      <w:r>
        <w:rPr>
          <w:rFonts w:ascii="Arial" w:hAnsi="Arial" w:cs="Arial"/>
          <w:sz w:val="24"/>
          <w:szCs w:val="24"/>
        </w:rPr>
        <w:t xml:space="preserve"> of the following:</w:t>
      </w:r>
    </w:p>
    <w:p w:rsidR="00230C1D" w:rsidRPr="008E7C80" w:rsidRDefault="00230C1D" w:rsidP="00D30B21">
      <w:pPr>
        <w:spacing w:after="0" w:line="360" w:lineRule="auto"/>
        <w:rPr>
          <w:rFonts w:ascii="Arial" w:hAnsi="Arial" w:cs="Arial"/>
          <w:sz w:val="16"/>
          <w:szCs w:val="16"/>
        </w:rPr>
      </w:pPr>
      <w:r>
        <w:rPr>
          <w:rFonts w:ascii="Arial" w:hAnsi="Arial" w:cs="Arial"/>
          <w:sz w:val="24"/>
          <w:szCs w:val="24"/>
        </w:rPr>
        <w:t>________</w:t>
      </w:r>
      <w:r>
        <w:rPr>
          <w:rFonts w:ascii="Arial" w:hAnsi="Arial" w:cs="Arial"/>
          <w:sz w:val="24"/>
          <w:szCs w:val="24"/>
        </w:rPr>
        <w:tab/>
      </w:r>
      <w:r w:rsidRPr="00D30B21">
        <w:rPr>
          <w:rFonts w:ascii="Arial" w:hAnsi="Arial" w:cs="Arial"/>
        </w:rPr>
        <w:t xml:space="preserve">PHY 230 – Principles of Physics </w:t>
      </w:r>
      <w:proofErr w:type="gramStart"/>
      <w:r w:rsidRPr="00D30B21">
        <w:rPr>
          <w:rFonts w:ascii="Arial" w:hAnsi="Arial" w:cs="Arial"/>
        </w:rPr>
        <w:t>I</w:t>
      </w:r>
      <w:proofErr w:type="gramEnd"/>
      <w:r w:rsidRPr="00D30B21">
        <w:rPr>
          <w:rFonts w:ascii="Arial" w:hAnsi="Arial" w:cs="Arial"/>
        </w:rPr>
        <w:t xml:space="preserve"> (5 cr.)</w:t>
      </w:r>
      <w:r>
        <w:rPr>
          <w:rFonts w:ascii="Arial" w:hAnsi="Arial" w:cs="Arial"/>
          <w:sz w:val="24"/>
          <w:szCs w:val="24"/>
        </w:rPr>
        <w:t xml:space="preserve"> </w:t>
      </w:r>
      <w:r>
        <w:rPr>
          <w:rFonts w:ascii="Arial" w:hAnsi="Arial" w:cs="Arial"/>
          <w:sz w:val="16"/>
          <w:szCs w:val="16"/>
        </w:rPr>
        <w:t>(</w:t>
      </w:r>
      <w:proofErr w:type="spellStart"/>
      <w:r>
        <w:rPr>
          <w:rFonts w:ascii="Arial" w:hAnsi="Arial" w:cs="Arial"/>
          <w:sz w:val="16"/>
          <w:szCs w:val="16"/>
        </w:rPr>
        <w:t>Prereq</w:t>
      </w:r>
      <w:proofErr w:type="spellEnd"/>
      <w:r>
        <w:rPr>
          <w:rFonts w:ascii="Arial" w:hAnsi="Arial" w:cs="Arial"/>
          <w:sz w:val="16"/>
          <w:szCs w:val="16"/>
        </w:rPr>
        <w:t xml:space="preserve">: MTH 201, </w:t>
      </w:r>
      <w:proofErr w:type="spellStart"/>
      <w:r>
        <w:rPr>
          <w:rFonts w:ascii="Arial" w:hAnsi="Arial" w:cs="Arial"/>
          <w:sz w:val="16"/>
          <w:szCs w:val="16"/>
        </w:rPr>
        <w:t>Coreq</w:t>
      </w:r>
      <w:proofErr w:type="spellEnd"/>
      <w:r>
        <w:rPr>
          <w:rFonts w:ascii="Arial" w:hAnsi="Arial" w:cs="Arial"/>
          <w:sz w:val="16"/>
          <w:szCs w:val="16"/>
        </w:rPr>
        <w:t>: MTH 202 is recommended)</w:t>
      </w:r>
    </w:p>
    <w:p w:rsidR="00230C1D" w:rsidRPr="008E7C80" w:rsidRDefault="00230C1D" w:rsidP="00D30B21">
      <w:pPr>
        <w:spacing w:after="0" w:line="360" w:lineRule="auto"/>
        <w:rPr>
          <w:rFonts w:ascii="Arial" w:hAnsi="Arial" w:cs="Arial"/>
          <w:sz w:val="16"/>
          <w:szCs w:val="16"/>
        </w:rPr>
      </w:pPr>
      <w:r>
        <w:rPr>
          <w:rFonts w:ascii="Arial" w:hAnsi="Arial" w:cs="Arial"/>
          <w:sz w:val="24"/>
          <w:szCs w:val="24"/>
        </w:rPr>
        <w:t>________</w:t>
      </w:r>
      <w:r>
        <w:rPr>
          <w:rFonts w:ascii="Arial" w:hAnsi="Arial" w:cs="Arial"/>
          <w:sz w:val="24"/>
          <w:szCs w:val="24"/>
        </w:rPr>
        <w:tab/>
      </w:r>
      <w:r w:rsidRPr="00D30B21">
        <w:rPr>
          <w:rFonts w:ascii="Arial" w:hAnsi="Arial" w:cs="Arial"/>
        </w:rPr>
        <w:t>PHY 231 – Principles of Physics II (5 cr.)</w:t>
      </w:r>
      <w:r>
        <w:rPr>
          <w:rFonts w:ascii="Arial" w:hAnsi="Arial" w:cs="Arial"/>
          <w:sz w:val="24"/>
          <w:szCs w:val="24"/>
        </w:rPr>
        <w:t xml:space="preserve"> </w:t>
      </w:r>
      <w:r w:rsidRPr="008E7C80">
        <w:rPr>
          <w:rFonts w:ascii="Arial" w:hAnsi="Arial" w:cs="Arial"/>
          <w:sz w:val="16"/>
          <w:szCs w:val="16"/>
        </w:rPr>
        <w:t>(</w:t>
      </w:r>
      <w:proofErr w:type="spellStart"/>
      <w:r w:rsidRPr="008E7C80">
        <w:rPr>
          <w:rFonts w:ascii="Arial" w:hAnsi="Arial" w:cs="Arial"/>
          <w:sz w:val="16"/>
          <w:szCs w:val="16"/>
        </w:rPr>
        <w:t>Prereqs</w:t>
      </w:r>
      <w:proofErr w:type="spellEnd"/>
      <w:r w:rsidRPr="008E7C80">
        <w:rPr>
          <w:rFonts w:ascii="Arial" w:hAnsi="Arial" w:cs="Arial"/>
          <w:sz w:val="16"/>
          <w:szCs w:val="16"/>
        </w:rPr>
        <w:t>: PHY 230 and MTH 202)</w:t>
      </w:r>
    </w:p>
    <w:p w:rsidR="00230C1D" w:rsidRDefault="00230C1D" w:rsidP="00D30B21">
      <w:pPr>
        <w:spacing w:after="0" w:line="360" w:lineRule="auto"/>
        <w:rPr>
          <w:rFonts w:ascii="Arial" w:hAnsi="Arial" w:cs="Arial"/>
          <w:sz w:val="24"/>
          <w:szCs w:val="24"/>
        </w:rPr>
      </w:pPr>
      <w:r>
        <w:rPr>
          <w:rFonts w:ascii="Arial" w:hAnsi="Arial" w:cs="Arial"/>
          <w:sz w:val="24"/>
          <w:szCs w:val="24"/>
        </w:rPr>
        <w:t>________</w:t>
      </w:r>
      <w:r>
        <w:rPr>
          <w:rFonts w:ascii="Arial" w:hAnsi="Arial" w:cs="Arial"/>
          <w:sz w:val="24"/>
          <w:szCs w:val="24"/>
        </w:rPr>
        <w:tab/>
      </w:r>
      <w:r w:rsidRPr="00D30B21">
        <w:rPr>
          <w:rFonts w:ascii="Arial" w:hAnsi="Arial" w:cs="Arial"/>
        </w:rPr>
        <w:t xml:space="preserve">PHY 302 – Introduction to Modern Physics (4 cr.) </w:t>
      </w:r>
      <w:r w:rsidRPr="008E7C80">
        <w:rPr>
          <w:rFonts w:ascii="Arial" w:hAnsi="Arial" w:cs="Arial"/>
          <w:sz w:val="16"/>
          <w:szCs w:val="16"/>
        </w:rPr>
        <w:t>(</w:t>
      </w:r>
      <w:proofErr w:type="spellStart"/>
      <w:r w:rsidRPr="008E7C80">
        <w:rPr>
          <w:rFonts w:ascii="Arial" w:hAnsi="Arial" w:cs="Arial"/>
          <w:sz w:val="16"/>
          <w:szCs w:val="16"/>
        </w:rPr>
        <w:t>Prereq</w:t>
      </w:r>
      <w:proofErr w:type="spellEnd"/>
      <w:r w:rsidRPr="008E7C80">
        <w:rPr>
          <w:rFonts w:ascii="Arial" w:hAnsi="Arial" w:cs="Arial"/>
          <w:sz w:val="16"/>
          <w:szCs w:val="16"/>
        </w:rPr>
        <w:t>: PHY 231)</w:t>
      </w:r>
    </w:p>
    <w:p w:rsidR="00230C1D" w:rsidRDefault="00230C1D" w:rsidP="00D30B21">
      <w:pPr>
        <w:spacing w:after="0" w:line="360" w:lineRule="auto"/>
        <w:rPr>
          <w:rFonts w:ascii="Arial" w:hAnsi="Arial" w:cs="Arial"/>
          <w:sz w:val="24"/>
          <w:szCs w:val="24"/>
        </w:rPr>
      </w:pPr>
      <w:r>
        <w:rPr>
          <w:rFonts w:ascii="Arial" w:hAnsi="Arial" w:cs="Arial"/>
          <w:sz w:val="24"/>
          <w:szCs w:val="24"/>
        </w:rPr>
        <w:t xml:space="preserve">Complete </w:t>
      </w:r>
      <w:r w:rsidRPr="008E7C80">
        <w:rPr>
          <w:rFonts w:ascii="Arial" w:hAnsi="Arial" w:cs="Arial"/>
          <w:sz w:val="24"/>
          <w:szCs w:val="24"/>
          <w:u w:val="single"/>
        </w:rPr>
        <w:t>10 credits</w:t>
      </w:r>
      <w:r>
        <w:rPr>
          <w:rFonts w:ascii="Arial" w:hAnsi="Arial" w:cs="Arial"/>
          <w:sz w:val="24"/>
          <w:szCs w:val="24"/>
        </w:rPr>
        <w:t xml:space="preserve"> from the following:</w:t>
      </w:r>
    </w:p>
    <w:p w:rsidR="00230C1D" w:rsidRPr="008E7C80" w:rsidRDefault="00230C1D" w:rsidP="00D30B21">
      <w:pPr>
        <w:spacing w:after="0" w:line="360" w:lineRule="auto"/>
        <w:rPr>
          <w:rFonts w:ascii="Arial" w:hAnsi="Arial" w:cs="Arial"/>
          <w:sz w:val="16"/>
          <w:szCs w:val="16"/>
        </w:rPr>
      </w:pPr>
      <w:r>
        <w:rPr>
          <w:rFonts w:ascii="Arial" w:hAnsi="Arial" w:cs="Arial"/>
          <w:sz w:val="24"/>
          <w:szCs w:val="24"/>
        </w:rPr>
        <w:t>________</w:t>
      </w:r>
      <w:r>
        <w:rPr>
          <w:rFonts w:ascii="Arial" w:hAnsi="Arial" w:cs="Arial"/>
          <w:sz w:val="24"/>
          <w:szCs w:val="24"/>
        </w:rPr>
        <w:tab/>
      </w:r>
      <w:r w:rsidRPr="00D30B21">
        <w:rPr>
          <w:rFonts w:ascii="Arial" w:hAnsi="Arial" w:cs="Arial"/>
        </w:rPr>
        <w:t>PHY 309 – Experimental Methods in Physics (4 cr.)</w:t>
      </w:r>
      <w:r>
        <w:rPr>
          <w:rFonts w:ascii="Arial" w:hAnsi="Arial" w:cs="Arial"/>
          <w:sz w:val="24"/>
          <w:szCs w:val="24"/>
        </w:rPr>
        <w:t xml:space="preserve"> </w:t>
      </w:r>
      <w:r w:rsidRPr="008E7C80">
        <w:rPr>
          <w:rFonts w:ascii="Arial" w:hAnsi="Arial" w:cs="Arial"/>
          <w:sz w:val="16"/>
          <w:szCs w:val="16"/>
        </w:rPr>
        <w:t>(</w:t>
      </w:r>
      <w:proofErr w:type="spellStart"/>
      <w:r w:rsidRPr="008E7C80">
        <w:rPr>
          <w:rFonts w:ascii="Arial" w:hAnsi="Arial" w:cs="Arial"/>
          <w:sz w:val="16"/>
          <w:szCs w:val="16"/>
        </w:rPr>
        <w:t>Prereqs</w:t>
      </w:r>
      <w:proofErr w:type="spellEnd"/>
      <w:r w:rsidRPr="008E7C80">
        <w:rPr>
          <w:rFonts w:ascii="Arial" w:hAnsi="Arial" w:cs="Arial"/>
          <w:sz w:val="16"/>
          <w:szCs w:val="16"/>
        </w:rPr>
        <w:t>: PHY 302 and SWS course)</w:t>
      </w:r>
    </w:p>
    <w:p w:rsidR="00230C1D" w:rsidRDefault="00230C1D" w:rsidP="00D30B21">
      <w:pPr>
        <w:spacing w:after="0" w:line="360" w:lineRule="auto"/>
        <w:rPr>
          <w:rFonts w:ascii="Arial" w:hAnsi="Arial" w:cs="Arial"/>
          <w:sz w:val="24"/>
          <w:szCs w:val="24"/>
        </w:rPr>
      </w:pPr>
      <w:r>
        <w:rPr>
          <w:rFonts w:ascii="Arial" w:hAnsi="Arial" w:cs="Arial"/>
          <w:sz w:val="24"/>
          <w:szCs w:val="24"/>
        </w:rPr>
        <w:t>________</w:t>
      </w:r>
      <w:r>
        <w:rPr>
          <w:rFonts w:ascii="Arial" w:hAnsi="Arial" w:cs="Arial"/>
          <w:sz w:val="24"/>
          <w:szCs w:val="24"/>
        </w:rPr>
        <w:tab/>
      </w:r>
      <w:r w:rsidRPr="00D30B21">
        <w:rPr>
          <w:rFonts w:ascii="Arial" w:hAnsi="Arial" w:cs="Arial"/>
        </w:rPr>
        <w:t>PHY 311 – Advanced Laboratory II (2 cr.)</w:t>
      </w:r>
      <w:r>
        <w:rPr>
          <w:rFonts w:ascii="Arial" w:hAnsi="Arial" w:cs="Arial"/>
          <w:sz w:val="24"/>
          <w:szCs w:val="24"/>
        </w:rPr>
        <w:t xml:space="preserve"> </w:t>
      </w:r>
      <w:r w:rsidRPr="008E7C80">
        <w:rPr>
          <w:rFonts w:ascii="Arial" w:hAnsi="Arial" w:cs="Arial"/>
          <w:sz w:val="16"/>
          <w:szCs w:val="16"/>
        </w:rPr>
        <w:t>(</w:t>
      </w:r>
      <w:proofErr w:type="spellStart"/>
      <w:r w:rsidRPr="008E7C80">
        <w:rPr>
          <w:rFonts w:ascii="Arial" w:hAnsi="Arial" w:cs="Arial"/>
          <w:sz w:val="16"/>
          <w:szCs w:val="16"/>
        </w:rPr>
        <w:t>Prereqs</w:t>
      </w:r>
      <w:proofErr w:type="spellEnd"/>
      <w:r w:rsidRPr="008E7C80">
        <w:rPr>
          <w:rFonts w:ascii="Arial" w:hAnsi="Arial" w:cs="Arial"/>
          <w:sz w:val="16"/>
          <w:szCs w:val="16"/>
        </w:rPr>
        <w:t>: PHY 309 and SWS course)</w:t>
      </w:r>
    </w:p>
    <w:p w:rsidR="00230C1D" w:rsidRDefault="00230C1D" w:rsidP="00D30B21">
      <w:pPr>
        <w:spacing w:after="0" w:line="360" w:lineRule="auto"/>
        <w:rPr>
          <w:rFonts w:ascii="Arial" w:hAnsi="Arial" w:cs="Arial"/>
          <w:sz w:val="24"/>
          <w:szCs w:val="24"/>
        </w:rPr>
      </w:pPr>
      <w:r>
        <w:rPr>
          <w:rFonts w:ascii="Arial" w:hAnsi="Arial" w:cs="Arial"/>
          <w:sz w:val="24"/>
          <w:szCs w:val="24"/>
        </w:rPr>
        <w:t>________</w:t>
      </w:r>
      <w:r>
        <w:rPr>
          <w:rFonts w:ascii="Arial" w:hAnsi="Arial" w:cs="Arial"/>
          <w:sz w:val="24"/>
          <w:szCs w:val="24"/>
        </w:rPr>
        <w:tab/>
      </w:r>
      <w:r w:rsidRPr="00D30B21">
        <w:rPr>
          <w:rFonts w:ascii="Arial" w:hAnsi="Arial" w:cs="Arial"/>
        </w:rPr>
        <w:t>PHY 320 – Optics (3 cr.)</w:t>
      </w:r>
      <w:r>
        <w:rPr>
          <w:rFonts w:ascii="Arial" w:hAnsi="Arial" w:cs="Arial"/>
          <w:sz w:val="24"/>
          <w:szCs w:val="24"/>
        </w:rPr>
        <w:t xml:space="preserve"> </w:t>
      </w:r>
      <w:r w:rsidRPr="008E7C80">
        <w:rPr>
          <w:rFonts w:ascii="Arial" w:hAnsi="Arial" w:cs="Arial"/>
          <w:sz w:val="16"/>
          <w:szCs w:val="16"/>
        </w:rPr>
        <w:t>(</w:t>
      </w:r>
      <w:proofErr w:type="spellStart"/>
      <w:r w:rsidRPr="008E7C80">
        <w:rPr>
          <w:rFonts w:ascii="Arial" w:hAnsi="Arial" w:cs="Arial"/>
          <w:sz w:val="16"/>
          <w:szCs w:val="16"/>
        </w:rPr>
        <w:t>Prereq</w:t>
      </w:r>
      <w:proofErr w:type="spellEnd"/>
      <w:r w:rsidRPr="008E7C80">
        <w:rPr>
          <w:rFonts w:ascii="Arial" w:hAnsi="Arial" w:cs="Arial"/>
          <w:sz w:val="16"/>
          <w:szCs w:val="16"/>
        </w:rPr>
        <w:t>: PHY 231)</w:t>
      </w:r>
    </w:p>
    <w:p w:rsidR="00230C1D" w:rsidRPr="00D30B21" w:rsidRDefault="00230C1D" w:rsidP="00D30B21">
      <w:pPr>
        <w:spacing w:after="0" w:line="360" w:lineRule="auto"/>
        <w:rPr>
          <w:rFonts w:ascii="Arial" w:hAnsi="Arial" w:cs="Arial"/>
        </w:rPr>
      </w:pPr>
      <w:r>
        <w:rPr>
          <w:rFonts w:ascii="Arial" w:hAnsi="Arial" w:cs="Arial"/>
          <w:sz w:val="24"/>
          <w:szCs w:val="24"/>
        </w:rPr>
        <w:t>________</w:t>
      </w:r>
      <w:r>
        <w:rPr>
          <w:rFonts w:ascii="Arial" w:hAnsi="Arial" w:cs="Arial"/>
          <w:sz w:val="24"/>
          <w:szCs w:val="24"/>
        </w:rPr>
        <w:tab/>
      </w:r>
      <w:r w:rsidRPr="00D30B21">
        <w:rPr>
          <w:rFonts w:ascii="Arial" w:hAnsi="Arial" w:cs="Arial"/>
        </w:rPr>
        <w:t xml:space="preserve">PHY 330 – Intermediate Mechanics (4 cr.) </w:t>
      </w:r>
    </w:p>
    <w:p w:rsidR="00230C1D" w:rsidRPr="008E7C80" w:rsidRDefault="00230C1D" w:rsidP="00D30B21">
      <w:pPr>
        <w:spacing w:after="0" w:line="360" w:lineRule="auto"/>
        <w:ind w:left="720" w:firstLine="720"/>
        <w:rPr>
          <w:rFonts w:ascii="Arial" w:hAnsi="Arial" w:cs="Arial"/>
          <w:sz w:val="16"/>
          <w:szCs w:val="16"/>
        </w:rPr>
      </w:pPr>
      <w:r w:rsidRPr="008E7C80">
        <w:rPr>
          <w:rFonts w:ascii="Arial" w:hAnsi="Arial" w:cs="Arial"/>
          <w:sz w:val="16"/>
          <w:szCs w:val="16"/>
        </w:rPr>
        <w:t>(</w:t>
      </w:r>
      <w:proofErr w:type="spellStart"/>
      <w:r w:rsidRPr="008E7C80">
        <w:rPr>
          <w:rFonts w:ascii="Arial" w:hAnsi="Arial" w:cs="Arial"/>
          <w:sz w:val="16"/>
          <w:szCs w:val="16"/>
        </w:rPr>
        <w:t>Prereqs</w:t>
      </w:r>
      <w:proofErr w:type="spellEnd"/>
      <w:r w:rsidRPr="008E7C80">
        <w:rPr>
          <w:rFonts w:ascii="Arial" w:hAnsi="Arial" w:cs="Arial"/>
          <w:sz w:val="16"/>
          <w:szCs w:val="16"/>
        </w:rPr>
        <w:t>: PHY 230</w:t>
      </w:r>
      <w:r w:rsidR="00EC49E5">
        <w:rPr>
          <w:rFonts w:ascii="Arial" w:hAnsi="Arial" w:cs="Arial"/>
          <w:sz w:val="16"/>
          <w:szCs w:val="16"/>
        </w:rPr>
        <w:t>, or permission of instructor, a</w:t>
      </w:r>
      <w:r w:rsidRPr="008E7C80">
        <w:rPr>
          <w:rFonts w:ascii="Arial" w:hAnsi="Arial" w:cs="Arial"/>
          <w:sz w:val="16"/>
          <w:szCs w:val="16"/>
        </w:rPr>
        <w:t>nd MTH 302 or MTH 304)</w:t>
      </w:r>
    </w:p>
    <w:p w:rsidR="00230C1D" w:rsidRPr="008E7C80" w:rsidRDefault="00230C1D" w:rsidP="00D30B21">
      <w:pPr>
        <w:spacing w:after="0" w:line="360" w:lineRule="auto"/>
        <w:rPr>
          <w:rFonts w:ascii="Arial" w:hAnsi="Arial" w:cs="Arial"/>
          <w:sz w:val="16"/>
          <w:szCs w:val="16"/>
        </w:rPr>
      </w:pPr>
      <w:r>
        <w:rPr>
          <w:rFonts w:ascii="Arial" w:hAnsi="Arial" w:cs="Arial"/>
          <w:sz w:val="24"/>
          <w:szCs w:val="24"/>
        </w:rPr>
        <w:t>________</w:t>
      </w:r>
      <w:r>
        <w:rPr>
          <w:rFonts w:ascii="Arial" w:hAnsi="Arial" w:cs="Arial"/>
          <w:sz w:val="24"/>
          <w:szCs w:val="24"/>
        </w:rPr>
        <w:tab/>
      </w:r>
      <w:r w:rsidRPr="00D30B21">
        <w:rPr>
          <w:rFonts w:ascii="Arial" w:hAnsi="Arial" w:cs="Arial"/>
        </w:rPr>
        <w:t>PHY 340 – Electromagnetic Fields (4 cr.)</w:t>
      </w:r>
      <w:r>
        <w:rPr>
          <w:rFonts w:ascii="Arial" w:hAnsi="Arial" w:cs="Arial"/>
          <w:sz w:val="24"/>
          <w:szCs w:val="24"/>
        </w:rPr>
        <w:t xml:space="preserve"> </w:t>
      </w:r>
      <w:r w:rsidRPr="008E7C80">
        <w:rPr>
          <w:rFonts w:ascii="Arial" w:hAnsi="Arial" w:cs="Arial"/>
          <w:sz w:val="16"/>
          <w:szCs w:val="16"/>
        </w:rPr>
        <w:t>(</w:t>
      </w:r>
      <w:proofErr w:type="spellStart"/>
      <w:r w:rsidRPr="008E7C80">
        <w:rPr>
          <w:rFonts w:ascii="Arial" w:hAnsi="Arial" w:cs="Arial"/>
          <w:sz w:val="16"/>
          <w:szCs w:val="16"/>
        </w:rPr>
        <w:t>Prereqs</w:t>
      </w:r>
      <w:proofErr w:type="spellEnd"/>
      <w:r w:rsidRPr="008E7C80">
        <w:rPr>
          <w:rFonts w:ascii="Arial" w:hAnsi="Arial" w:cs="Arial"/>
          <w:sz w:val="16"/>
          <w:szCs w:val="16"/>
        </w:rPr>
        <w:t>: PHY 231 and MTH 302 or MTH 304)</w:t>
      </w:r>
    </w:p>
    <w:p w:rsidR="00230C1D" w:rsidRDefault="00230C1D" w:rsidP="00D30B21">
      <w:pPr>
        <w:spacing w:after="0" w:line="360" w:lineRule="auto"/>
        <w:rPr>
          <w:rFonts w:ascii="Arial" w:hAnsi="Arial" w:cs="Arial"/>
          <w:sz w:val="24"/>
          <w:szCs w:val="24"/>
        </w:rPr>
      </w:pPr>
      <w:r>
        <w:rPr>
          <w:rFonts w:ascii="Arial" w:hAnsi="Arial" w:cs="Arial"/>
          <w:sz w:val="24"/>
          <w:szCs w:val="24"/>
        </w:rPr>
        <w:t>________</w:t>
      </w:r>
      <w:r>
        <w:rPr>
          <w:rFonts w:ascii="Arial" w:hAnsi="Arial" w:cs="Arial"/>
          <w:sz w:val="24"/>
          <w:szCs w:val="24"/>
        </w:rPr>
        <w:tab/>
      </w:r>
      <w:r w:rsidRPr="00D30B21">
        <w:rPr>
          <w:rFonts w:ascii="Arial" w:hAnsi="Arial" w:cs="Arial"/>
        </w:rPr>
        <w:t xml:space="preserve">PHY 350 – </w:t>
      </w:r>
      <w:r w:rsidR="009C2386">
        <w:rPr>
          <w:rFonts w:ascii="Arial" w:hAnsi="Arial" w:cs="Arial"/>
        </w:rPr>
        <w:t>Introduction to Quantum Mechanics</w:t>
      </w:r>
      <w:r w:rsidRPr="00D30B21">
        <w:rPr>
          <w:rFonts w:ascii="Arial" w:hAnsi="Arial" w:cs="Arial"/>
        </w:rPr>
        <w:t xml:space="preserve"> (</w:t>
      </w:r>
      <w:proofErr w:type="gramStart"/>
      <w:r w:rsidRPr="00D30B21">
        <w:rPr>
          <w:rFonts w:ascii="Arial" w:hAnsi="Arial" w:cs="Arial"/>
        </w:rPr>
        <w:t>4</w:t>
      </w:r>
      <w:proofErr w:type="gramEnd"/>
      <w:r w:rsidRPr="00D30B21">
        <w:rPr>
          <w:rFonts w:ascii="Arial" w:hAnsi="Arial" w:cs="Arial"/>
        </w:rPr>
        <w:t xml:space="preserve"> cr.)</w:t>
      </w:r>
      <w:r>
        <w:rPr>
          <w:rFonts w:ascii="Arial" w:hAnsi="Arial" w:cs="Arial"/>
          <w:sz w:val="24"/>
          <w:szCs w:val="24"/>
        </w:rPr>
        <w:t xml:space="preserve"> </w:t>
      </w:r>
    </w:p>
    <w:p w:rsidR="00230C1D" w:rsidRPr="008E7C80" w:rsidRDefault="00230C1D" w:rsidP="00D30B21">
      <w:pPr>
        <w:spacing w:after="0" w:line="360" w:lineRule="auto"/>
        <w:ind w:left="720" w:firstLine="720"/>
        <w:rPr>
          <w:rFonts w:ascii="Arial" w:hAnsi="Arial" w:cs="Arial"/>
          <w:sz w:val="16"/>
          <w:szCs w:val="16"/>
        </w:rPr>
      </w:pPr>
      <w:r w:rsidRPr="008E7C80">
        <w:rPr>
          <w:rFonts w:ascii="Arial" w:hAnsi="Arial" w:cs="Arial"/>
          <w:sz w:val="16"/>
          <w:szCs w:val="16"/>
        </w:rPr>
        <w:t>(</w:t>
      </w:r>
      <w:proofErr w:type="spellStart"/>
      <w:r w:rsidRPr="008E7C80">
        <w:rPr>
          <w:rFonts w:ascii="Arial" w:hAnsi="Arial" w:cs="Arial"/>
          <w:sz w:val="16"/>
          <w:szCs w:val="16"/>
        </w:rPr>
        <w:t>Prereqs</w:t>
      </w:r>
      <w:proofErr w:type="spellEnd"/>
      <w:r w:rsidRPr="008E7C80">
        <w:rPr>
          <w:rFonts w:ascii="Arial" w:hAnsi="Arial" w:cs="Arial"/>
          <w:sz w:val="16"/>
          <w:szCs w:val="16"/>
        </w:rPr>
        <w:t>: PHY 302 and MTH 302 or MTH 304, MTH 300 recommended)</w:t>
      </w:r>
    </w:p>
    <w:p w:rsidR="00230C1D" w:rsidRDefault="00230C1D" w:rsidP="00D30B21">
      <w:pPr>
        <w:spacing w:after="0" w:line="360" w:lineRule="auto"/>
        <w:rPr>
          <w:rFonts w:ascii="Arial" w:hAnsi="Arial" w:cs="Arial"/>
          <w:sz w:val="24"/>
          <w:szCs w:val="24"/>
        </w:rPr>
      </w:pPr>
      <w:r>
        <w:rPr>
          <w:rFonts w:ascii="Arial" w:hAnsi="Arial" w:cs="Arial"/>
          <w:sz w:val="24"/>
          <w:szCs w:val="24"/>
        </w:rPr>
        <w:t>________</w:t>
      </w:r>
      <w:r>
        <w:rPr>
          <w:rFonts w:ascii="Arial" w:hAnsi="Arial" w:cs="Arial"/>
          <w:sz w:val="24"/>
          <w:szCs w:val="24"/>
        </w:rPr>
        <w:tab/>
      </w:r>
      <w:r w:rsidRPr="00D30B21">
        <w:rPr>
          <w:rFonts w:ascii="Arial" w:hAnsi="Arial" w:cs="Arial"/>
        </w:rPr>
        <w:t>PHY 360 – Statistical Thermodynamics (4 cr.)</w:t>
      </w:r>
      <w:r>
        <w:rPr>
          <w:rFonts w:ascii="Arial" w:hAnsi="Arial" w:cs="Arial"/>
          <w:sz w:val="24"/>
          <w:szCs w:val="24"/>
        </w:rPr>
        <w:t xml:space="preserve"> </w:t>
      </w:r>
      <w:r w:rsidRPr="008E7C80">
        <w:rPr>
          <w:rFonts w:ascii="Arial" w:hAnsi="Arial" w:cs="Arial"/>
          <w:sz w:val="16"/>
          <w:szCs w:val="16"/>
        </w:rPr>
        <w:t>(</w:t>
      </w:r>
      <w:proofErr w:type="spellStart"/>
      <w:r w:rsidRPr="008E7C80">
        <w:rPr>
          <w:rFonts w:ascii="Arial" w:hAnsi="Arial" w:cs="Arial"/>
          <w:sz w:val="16"/>
          <w:szCs w:val="16"/>
        </w:rPr>
        <w:t>Prereq</w:t>
      </w:r>
      <w:proofErr w:type="spellEnd"/>
      <w:r w:rsidRPr="008E7C80">
        <w:rPr>
          <w:rFonts w:ascii="Arial" w:hAnsi="Arial" w:cs="Arial"/>
          <w:sz w:val="16"/>
          <w:szCs w:val="16"/>
        </w:rPr>
        <w:t>: PHY 231)</w:t>
      </w:r>
    </w:p>
    <w:p w:rsidR="00230C1D" w:rsidRDefault="00230C1D" w:rsidP="00D30B21">
      <w:pPr>
        <w:spacing w:after="0" w:line="360" w:lineRule="auto"/>
        <w:rPr>
          <w:rFonts w:ascii="Arial" w:hAnsi="Arial" w:cs="Arial"/>
          <w:sz w:val="24"/>
          <w:szCs w:val="24"/>
        </w:rPr>
      </w:pPr>
      <w:r>
        <w:rPr>
          <w:rFonts w:ascii="Arial" w:hAnsi="Arial" w:cs="Arial"/>
          <w:sz w:val="24"/>
          <w:szCs w:val="24"/>
        </w:rPr>
        <w:t>________</w:t>
      </w:r>
      <w:r>
        <w:rPr>
          <w:rFonts w:ascii="Arial" w:hAnsi="Arial" w:cs="Arial"/>
          <w:sz w:val="24"/>
          <w:szCs w:val="24"/>
        </w:rPr>
        <w:tab/>
      </w:r>
      <w:r w:rsidRPr="00D30B21">
        <w:rPr>
          <w:rFonts w:ascii="Arial" w:hAnsi="Arial" w:cs="Arial"/>
        </w:rPr>
        <w:t>PHY 370 – Solid State Physics (3 cr.)</w:t>
      </w:r>
      <w:r>
        <w:rPr>
          <w:rFonts w:ascii="Arial" w:hAnsi="Arial" w:cs="Arial"/>
          <w:sz w:val="24"/>
          <w:szCs w:val="24"/>
        </w:rPr>
        <w:t xml:space="preserve"> </w:t>
      </w:r>
      <w:r w:rsidRPr="008E7C80">
        <w:rPr>
          <w:rFonts w:ascii="Arial" w:hAnsi="Arial" w:cs="Arial"/>
          <w:sz w:val="16"/>
          <w:szCs w:val="16"/>
        </w:rPr>
        <w:t>(</w:t>
      </w:r>
      <w:proofErr w:type="spellStart"/>
      <w:r w:rsidRPr="008E7C80">
        <w:rPr>
          <w:rFonts w:ascii="Arial" w:hAnsi="Arial" w:cs="Arial"/>
          <w:sz w:val="16"/>
          <w:szCs w:val="16"/>
        </w:rPr>
        <w:t>Prereqs</w:t>
      </w:r>
      <w:proofErr w:type="spellEnd"/>
      <w:r w:rsidRPr="008E7C80">
        <w:rPr>
          <w:rFonts w:ascii="Arial" w:hAnsi="Arial" w:cs="Arial"/>
          <w:sz w:val="16"/>
          <w:szCs w:val="16"/>
        </w:rPr>
        <w:t>: PHY 302 and MTH 302 or MTH 304)</w:t>
      </w:r>
    </w:p>
    <w:p w:rsidR="00230C1D" w:rsidRDefault="00230C1D" w:rsidP="00230C1D">
      <w:pPr>
        <w:spacing w:before="240" w:after="0"/>
        <w:rPr>
          <w:rFonts w:ascii="Arial" w:hAnsi="Arial" w:cs="Arial"/>
        </w:rPr>
      </w:pPr>
      <w:r w:rsidRPr="00D30B21">
        <w:rPr>
          <w:rFonts w:ascii="Arial" w:hAnsi="Arial" w:cs="Arial"/>
        </w:rPr>
        <w:t>*</w:t>
      </w:r>
      <w:r w:rsidRPr="00D30B21">
        <w:rPr>
          <w:rFonts w:ascii="Arial" w:hAnsi="Arial" w:cs="Arial"/>
          <w:u w:val="single"/>
        </w:rPr>
        <w:t>PHY 105 is strongly encouraged</w:t>
      </w:r>
      <w:r w:rsidRPr="00D30B21">
        <w:rPr>
          <w:rFonts w:ascii="Arial" w:hAnsi="Arial" w:cs="Arial"/>
        </w:rPr>
        <w:t xml:space="preserve"> for students seeking teacher certification for secondary teaching with Physics minor. Therefore, PHY 105 may be counted as part of the additional 10 hours in physics courses for those students, but this option is not open to students seeking a minor in physics in programs other than secondary education. </w:t>
      </w:r>
    </w:p>
    <w:p w:rsidR="00D30B21" w:rsidRPr="00D30B21" w:rsidRDefault="00D30B21" w:rsidP="00230C1D">
      <w:pPr>
        <w:spacing w:before="240" w:after="0"/>
        <w:rPr>
          <w:rFonts w:ascii="Arial" w:hAnsi="Arial" w:cs="Arial"/>
          <w:u w:val="single"/>
        </w:rPr>
      </w:pPr>
      <w:r w:rsidRPr="00D30B21">
        <w:rPr>
          <w:rFonts w:ascii="Arial" w:hAnsi="Arial" w:cs="Arial"/>
          <w:u w:val="single"/>
        </w:rPr>
        <w:softHyphen/>
        <w:t>Notes:</w:t>
      </w:r>
    </w:p>
    <w:p w:rsidR="00D30B21" w:rsidRDefault="00D30B21" w:rsidP="00D30B21">
      <w:pPr>
        <w:pStyle w:val="ListParagraph"/>
        <w:numPr>
          <w:ilvl w:val="0"/>
          <w:numId w:val="2"/>
        </w:numPr>
        <w:rPr>
          <w:rFonts w:ascii="Arial" w:hAnsi="Arial" w:cs="Arial"/>
        </w:rPr>
      </w:pPr>
      <w:r w:rsidRPr="00D30B21">
        <w:rPr>
          <w:rFonts w:ascii="Arial" w:hAnsi="Arial" w:cs="Arial"/>
        </w:rPr>
        <w:t>Most physics courses have math</w:t>
      </w:r>
      <w:r w:rsidR="009C2386">
        <w:rPr>
          <w:rFonts w:ascii="Arial" w:hAnsi="Arial" w:cs="Arial"/>
        </w:rPr>
        <w:t xml:space="preserve"> pre</w:t>
      </w:r>
      <w:r w:rsidRPr="00D30B21">
        <w:rPr>
          <w:rFonts w:ascii="Arial" w:hAnsi="Arial" w:cs="Arial"/>
        </w:rPr>
        <w:t>requisites.</w:t>
      </w:r>
    </w:p>
    <w:p w:rsidR="00D30B21" w:rsidRDefault="00D30B21" w:rsidP="00D30B21">
      <w:pPr>
        <w:pStyle w:val="ListParagraph"/>
        <w:numPr>
          <w:ilvl w:val="0"/>
          <w:numId w:val="2"/>
        </w:numPr>
        <w:rPr>
          <w:rFonts w:ascii="Arial" w:hAnsi="Arial" w:cs="Arial"/>
        </w:rPr>
      </w:pPr>
      <w:r w:rsidRPr="00D30B21">
        <w:rPr>
          <w:rFonts w:ascii="Arial" w:hAnsi="Arial" w:cs="Arial"/>
        </w:rPr>
        <w:t xml:space="preserve">All students seeking teacher certification are required to assist for at least 30 clock hours in the department’s tutoring program or at least 30 clock hours as a laboratory assistant setting up equipment and demonstrations as well as helping students in </w:t>
      </w:r>
      <w:r>
        <w:rPr>
          <w:rFonts w:ascii="Arial" w:hAnsi="Arial" w:cs="Arial"/>
        </w:rPr>
        <w:t xml:space="preserve">a laboratory setting. </w:t>
      </w:r>
      <w:r w:rsidRPr="00D30B21">
        <w:rPr>
          <w:rFonts w:ascii="Arial" w:hAnsi="Arial" w:cs="Arial"/>
        </w:rPr>
        <w:t>Required reading and experience in laboratory safety will be part of this laboratory setting.</w:t>
      </w:r>
    </w:p>
    <w:p w:rsidR="00D84B39" w:rsidRPr="00D30B21" w:rsidRDefault="00230C1D" w:rsidP="00D30B21">
      <w:pPr>
        <w:pStyle w:val="ListParagraph"/>
        <w:numPr>
          <w:ilvl w:val="0"/>
          <w:numId w:val="2"/>
        </w:numPr>
        <w:rPr>
          <w:rFonts w:ascii="Arial" w:hAnsi="Arial" w:cs="Arial"/>
        </w:rPr>
      </w:pPr>
      <w:r w:rsidRPr="00D30B21">
        <w:rPr>
          <w:rFonts w:ascii="Arial" w:hAnsi="Arial" w:cs="Arial"/>
        </w:rPr>
        <w:t>Students seeking certification to teach at the secondary level must have a minimum GPA of 2.7</w:t>
      </w:r>
    </w:p>
    <w:sectPr w:rsidR="00D84B39" w:rsidRPr="00D30B21" w:rsidSect="00EA17CD">
      <w:headerReference w:type="default" r:id="rId8"/>
      <w:footerReference w:type="default" r:id="rId9"/>
      <w:pgSz w:w="12240" w:h="15840"/>
      <w:pgMar w:top="750" w:right="1080" w:bottom="1440" w:left="1080" w:header="720" w:footer="1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3E7F" w:rsidRDefault="00673E7F" w:rsidP="00A62F23">
      <w:pPr>
        <w:spacing w:after="0" w:line="240" w:lineRule="auto"/>
      </w:pPr>
      <w:r>
        <w:separator/>
      </w:r>
    </w:p>
  </w:endnote>
  <w:endnote w:type="continuationSeparator" w:id="0">
    <w:p w:rsidR="00673E7F" w:rsidRDefault="00673E7F" w:rsidP="00A62F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3E7F" w:rsidRDefault="00673E7F" w:rsidP="00A62F23">
    <w:pPr>
      <w:spacing w:after="0" w:line="240" w:lineRule="auto"/>
      <w:jc w:val="center"/>
      <w:rPr>
        <w:b/>
        <w:sz w:val="18"/>
        <w:szCs w:val="18"/>
      </w:rPr>
    </w:pPr>
    <w:r>
      <w:rPr>
        <w:b/>
        <w:sz w:val="18"/>
        <w:szCs w:val="18"/>
      </w:rPr>
      <w:t>It is imperative to meet with your faculty advisor or an advisor in the CLAS Academic Advising Center early in your career.</w:t>
    </w:r>
  </w:p>
  <w:p w:rsidR="00673E7F" w:rsidRDefault="00673E7F" w:rsidP="00A62F23">
    <w:pPr>
      <w:spacing w:after="0" w:line="240" w:lineRule="auto"/>
      <w:jc w:val="center"/>
      <w:rPr>
        <w:b/>
        <w:sz w:val="18"/>
        <w:szCs w:val="18"/>
      </w:rPr>
    </w:pPr>
    <w:r>
      <w:rPr>
        <w:b/>
        <w:sz w:val="18"/>
        <w:szCs w:val="18"/>
      </w:rPr>
      <w:t>The CLAS Academic Advising Center is located in C-1-140 MAK, 616-331-8585.</w:t>
    </w:r>
  </w:p>
  <w:p w:rsidR="00673E7F" w:rsidRDefault="00673E7F" w:rsidP="00A62F23">
    <w:pPr>
      <w:spacing w:after="0" w:line="240" w:lineRule="auto"/>
      <w:jc w:val="center"/>
      <w:rPr>
        <w:b/>
        <w:sz w:val="18"/>
        <w:szCs w:val="18"/>
      </w:rPr>
    </w:pPr>
    <w:r>
      <w:rPr>
        <w:b/>
        <w:sz w:val="18"/>
        <w:szCs w:val="18"/>
      </w:rPr>
      <w:t xml:space="preserve">Online at: </w:t>
    </w:r>
    <w:hyperlink r:id="rId1" w:history="1">
      <w:r>
        <w:rPr>
          <w:rStyle w:val="Hyperlink"/>
          <w:b/>
          <w:sz w:val="18"/>
          <w:szCs w:val="18"/>
        </w:rPr>
        <w:t>http://www.gvsu.edu/clasadvising</w:t>
      </w:r>
    </w:hyperlink>
  </w:p>
  <w:p w:rsidR="00673E7F" w:rsidRDefault="00673E7F" w:rsidP="00D376B9">
    <w:pPr>
      <w:spacing w:after="0" w:line="240" w:lineRule="auto"/>
      <w:jc w:val="center"/>
      <w:rPr>
        <w:b/>
        <w:sz w:val="18"/>
        <w:szCs w:val="18"/>
      </w:rPr>
    </w:pPr>
    <w:r>
      <w:rPr>
        <w:b/>
        <w:sz w:val="18"/>
        <w:szCs w:val="18"/>
      </w:rPr>
      <w:t>Prepared by CLAS Academic Advising Center –</w:t>
    </w:r>
    <w:r w:rsidR="00EC49E5">
      <w:rPr>
        <w:b/>
        <w:sz w:val="18"/>
        <w:szCs w:val="18"/>
      </w:rPr>
      <w:t xml:space="preserve">updated </w:t>
    </w:r>
    <w:r w:rsidR="009C2386">
      <w:rPr>
        <w:b/>
        <w:sz w:val="18"/>
        <w:szCs w:val="18"/>
      </w:rPr>
      <w:t>5/26/17</w:t>
    </w:r>
  </w:p>
  <w:p w:rsidR="00673E7F" w:rsidRDefault="00673E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3E7F" w:rsidRDefault="00673E7F" w:rsidP="00A62F23">
      <w:pPr>
        <w:spacing w:after="0" w:line="240" w:lineRule="auto"/>
      </w:pPr>
      <w:r>
        <w:separator/>
      </w:r>
    </w:p>
  </w:footnote>
  <w:footnote w:type="continuationSeparator" w:id="0">
    <w:p w:rsidR="00673E7F" w:rsidRDefault="00673E7F" w:rsidP="00A62F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3E7F" w:rsidRDefault="00673E7F" w:rsidP="00A62F23">
    <w:pPr>
      <w:pStyle w:val="Header"/>
      <w:jc w:val="center"/>
    </w:pPr>
    <w:r>
      <w:rPr>
        <w:noProof/>
      </w:rPr>
      <w:drawing>
        <wp:inline distT="0" distB="0" distL="0" distR="0">
          <wp:extent cx="2486025" cy="730941"/>
          <wp:effectExtent l="19050" t="0" r="9525" b="0"/>
          <wp:docPr id="7" name="Picture 7" descr="C:\Users\mcdoneke\AppData\Local\Microsoft\Windows\Temporary Internet Files\Content.IE5\B8RWB6QX\Blackmarklef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cdoneke\AppData\Local\Microsoft\Windows\Temporary Internet Files\Content.IE5\B8RWB6QX\Blackmarkleft.jpg"/>
                  <pic:cNvPicPr>
                    <a:picLocks noChangeAspect="1" noChangeArrowheads="1"/>
                  </pic:cNvPicPr>
                </pic:nvPicPr>
                <pic:blipFill>
                  <a:blip r:embed="rId1"/>
                  <a:srcRect/>
                  <a:stretch>
                    <a:fillRect/>
                  </a:stretch>
                </pic:blipFill>
                <pic:spPr bwMode="auto">
                  <a:xfrm>
                    <a:off x="0" y="0"/>
                    <a:ext cx="2492390" cy="732812"/>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891FA9"/>
    <w:multiLevelType w:val="multilevel"/>
    <w:tmpl w:val="52A04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7332AB"/>
    <w:multiLevelType w:val="hybridMultilevel"/>
    <w:tmpl w:val="14D20B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01E"/>
    <w:rsid w:val="0001179A"/>
    <w:rsid w:val="00017753"/>
    <w:rsid w:val="0008116C"/>
    <w:rsid w:val="000E2259"/>
    <w:rsid w:val="0010327F"/>
    <w:rsid w:val="001914FF"/>
    <w:rsid w:val="001C0589"/>
    <w:rsid w:val="00230C1D"/>
    <w:rsid w:val="00267828"/>
    <w:rsid w:val="002D4BD1"/>
    <w:rsid w:val="003E7290"/>
    <w:rsid w:val="004439D1"/>
    <w:rsid w:val="00650341"/>
    <w:rsid w:val="00673E7F"/>
    <w:rsid w:val="0068666C"/>
    <w:rsid w:val="006D501E"/>
    <w:rsid w:val="00744CB1"/>
    <w:rsid w:val="0077203B"/>
    <w:rsid w:val="008A68FF"/>
    <w:rsid w:val="008B256B"/>
    <w:rsid w:val="00981C70"/>
    <w:rsid w:val="00991529"/>
    <w:rsid w:val="009C2386"/>
    <w:rsid w:val="00A0153F"/>
    <w:rsid w:val="00A62F23"/>
    <w:rsid w:val="00AF0C78"/>
    <w:rsid w:val="00B71AA4"/>
    <w:rsid w:val="00C2741F"/>
    <w:rsid w:val="00C4770F"/>
    <w:rsid w:val="00C86E6B"/>
    <w:rsid w:val="00D1377D"/>
    <w:rsid w:val="00D30B21"/>
    <w:rsid w:val="00D376B9"/>
    <w:rsid w:val="00D84B39"/>
    <w:rsid w:val="00DC68C6"/>
    <w:rsid w:val="00DD23F6"/>
    <w:rsid w:val="00EA17CD"/>
    <w:rsid w:val="00EC49E5"/>
    <w:rsid w:val="00EC732F"/>
    <w:rsid w:val="00EF0E1A"/>
    <w:rsid w:val="00F825A7"/>
    <w:rsid w:val="00F87844"/>
    <w:rsid w:val="00FD42C7"/>
    <w:rsid w:val="00FE65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215B5"/>
  <w15:docId w15:val="{C4C3AEA0-292F-489D-BB8A-05EED49D4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2F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2F23"/>
  </w:style>
  <w:style w:type="paragraph" w:styleId="Footer">
    <w:name w:val="footer"/>
    <w:basedOn w:val="Normal"/>
    <w:link w:val="FooterChar"/>
    <w:uiPriority w:val="99"/>
    <w:unhideWhenUsed/>
    <w:rsid w:val="00A62F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2F23"/>
  </w:style>
  <w:style w:type="character" w:styleId="Hyperlink">
    <w:name w:val="Hyperlink"/>
    <w:basedOn w:val="DefaultParagraphFont"/>
    <w:semiHidden/>
    <w:unhideWhenUsed/>
    <w:rsid w:val="00A62F23"/>
    <w:rPr>
      <w:color w:val="0000FF"/>
      <w:u w:val="single"/>
    </w:rPr>
  </w:style>
  <w:style w:type="paragraph" w:styleId="BalloonText">
    <w:name w:val="Balloon Text"/>
    <w:basedOn w:val="Normal"/>
    <w:link w:val="BalloonTextChar"/>
    <w:uiPriority w:val="99"/>
    <w:semiHidden/>
    <w:unhideWhenUsed/>
    <w:rsid w:val="00A62F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F23"/>
    <w:rPr>
      <w:rFonts w:ascii="Tahoma" w:hAnsi="Tahoma" w:cs="Tahoma"/>
      <w:sz w:val="16"/>
      <w:szCs w:val="16"/>
    </w:rPr>
  </w:style>
  <w:style w:type="paragraph" w:styleId="NormalWeb">
    <w:name w:val="Normal (Web)"/>
    <w:basedOn w:val="Normal"/>
    <w:uiPriority w:val="99"/>
    <w:unhideWhenUsed/>
    <w:rsid w:val="00C2741F"/>
    <w:pPr>
      <w:spacing w:after="84" w:line="322" w:lineRule="atLeast"/>
    </w:pPr>
    <w:rPr>
      <w:rFonts w:ascii="Arial" w:eastAsia="Times New Roman" w:hAnsi="Arial" w:cs="Arial"/>
      <w:sz w:val="20"/>
      <w:szCs w:val="20"/>
    </w:rPr>
  </w:style>
  <w:style w:type="paragraph" w:styleId="ListParagraph">
    <w:name w:val="List Paragraph"/>
    <w:basedOn w:val="Normal"/>
    <w:uiPriority w:val="34"/>
    <w:qFormat/>
    <w:rsid w:val="00D30B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0438284">
      <w:bodyDiv w:val="1"/>
      <w:marLeft w:val="0"/>
      <w:marRight w:val="0"/>
      <w:marTop w:val="0"/>
      <w:marBottom w:val="0"/>
      <w:divBdr>
        <w:top w:val="none" w:sz="0" w:space="0" w:color="auto"/>
        <w:left w:val="none" w:sz="0" w:space="0" w:color="auto"/>
        <w:bottom w:val="none" w:sz="0" w:space="0" w:color="auto"/>
        <w:right w:val="none" w:sz="0" w:space="0" w:color="auto"/>
      </w:divBdr>
    </w:div>
    <w:div w:id="2064601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gvsu.edu/clasadvis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FB400A-2C29-4450-B7C4-DD0ACDE82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305</Words>
  <Characters>1742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GVSU</Company>
  <LinksUpToDate>false</LinksUpToDate>
  <CharactersWithSpaces>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ondrusma</dc:creator>
  <cp:lastModifiedBy>Julie Amon-Mattox</cp:lastModifiedBy>
  <cp:revision>2</cp:revision>
  <cp:lastPrinted>2013-07-19T17:00:00Z</cp:lastPrinted>
  <dcterms:created xsi:type="dcterms:W3CDTF">2017-05-26T17:25:00Z</dcterms:created>
  <dcterms:modified xsi:type="dcterms:W3CDTF">2017-05-26T17:25:00Z</dcterms:modified>
</cp:coreProperties>
</file>