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6016C" w14:textId="5A757767" w:rsidR="00D5025A" w:rsidRDefault="00D5025A">
      <w:pPr>
        <w:jc w:val="center"/>
        <w:rPr>
          <w:b/>
        </w:rPr>
      </w:pPr>
      <w:bookmarkStart w:id="0" w:name="_GoBack"/>
      <w:bookmarkEnd w:id="0"/>
      <w:r>
        <w:rPr>
          <w:b/>
        </w:rPr>
        <w:t>MATHEMATICS</w:t>
      </w:r>
      <w:r w:rsidR="00D40682">
        <w:rPr>
          <w:b/>
        </w:rPr>
        <w:t xml:space="preserve"> MINOR (Non-certification)</w:t>
      </w:r>
    </w:p>
    <w:p w14:paraId="2E373E44" w14:textId="625117AE" w:rsidR="00D5025A" w:rsidRPr="00BB1C9D" w:rsidRDefault="00D40682" w:rsidP="00BB1C9D">
      <w:pPr>
        <w:jc w:val="center"/>
        <w:rPr>
          <w:b/>
        </w:rPr>
      </w:pPr>
      <w:r>
        <w:rPr>
          <w:b/>
        </w:rPr>
        <w:t>Catalog year 2018-2019 and earlier, an</w:t>
      </w:r>
      <w:r w:rsidR="00BB1C9D">
        <w:rPr>
          <w:b/>
        </w:rPr>
        <w:t>d 2019-2020 and late</w:t>
      </w:r>
      <w:r w:rsidR="00C95B7C">
        <w:rPr>
          <w:b/>
        </w:rPr>
        <w:t>r</w:t>
      </w:r>
      <w:r w:rsidR="00D5025A">
        <w:t xml:space="preserve"> </w:t>
      </w:r>
    </w:p>
    <w:p w14:paraId="2B251748" w14:textId="77777777" w:rsidR="003E24B0" w:rsidRDefault="003E24B0" w:rsidP="003E24B0">
      <w:pPr>
        <w:tabs>
          <w:tab w:val="left" w:pos="5850"/>
          <w:tab w:val="right" w:leader="underscore" w:pos="10080"/>
        </w:tabs>
        <w:rPr>
          <w:rFonts w:cs="Times New Roman"/>
          <w:sz w:val="22"/>
          <w:szCs w:val="22"/>
        </w:rPr>
      </w:pPr>
    </w:p>
    <w:p w14:paraId="742BEEF9" w14:textId="77777777" w:rsidR="003E24B0" w:rsidRDefault="003E24B0" w:rsidP="003E24B0">
      <w:pPr>
        <w:tabs>
          <w:tab w:val="left" w:pos="5850"/>
          <w:tab w:val="right" w:leader="underscore" w:pos="10080"/>
        </w:tabs>
        <w:rPr>
          <w:rFonts w:cs="Times New Roman"/>
          <w:sz w:val="22"/>
          <w:szCs w:val="22"/>
        </w:rPr>
      </w:pPr>
      <w:r>
        <w:rPr>
          <w:rFonts w:cs="Times New Roman"/>
          <w:sz w:val="22"/>
          <w:szCs w:val="22"/>
        </w:rPr>
        <w:t>Student Name: ___________________________</w:t>
      </w:r>
      <w:r>
        <w:rPr>
          <w:rFonts w:cs="Times New Roman"/>
          <w:sz w:val="22"/>
          <w:szCs w:val="22"/>
        </w:rPr>
        <w:tab/>
        <w:t>G-Number:</w:t>
      </w:r>
      <w:r>
        <w:rPr>
          <w:rFonts w:cs="Times New Roman"/>
          <w:sz w:val="22"/>
          <w:szCs w:val="22"/>
        </w:rPr>
        <w:tab/>
      </w:r>
    </w:p>
    <w:p w14:paraId="547BC443" w14:textId="77777777" w:rsidR="003E24B0" w:rsidRDefault="003E24B0" w:rsidP="003E24B0">
      <w:pPr>
        <w:rPr>
          <w:rFonts w:cs="Times New Roman"/>
          <w:sz w:val="22"/>
          <w:szCs w:val="22"/>
        </w:rPr>
      </w:pPr>
      <w:proofErr w:type="gramStart"/>
      <w:r>
        <w:rPr>
          <w:rFonts w:cs="Times New Roman"/>
          <w:sz w:val="22"/>
          <w:szCs w:val="22"/>
        </w:rPr>
        <w:t>Email:_</w:t>
      </w:r>
      <w:proofErr w:type="gramEnd"/>
      <w:r>
        <w:rPr>
          <w:rFonts w:cs="Times New Roman"/>
          <w:sz w:val="22"/>
          <w:szCs w:val="22"/>
        </w:rPr>
        <w:t>_________________________________</w:t>
      </w:r>
    </w:p>
    <w:p w14:paraId="308408CB" w14:textId="27287EA0" w:rsidR="00D5025A" w:rsidRDefault="00D5025A"/>
    <w:tbl>
      <w:tblPr>
        <w:tblW w:w="14490" w:type="dxa"/>
        <w:tblInd w:w="-72" w:type="dxa"/>
        <w:tblLayout w:type="fixed"/>
        <w:tblLook w:val="0000" w:firstRow="0" w:lastRow="0" w:firstColumn="0" w:lastColumn="0" w:noHBand="0" w:noVBand="0"/>
      </w:tblPr>
      <w:tblGrid>
        <w:gridCol w:w="5940"/>
        <w:gridCol w:w="8550"/>
      </w:tblGrid>
      <w:tr w:rsidR="00D40682" w14:paraId="3528373D" w14:textId="77777777" w:rsidTr="00BB1C9D">
        <w:tc>
          <w:tcPr>
            <w:tcW w:w="5940" w:type="dxa"/>
            <w:tcBorders>
              <w:top w:val="single" w:sz="4" w:space="0" w:color="000000"/>
              <w:left w:val="single" w:sz="4" w:space="0" w:color="000000"/>
              <w:bottom w:val="single" w:sz="4" w:space="0" w:color="000000"/>
              <w:right w:val="single" w:sz="4" w:space="0" w:color="000000"/>
            </w:tcBorders>
            <w:shd w:val="clear" w:color="auto" w:fill="auto"/>
          </w:tcPr>
          <w:p w14:paraId="545218C1" w14:textId="183394B8" w:rsidR="00D40682" w:rsidRDefault="00D40682" w:rsidP="00D40682">
            <w:r>
              <w:rPr>
                <w:b/>
              </w:rPr>
              <w:t>Catalog year 2018-19 and earlier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Pr>
          <w:p w14:paraId="6C8C891D" w14:textId="59B7F894" w:rsidR="00D40682" w:rsidRDefault="00D40682" w:rsidP="00D40682">
            <w:pPr>
              <w:rPr>
                <w:b/>
              </w:rPr>
            </w:pPr>
            <w:r>
              <w:rPr>
                <w:b/>
              </w:rPr>
              <w:t>Catalog year 2019-20 and later</w:t>
            </w:r>
          </w:p>
        </w:tc>
      </w:tr>
      <w:tr w:rsidR="00D40682" w14:paraId="755A4374" w14:textId="77777777" w:rsidTr="00BB1C9D">
        <w:tc>
          <w:tcPr>
            <w:tcW w:w="5940" w:type="dxa"/>
            <w:tcBorders>
              <w:top w:val="single" w:sz="4" w:space="0" w:color="000000"/>
              <w:left w:val="single" w:sz="4" w:space="0" w:color="000000"/>
              <w:bottom w:val="single" w:sz="4" w:space="0" w:color="000000"/>
              <w:right w:val="single" w:sz="4" w:space="0" w:color="000000"/>
            </w:tcBorders>
            <w:shd w:val="clear" w:color="auto" w:fill="auto"/>
          </w:tcPr>
          <w:p w14:paraId="62DBDF72" w14:textId="04A3181F" w:rsidR="00D40682" w:rsidRPr="003E24B0" w:rsidRDefault="00D40682" w:rsidP="0090381F">
            <w:pPr>
              <w:spacing w:before="120" w:after="120"/>
              <w:rPr>
                <w:sz w:val="22"/>
                <w:szCs w:val="22"/>
              </w:rPr>
            </w:pPr>
            <w:r w:rsidRPr="003E24B0">
              <w:rPr>
                <w:sz w:val="22"/>
                <w:szCs w:val="22"/>
              </w:rPr>
              <w:t xml:space="preserve">Minimum GPA of </w:t>
            </w:r>
            <w:r w:rsidRPr="003E24B0">
              <w:rPr>
                <w:b/>
                <w:sz w:val="22"/>
                <w:szCs w:val="22"/>
              </w:rPr>
              <w:t>2.0</w:t>
            </w:r>
            <w:r w:rsidRPr="003E24B0">
              <w:rPr>
                <w:sz w:val="22"/>
                <w:szCs w:val="22"/>
              </w:rPr>
              <w:t xml:space="preserve"> and 20 credits unduplicated in one’s major excluding MTH 110, 122, 123, 124, 125, 131, 221, 222, 223, 225, 307, 312, 322, 323, 324, 329, and STA 215.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Pr>
          <w:p w14:paraId="281812C6" w14:textId="4F724347" w:rsidR="00D40682" w:rsidRPr="003E24B0" w:rsidRDefault="00D40682" w:rsidP="00C313AA">
            <w:pPr>
              <w:spacing w:before="120" w:after="120"/>
              <w:rPr>
                <w:sz w:val="22"/>
                <w:szCs w:val="22"/>
              </w:rPr>
            </w:pPr>
            <w:r w:rsidRPr="003E24B0">
              <w:rPr>
                <w:sz w:val="22"/>
                <w:szCs w:val="22"/>
              </w:rPr>
              <w:t xml:space="preserve">Minimum GPA of </w:t>
            </w:r>
            <w:r w:rsidRPr="003E24B0">
              <w:rPr>
                <w:b/>
                <w:sz w:val="22"/>
                <w:szCs w:val="22"/>
              </w:rPr>
              <w:t>2.0</w:t>
            </w:r>
            <w:r w:rsidRPr="003E24B0">
              <w:rPr>
                <w:sz w:val="22"/>
                <w:szCs w:val="22"/>
              </w:rPr>
              <w:t xml:space="preserve"> and 20 credits unduplicated in one’s major.</w:t>
            </w:r>
          </w:p>
        </w:tc>
      </w:tr>
      <w:tr w:rsidR="00D40682" w14:paraId="0BAD1135" w14:textId="77777777" w:rsidTr="003E24B0">
        <w:trPr>
          <w:trHeight w:val="5696"/>
        </w:trPr>
        <w:tc>
          <w:tcPr>
            <w:tcW w:w="5940" w:type="dxa"/>
            <w:tcBorders>
              <w:top w:val="single" w:sz="4" w:space="0" w:color="000000"/>
              <w:left w:val="single" w:sz="4" w:space="0" w:color="000000"/>
              <w:bottom w:val="single" w:sz="4" w:space="0" w:color="000000"/>
              <w:right w:val="single" w:sz="4" w:space="0" w:color="000000"/>
            </w:tcBorders>
            <w:shd w:val="clear" w:color="auto" w:fill="auto"/>
          </w:tcPr>
          <w:p w14:paraId="22DAB6DF" w14:textId="77777777" w:rsidR="00D40682" w:rsidRPr="003E24B0" w:rsidRDefault="00D40682">
            <w:pPr>
              <w:tabs>
                <w:tab w:val="left" w:pos="2340"/>
                <w:tab w:val="left" w:pos="3060"/>
                <w:tab w:val="left" w:pos="3780"/>
              </w:tabs>
              <w:spacing w:before="120" w:after="120"/>
              <w:rPr>
                <w:sz w:val="22"/>
                <w:szCs w:val="22"/>
                <w:u w:val="single"/>
              </w:rPr>
            </w:pPr>
            <w:r w:rsidRPr="003E24B0">
              <w:rPr>
                <w:sz w:val="22"/>
                <w:szCs w:val="22"/>
                <w:u w:val="single"/>
              </w:rPr>
              <w:t>Course</w:t>
            </w:r>
            <w:r w:rsidRPr="003E24B0">
              <w:rPr>
                <w:sz w:val="22"/>
                <w:szCs w:val="22"/>
              </w:rPr>
              <w:tab/>
            </w:r>
            <w:r w:rsidRPr="003E24B0">
              <w:rPr>
                <w:sz w:val="22"/>
                <w:szCs w:val="22"/>
                <w:u w:val="single"/>
              </w:rPr>
              <w:t>Credit</w:t>
            </w:r>
            <w:r w:rsidRPr="003E24B0">
              <w:rPr>
                <w:sz w:val="22"/>
                <w:szCs w:val="22"/>
              </w:rPr>
              <w:tab/>
            </w:r>
            <w:r w:rsidRPr="003E24B0">
              <w:rPr>
                <w:sz w:val="22"/>
                <w:szCs w:val="22"/>
                <w:u w:val="single"/>
              </w:rPr>
              <w:t>Term</w:t>
            </w:r>
            <w:r w:rsidRPr="003E24B0">
              <w:rPr>
                <w:sz w:val="22"/>
                <w:szCs w:val="22"/>
              </w:rPr>
              <w:tab/>
            </w:r>
            <w:r w:rsidRPr="003E24B0">
              <w:rPr>
                <w:sz w:val="22"/>
                <w:szCs w:val="22"/>
                <w:u w:val="single"/>
              </w:rPr>
              <w:t>Grade</w:t>
            </w:r>
          </w:p>
          <w:p w14:paraId="3BA65B0F" w14:textId="77777777" w:rsidR="00D40682" w:rsidRPr="003E24B0" w:rsidRDefault="00D40682">
            <w:pPr>
              <w:tabs>
                <w:tab w:val="center" w:pos="2610"/>
                <w:tab w:val="left" w:pos="3060"/>
                <w:tab w:val="left" w:pos="3780"/>
              </w:tabs>
              <w:spacing w:before="120" w:after="120"/>
              <w:rPr>
                <w:sz w:val="22"/>
                <w:szCs w:val="22"/>
              </w:rPr>
            </w:pPr>
            <w:r w:rsidRPr="003E24B0">
              <w:rPr>
                <w:sz w:val="22"/>
                <w:szCs w:val="22"/>
              </w:rPr>
              <w:t>MTH 201</w:t>
            </w:r>
            <w:r w:rsidRPr="003E24B0">
              <w:rPr>
                <w:sz w:val="22"/>
                <w:szCs w:val="22"/>
              </w:rPr>
              <w:tab/>
            </w:r>
            <w:r w:rsidRPr="003E24B0">
              <w:rPr>
                <w:b/>
                <w:sz w:val="22"/>
                <w:szCs w:val="22"/>
              </w:rPr>
              <w:t>4</w:t>
            </w:r>
            <w:r w:rsidRPr="003E24B0">
              <w:rPr>
                <w:sz w:val="22"/>
                <w:szCs w:val="22"/>
              </w:rPr>
              <w:tab/>
              <w:t>_____</w:t>
            </w:r>
            <w:r w:rsidRPr="003E24B0">
              <w:rPr>
                <w:sz w:val="22"/>
                <w:szCs w:val="22"/>
              </w:rPr>
              <w:tab/>
              <w:t>_____</w:t>
            </w:r>
          </w:p>
          <w:p w14:paraId="78002450" w14:textId="77777777" w:rsidR="00D40682" w:rsidRPr="003E24B0" w:rsidRDefault="00D40682">
            <w:pPr>
              <w:tabs>
                <w:tab w:val="center" w:pos="2610"/>
                <w:tab w:val="left" w:pos="3060"/>
                <w:tab w:val="left" w:pos="3780"/>
              </w:tabs>
              <w:spacing w:before="120" w:after="120"/>
              <w:rPr>
                <w:sz w:val="22"/>
                <w:szCs w:val="22"/>
              </w:rPr>
            </w:pPr>
            <w:r w:rsidRPr="003E24B0">
              <w:rPr>
                <w:sz w:val="22"/>
                <w:szCs w:val="22"/>
              </w:rPr>
              <w:t>MTH 202</w:t>
            </w:r>
            <w:r w:rsidRPr="003E24B0">
              <w:rPr>
                <w:sz w:val="22"/>
                <w:szCs w:val="22"/>
              </w:rPr>
              <w:tab/>
            </w:r>
            <w:r w:rsidRPr="003E24B0">
              <w:rPr>
                <w:b/>
                <w:sz w:val="22"/>
                <w:szCs w:val="22"/>
              </w:rPr>
              <w:t>4</w:t>
            </w:r>
            <w:r w:rsidRPr="003E24B0">
              <w:rPr>
                <w:sz w:val="22"/>
                <w:szCs w:val="22"/>
              </w:rPr>
              <w:tab/>
              <w:t>_____</w:t>
            </w:r>
            <w:r w:rsidRPr="003E24B0">
              <w:rPr>
                <w:sz w:val="22"/>
                <w:szCs w:val="22"/>
              </w:rPr>
              <w:tab/>
              <w:t>_____</w:t>
            </w:r>
          </w:p>
          <w:p w14:paraId="387E1769" w14:textId="77777777" w:rsidR="00D40682" w:rsidRPr="003E24B0" w:rsidRDefault="00D40682">
            <w:pPr>
              <w:tabs>
                <w:tab w:val="center" w:pos="2610"/>
                <w:tab w:val="left" w:pos="3060"/>
                <w:tab w:val="left" w:pos="3780"/>
              </w:tabs>
              <w:spacing w:before="120" w:after="120"/>
              <w:rPr>
                <w:sz w:val="22"/>
                <w:szCs w:val="22"/>
              </w:rPr>
            </w:pPr>
            <w:r w:rsidRPr="003E24B0">
              <w:rPr>
                <w:sz w:val="22"/>
                <w:szCs w:val="22"/>
              </w:rPr>
              <w:t>MTH 203 or MTH 210</w:t>
            </w:r>
            <w:r w:rsidRPr="003E24B0">
              <w:rPr>
                <w:sz w:val="22"/>
                <w:szCs w:val="22"/>
              </w:rPr>
              <w:tab/>
            </w:r>
            <w:r w:rsidRPr="003E24B0">
              <w:rPr>
                <w:b/>
                <w:sz w:val="22"/>
                <w:szCs w:val="22"/>
              </w:rPr>
              <w:t>4</w:t>
            </w:r>
            <w:r w:rsidRPr="003E24B0">
              <w:rPr>
                <w:sz w:val="22"/>
                <w:szCs w:val="22"/>
              </w:rPr>
              <w:tab/>
              <w:t>_____</w:t>
            </w:r>
            <w:r w:rsidRPr="003E24B0">
              <w:rPr>
                <w:sz w:val="22"/>
                <w:szCs w:val="22"/>
              </w:rPr>
              <w:tab/>
              <w:t>_____</w:t>
            </w:r>
          </w:p>
          <w:p w14:paraId="5854E4D8" w14:textId="77777777" w:rsidR="00D40682" w:rsidRPr="003E24B0" w:rsidRDefault="00D40682">
            <w:pPr>
              <w:tabs>
                <w:tab w:val="center" w:pos="2610"/>
                <w:tab w:val="left" w:pos="3060"/>
                <w:tab w:val="left" w:pos="3780"/>
              </w:tabs>
              <w:spacing w:before="120" w:after="120"/>
              <w:rPr>
                <w:sz w:val="22"/>
                <w:szCs w:val="22"/>
              </w:rPr>
            </w:pPr>
            <w:r w:rsidRPr="003E24B0">
              <w:rPr>
                <w:sz w:val="22"/>
                <w:szCs w:val="22"/>
              </w:rPr>
              <w:t>MTH 227 or MTH 302*</w:t>
            </w:r>
            <w:r w:rsidRPr="003E24B0">
              <w:rPr>
                <w:sz w:val="22"/>
                <w:szCs w:val="22"/>
              </w:rPr>
              <w:tab/>
            </w:r>
            <w:r w:rsidRPr="003E24B0">
              <w:rPr>
                <w:b/>
                <w:sz w:val="22"/>
                <w:szCs w:val="22"/>
              </w:rPr>
              <w:t>3/4</w:t>
            </w:r>
            <w:r w:rsidRPr="003E24B0">
              <w:rPr>
                <w:sz w:val="22"/>
                <w:szCs w:val="22"/>
              </w:rPr>
              <w:tab/>
              <w:t>_____</w:t>
            </w:r>
            <w:r w:rsidRPr="003E24B0">
              <w:rPr>
                <w:sz w:val="22"/>
                <w:szCs w:val="22"/>
              </w:rPr>
              <w:tab/>
              <w:t>_____</w:t>
            </w:r>
          </w:p>
          <w:p w14:paraId="4BDC1A2B" w14:textId="093CA1B8" w:rsidR="00D40682" w:rsidRPr="003E24B0" w:rsidRDefault="00D40682">
            <w:pPr>
              <w:tabs>
                <w:tab w:val="center" w:pos="2610"/>
                <w:tab w:val="left" w:pos="3060"/>
                <w:tab w:val="left" w:pos="3780"/>
              </w:tabs>
              <w:spacing w:before="120" w:after="120"/>
              <w:rPr>
                <w:sz w:val="22"/>
                <w:szCs w:val="22"/>
              </w:rPr>
            </w:pPr>
            <w:r w:rsidRPr="003E24B0">
              <w:rPr>
                <w:sz w:val="22"/>
                <w:szCs w:val="22"/>
              </w:rPr>
              <w:t xml:space="preserve">At least 2 additional MTH or STA courses at the 300-400 level, at least one of which is a MTH course. </w:t>
            </w:r>
          </w:p>
          <w:p w14:paraId="55E4CC72" w14:textId="77777777" w:rsidR="00D40682" w:rsidRPr="003E24B0" w:rsidRDefault="00D40682">
            <w:pPr>
              <w:tabs>
                <w:tab w:val="center" w:pos="2610"/>
                <w:tab w:val="left" w:pos="3060"/>
                <w:tab w:val="left" w:pos="3780"/>
              </w:tabs>
              <w:spacing w:before="120" w:after="120"/>
              <w:rPr>
                <w:sz w:val="22"/>
                <w:szCs w:val="22"/>
              </w:rPr>
            </w:pPr>
            <w:r w:rsidRPr="003E24B0">
              <w:rPr>
                <w:sz w:val="22"/>
                <w:szCs w:val="22"/>
              </w:rPr>
              <w:t xml:space="preserve">  </w:t>
            </w:r>
            <w:r w:rsidRPr="003E24B0">
              <w:rPr>
                <w:sz w:val="22"/>
                <w:szCs w:val="22"/>
                <w:u w:val="single"/>
              </w:rPr>
              <w:t>Course</w:t>
            </w:r>
            <w:r w:rsidRPr="003E24B0">
              <w:rPr>
                <w:sz w:val="22"/>
                <w:szCs w:val="22"/>
              </w:rPr>
              <w:t xml:space="preserve">       </w:t>
            </w:r>
            <w:r w:rsidRPr="003E24B0">
              <w:rPr>
                <w:sz w:val="22"/>
                <w:szCs w:val="22"/>
                <w:u w:val="single"/>
              </w:rPr>
              <w:t>Credit</w:t>
            </w:r>
            <w:r w:rsidRPr="003E24B0">
              <w:rPr>
                <w:sz w:val="22"/>
                <w:szCs w:val="22"/>
              </w:rPr>
              <w:t xml:space="preserve">         </w:t>
            </w:r>
            <w:r w:rsidRPr="003E24B0">
              <w:rPr>
                <w:sz w:val="22"/>
                <w:szCs w:val="22"/>
                <w:u w:val="single"/>
              </w:rPr>
              <w:t>Term</w:t>
            </w:r>
            <w:r w:rsidRPr="003E24B0">
              <w:rPr>
                <w:sz w:val="22"/>
                <w:szCs w:val="22"/>
              </w:rPr>
              <w:t xml:space="preserve">         </w:t>
            </w:r>
            <w:r w:rsidRPr="003E24B0">
              <w:rPr>
                <w:sz w:val="22"/>
                <w:szCs w:val="22"/>
                <w:u w:val="single"/>
              </w:rPr>
              <w:t>Grade</w:t>
            </w:r>
          </w:p>
          <w:p w14:paraId="45840FAD" w14:textId="77777777" w:rsidR="00D40682" w:rsidRPr="003E24B0" w:rsidRDefault="00D40682">
            <w:pPr>
              <w:rPr>
                <w:sz w:val="22"/>
                <w:szCs w:val="22"/>
              </w:rPr>
            </w:pPr>
            <w:r w:rsidRPr="003E24B0">
              <w:rPr>
                <w:sz w:val="22"/>
                <w:szCs w:val="22"/>
              </w:rPr>
              <w:t xml:space="preserve"> _______   ________   _______   ________   </w:t>
            </w:r>
          </w:p>
          <w:p w14:paraId="765A26A7" w14:textId="77777777" w:rsidR="00D40682" w:rsidRPr="003E24B0" w:rsidRDefault="00D40682">
            <w:pPr>
              <w:rPr>
                <w:sz w:val="22"/>
                <w:szCs w:val="22"/>
              </w:rPr>
            </w:pPr>
          </w:p>
          <w:p w14:paraId="7B89C774" w14:textId="77777777" w:rsidR="00D40682" w:rsidRPr="003E24B0" w:rsidRDefault="00D40682">
            <w:pPr>
              <w:rPr>
                <w:sz w:val="22"/>
                <w:szCs w:val="22"/>
              </w:rPr>
            </w:pPr>
            <w:r w:rsidRPr="003E24B0">
              <w:rPr>
                <w:sz w:val="22"/>
                <w:szCs w:val="22"/>
              </w:rPr>
              <w:t xml:space="preserve"> _______   ________   _______   ________</w:t>
            </w:r>
          </w:p>
          <w:p w14:paraId="6FB5B7D5" w14:textId="77777777" w:rsidR="00D40682" w:rsidRPr="003E24B0" w:rsidRDefault="00D40682">
            <w:pPr>
              <w:rPr>
                <w:sz w:val="22"/>
                <w:szCs w:val="22"/>
              </w:rPr>
            </w:pPr>
          </w:p>
          <w:p w14:paraId="295A489D" w14:textId="77777777" w:rsidR="00D40682" w:rsidRPr="003E24B0" w:rsidRDefault="00D40682">
            <w:pPr>
              <w:rPr>
                <w:sz w:val="22"/>
                <w:szCs w:val="22"/>
              </w:rPr>
            </w:pPr>
            <w:r w:rsidRPr="003E24B0">
              <w:rPr>
                <w:sz w:val="22"/>
                <w:szCs w:val="22"/>
              </w:rPr>
              <w:t xml:space="preserve"> _______   ________   _______   ________             </w:t>
            </w:r>
          </w:p>
          <w:p w14:paraId="07A0679C" w14:textId="77777777" w:rsidR="00D40682" w:rsidRPr="003E24B0" w:rsidRDefault="00D40682" w:rsidP="007F6717">
            <w:pPr>
              <w:rPr>
                <w:sz w:val="22"/>
                <w:szCs w:val="22"/>
              </w:rPr>
            </w:pPr>
            <w:r w:rsidRPr="003E24B0">
              <w:rPr>
                <w:sz w:val="22"/>
                <w:szCs w:val="22"/>
              </w:rPr>
              <w:t xml:space="preserve"> * Credit in only one of MTH 302 or MTH 304 may be applied toward this minor.  Credit in only one of MTH 227 or MTH 302 may be applied toward this minor.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Pr>
          <w:p w14:paraId="17BC0D9B" w14:textId="77777777" w:rsidR="00D40682" w:rsidRPr="003E24B0" w:rsidRDefault="00D40682" w:rsidP="00D40682">
            <w:pPr>
              <w:tabs>
                <w:tab w:val="left" w:pos="2340"/>
                <w:tab w:val="left" w:pos="3060"/>
                <w:tab w:val="left" w:pos="3780"/>
              </w:tabs>
              <w:spacing w:before="120" w:after="120"/>
              <w:rPr>
                <w:sz w:val="22"/>
                <w:szCs w:val="22"/>
                <w:u w:val="single"/>
              </w:rPr>
            </w:pPr>
            <w:r w:rsidRPr="003E24B0">
              <w:rPr>
                <w:sz w:val="22"/>
                <w:szCs w:val="22"/>
                <w:u w:val="single"/>
              </w:rPr>
              <w:t>Course</w:t>
            </w:r>
            <w:r w:rsidRPr="003E24B0">
              <w:rPr>
                <w:sz w:val="22"/>
                <w:szCs w:val="22"/>
              </w:rPr>
              <w:tab/>
            </w:r>
            <w:r w:rsidRPr="003E24B0">
              <w:rPr>
                <w:sz w:val="22"/>
                <w:szCs w:val="22"/>
                <w:u w:val="single"/>
              </w:rPr>
              <w:t>Credit</w:t>
            </w:r>
            <w:r w:rsidRPr="003E24B0">
              <w:rPr>
                <w:sz w:val="22"/>
                <w:szCs w:val="22"/>
              </w:rPr>
              <w:tab/>
            </w:r>
            <w:r w:rsidRPr="003E24B0">
              <w:rPr>
                <w:sz w:val="22"/>
                <w:szCs w:val="22"/>
                <w:u w:val="single"/>
              </w:rPr>
              <w:t>Term</w:t>
            </w:r>
            <w:r w:rsidRPr="003E24B0">
              <w:rPr>
                <w:sz w:val="22"/>
                <w:szCs w:val="22"/>
              </w:rPr>
              <w:tab/>
            </w:r>
            <w:r w:rsidRPr="003E24B0">
              <w:rPr>
                <w:sz w:val="22"/>
                <w:szCs w:val="22"/>
                <w:u w:val="single"/>
              </w:rPr>
              <w:t>Grade</w:t>
            </w:r>
          </w:p>
          <w:p w14:paraId="2462AA62" w14:textId="77777777" w:rsidR="00D40682" w:rsidRPr="003E24B0" w:rsidRDefault="00D40682" w:rsidP="00D40682">
            <w:pPr>
              <w:tabs>
                <w:tab w:val="center" w:pos="2610"/>
                <w:tab w:val="left" w:pos="3060"/>
                <w:tab w:val="left" w:pos="3780"/>
              </w:tabs>
              <w:spacing w:before="120" w:after="120"/>
              <w:rPr>
                <w:sz w:val="22"/>
                <w:szCs w:val="22"/>
              </w:rPr>
            </w:pPr>
            <w:r w:rsidRPr="003E24B0">
              <w:rPr>
                <w:sz w:val="22"/>
                <w:szCs w:val="22"/>
              </w:rPr>
              <w:t>MTH 201</w:t>
            </w:r>
            <w:r w:rsidRPr="003E24B0">
              <w:rPr>
                <w:sz w:val="22"/>
                <w:szCs w:val="22"/>
              </w:rPr>
              <w:tab/>
            </w:r>
            <w:r w:rsidRPr="003E24B0">
              <w:rPr>
                <w:b/>
                <w:sz w:val="22"/>
                <w:szCs w:val="22"/>
              </w:rPr>
              <w:t>4</w:t>
            </w:r>
            <w:r w:rsidRPr="003E24B0">
              <w:rPr>
                <w:sz w:val="22"/>
                <w:szCs w:val="22"/>
              </w:rPr>
              <w:tab/>
              <w:t>_____</w:t>
            </w:r>
            <w:r w:rsidRPr="003E24B0">
              <w:rPr>
                <w:sz w:val="22"/>
                <w:szCs w:val="22"/>
              </w:rPr>
              <w:tab/>
              <w:t>_____</w:t>
            </w:r>
          </w:p>
          <w:p w14:paraId="782F387B" w14:textId="3073C295" w:rsidR="00D40682" w:rsidRPr="003E24B0" w:rsidRDefault="00D40682" w:rsidP="00D40682">
            <w:pPr>
              <w:tabs>
                <w:tab w:val="center" w:pos="2610"/>
                <w:tab w:val="left" w:pos="3060"/>
                <w:tab w:val="left" w:pos="3780"/>
              </w:tabs>
              <w:spacing w:before="120" w:after="120"/>
              <w:rPr>
                <w:sz w:val="22"/>
                <w:szCs w:val="22"/>
              </w:rPr>
            </w:pPr>
            <w:r w:rsidRPr="003E24B0">
              <w:rPr>
                <w:sz w:val="22"/>
                <w:szCs w:val="22"/>
              </w:rPr>
              <w:t>MTH 204</w:t>
            </w:r>
            <w:r w:rsidR="004A46DA" w:rsidRPr="003E24B0">
              <w:rPr>
                <w:sz w:val="22"/>
                <w:szCs w:val="22"/>
              </w:rPr>
              <w:t xml:space="preserve"> or 302</w:t>
            </w:r>
            <w:r w:rsidRPr="003E24B0">
              <w:rPr>
                <w:sz w:val="22"/>
                <w:szCs w:val="22"/>
              </w:rPr>
              <w:tab/>
            </w:r>
            <w:r w:rsidRPr="003E24B0">
              <w:rPr>
                <w:b/>
                <w:sz w:val="22"/>
                <w:szCs w:val="22"/>
              </w:rPr>
              <w:t>3</w:t>
            </w:r>
            <w:r w:rsidR="004A46DA" w:rsidRPr="003E24B0">
              <w:rPr>
                <w:b/>
                <w:sz w:val="22"/>
                <w:szCs w:val="22"/>
              </w:rPr>
              <w:t>/4</w:t>
            </w:r>
            <w:r w:rsidRPr="003E24B0">
              <w:rPr>
                <w:sz w:val="22"/>
                <w:szCs w:val="22"/>
              </w:rPr>
              <w:tab/>
              <w:t>_____</w:t>
            </w:r>
            <w:r w:rsidRPr="003E24B0">
              <w:rPr>
                <w:sz w:val="22"/>
                <w:szCs w:val="22"/>
              </w:rPr>
              <w:tab/>
              <w:t>_____</w:t>
            </w:r>
          </w:p>
          <w:p w14:paraId="10F92FEC" w14:textId="77777777" w:rsidR="00D40682" w:rsidRPr="003E24B0" w:rsidRDefault="00D40682" w:rsidP="00D40682">
            <w:pPr>
              <w:tabs>
                <w:tab w:val="center" w:pos="2610"/>
                <w:tab w:val="left" w:pos="3060"/>
                <w:tab w:val="left" w:pos="3780"/>
              </w:tabs>
              <w:spacing w:before="120" w:after="120"/>
              <w:rPr>
                <w:sz w:val="22"/>
                <w:szCs w:val="22"/>
              </w:rPr>
            </w:pPr>
            <w:r w:rsidRPr="003E24B0">
              <w:rPr>
                <w:sz w:val="22"/>
                <w:szCs w:val="22"/>
              </w:rPr>
              <w:t>Up to 2 courses from the following list:</w:t>
            </w:r>
          </w:p>
          <w:p w14:paraId="2E3B9960" w14:textId="165D6B7D" w:rsidR="00D40682" w:rsidRPr="003E24B0" w:rsidRDefault="00D40682" w:rsidP="00D40682">
            <w:pPr>
              <w:tabs>
                <w:tab w:val="center" w:pos="2610"/>
                <w:tab w:val="left" w:pos="3060"/>
                <w:tab w:val="left" w:pos="3780"/>
              </w:tabs>
              <w:spacing w:before="120" w:after="120"/>
              <w:rPr>
                <w:sz w:val="22"/>
                <w:szCs w:val="22"/>
              </w:rPr>
            </w:pPr>
            <w:r w:rsidRPr="003E24B0">
              <w:rPr>
                <w:sz w:val="22"/>
                <w:szCs w:val="22"/>
              </w:rPr>
              <w:t>MTH 202</w:t>
            </w:r>
            <w:r w:rsidRPr="003E24B0">
              <w:rPr>
                <w:sz w:val="22"/>
                <w:szCs w:val="22"/>
              </w:rPr>
              <w:tab/>
            </w:r>
            <w:r w:rsidRPr="003E24B0">
              <w:rPr>
                <w:b/>
                <w:sz w:val="22"/>
                <w:szCs w:val="22"/>
              </w:rPr>
              <w:t>4</w:t>
            </w:r>
            <w:r w:rsidRPr="003E24B0">
              <w:rPr>
                <w:sz w:val="22"/>
                <w:szCs w:val="22"/>
              </w:rPr>
              <w:tab/>
              <w:t>_____</w:t>
            </w:r>
            <w:r w:rsidRPr="003E24B0">
              <w:rPr>
                <w:sz w:val="22"/>
                <w:szCs w:val="22"/>
              </w:rPr>
              <w:tab/>
              <w:t>_____</w:t>
            </w:r>
          </w:p>
          <w:p w14:paraId="3F77C5A7" w14:textId="7E2019CB" w:rsidR="00D40682" w:rsidRPr="003E24B0" w:rsidRDefault="00D40682" w:rsidP="00D40682">
            <w:pPr>
              <w:tabs>
                <w:tab w:val="center" w:pos="2610"/>
                <w:tab w:val="left" w:pos="3060"/>
                <w:tab w:val="left" w:pos="3780"/>
              </w:tabs>
              <w:spacing w:before="120" w:after="120"/>
              <w:rPr>
                <w:sz w:val="22"/>
                <w:szCs w:val="22"/>
              </w:rPr>
            </w:pPr>
            <w:r w:rsidRPr="003E24B0">
              <w:rPr>
                <w:sz w:val="22"/>
                <w:szCs w:val="22"/>
              </w:rPr>
              <w:t>MTH 203</w:t>
            </w:r>
            <w:r w:rsidRPr="003E24B0">
              <w:rPr>
                <w:sz w:val="22"/>
                <w:szCs w:val="22"/>
              </w:rPr>
              <w:tab/>
            </w:r>
            <w:r w:rsidRPr="003E24B0">
              <w:rPr>
                <w:b/>
                <w:sz w:val="22"/>
                <w:szCs w:val="22"/>
              </w:rPr>
              <w:t>3</w:t>
            </w:r>
            <w:r w:rsidRPr="003E24B0">
              <w:rPr>
                <w:sz w:val="22"/>
                <w:szCs w:val="22"/>
              </w:rPr>
              <w:tab/>
              <w:t>_____</w:t>
            </w:r>
            <w:r w:rsidRPr="003E24B0">
              <w:rPr>
                <w:sz w:val="22"/>
                <w:szCs w:val="22"/>
              </w:rPr>
              <w:tab/>
              <w:t>_____</w:t>
            </w:r>
          </w:p>
          <w:p w14:paraId="70E65FF9" w14:textId="4F3BC9A6" w:rsidR="00D40682" w:rsidRPr="003E24B0" w:rsidRDefault="00D40682" w:rsidP="00D40682">
            <w:pPr>
              <w:tabs>
                <w:tab w:val="center" w:pos="2610"/>
                <w:tab w:val="left" w:pos="3060"/>
                <w:tab w:val="left" w:pos="3780"/>
              </w:tabs>
              <w:spacing w:before="120" w:after="120"/>
              <w:rPr>
                <w:sz w:val="22"/>
                <w:szCs w:val="22"/>
              </w:rPr>
            </w:pPr>
            <w:r w:rsidRPr="003E24B0">
              <w:rPr>
                <w:sz w:val="22"/>
                <w:szCs w:val="22"/>
              </w:rPr>
              <w:t>MTH 205</w:t>
            </w:r>
            <w:r w:rsidRPr="003E24B0">
              <w:rPr>
                <w:sz w:val="22"/>
                <w:szCs w:val="22"/>
              </w:rPr>
              <w:tab/>
            </w:r>
            <w:r w:rsidRPr="003E24B0">
              <w:rPr>
                <w:b/>
                <w:sz w:val="22"/>
                <w:szCs w:val="22"/>
              </w:rPr>
              <w:t>4</w:t>
            </w:r>
            <w:r w:rsidRPr="003E24B0">
              <w:rPr>
                <w:sz w:val="22"/>
                <w:szCs w:val="22"/>
              </w:rPr>
              <w:tab/>
              <w:t>_____</w:t>
            </w:r>
            <w:r w:rsidRPr="003E24B0">
              <w:rPr>
                <w:sz w:val="22"/>
                <w:szCs w:val="22"/>
              </w:rPr>
              <w:tab/>
              <w:t>_____</w:t>
            </w:r>
          </w:p>
          <w:p w14:paraId="2748AA82" w14:textId="2D4D4459" w:rsidR="00D40682" w:rsidRPr="003E24B0" w:rsidRDefault="00D40682" w:rsidP="00D40682">
            <w:pPr>
              <w:tabs>
                <w:tab w:val="center" w:pos="2610"/>
                <w:tab w:val="left" w:pos="3060"/>
                <w:tab w:val="left" w:pos="3780"/>
              </w:tabs>
              <w:spacing w:before="120" w:after="120"/>
              <w:rPr>
                <w:sz w:val="22"/>
                <w:szCs w:val="22"/>
              </w:rPr>
            </w:pPr>
            <w:r w:rsidRPr="003E24B0">
              <w:rPr>
                <w:sz w:val="22"/>
                <w:szCs w:val="22"/>
              </w:rPr>
              <w:t>MTH 210 or 225**</w:t>
            </w:r>
            <w:r w:rsidRPr="003E24B0">
              <w:rPr>
                <w:sz w:val="22"/>
                <w:szCs w:val="22"/>
              </w:rPr>
              <w:tab/>
            </w:r>
            <w:r w:rsidR="004A46DA" w:rsidRPr="003E24B0">
              <w:rPr>
                <w:b/>
                <w:sz w:val="22"/>
                <w:szCs w:val="22"/>
              </w:rPr>
              <w:t>4/3</w:t>
            </w:r>
            <w:r w:rsidRPr="003E24B0">
              <w:rPr>
                <w:sz w:val="22"/>
                <w:szCs w:val="22"/>
              </w:rPr>
              <w:tab/>
              <w:t>_____</w:t>
            </w:r>
            <w:r w:rsidRPr="003E24B0">
              <w:rPr>
                <w:sz w:val="22"/>
                <w:szCs w:val="22"/>
              </w:rPr>
              <w:tab/>
              <w:t>_____</w:t>
            </w:r>
          </w:p>
          <w:p w14:paraId="29C20B27" w14:textId="189020A8" w:rsidR="00D40682" w:rsidRPr="003E24B0" w:rsidRDefault="00D40682" w:rsidP="00D40682">
            <w:pPr>
              <w:tabs>
                <w:tab w:val="center" w:pos="2610"/>
                <w:tab w:val="left" w:pos="3060"/>
                <w:tab w:val="left" w:pos="3780"/>
              </w:tabs>
              <w:spacing w:before="120" w:after="120"/>
              <w:rPr>
                <w:sz w:val="22"/>
                <w:szCs w:val="22"/>
              </w:rPr>
            </w:pPr>
            <w:r w:rsidRPr="003E24B0">
              <w:rPr>
                <w:sz w:val="22"/>
                <w:szCs w:val="22"/>
              </w:rPr>
              <w:t xml:space="preserve">At least 2 additional courses from the following list, at most one of which may be a STA course: </w:t>
            </w:r>
            <w:r w:rsidR="00BB1C9D" w:rsidRPr="003E24B0">
              <w:rPr>
                <w:sz w:val="22"/>
                <w:szCs w:val="22"/>
              </w:rPr>
              <w:br/>
            </w:r>
            <w:r w:rsidRPr="003E24B0">
              <w:rPr>
                <w:sz w:val="22"/>
                <w:szCs w:val="22"/>
              </w:rPr>
              <w:t>MTH 300, 304</w:t>
            </w:r>
            <w:r w:rsidR="00BB1C9D" w:rsidRPr="003E24B0">
              <w:rPr>
                <w:sz w:val="22"/>
                <w:szCs w:val="22"/>
              </w:rPr>
              <w:t>***</w:t>
            </w:r>
            <w:r w:rsidRPr="003E24B0">
              <w:rPr>
                <w:sz w:val="22"/>
                <w:szCs w:val="22"/>
              </w:rPr>
              <w:t xml:space="preserve">, 305, 315 (or 325**), 350, 360, </w:t>
            </w:r>
            <w:r w:rsidR="00BB1C9D" w:rsidRPr="003E24B0">
              <w:rPr>
                <w:sz w:val="22"/>
                <w:szCs w:val="22"/>
              </w:rPr>
              <w:t>401, 402, 405, 465</w:t>
            </w:r>
          </w:p>
          <w:p w14:paraId="31265274" w14:textId="29503CDD" w:rsidR="00BB1C9D" w:rsidRPr="003E24B0" w:rsidRDefault="00BB1C9D" w:rsidP="00D40682">
            <w:pPr>
              <w:tabs>
                <w:tab w:val="center" w:pos="2610"/>
                <w:tab w:val="left" w:pos="3060"/>
                <w:tab w:val="left" w:pos="3780"/>
              </w:tabs>
              <w:spacing w:before="120" w:after="120"/>
              <w:rPr>
                <w:sz w:val="22"/>
                <w:szCs w:val="22"/>
              </w:rPr>
            </w:pPr>
            <w:r w:rsidRPr="003E24B0">
              <w:rPr>
                <w:sz w:val="22"/>
                <w:szCs w:val="22"/>
              </w:rPr>
              <w:t xml:space="preserve">STA 220****, 310, 312, 314, 315, 317, 318, 321, 412, 415, 418, 421, 425, 426 </w:t>
            </w:r>
          </w:p>
          <w:p w14:paraId="663CEE7C" w14:textId="7DDB3F8F" w:rsidR="00D40682" w:rsidRPr="003E24B0" w:rsidRDefault="00D40682" w:rsidP="00D40682">
            <w:pPr>
              <w:tabs>
                <w:tab w:val="center" w:pos="2610"/>
                <w:tab w:val="left" w:pos="3060"/>
                <w:tab w:val="left" w:pos="3780"/>
              </w:tabs>
              <w:spacing w:before="120" w:after="120"/>
              <w:rPr>
                <w:sz w:val="22"/>
                <w:szCs w:val="22"/>
                <w:u w:val="single"/>
              </w:rPr>
            </w:pPr>
            <w:r w:rsidRPr="003E24B0">
              <w:rPr>
                <w:sz w:val="22"/>
                <w:szCs w:val="22"/>
                <w:u w:val="single"/>
              </w:rPr>
              <w:t>Course</w:t>
            </w:r>
            <w:r w:rsidRPr="003E24B0">
              <w:rPr>
                <w:sz w:val="22"/>
                <w:szCs w:val="22"/>
              </w:rPr>
              <w:t xml:space="preserve">       </w:t>
            </w:r>
            <w:r w:rsidRPr="003E24B0">
              <w:rPr>
                <w:sz w:val="22"/>
                <w:szCs w:val="22"/>
                <w:u w:val="single"/>
              </w:rPr>
              <w:t>Credit</w:t>
            </w:r>
            <w:r w:rsidRPr="003E24B0">
              <w:rPr>
                <w:sz w:val="22"/>
                <w:szCs w:val="22"/>
              </w:rPr>
              <w:t xml:space="preserve">         </w:t>
            </w:r>
            <w:r w:rsidRPr="003E24B0">
              <w:rPr>
                <w:sz w:val="22"/>
                <w:szCs w:val="22"/>
                <w:u w:val="single"/>
              </w:rPr>
              <w:t>Term</w:t>
            </w:r>
            <w:r w:rsidRPr="003E24B0">
              <w:rPr>
                <w:sz w:val="22"/>
                <w:szCs w:val="22"/>
              </w:rPr>
              <w:t xml:space="preserve">         </w:t>
            </w:r>
            <w:r w:rsidRPr="003E24B0">
              <w:rPr>
                <w:sz w:val="22"/>
                <w:szCs w:val="22"/>
                <w:u w:val="single"/>
              </w:rPr>
              <w:t>Grade</w:t>
            </w:r>
          </w:p>
          <w:p w14:paraId="36095A13" w14:textId="77777777" w:rsidR="0006001A" w:rsidRPr="003E24B0" w:rsidRDefault="0006001A" w:rsidP="0006001A">
            <w:pPr>
              <w:rPr>
                <w:sz w:val="22"/>
                <w:szCs w:val="22"/>
              </w:rPr>
            </w:pPr>
            <w:r w:rsidRPr="003E24B0">
              <w:rPr>
                <w:sz w:val="22"/>
                <w:szCs w:val="22"/>
              </w:rPr>
              <w:t xml:space="preserve">_______   ________   _______   ________   </w:t>
            </w:r>
          </w:p>
          <w:p w14:paraId="1FD14F3D" w14:textId="77777777" w:rsidR="0006001A" w:rsidRPr="003E24B0" w:rsidRDefault="0006001A" w:rsidP="0006001A">
            <w:pPr>
              <w:rPr>
                <w:sz w:val="22"/>
                <w:szCs w:val="22"/>
              </w:rPr>
            </w:pPr>
          </w:p>
          <w:p w14:paraId="3BD9A3D0" w14:textId="77777777" w:rsidR="0006001A" w:rsidRPr="003E24B0" w:rsidRDefault="0006001A" w:rsidP="0006001A">
            <w:pPr>
              <w:rPr>
                <w:sz w:val="22"/>
                <w:szCs w:val="22"/>
              </w:rPr>
            </w:pPr>
            <w:r w:rsidRPr="003E24B0">
              <w:rPr>
                <w:sz w:val="22"/>
                <w:szCs w:val="22"/>
              </w:rPr>
              <w:t xml:space="preserve"> _______   ________   _______   ________</w:t>
            </w:r>
          </w:p>
          <w:p w14:paraId="4FE5FF4F" w14:textId="77777777" w:rsidR="00BB1C9D" w:rsidRPr="003E24B0" w:rsidRDefault="00BB1C9D" w:rsidP="00BB1C9D">
            <w:pPr>
              <w:pStyle w:val="Default"/>
              <w:rPr>
                <w:sz w:val="22"/>
                <w:szCs w:val="22"/>
              </w:rPr>
            </w:pPr>
            <w:r w:rsidRPr="003E24B0">
              <w:rPr>
                <w:sz w:val="22"/>
                <w:szCs w:val="22"/>
              </w:rPr>
              <w:t xml:space="preserve">** MTH 225 may only count toward the minor if MTH 325 is also completed AND at least one other 300- or 400-level MTH course (except MTH 302) is counted toward the minor. </w:t>
            </w:r>
          </w:p>
          <w:p w14:paraId="7C3D1A5D" w14:textId="4F294AC2" w:rsidR="00BB1C9D" w:rsidRPr="003E24B0" w:rsidRDefault="00BB1C9D" w:rsidP="00BB1C9D">
            <w:pPr>
              <w:pStyle w:val="Default"/>
              <w:rPr>
                <w:sz w:val="22"/>
                <w:szCs w:val="22"/>
              </w:rPr>
            </w:pPr>
            <w:r w:rsidRPr="003E24B0">
              <w:rPr>
                <w:sz w:val="22"/>
                <w:szCs w:val="22"/>
              </w:rPr>
              <w:t xml:space="preserve">*** Students may not count both MTH 302 and MTH 304 toward the minor. </w:t>
            </w:r>
          </w:p>
          <w:p w14:paraId="72ED9E0A" w14:textId="3AA13610" w:rsidR="003E24B0" w:rsidRPr="003E24B0" w:rsidRDefault="00BB1C9D" w:rsidP="003E24B0">
            <w:pPr>
              <w:rPr>
                <w:sz w:val="22"/>
                <w:szCs w:val="22"/>
              </w:rPr>
            </w:pPr>
            <w:r w:rsidRPr="003E24B0">
              <w:rPr>
                <w:sz w:val="22"/>
                <w:szCs w:val="22"/>
              </w:rPr>
              <w:t>**** STA 220 may only count toward the minor if it is completed along with EGR 220.</w:t>
            </w:r>
          </w:p>
        </w:tc>
      </w:tr>
    </w:tbl>
    <w:p w14:paraId="7721C758" w14:textId="77777777" w:rsidR="00BB1C9D" w:rsidRDefault="00BB1C9D" w:rsidP="0044036B">
      <w:pPr>
        <w:rPr>
          <w:i/>
        </w:rPr>
      </w:pPr>
    </w:p>
    <w:p w14:paraId="0979E0DE" w14:textId="4EA89FC7" w:rsidR="00D5025A" w:rsidRPr="003E24B0" w:rsidRDefault="0044036B">
      <w:pPr>
        <w:rPr>
          <w:sz w:val="22"/>
          <w:szCs w:val="22"/>
        </w:rPr>
      </w:pPr>
      <w:r w:rsidRPr="003E24B0">
        <w:rPr>
          <w:i/>
          <w:sz w:val="22"/>
          <w:szCs w:val="22"/>
        </w:rPr>
        <w:t xml:space="preserve">Some course substitutions are possible in specific circumstances </w:t>
      </w:r>
      <w:r w:rsidR="00584DFB" w:rsidRPr="003E24B0">
        <w:rPr>
          <w:i/>
          <w:sz w:val="22"/>
          <w:szCs w:val="22"/>
        </w:rPr>
        <w:t xml:space="preserve">or </w:t>
      </w:r>
      <w:r w:rsidRPr="003E24B0">
        <w:rPr>
          <w:i/>
          <w:sz w:val="22"/>
          <w:szCs w:val="22"/>
        </w:rPr>
        <w:t xml:space="preserve">with approval </w:t>
      </w:r>
      <w:r w:rsidR="00C5474B" w:rsidRPr="003E24B0">
        <w:rPr>
          <w:i/>
          <w:sz w:val="22"/>
          <w:szCs w:val="22"/>
        </w:rPr>
        <w:t>by</w:t>
      </w:r>
      <w:r w:rsidRPr="003E24B0">
        <w:rPr>
          <w:i/>
          <w:sz w:val="22"/>
          <w:szCs w:val="22"/>
        </w:rPr>
        <w:t xml:space="preserve"> the chair. These can be found on the Math Policies website: </w:t>
      </w:r>
      <w:hyperlink r:id="rId5" w:history="1">
        <w:r w:rsidRPr="003E24B0">
          <w:rPr>
            <w:rStyle w:val="Hyperlink"/>
            <w:i/>
            <w:sz w:val="22"/>
            <w:szCs w:val="22"/>
          </w:rPr>
          <w:t>http://www.gvsu.edu/mthpolicies/</w:t>
        </w:r>
      </w:hyperlink>
      <w:r w:rsidRPr="003E24B0">
        <w:rPr>
          <w:i/>
          <w:sz w:val="22"/>
          <w:szCs w:val="22"/>
        </w:rPr>
        <w:t xml:space="preserve"> under “Students &amp; Curriculum”.</w:t>
      </w:r>
    </w:p>
    <w:sectPr w:rsidR="00D5025A" w:rsidRPr="003E24B0" w:rsidSect="00BB1C9D">
      <w:pgSz w:w="15840" w:h="12240" w:orient="landscape"/>
      <w:pgMar w:top="720" w:right="720" w:bottom="864" w:left="720" w:header="720" w:footer="720" w:gutter="0"/>
      <w:cols w:space="720"/>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656C8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defaultTabStop w:val="720"/>
  <w:defaultTableStyle w:val="Normal"/>
  <w:drawingGridHorizontalSpacing w:val="200"/>
  <w:displayHorizontalDrawingGridEvery w:val="0"/>
  <w:displayVerticalDrawingGridEvery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C9A"/>
    <w:rsid w:val="0005402C"/>
    <w:rsid w:val="0006001A"/>
    <w:rsid w:val="000660C3"/>
    <w:rsid w:val="0008676A"/>
    <w:rsid w:val="00151CD5"/>
    <w:rsid w:val="00184DE8"/>
    <w:rsid w:val="00197D89"/>
    <w:rsid w:val="002B2927"/>
    <w:rsid w:val="002C6C71"/>
    <w:rsid w:val="0030477E"/>
    <w:rsid w:val="00336585"/>
    <w:rsid w:val="00345E22"/>
    <w:rsid w:val="00351603"/>
    <w:rsid w:val="00352AD3"/>
    <w:rsid w:val="00353A20"/>
    <w:rsid w:val="0038059A"/>
    <w:rsid w:val="003E24B0"/>
    <w:rsid w:val="00420635"/>
    <w:rsid w:val="0044036B"/>
    <w:rsid w:val="004A46DA"/>
    <w:rsid w:val="00511D03"/>
    <w:rsid w:val="005636BE"/>
    <w:rsid w:val="00584DFB"/>
    <w:rsid w:val="005C499C"/>
    <w:rsid w:val="006F037E"/>
    <w:rsid w:val="007D72CD"/>
    <w:rsid w:val="007F6717"/>
    <w:rsid w:val="00837136"/>
    <w:rsid w:val="008F18F5"/>
    <w:rsid w:val="0090381F"/>
    <w:rsid w:val="00911A45"/>
    <w:rsid w:val="0091689C"/>
    <w:rsid w:val="009A2E38"/>
    <w:rsid w:val="00AA7628"/>
    <w:rsid w:val="00AB5C7D"/>
    <w:rsid w:val="00BB1C9D"/>
    <w:rsid w:val="00BB7740"/>
    <w:rsid w:val="00BE2034"/>
    <w:rsid w:val="00C0154F"/>
    <w:rsid w:val="00C313AA"/>
    <w:rsid w:val="00C5474B"/>
    <w:rsid w:val="00C72DA5"/>
    <w:rsid w:val="00C95B7C"/>
    <w:rsid w:val="00D23CD0"/>
    <w:rsid w:val="00D40682"/>
    <w:rsid w:val="00D5025A"/>
    <w:rsid w:val="00F55C79"/>
    <w:rsid w:val="00F95845"/>
    <w:rsid w:val="00FD5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B65D59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alloonText">
    <w:name w:val="Balloon Text"/>
    <w:basedOn w:val="Normal"/>
    <w:link w:val="BalloonTextChar"/>
    <w:uiPriority w:val="99"/>
    <w:semiHidden/>
    <w:unhideWhenUsed/>
    <w:rsid w:val="00C0154F"/>
    <w:rPr>
      <w:sz w:val="18"/>
      <w:szCs w:val="16"/>
    </w:rPr>
  </w:style>
  <w:style w:type="character" w:customStyle="1" w:styleId="BalloonTextChar">
    <w:name w:val="Balloon Text Char"/>
    <w:basedOn w:val="DefaultParagraphFont"/>
    <w:link w:val="BalloonText"/>
    <w:uiPriority w:val="99"/>
    <w:semiHidden/>
    <w:rsid w:val="00C0154F"/>
    <w:rPr>
      <w:rFonts w:eastAsia="SimSun" w:cs="Mangal"/>
      <w:kern w:val="1"/>
      <w:sz w:val="18"/>
      <w:szCs w:val="16"/>
      <w:lang w:eastAsia="hi-IN" w:bidi="hi-IN"/>
    </w:rPr>
  </w:style>
  <w:style w:type="character" w:styleId="CommentReference">
    <w:name w:val="annotation reference"/>
    <w:basedOn w:val="DefaultParagraphFont"/>
    <w:uiPriority w:val="99"/>
    <w:semiHidden/>
    <w:unhideWhenUsed/>
    <w:rsid w:val="0090381F"/>
    <w:rPr>
      <w:sz w:val="18"/>
      <w:szCs w:val="18"/>
    </w:rPr>
  </w:style>
  <w:style w:type="paragraph" w:styleId="CommentText">
    <w:name w:val="annotation text"/>
    <w:basedOn w:val="Normal"/>
    <w:link w:val="CommentTextChar"/>
    <w:uiPriority w:val="99"/>
    <w:semiHidden/>
    <w:unhideWhenUsed/>
    <w:rsid w:val="0090381F"/>
    <w:rPr>
      <w:szCs w:val="21"/>
    </w:rPr>
  </w:style>
  <w:style w:type="character" w:customStyle="1" w:styleId="CommentTextChar">
    <w:name w:val="Comment Text Char"/>
    <w:basedOn w:val="DefaultParagraphFont"/>
    <w:link w:val="CommentText"/>
    <w:uiPriority w:val="99"/>
    <w:semiHidden/>
    <w:rsid w:val="0090381F"/>
    <w:rPr>
      <w:rFonts w:eastAsia="SimSun" w:cs="Mangal"/>
      <w:kern w:val="1"/>
      <w:sz w:val="24"/>
      <w:szCs w:val="21"/>
      <w:lang w:eastAsia="hi-IN" w:bidi="hi-IN"/>
    </w:rPr>
  </w:style>
  <w:style w:type="paragraph" w:styleId="CommentSubject">
    <w:name w:val="annotation subject"/>
    <w:basedOn w:val="CommentText"/>
    <w:next w:val="CommentText"/>
    <w:link w:val="CommentSubjectChar"/>
    <w:uiPriority w:val="99"/>
    <w:semiHidden/>
    <w:unhideWhenUsed/>
    <w:rsid w:val="0090381F"/>
    <w:rPr>
      <w:b/>
      <w:bCs/>
      <w:sz w:val="20"/>
      <w:szCs w:val="18"/>
    </w:rPr>
  </w:style>
  <w:style w:type="character" w:customStyle="1" w:styleId="CommentSubjectChar">
    <w:name w:val="Comment Subject Char"/>
    <w:basedOn w:val="CommentTextChar"/>
    <w:link w:val="CommentSubject"/>
    <w:uiPriority w:val="99"/>
    <w:semiHidden/>
    <w:rsid w:val="0090381F"/>
    <w:rPr>
      <w:rFonts w:eastAsia="SimSun" w:cs="Mangal"/>
      <w:b/>
      <w:bCs/>
      <w:kern w:val="1"/>
      <w:sz w:val="24"/>
      <w:szCs w:val="18"/>
      <w:lang w:eastAsia="hi-IN" w:bidi="hi-IN"/>
    </w:rPr>
  </w:style>
  <w:style w:type="character" w:styleId="Hyperlink">
    <w:name w:val="Hyperlink"/>
    <w:basedOn w:val="DefaultParagraphFont"/>
    <w:uiPriority w:val="99"/>
    <w:unhideWhenUsed/>
    <w:rsid w:val="0044036B"/>
    <w:rPr>
      <w:color w:val="0000FF" w:themeColor="hyperlink"/>
      <w:u w:val="single"/>
    </w:rPr>
  </w:style>
  <w:style w:type="paragraph" w:customStyle="1" w:styleId="Default">
    <w:name w:val="Default"/>
    <w:rsid w:val="00BB1C9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vsu.edu/mth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Minor Advising Form For Mathematics, Mathematics for Elementary Teachers, Secondary Teaching</vt:lpstr>
    </vt:vector>
  </TitlesOfParts>
  <Company>GVSU</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Minor Advising Form For Mathematics, Mathematics for Elementary Teachers, Secondary Teaching</dc:title>
  <dc:creator>Sarah Lee</dc:creator>
  <cp:lastModifiedBy>Nick Woodward</cp:lastModifiedBy>
  <cp:revision>2</cp:revision>
  <cp:lastPrinted>2016-09-01T19:23:00Z</cp:lastPrinted>
  <dcterms:created xsi:type="dcterms:W3CDTF">2020-04-23T13:43:00Z</dcterms:created>
  <dcterms:modified xsi:type="dcterms:W3CDTF">2020-04-23T13:43:00Z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Grand Valley State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