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D9" w:rsidRPr="00F207A7" w:rsidRDefault="005F0FA6" w:rsidP="00F207A7">
      <w:pPr>
        <w:pStyle w:val="Title"/>
        <w:rPr>
          <w:rStyle w:val="Strong"/>
          <w:b/>
          <w:bCs/>
        </w:rPr>
      </w:pPr>
      <w:bookmarkStart w:id="0" w:name="_GoBack"/>
      <w:bookmarkEnd w:id="0"/>
      <w:r w:rsidRPr="00F207A7">
        <w:rPr>
          <w:rStyle w:val="Strong"/>
          <w:b/>
          <w:bCs/>
        </w:rPr>
        <w:t>College of Liberal Arts and Sciences</w:t>
      </w:r>
    </w:p>
    <w:p w:rsidR="00AC2D57" w:rsidRPr="00F207A7" w:rsidRDefault="00AC2D57" w:rsidP="00F207A7">
      <w:pPr>
        <w:pStyle w:val="Title"/>
        <w:rPr>
          <w:rStyle w:val="Strong"/>
          <w:b/>
          <w:bCs/>
        </w:rPr>
      </w:pPr>
    </w:p>
    <w:p w:rsidR="00B211D9" w:rsidRPr="00F207A7" w:rsidRDefault="00B211D9" w:rsidP="00F207A7">
      <w:pPr>
        <w:pStyle w:val="Title"/>
        <w:rPr>
          <w:rStyle w:val="Strong"/>
          <w:b/>
          <w:bCs/>
        </w:rPr>
      </w:pPr>
      <w:r w:rsidRPr="00F207A7">
        <w:rPr>
          <w:rStyle w:val="Strong"/>
          <w:b/>
          <w:bCs/>
        </w:rPr>
        <w:t xml:space="preserve">Late Add Request </w:t>
      </w:r>
      <w:r w:rsidR="000F785A" w:rsidRPr="00F207A7">
        <w:rPr>
          <w:rStyle w:val="Strong"/>
          <w:b/>
          <w:bCs/>
        </w:rPr>
        <w:t>Instructions</w:t>
      </w:r>
    </w:p>
    <w:p w:rsidR="00EF4207" w:rsidRPr="00F207A7" w:rsidRDefault="00EF4207">
      <w:pPr>
        <w:pStyle w:val="Title"/>
        <w:rPr>
          <w:rStyle w:val="Strong"/>
          <w:rFonts w:ascii="Arial" w:hAnsi="Arial" w:cs="Arial"/>
        </w:rPr>
      </w:pPr>
      <w:r w:rsidRPr="00F207A7">
        <w:rPr>
          <w:rStyle w:val="Strong"/>
          <w:rFonts w:ascii="Arial" w:hAnsi="Arial" w:cs="Arial"/>
        </w:rPr>
        <w:t>202</w:t>
      </w:r>
      <w:r w:rsidR="000D0CCA" w:rsidRPr="00F207A7">
        <w:rPr>
          <w:rStyle w:val="Strong"/>
          <w:rFonts w:ascii="Arial" w:hAnsi="Arial" w:cs="Arial"/>
        </w:rPr>
        <w:t>1-2022</w:t>
      </w:r>
    </w:p>
    <w:p w:rsidR="00B211D9" w:rsidRPr="00AC2D57" w:rsidRDefault="00B211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11D9" w:rsidRPr="001C779D" w:rsidRDefault="00B211D9" w:rsidP="00AC2D5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1C779D">
        <w:rPr>
          <w:rFonts w:ascii="Arial" w:hAnsi="Arial" w:cs="Arial"/>
          <w:b w:val="0"/>
          <w:sz w:val="22"/>
          <w:szCs w:val="22"/>
        </w:rPr>
        <w:t>The first week of each semester is the published Drop/Add period.  During this time, students may drop and/or add classes at their discretion, provided there are openings in the courses and the student has met the appropriate prerequisite requirements.  If a student wishes to add a course after this published deadline, it is considered an exception to the registration policies and requires several levels of support and documentation.</w:t>
      </w:r>
    </w:p>
    <w:p w:rsidR="00B211D9" w:rsidRPr="001C779D" w:rsidRDefault="00B211D9">
      <w:pPr>
        <w:rPr>
          <w:rFonts w:ascii="Arial" w:hAnsi="Arial" w:cs="Arial"/>
          <w:b/>
          <w:bCs/>
          <w:sz w:val="22"/>
          <w:szCs w:val="22"/>
        </w:rPr>
      </w:pPr>
    </w:p>
    <w:p w:rsidR="00B211D9" w:rsidRPr="001C779D" w:rsidRDefault="00B211D9">
      <w:p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 xml:space="preserve">Please note:  </w:t>
      </w:r>
      <w:r w:rsidRPr="001C779D">
        <w:rPr>
          <w:rFonts w:ascii="Arial" w:hAnsi="Arial" w:cs="Arial"/>
          <w:b/>
          <w:bCs/>
          <w:sz w:val="22"/>
          <w:szCs w:val="22"/>
        </w:rPr>
        <w:t>ANY</w:t>
      </w:r>
      <w:r w:rsidRPr="001C779D">
        <w:rPr>
          <w:rFonts w:ascii="Arial" w:hAnsi="Arial" w:cs="Arial"/>
          <w:sz w:val="22"/>
          <w:szCs w:val="22"/>
        </w:rPr>
        <w:t xml:space="preserve"> addition to a student schedule after the published deadline is considered a late add, including requests to change from one section to another of the same course.  </w:t>
      </w:r>
    </w:p>
    <w:p w:rsidR="00B211D9" w:rsidRPr="00AC2D57" w:rsidRDefault="00B211D9">
      <w:pPr>
        <w:rPr>
          <w:rFonts w:ascii="Arial" w:hAnsi="Arial" w:cs="Arial"/>
          <w:sz w:val="20"/>
          <w:szCs w:val="20"/>
        </w:rPr>
      </w:pPr>
    </w:p>
    <w:p w:rsidR="00B211D9" w:rsidRPr="001C779D" w:rsidRDefault="00B211D9" w:rsidP="001C779D">
      <w:p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 xml:space="preserve">Please </w:t>
      </w:r>
      <w:r w:rsidR="000B5CC0" w:rsidRPr="001C779D">
        <w:rPr>
          <w:rFonts w:ascii="Arial" w:hAnsi="Arial" w:cs="Arial"/>
          <w:sz w:val="22"/>
          <w:szCs w:val="22"/>
        </w:rPr>
        <w:t>complete</w:t>
      </w:r>
      <w:r w:rsidRPr="001C779D">
        <w:rPr>
          <w:rFonts w:ascii="Arial" w:hAnsi="Arial" w:cs="Arial"/>
          <w:sz w:val="22"/>
          <w:szCs w:val="22"/>
        </w:rPr>
        <w:t xml:space="preserve"> </w:t>
      </w:r>
      <w:r w:rsidR="00DC411A" w:rsidRPr="001C779D">
        <w:rPr>
          <w:rFonts w:ascii="Arial" w:hAnsi="Arial" w:cs="Arial"/>
          <w:sz w:val="22"/>
          <w:szCs w:val="22"/>
        </w:rPr>
        <w:t xml:space="preserve">all </w:t>
      </w:r>
      <w:r w:rsidR="00CA2AD7" w:rsidRPr="001C779D">
        <w:rPr>
          <w:rFonts w:ascii="Arial" w:hAnsi="Arial" w:cs="Arial"/>
          <w:sz w:val="22"/>
          <w:szCs w:val="22"/>
        </w:rPr>
        <w:t>of the</w:t>
      </w:r>
      <w:r w:rsidR="000B5CC0" w:rsidRPr="001C779D">
        <w:rPr>
          <w:rFonts w:ascii="Arial" w:hAnsi="Arial" w:cs="Arial"/>
          <w:sz w:val="22"/>
          <w:szCs w:val="22"/>
        </w:rPr>
        <w:t xml:space="preserve"> following</w:t>
      </w:r>
      <w:r w:rsidRPr="001C779D">
        <w:rPr>
          <w:rFonts w:ascii="Arial" w:hAnsi="Arial" w:cs="Arial"/>
          <w:sz w:val="22"/>
          <w:szCs w:val="22"/>
        </w:rPr>
        <w:t xml:space="preserve"> steps listed below in sequential order:</w:t>
      </w:r>
    </w:p>
    <w:p w:rsidR="00B83808" w:rsidRPr="001C779D" w:rsidRDefault="00B83808">
      <w:pPr>
        <w:rPr>
          <w:rFonts w:ascii="Arial" w:hAnsi="Arial" w:cs="Arial"/>
          <w:b/>
          <w:sz w:val="22"/>
          <w:szCs w:val="22"/>
        </w:rPr>
      </w:pPr>
    </w:p>
    <w:p w:rsidR="003D17F9" w:rsidRPr="001C779D" w:rsidRDefault="00175394" w:rsidP="0017539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>Obtain proper paperwork to complete th</w:t>
      </w:r>
      <w:r w:rsidR="00A74DF8" w:rsidRPr="001C779D">
        <w:rPr>
          <w:rFonts w:ascii="Arial" w:hAnsi="Arial" w:cs="Arial"/>
          <w:sz w:val="22"/>
          <w:szCs w:val="22"/>
        </w:rPr>
        <w:t>e late add</w:t>
      </w:r>
      <w:r w:rsidRPr="001C779D">
        <w:rPr>
          <w:rFonts w:ascii="Arial" w:hAnsi="Arial" w:cs="Arial"/>
          <w:sz w:val="22"/>
          <w:szCs w:val="22"/>
        </w:rPr>
        <w:t xml:space="preserve"> process.</w:t>
      </w:r>
    </w:p>
    <w:p w:rsidR="00EF4207" w:rsidRPr="001C779D" w:rsidRDefault="00EF4207" w:rsidP="000F785A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>Download the PDF</w:t>
      </w:r>
      <w:r w:rsidR="000F785A" w:rsidRPr="001C779D">
        <w:rPr>
          <w:rFonts w:ascii="Arial" w:hAnsi="Arial" w:cs="Arial"/>
          <w:sz w:val="22"/>
          <w:szCs w:val="22"/>
        </w:rPr>
        <w:t xml:space="preserve"> “</w:t>
      </w:r>
      <w:hyperlink r:id="rId6" w:history="1">
        <w:r w:rsidR="000F785A" w:rsidRPr="001C779D">
          <w:rPr>
            <w:rStyle w:val="Hyperlink"/>
            <w:rFonts w:ascii="Arial" w:hAnsi="Arial" w:cs="Arial"/>
            <w:sz w:val="22"/>
            <w:szCs w:val="22"/>
          </w:rPr>
          <w:t>Registration and Drop/Add Form</w:t>
        </w:r>
      </w:hyperlink>
      <w:r w:rsidR="000F785A" w:rsidRPr="001C779D">
        <w:rPr>
          <w:rFonts w:ascii="Arial" w:hAnsi="Arial" w:cs="Arial"/>
          <w:sz w:val="22"/>
          <w:szCs w:val="22"/>
        </w:rPr>
        <w:t>”</w:t>
      </w:r>
      <w:r w:rsidRPr="001C779D">
        <w:rPr>
          <w:rFonts w:ascii="Arial" w:hAnsi="Arial" w:cs="Arial"/>
          <w:sz w:val="22"/>
          <w:szCs w:val="22"/>
        </w:rPr>
        <w:t xml:space="preserve">, </w:t>
      </w:r>
      <w:r w:rsidR="000F785A" w:rsidRPr="001C779D">
        <w:rPr>
          <w:rFonts w:ascii="Arial" w:hAnsi="Arial" w:cs="Arial"/>
          <w:sz w:val="22"/>
          <w:szCs w:val="22"/>
        </w:rPr>
        <w:t>found online</w:t>
      </w:r>
      <w:r w:rsidRPr="001C779D">
        <w:rPr>
          <w:rFonts w:ascii="Arial" w:hAnsi="Arial" w:cs="Arial"/>
          <w:sz w:val="22"/>
          <w:szCs w:val="22"/>
        </w:rPr>
        <w:t xml:space="preserve"> on the Registrar’s website.</w:t>
      </w:r>
    </w:p>
    <w:p w:rsidR="00EF4207" w:rsidRPr="001C779D" w:rsidRDefault="00EF4207" w:rsidP="000F785A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 xml:space="preserve">Fill out the form completely with all required information. </w:t>
      </w:r>
      <w:r w:rsidRPr="001C779D">
        <w:rPr>
          <w:rFonts w:ascii="Arial" w:hAnsi="Arial" w:cs="Arial"/>
          <w:b/>
          <w:sz w:val="22"/>
          <w:szCs w:val="22"/>
        </w:rPr>
        <w:t>SAVE THE FORM</w:t>
      </w:r>
      <w:r w:rsidRPr="001C779D">
        <w:rPr>
          <w:rFonts w:ascii="Arial" w:hAnsi="Arial" w:cs="Arial"/>
          <w:sz w:val="22"/>
          <w:szCs w:val="22"/>
        </w:rPr>
        <w:t>.</w:t>
      </w:r>
    </w:p>
    <w:p w:rsidR="00A74DF8" w:rsidRPr="001C779D" w:rsidRDefault="00363585" w:rsidP="000F785A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>Provide a brief statement</w:t>
      </w:r>
      <w:r w:rsidR="00EF4207" w:rsidRPr="001C779D">
        <w:rPr>
          <w:rFonts w:ascii="Arial" w:hAnsi="Arial" w:cs="Arial"/>
          <w:sz w:val="22"/>
          <w:szCs w:val="22"/>
        </w:rPr>
        <w:t xml:space="preserve"> </w:t>
      </w:r>
      <w:r w:rsidR="000D0D1E" w:rsidRPr="001C779D">
        <w:rPr>
          <w:rFonts w:ascii="Arial" w:hAnsi="Arial" w:cs="Arial"/>
          <w:sz w:val="22"/>
          <w:szCs w:val="22"/>
        </w:rPr>
        <w:t>explaining the need for the late add [se</w:t>
      </w:r>
      <w:r w:rsidR="000F785A" w:rsidRPr="001C779D">
        <w:rPr>
          <w:rFonts w:ascii="Arial" w:hAnsi="Arial" w:cs="Arial"/>
          <w:sz w:val="22"/>
          <w:szCs w:val="22"/>
        </w:rPr>
        <w:t xml:space="preserve">e below for </w:t>
      </w:r>
      <w:r w:rsidRPr="001C779D">
        <w:rPr>
          <w:rFonts w:ascii="Arial" w:hAnsi="Arial" w:cs="Arial"/>
          <w:sz w:val="22"/>
          <w:szCs w:val="22"/>
        </w:rPr>
        <w:t>recommended</w:t>
      </w:r>
      <w:r w:rsidR="000F785A" w:rsidRPr="001C779D">
        <w:rPr>
          <w:rFonts w:ascii="Arial" w:hAnsi="Arial" w:cs="Arial"/>
          <w:sz w:val="22"/>
          <w:szCs w:val="22"/>
        </w:rPr>
        <w:t xml:space="preserve"> content]. </w:t>
      </w:r>
      <w:r w:rsidR="00EF4207" w:rsidRPr="001C779D">
        <w:rPr>
          <w:rFonts w:ascii="Arial" w:hAnsi="Arial" w:cs="Arial"/>
          <w:b/>
          <w:sz w:val="22"/>
          <w:szCs w:val="22"/>
        </w:rPr>
        <w:t xml:space="preserve">SAVE THE </w:t>
      </w:r>
      <w:r w:rsidRPr="001C779D">
        <w:rPr>
          <w:rFonts w:ascii="Arial" w:hAnsi="Arial" w:cs="Arial"/>
          <w:b/>
          <w:sz w:val="22"/>
          <w:szCs w:val="22"/>
        </w:rPr>
        <w:t>STATEMENT</w:t>
      </w:r>
      <w:r w:rsidR="00EF4207" w:rsidRPr="001C779D">
        <w:rPr>
          <w:rFonts w:ascii="Arial" w:hAnsi="Arial" w:cs="Arial"/>
          <w:b/>
          <w:sz w:val="22"/>
          <w:szCs w:val="22"/>
        </w:rPr>
        <w:t>.</w:t>
      </w:r>
    </w:p>
    <w:p w:rsidR="000D0D1E" w:rsidRPr="001C779D" w:rsidRDefault="000D0D1E" w:rsidP="000D0D1E">
      <w:pPr>
        <w:ind w:left="1455"/>
        <w:rPr>
          <w:rFonts w:ascii="Arial" w:hAnsi="Arial" w:cs="Arial"/>
          <w:sz w:val="22"/>
          <w:szCs w:val="22"/>
        </w:rPr>
      </w:pPr>
    </w:p>
    <w:p w:rsidR="00A74DF8" w:rsidRPr="001C779D" w:rsidRDefault="00EF4207" w:rsidP="00A74D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 xml:space="preserve">Obtain the appropriate </w:t>
      </w:r>
      <w:r w:rsidR="00363585" w:rsidRPr="001C779D">
        <w:rPr>
          <w:rFonts w:ascii="Arial" w:hAnsi="Arial" w:cs="Arial"/>
          <w:sz w:val="22"/>
          <w:szCs w:val="22"/>
        </w:rPr>
        <w:t xml:space="preserve">electronic </w:t>
      </w:r>
      <w:r w:rsidRPr="001C779D">
        <w:rPr>
          <w:rFonts w:ascii="Arial" w:hAnsi="Arial" w:cs="Arial"/>
          <w:sz w:val="22"/>
          <w:szCs w:val="22"/>
        </w:rPr>
        <w:t>signatures via email as follows:</w:t>
      </w:r>
    </w:p>
    <w:p w:rsidR="00A74DF8" w:rsidRPr="001C779D" w:rsidRDefault="00A74DF8" w:rsidP="00A74DF8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>Instructor</w:t>
      </w:r>
      <w:r w:rsidR="00EF4207" w:rsidRPr="001C779D">
        <w:rPr>
          <w:rFonts w:ascii="Arial" w:hAnsi="Arial" w:cs="Arial"/>
          <w:sz w:val="22"/>
          <w:szCs w:val="22"/>
        </w:rPr>
        <w:t xml:space="preserve"> – send an email with the PDF form and your </w:t>
      </w:r>
      <w:r w:rsidR="00363585" w:rsidRPr="001C779D">
        <w:rPr>
          <w:rFonts w:ascii="Arial" w:hAnsi="Arial" w:cs="Arial"/>
          <w:sz w:val="22"/>
          <w:szCs w:val="22"/>
        </w:rPr>
        <w:t>statement</w:t>
      </w:r>
      <w:r w:rsidR="00EF4207" w:rsidRPr="001C779D">
        <w:rPr>
          <w:rFonts w:ascii="Arial" w:hAnsi="Arial" w:cs="Arial"/>
          <w:sz w:val="22"/>
          <w:szCs w:val="22"/>
        </w:rPr>
        <w:t xml:space="preserve"> attached</w:t>
      </w:r>
      <w:r w:rsidR="00363585" w:rsidRPr="001C779D">
        <w:rPr>
          <w:rFonts w:ascii="Arial" w:hAnsi="Arial" w:cs="Arial"/>
          <w:sz w:val="22"/>
          <w:szCs w:val="22"/>
        </w:rPr>
        <w:t xml:space="preserve"> to the professor of the course/section you wish to add.</w:t>
      </w:r>
    </w:p>
    <w:p w:rsidR="00A74DF8" w:rsidRPr="001C779D" w:rsidRDefault="00A74DF8" w:rsidP="00A74DF8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>Unit Head</w:t>
      </w:r>
      <w:r w:rsidR="00EF4207" w:rsidRPr="001C779D">
        <w:rPr>
          <w:rFonts w:ascii="Arial" w:hAnsi="Arial" w:cs="Arial"/>
          <w:sz w:val="22"/>
          <w:szCs w:val="22"/>
        </w:rPr>
        <w:t xml:space="preserve"> – if the professor supports the late add, the form will be signed and forwarded electronically, along with your </w:t>
      </w:r>
      <w:r w:rsidR="00363585" w:rsidRPr="001C779D">
        <w:rPr>
          <w:rFonts w:ascii="Arial" w:hAnsi="Arial" w:cs="Arial"/>
          <w:sz w:val="22"/>
          <w:szCs w:val="22"/>
        </w:rPr>
        <w:t>statement</w:t>
      </w:r>
      <w:r w:rsidR="00EF4207" w:rsidRPr="001C779D">
        <w:rPr>
          <w:rFonts w:ascii="Arial" w:hAnsi="Arial" w:cs="Arial"/>
          <w:sz w:val="22"/>
          <w:szCs w:val="22"/>
        </w:rPr>
        <w:t>, to the unit head for consideration.</w:t>
      </w:r>
    </w:p>
    <w:p w:rsidR="00EF4207" w:rsidRPr="001C779D" w:rsidRDefault="00EF4207" w:rsidP="00A74DF8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 xml:space="preserve">Assistant Dean for Student Academic Services and Advising – if both the professor and unit head support the late add, the signed form and your </w:t>
      </w:r>
      <w:r w:rsidR="00363585" w:rsidRPr="001C779D">
        <w:rPr>
          <w:rFonts w:ascii="Arial" w:hAnsi="Arial" w:cs="Arial"/>
          <w:sz w:val="22"/>
          <w:szCs w:val="22"/>
        </w:rPr>
        <w:t>statement</w:t>
      </w:r>
      <w:r w:rsidRPr="001C779D">
        <w:rPr>
          <w:rFonts w:ascii="Arial" w:hAnsi="Arial" w:cs="Arial"/>
          <w:sz w:val="22"/>
          <w:szCs w:val="22"/>
        </w:rPr>
        <w:t xml:space="preserve"> will be forwarded to the assistant dean for consideration.</w:t>
      </w:r>
    </w:p>
    <w:p w:rsidR="00EF4207" w:rsidRPr="001C779D" w:rsidRDefault="00EF4207" w:rsidP="00A74DF8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 xml:space="preserve">If the assistant dean supports the late add, the form will be signed and forwarded to the Registrar’s Office for processing. The course will be added to your record and </w:t>
      </w:r>
      <w:r w:rsidRPr="001C779D">
        <w:rPr>
          <w:rFonts w:ascii="Arial" w:hAnsi="Arial" w:cs="Arial"/>
          <w:b/>
          <w:sz w:val="22"/>
          <w:szCs w:val="22"/>
        </w:rPr>
        <w:t>you are then responsible for any additional tuition and fees assessed due to the late add.</w:t>
      </w:r>
    </w:p>
    <w:p w:rsidR="006E363B" w:rsidRPr="001C779D" w:rsidRDefault="006E363B" w:rsidP="006E363B">
      <w:pPr>
        <w:ind w:left="1440"/>
        <w:rPr>
          <w:rFonts w:ascii="Arial" w:hAnsi="Arial" w:cs="Arial"/>
          <w:sz w:val="22"/>
          <w:szCs w:val="22"/>
        </w:rPr>
      </w:pPr>
    </w:p>
    <w:p w:rsidR="007F1224" w:rsidRPr="001C779D" w:rsidRDefault="00EF4207" w:rsidP="00EF420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>Items to note:</w:t>
      </w:r>
    </w:p>
    <w:p w:rsidR="006663FE" w:rsidRPr="001C779D" w:rsidRDefault="00EF4207" w:rsidP="00EF4207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 xml:space="preserve">Nearly </w:t>
      </w:r>
      <w:r w:rsidR="00B211D9" w:rsidRPr="001C779D">
        <w:rPr>
          <w:rFonts w:ascii="Arial" w:hAnsi="Arial" w:cs="Arial"/>
          <w:sz w:val="22"/>
          <w:szCs w:val="22"/>
        </w:rPr>
        <w:t>all late registrations involve additional fees.  You will be assessed $25 for adding a class late.  You will be assessed a $50 late registration fee if you are registering for all classes past the posted deadline.</w:t>
      </w:r>
      <w:r w:rsidR="00363585" w:rsidRPr="001C779D">
        <w:rPr>
          <w:rFonts w:ascii="Arial" w:hAnsi="Arial" w:cs="Arial"/>
          <w:sz w:val="22"/>
          <w:szCs w:val="22"/>
        </w:rPr>
        <w:t xml:space="preserve"> Please contact the Student Accounts Office at 616-331-2209 to make arrangements for payment. Failure to do so could result in withdrawal from the courses.</w:t>
      </w:r>
    </w:p>
    <w:p w:rsidR="00B8530F" w:rsidRPr="001C779D" w:rsidRDefault="00B8530F" w:rsidP="00EF4207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 w:rsidRPr="001C779D">
        <w:rPr>
          <w:rFonts w:ascii="Arial" w:hAnsi="Arial" w:cs="Arial"/>
          <w:bCs/>
          <w:sz w:val="22"/>
          <w:szCs w:val="22"/>
        </w:rPr>
        <w:t>If the professor and/or unit head denies the late add, the process ends there.</w:t>
      </w:r>
    </w:p>
    <w:p w:rsidR="00363585" w:rsidRPr="001C779D" w:rsidRDefault="00363585" w:rsidP="00EF4207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 w:rsidRPr="001C779D">
        <w:rPr>
          <w:rFonts w:ascii="Arial" w:hAnsi="Arial" w:cs="Arial"/>
          <w:bCs/>
          <w:sz w:val="22"/>
          <w:szCs w:val="22"/>
        </w:rPr>
        <w:t xml:space="preserve">If you are </w:t>
      </w:r>
      <w:r w:rsidR="008146B9" w:rsidRPr="001C779D">
        <w:rPr>
          <w:rFonts w:ascii="Arial" w:hAnsi="Arial" w:cs="Arial"/>
          <w:bCs/>
          <w:sz w:val="22"/>
          <w:szCs w:val="22"/>
        </w:rPr>
        <w:t>attempting to register for</w:t>
      </w:r>
      <w:r w:rsidRPr="001C779D">
        <w:rPr>
          <w:rFonts w:ascii="Arial" w:hAnsi="Arial" w:cs="Arial"/>
          <w:bCs/>
          <w:sz w:val="22"/>
          <w:szCs w:val="22"/>
        </w:rPr>
        <w:t xml:space="preserve"> a course for the third time, you will need to request approval from the unit head for the course via the </w:t>
      </w:r>
      <w:hyperlink r:id="rId7" w:history="1">
        <w:r w:rsidRPr="001C779D">
          <w:rPr>
            <w:rStyle w:val="Hyperlink"/>
            <w:rFonts w:ascii="Arial" w:hAnsi="Arial" w:cs="Arial"/>
            <w:bCs/>
            <w:sz w:val="22"/>
            <w:szCs w:val="22"/>
          </w:rPr>
          <w:t>Repeat Limit Approval Form</w:t>
        </w:r>
      </w:hyperlink>
      <w:r w:rsidRPr="001C779D">
        <w:rPr>
          <w:rFonts w:ascii="Arial" w:hAnsi="Arial" w:cs="Arial"/>
          <w:bCs/>
          <w:sz w:val="22"/>
          <w:szCs w:val="22"/>
        </w:rPr>
        <w:t xml:space="preserve">. </w:t>
      </w:r>
    </w:p>
    <w:p w:rsidR="00363585" w:rsidRPr="001C779D" w:rsidRDefault="00363585" w:rsidP="00EF4207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2"/>
          <w:szCs w:val="22"/>
        </w:rPr>
      </w:pPr>
      <w:r w:rsidRPr="001C779D">
        <w:rPr>
          <w:rFonts w:ascii="Arial" w:hAnsi="Arial" w:cs="Arial"/>
          <w:bCs/>
          <w:sz w:val="22"/>
          <w:szCs w:val="22"/>
        </w:rPr>
        <w:t xml:space="preserve">If your grade point is below 2.00 and this is your initial registration, you will need to obtain </w:t>
      </w:r>
      <w:r w:rsidR="00A126BF" w:rsidRPr="001C779D">
        <w:rPr>
          <w:rFonts w:ascii="Arial" w:hAnsi="Arial" w:cs="Arial"/>
          <w:bCs/>
          <w:sz w:val="22"/>
          <w:szCs w:val="22"/>
        </w:rPr>
        <w:t xml:space="preserve">registration </w:t>
      </w:r>
      <w:r w:rsidRPr="001C779D">
        <w:rPr>
          <w:rFonts w:ascii="Arial" w:hAnsi="Arial" w:cs="Arial"/>
          <w:bCs/>
          <w:sz w:val="22"/>
          <w:szCs w:val="22"/>
        </w:rPr>
        <w:t xml:space="preserve">approval </w:t>
      </w:r>
      <w:r w:rsidR="00A126BF" w:rsidRPr="001C779D">
        <w:rPr>
          <w:rFonts w:ascii="Arial" w:hAnsi="Arial" w:cs="Arial"/>
          <w:bCs/>
          <w:sz w:val="22"/>
          <w:szCs w:val="22"/>
        </w:rPr>
        <w:t>f</w:t>
      </w:r>
      <w:r w:rsidRPr="001C779D">
        <w:rPr>
          <w:rFonts w:ascii="Arial" w:hAnsi="Arial" w:cs="Arial"/>
          <w:bCs/>
          <w:sz w:val="22"/>
          <w:szCs w:val="22"/>
        </w:rPr>
        <w:t xml:space="preserve">rom your assigned faculty advisor or a professional advisor in the CLAS Academic Advising Center. </w:t>
      </w:r>
    </w:p>
    <w:p w:rsidR="00B8530F" w:rsidRDefault="00B8530F" w:rsidP="00B8530F">
      <w:pPr>
        <w:rPr>
          <w:rFonts w:ascii="Arial" w:hAnsi="Arial" w:cs="Arial"/>
          <w:bCs/>
          <w:sz w:val="22"/>
          <w:szCs w:val="22"/>
        </w:rPr>
      </w:pPr>
    </w:p>
    <w:p w:rsidR="00F207A7" w:rsidRPr="001C779D" w:rsidRDefault="00F207A7" w:rsidP="00B8530F">
      <w:pPr>
        <w:rPr>
          <w:rFonts w:ascii="Arial" w:hAnsi="Arial" w:cs="Arial"/>
          <w:bCs/>
          <w:sz w:val="22"/>
          <w:szCs w:val="22"/>
        </w:rPr>
      </w:pPr>
    </w:p>
    <w:p w:rsidR="006D2B5A" w:rsidRPr="001C779D" w:rsidRDefault="006D2B5A" w:rsidP="00F207A7">
      <w:pPr>
        <w:pStyle w:val="Heading1"/>
      </w:pPr>
      <w:r w:rsidRPr="001C779D">
        <w:lastRenderedPageBreak/>
        <w:t xml:space="preserve">Late Add Appeal </w:t>
      </w:r>
      <w:r w:rsidR="00363585" w:rsidRPr="001C779D">
        <w:t>Statements</w:t>
      </w:r>
    </w:p>
    <w:p w:rsidR="001C779D" w:rsidRPr="001C779D" w:rsidRDefault="001C779D" w:rsidP="001C779D">
      <w:pPr>
        <w:rPr>
          <w:rFonts w:ascii="Arial" w:hAnsi="Arial" w:cs="Arial"/>
          <w:sz w:val="22"/>
          <w:szCs w:val="22"/>
        </w:rPr>
      </w:pPr>
    </w:p>
    <w:p w:rsidR="006D2B5A" w:rsidRPr="001C779D" w:rsidRDefault="00363585" w:rsidP="006D2B5A">
      <w:p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>Consider the following points when submitting your late add appeal:</w:t>
      </w:r>
    </w:p>
    <w:p w:rsidR="006D2B5A" w:rsidRPr="001C779D" w:rsidRDefault="006663FE" w:rsidP="006D2B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bCs/>
          <w:sz w:val="22"/>
          <w:szCs w:val="22"/>
        </w:rPr>
        <w:t xml:space="preserve">Provide information on </w:t>
      </w:r>
      <w:r w:rsidR="006D2B5A" w:rsidRPr="00F207A7">
        <w:rPr>
          <w:rFonts w:ascii="Arial" w:hAnsi="Arial" w:cs="Arial"/>
          <w:b/>
          <w:bCs/>
          <w:sz w:val="22"/>
          <w:szCs w:val="22"/>
        </w:rPr>
        <w:t>WHY</w:t>
      </w:r>
      <w:r w:rsidRPr="001C779D">
        <w:rPr>
          <w:rFonts w:ascii="Arial" w:hAnsi="Arial" w:cs="Arial"/>
          <w:sz w:val="22"/>
          <w:szCs w:val="22"/>
        </w:rPr>
        <w:t xml:space="preserve"> </w:t>
      </w:r>
      <w:r w:rsidR="006D2B5A" w:rsidRPr="001C779D">
        <w:rPr>
          <w:rFonts w:ascii="Arial" w:hAnsi="Arial" w:cs="Arial"/>
          <w:sz w:val="22"/>
          <w:szCs w:val="22"/>
        </w:rPr>
        <w:t>you need to add the cour</w:t>
      </w:r>
      <w:r w:rsidRPr="001C779D">
        <w:rPr>
          <w:rFonts w:ascii="Arial" w:hAnsi="Arial" w:cs="Arial"/>
          <w:sz w:val="22"/>
          <w:szCs w:val="22"/>
        </w:rPr>
        <w:t>se after the published deadline.</w:t>
      </w:r>
    </w:p>
    <w:p w:rsidR="006D2B5A" w:rsidRPr="001C779D" w:rsidRDefault="006663FE" w:rsidP="006663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 xml:space="preserve">Steps you will </w:t>
      </w:r>
      <w:r w:rsidR="006D2B5A" w:rsidRPr="001C779D">
        <w:rPr>
          <w:rFonts w:ascii="Arial" w:hAnsi="Arial" w:cs="Arial"/>
          <w:sz w:val="22"/>
          <w:szCs w:val="22"/>
        </w:rPr>
        <w:t>take to ensure that the need for this type of an exception won’t be necessary in the</w:t>
      </w:r>
      <w:r w:rsidRPr="001C779D">
        <w:rPr>
          <w:rFonts w:ascii="Arial" w:hAnsi="Arial" w:cs="Arial"/>
          <w:sz w:val="22"/>
          <w:szCs w:val="22"/>
        </w:rPr>
        <w:t xml:space="preserve"> future.</w:t>
      </w:r>
    </w:p>
    <w:p w:rsidR="006D2B5A" w:rsidRPr="001C779D" w:rsidRDefault="006D2B5A" w:rsidP="006663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>If applicable, supply copies of any supporting documentation</w:t>
      </w:r>
      <w:r w:rsidR="00A126BF" w:rsidRPr="001C779D">
        <w:rPr>
          <w:rFonts w:ascii="Arial" w:hAnsi="Arial" w:cs="Arial"/>
          <w:sz w:val="22"/>
          <w:szCs w:val="22"/>
        </w:rPr>
        <w:t xml:space="preserve"> that substantiates your appeal.</w:t>
      </w:r>
    </w:p>
    <w:p w:rsidR="000B6B28" w:rsidRPr="001C779D" w:rsidRDefault="00A126BF" w:rsidP="006D2B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779D">
        <w:rPr>
          <w:rFonts w:ascii="Arial" w:hAnsi="Arial" w:cs="Arial"/>
          <w:sz w:val="22"/>
          <w:szCs w:val="22"/>
        </w:rPr>
        <w:t xml:space="preserve">Describe </w:t>
      </w:r>
      <w:r w:rsidR="006D2B5A" w:rsidRPr="001C779D">
        <w:rPr>
          <w:rFonts w:ascii="Arial" w:hAnsi="Arial" w:cs="Arial"/>
          <w:sz w:val="22"/>
          <w:szCs w:val="22"/>
        </w:rPr>
        <w:t>you</w:t>
      </w:r>
      <w:r w:rsidR="006663FE" w:rsidRPr="001C779D">
        <w:rPr>
          <w:rFonts w:ascii="Arial" w:hAnsi="Arial" w:cs="Arial"/>
          <w:sz w:val="22"/>
          <w:szCs w:val="22"/>
        </w:rPr>
        <w:t>r</w:t>
      </w:r>
      <w:r w:rsidR="006D2B5A" w:rsidRPr="001C779D">
        <w:rPr>
          <w:rFonts w:ascii="Arial" w:hAnsi="Arial" w:cs="Arial"/>
          <w:sz w:val="22"/>
          <w:szCs w:val="22"/>
        </w:rPr>
        <w:t xml:space="preserve"> plan to make up </w:t>
      </w:r>
      <w:r w:rsidR="006663FE" w:rsidRPr="001C779D">
        <w:rPr>
          <w:rFonts w:ascii="Arial" w:hAnsi="Arial" w:cs="Arial"/>
          <w:sz w:val="22"/>
          <w:szCs w:val="22"/>
        </w:rPr>
        <w:t>any</w:t>
      </w:r>
      <w:r w:rsidR="006D2B5A" w:rsidRPr="001C779D">
        <w:rPr>
          <w:rFonts w:ascii="Arial" w:hAnsi="Arial" w:cs="Arial"/>
          <w:sz w:val="22"/>
          <w:szCs w:val="22"/>
        </w:rPr>
        <w:t xml:space="preserve"> missed work. </w:t>
      </w:r>
    </w:p>
    <w:p w:rsidR="00B8530F" w:rsidRPr="001C779D" w:rsidRDefault="00B8530F" w:rsidP="000B6B28">
      <w:pPr>
        <w:ind w:left="360"/>
        <w:jc w:val="right"/>
        <w:rPr>
          <w:rFonts w:ascii="Arial" w:hAnsi="Arial" w:cs="Arial"/>
          <w:b/>
        </w:rPr>
      </w:pPr>
    </w:p>
    <w:p w:rsidR="000B6B28" w:rsidRPr="001C779D" w:rsidRDefault="00F37E01" w:rsidP="000B6B28">
      <w:pPr>
        <w:ind w:left="360"/>
        <w:jc w:val="right"/>
        <w:rPr>
          <w:rFonts w:ascii="Arial" w:hAnsi="Arial" w:cs="Arial"/>
          <w:bCs/>
          <w:sz w:val="16"/>
          <w:szCs w:val="16"/>
        </w:rPr>
      </w:pPr>
      <w:r w:rsidRPr="001C779D">
        <w:rPr>
          <w:rFonts w:ascii="Arial" w:hAnsi="Arial" w:cs="Arial"/>
          <w:sz w:val="16"/>
          <w:szCs w:val="16"/>
        </w:rPr>
        <w:t xml:space="preserve">Last updated </w:t>
      </w:r>
      <w:r w:rsidR="000D0CCA" w:rsidRPr="001C779D">
        <w:rPr>
          <w:rFonts w:ascii="Arial" w:hAnsi="Arial" w:cs="Arial"/>
          <w:sz w:val="16"/>
          <w:szCs w:val="16"/>
        </w:rPr>
        <w:t>8/24</w:t>
      </w:r>
      <w:r w:rsidR="00363585" w:rsidRPr="001C779D">
        <w:rPr>
          <w:rFonts w:ascii="Arial" w:hAnsi="Arial" w:cs="Arial"/>
          <w:sz w:val="16"/>
          <w:szCs w:val="16"/>
        </w:rPr>
        <w:t>/2021</w:t>
      </w:r>
    </w:p>
    <w:sectPr w:rsidR="000B6B28" w:rsidRPr="001C779D" w:rsidSect="00AD504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279"/>
    <w:multiLevelType w:val="hybridMultilevel"/>
    <w:tmpl w:val="AD0E63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B3190B"/>
    <w:multiLevelType w:val="hybridMultilevel"/>
    <w:tmpl w:val="9BC0968A"/>
    <w:lvl w:ilvl="0" w:tplc="FDCC3F2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962236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1616"/>
    <w:multiLevelType w:val="hybridMultilevel"/>
    <w:tmpl w:val="2F36A0FA"/>
    <w:lvl w:ilvl="0" w:tplc="16482BB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16700A9"/>
    <w:multiLevelType w:val="hybridMultilevel"/>
    <w:tmpl w:val="F2262948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3ADC3EE0"/>
    <w:multiLevelType w:val="hybridMultilevel"/>
    <w:tmpl w:val="3A4277F0"/>
    <w:lvl w:ilvl="0" w:tplc="3FF0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44635C"/>
    <w:multiLevelType w:val="hybridMultilevel"/>
    <w:tmpl w:val="A5D69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E4811"/>
    <w:multiLevelType w:val="hybridMultilevel"/>
    <w:tmpl w:val="0008B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6239D"/>
    <w:multiLevelType w:val="hybridMultilevel"/>
    <w:tmpl w:val="D24E9FB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A6"/>
    <w:rsid w:val="000545A6"/>
    <w:rsid w:val="000702FC"/>
    <w:rsid w:val="000B2C4B"/>
    <w:rsid w:val="000B5CC0"/>
    <w:rsid w:val="000B6B28"/>
    <w:rsid w:val="000D0CCA"/>
    <w:rsid w:val="000D0D1E"/>
    <w:rsid w:val="000E3C25"/>
    <w:rsid w:val="000F785A"/>
    <w:rsid w:val="00100861"/>
    <w:rsid w:val="00175394"/>
    <w:rsid w:val="001C779D"/>
    <w:rsid w:val="0024776A"/>
    <w:rsid w:val="00284FD8"/>
    <w:rsid w:val="002A6132"/>
    <w:rsid w:val="002B4FB2"/>
    <w:rsid w:val="0030643F"/>
    <w:rsid w:val="0030764B"/>
    <w:rsid w:val="0036048A"/>
    <w:rsid w:val="00363585"/>
    <w:rsid w:val="00366120"/>
    <w:rsid w:val="003C2A15"/>
    <w:rsid w:val="003D17F9"/>
    <w:rsid w:val="00427569"/>
    <w:rsid w:val="00443659"/>
    <w:rsid w:val="004E4B97"/>
    <w:rsid w:val="005C1968"/>
    <w:rsid w:val="005E2B67"/>
    <w:rsid w:val="005E73F3"/>
    <w:rsid w:val="005F0FA6"/>
    <w:rsid w:val="00617E3D"/>
    <w:rsid w:val="006663FE"/>
    <w:rsid w:val="006C1DE1"/>
    <w:rsid w:val="006C58B5"/>
    <w:rsid w:val="006D2B5A"/>
    <w:rsid w:val="006E363B"/>
    <w:rsid w:val="00706908"/>
    <w:rsid w:val="00732C97"/>
    <w:rsid w:val="00765625"/>
    <w:rsid w:val="007E51F9"/>
    <w:rsid w:val="007F1224"/>
    <w:rsid w:val="008146B9"/>
    <w:rsid w:val="008A2FE9"/>
    <w:rsid w:val="008C7E63"/>
    <w:rsid w:val="00926E45"/>
    <w:rsid w:val="0095170F"/>
    <w:rsid w:val="00996BA5"/>
    <w:rsid w:val="009A16D9"/>
    <w:rsid w:val="00A126BF"/>
    <w:rsid w:val="00A37884"/>
    <w:rsid w:val="00A431F0"/>
    <w:rsid w:val="00A74DF8"/>
    <w:rsid w:val="00AC2D57"/>
    <w:rsid w:val="00AD5047"/>
    <w:rsid w:val="00B074A9"/>
    <w:rsid w:val="00B211D9"/>
    <w:rsid w:val="00B81930"/>
    <w:rsid w:val="00B83808"/>
    <w:rsid w:val="00B8530F"/>
    <w:rsid w:val="00BA2DD0"/>
    <w:rsid w:val="00CA2AD7"/>
    <w:rsid w:val="00CA3D49"/>
    <w:rsid w:val="00CE2DDC"/>
    <w:rsid w:val="00CE53FF"/>
    <w:rsid w:val="00D525EB"/>
    <w:rsid w:val="00D906FB"/>
    <w:rsid w:val="00DC411A"/>
    <w:rsid w:val="00E53C1F"/>
    <w:rsid w:val="00EA4B87"/>
    <w:rsid w:val="00EB3FC6"/>
    <w:rsid w:val="00EE3820"/>
    <w:rsid w:val="00EF4207"/>
    <w:rsid w:val="00F05650"/>
    <w:rsid w:val="00F207A7"/>
    <w:rsid w:val="00F37E01"/>
    <w:rsid w:val="00F605FF"/>
    <w:rsid w:val="00F85EFA"/>
    <w:rsid w:val="00FC349C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A48DF7-5623-4274-A2F0-498B5471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0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504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D5047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E53C1F"/>
    <w:rPr>
      <w:rFonts w:ascii="Tahoma" w:hAnsi="Tahoma" w:cs="Tahoma"/>
      <w:sz w:val="16"/>
      <w:szCs w:val="16"/>
    </w:rPr>
  </w:style>
  <w:style w:type="character" w:styleId="Hyperlink">
    <w:name w:val="Hyperlink"/>
    <w:rsid w:val="0017539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F78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2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2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A61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FC5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vsu.edu/cms4/asset/EFAB4AD2-A926-8D16-A5685AB71E0C7DC3/registration_repeat_limit_approval_for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vsu.edu/cms4/asset/EFAB4AD2-A926-8D16-A5685AB71E0C7DC3/registration_form_enabl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2833-B92E-4048-B7CB-CA2974EA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and Mathematics Division</vt:lpstr>
    </vt:vector>
  </TitlesOfParts>
  <Company>GVSU</Company>
  <LinksUpToDate>false</LinksUpToDate>
  <CharactersWithSpaces>3515</CharactersWithSpaces>
  <SharedDoc>false</SharedDoc>
  <HLinks>
    <vt:vector size="6" baseType="variant"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http://www.gvsu.edu/clas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Mathematics Division</dc:title>
  <dc:creator>schanerb</dc:creator>
  <cp:lastModifiedBy>Sarah Bashaw</cp:lastModifiedBy>
  <cp:revision>2</cp:revision>
  <cp:lastPrinted>2009-01-02T15:21:00Z</cp:lastPrinted>
  <dcterms:created xsi:type="dcterms:W3CDTF">2021-09-08T17:56:00Z</dcterms:created>
  <dcterms:modified xsi:type="dcterms:W3CDTF">2021-09-08T17:56:00Z</dcterms:modified>
</cp:coreProperties>
</file>