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967" w:rsidRPr="008E121F" w:rsidRDefault="00CF2967" w:rsidP="008E121F">
      <w:pPr>
        <w:pStyle w:val="Heading1"/>
        <w:spacing w:before="0" w:line="240" w:lineRule="auto"/>
        <w:jc w:val="center"/>
        <w:rPr>
          <w:b/>
          <w:color w:val="FFFFFF" w:themeColor="background1"/>
          <w:sz w:val="44"/>
        </w:rPr>
      </w:pPr>
      <w:r w:rsidRPr="008E121F">
        <w:rPr>
          <w:b/>
          <w:noProof/>
          <w:color w:val="auto"/>
          <w:sz w:val="4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-255270</wp:posOffset>
                </wp:positionV>
                <wp:extent cx="7800975" cy="835573"/>
                <wp:effectExtent l="0" t="0" r="9525" b="31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0975" cy="83557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58520" id="Rectangle 2" o:spid="_x0000_s1026" style="position:absolute;margin-left:563.05pt;margin-top:-20.1pt;width:614.25pt;height:65.8pt;z-index:-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" fillcolor="#b4c6e7 [1300]" stroked="f" strokeweight="1pt">
                <w10:wrap anchorx="page"/>
              </v:rect>
            </w:pict>
          </mc:Fallback>
        </mc:AlternateContent>
      </w:r>
      <w:r w:rsidRPr="008E121F">
        <w:rPr>
          <w:b/>
          <w:color w:val="auto"/>
          <w:sz w:val="44"/>
        </w:rPr>
        <w:t xml:space="preserve">GVSU </w:t>
      </w:r>
      <w:r w:rsidR="008E121F" w:rsidRPr="008E121F">
        <w:rPr>
          <w:b/>
          <w:color w:val="auto"/>
          <w:sz w:val="44"/>
        </w:rPr>
        <w:t>Tutoring Resources</w:t>
      </w:r>
    </w:p>
    <w:p w:rsidR="00CF2967" w:rsidRPr="00CF2967" w:rsidRDefault="00014429" w:rsidP="008E121F">
      <w:pPr>
        <w:pStyle w:val="Heading1"/>
        <w:tabs>
          <w:tab w:val="center" w:pos="4680"/>
          <w:tab w:val="right" w:pos="9360"/>
        </w:tabs>
        <w:spacing w:before="0" w:line="240" w:lineRule="auto"/>
        <w:jc w:val="center"/>
        <w:rPr>
          <w:b/>
          <w:color w:val="FFFFFF" w:themeColor="background1"/>
          <w:sz w:val="36"/>
        </w:rPr>
      </w:pPr>
      <w:r>
        <w:rPr>
          <w:b/>
          <w:color w:val="auto"/>
          <w:sz w:val="36"/>
        </w:rPr>
        <w:t>Winter 2021</w:t>
      </w:r>
      <w:bookmarkStart w:id="0" w:name="_GoBack"/>
      <w:bookmarkEnd w:id="0"/>
    </w:p>
    <w:tbl>
      <w:tblPr>
        <w:tblStyle w:val="TableGrid"/>
        <w:tblW w:w="1071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2404"/>
        <w:gridCol w:w="1376"/>
        <w:gridCol w:w="2970"/>
        <w:gridCol w:w="3960"/>
      </w:tblGrid>
      <w:tr w:rsidR="00CF2967" w:rsidRPr="00CF2967" w:rsidTr="008E121F">
        <w:tc>
          <w:tcPr>
            <w:tcW w:w="2404" w:type="dxa"/>
            <w:tcBorders>
              <w:top w:val="single" w:sz="4" w:space="0" w:color="auto"/>
            </w:tcBorders>
          </w:tcPr>
          <w:p w:rsidR="00CF2967" w:rsidRPr="00CF2967" w:rsidRDefault="00CF2967" w:rsidP="00CF2967">
            <w:pPr>
              <w:rPr>
                <w:b/>
              </w:rPr>
            </w:pPr>
            <w:bookmarkStart w:id="1" w:name="_Hlk53580665"/>
            <w:r w:rsidRPr="00CF2967">
              <w:rPr>
                <w:b/>
              </w:rPr>
              <w:t>Resource</w:t>
            </w:r>
          </w:p>
        </w:tc>
        <w:tc>
          <w:tcPr>
            <w:tcW w:w="1376" w:type="dxa"/>
            <w:tcBorders>
              <w:top w:val="single" w:sz="4" w:space="0" w:color="auto"/>
            </w:tcBorders>
          </w:tcPr>
          <w:p w:rsidR="00CF2967" w:rsidRPr="00CF2967" w:rsidRDefault="00CF2967" w:rsidP="00CF2967">
            <w:pPr>
              <w:rPr>
                <w:b/>
              </w:rPr>
            </w:pPr>
            <w:r w:rsidRPr="00CF2967">
              <w:rPr>
                <w:b/>
              </w:rPr>
              <w:t>Format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CF2967" w:rsidRPr="00CF2967" w:rsidRDefault="00CF2967" w:rsidP="00CF2967">
            <w:pPr>
              <w:rPr>
                <w:b/>
              </w:rPr>
            </w:pPr>
            <w:r w:rsidRPr="00CF2967">
              <w:rPr>
                <w:b/>
              </w:rPr>
              <w:t>Courses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CF2967" w:rsidRPr="00CF2967" w:rsidRDefault="00CF2967" w:rsidP="00CF2967">
            <w:pPr>
              <w:rPr>
                <w:b/>
              </w:rPr>
            </w:pPr>
            <w:r w:rsidRPr="00CF2967">
              <w:rPr>
                <w:b/>
              </w:rPr>
              <w:t>How to Access</w:t>
            </w:r>
          </w:p>
        </w:tc>
      </w:tr>
      <w:tr w:rsidR="00CF2967" w:rsidRPr="00CF2967" w:rsidTr="007A75AD">
        <w:trPr>
          <w:trHeight w:val="980"/>
        </w:trPr>
        <w:tc>
          <w:tcPr>
            <w:tcW w:w="2404" w:type="dxa"/>
          </w:tcPr>
          <w:p w:rsidR="00CF2967" w:rsidRPr="00CF2967" w:rsidRDefault="00CF2967" w:rsidP="00CF2967">
            <w:pPr>
              <w:rPr>
                <w:b/>
              </w:rPr>
            </w:pPr>
            <w:r w:rsidRPr="00CF2967">
              <w:rPr>
                <w:b/>
              </w:rPr>
              <w:t>Appointment Tutoring – (individual 50-minute sessions)</w:t>
            </w:r>
          </w:p>
          <w:p w:rsidR="00CF2967" w:rsidRPr="00CF2967" w:rsidRDefault="00CF2967" w:rsidP="00CF2967"/>
        </w:tc>
        <w:tc>
          <w:tcPr>
            <w:tcW w:w="1376" w:type="dxa"/>
          </w:tcPr>
          <w:p w:rsidR="00CF2967" w:rsidRPr="00CF2967" w:rsidRDefault="00CF2967" w:rsidP="00CF2967">
            <w:r w:rsidRPr="00CF2967">
              <w:t>Online (in person by request)</w:t>
            </w:r>
          </w:p>
          <w:p w:rsidR="00CF2967" w:rsidRPr="00CF2967" w:rsidRDefault="00CF2967" w:rsidP="00CF2967"/>
        </w:tc>
        <w:tc>
          <w:tcPr>
            <w:tcW w:w="2970" w:type="dxa"/>
          </w:tcPr>
          <w:p w:rsidR="00CF2967" w:rsidRPr="00CF2967" w:rsidRDefault="00CF2967" w:rsidP="00CF2967">
            <w:r w:rsidRPr="00CF2967">
              <w:t xml:space="preserve">See </w:t>
            </w:r>
            <w:hyperlink r:id="rId6" w:history="1">
              <w:r w:rsidRPr="00CF2967">
                <w:rPr>
                  <w:rStyle w:val="Hyperlink"/>
                </w:rPr>
                <w:t>www.gvsu.edu/tc</w:t>
              </w:r>
            </w:hyperlink>
            <w:r w:rsidRPr="00CF2967">
              <w:t xml:space="preserve"> for list of courses available </w:t>
            </w:r>
            <w:r w:rsidR="00D83F0C">
              <w:t>and directions for scheduling</w:t>
            </w:r>
          </w:p>
          <w:p w:rsidR="00CF2967" w:rsidRPr="00CF2967" w:rsidRDefault="00CF2967" w:rsidP="00CF2967"/>
        </w:tc>
        <w:tc>
          <w:tcPr>
            <w:tcW w:w="3960" w:type="dxa"/>
          </w:tcPr>
          <w:p w:rsidR="00CF2967" w:rsidRPr="00CF2967" w:rsidRDefault="00CF2967" w:rsidP="00CF2967">
            <w:r w:rsidRPr="00CF2967">
              <w:t xml:space="preserve">Schedule an Appointment through </w:t>
            </w:r>
            <w:hyperlink r:id="rId7" w:history="1">
              <w:r w:rsidR="00007472">
                <w:rPr>
                  <w:rStyle w:val="Hyperlink"/>
                </w:rPr>
                <w:t xml:space="preserve">Navigate </w:t>
              </w:r>
            </w:hyperlink>
          </w:p>
        </w:tc>
      </w:tr>
      <w:tr w:rsidR="00CF2967" w:rsidRPr="00CF2967" w:rsidTr="0055617E">
        <w:trPr>
          <w:trHeight w:val="611"/>
        </w:trPr>
        <w:tc>
          <w:tcPr>
            <w:tcW w:w="2404" w:type="dxa"/>
          </w:tcPr>
          <w:p w:rsidR="00CF2967" w:rsidRPr="00CF2967" w:rsidRDefault="00CF2967" w:rsidP="00CF2967">
            <w:pPr>
              <w:rPr>
                <w:b/>
              </w:rPr>
            </w:pPr>
            <w:r w:rsidRPr="00CF2967">
              <w:rPr>
                <w:b/>
              </w:rPr>
              <w:t>Anatomy Drop-in Tutor Lab</w:t>
            </w:r>
          </w:p>
        </w:tc>
        <w:tc>
          <w:tcPr>
            <w:tcW w:w="1376" w:type="dxa"/>
          </w:tcPr>
          <w:p w:rsidR="00CF2967" w:rsidRPr="00CF2967" w:rsidRDefault="00CF2967" w:rsidP="00CF2967">
            <w:r w:rsidRPr="00CF2967">
              <w:t>In person</w:t>
            </w:r>
          </w:p>
        </w:tc>
        <w:tc>
          <w:tcPr>
            <w:tcW w:w="2970" w:type="dxa"/>
          </w:tcPr>
          <w:p w:rsidR="00CF2967" w:rsidRPr="00CF2967" w:rsidRDefault="00CF2967" w:rsidP="00CF2967">
            <w:r w:rsidRPr="00CF2967">
              <w:t>BMS 202, 250, 251, 309</w:t>
            </w:r>
          </w:p>
        </w:tc>
        <w:tc>
          <w:tcPr>
            <w:tcW w:w="3960" w:type="dxa"/>
          </w:tcPr>
          <w:p w:rsidR="00CF2967" w:rsidRPr="00CF2967" w:rsidRDefault="00CF2967" w:rsidP="00CF2967">
            <w:r w:rsidRPr="00CF2967">
              <w:t xml:space="preserve">Don’t Drop-in, Schedule your appointment on </w:t>
            </w:r>
            <w:hyperlink r:id="rId8" w:history="1">
              <w:r w:rsidR="00007472">
                <w:rPr>
                  <w:rStyle w:val="Hyperlink"/>
                </w:rPr>
                <w:t xml:space="preserve">Navigate </w:t>
              </w:r>
            </w:hyperlink>
          </w:p>
        </w:tc>
      </w:tr>
      <w:tr w:rsidR="00CF2967" w:rsidRPr="00CF2967" w:rsidTr="007A75AD">
        <w:trPr>
          <w:trHeight w:val="782"/>
        </w:trPr>
        <w:tc>
          <w:tcPr>
            <w:tcW w:w="2404" w:type="dxa"/>
          </w:tcPr>
          <w:p w:rsidR="00CF2967" w:rsidRPr="00CF2967" w:rsidRDefault="00CF2967" w:rsidP="00CF2967">
            <w:pPr>
              <w:rPr>
                <w:b/>
              </w:rPr>
            </w:pPr>
            <w:r w:rsidRPr="00CF2967">
              <w:rPr>
                <w:b/>
              </w:rPr>
              <w:t>BIO &amp; BMS Drop-in Tutoring</w:t>
            </w:r>
          </w:p>
        </w:tc>
        <w:tc>
          <w:tcPr>
            <w:tcW w:w="1376" w:type="dxa"/>
          </w:tcPr>
          <w:p w:rsidR="00CF2967" w:rsidRPr="00CF2967" w:rsidRDefault="00CF2967" w:rsidP="00CF2967">
            <w:r w:rsidRPr="00CF2967">
              <w:t xml:space="preserve">Online  </w:t>
            </w:r>
          </w:p>
          <w:p w:rsidR="00CF2967" w:rsidRPr="00CF2967" w:rsidRDefault="00CF2967" w:rsidP="00CF2967"/>
        </w:tc>
        <w:tc>
          <w:tcPr>
            <w:tcW w:w="2970" w:type="dxa"/>
          </w:tcPr>
          <w:p w:rsidR="00CF2967" w:rsidRPr="00CF2967" w:rsidRDefault="00CF2967" w:rsidP="00CF2967">
            <w:r w:rsidRPr="00CF2967">
              <w:t>BIO 120/121, BIO 355/375, BMS 208/290/291, BMS 250/251, and BMS 212</w:t>
            </w:r>
          </w:p>
        </w:tc>
        <w:tc>
          <w:tcPr>
            <w:tcW w:w="3960" w:type="dxa"/>
          </w:tcPr>
          <w:p w:rsidR="00817057" w:rsidRPr="00014429" w:rsidRDefault="00817057" w:rsidP="00CF2967">
            <w:r w:rsidRPr="00014429">
              <w:t xml:space="preserve">Join our BB Collaborate </w:t>
            </w:r>
          </w:p>
          <w:p w:rsidR="00CF2967" w:rsidRPr="00CF2967" w:rsidRDefault="000330AF" w:rsidP="00CF2967">
            <w:hyperlink r:id="rId9" w:history="1">
              <w:r w:rsidR="00E47482" w:rsidRPr="00014429">
                <w:rPr>
                  <w:rStyle w:val="Hyperlink"/>
                </w:rPr>
                <w:t xml:space="preserve">BIO/BMS Online Tutoring </w:t>
              </w:r>
            </w:hyperlink>
            <w:r w:rsidR="00E47482">
              <w:t xml:space="preserve"> </w:t>
            </w:r>
          </w:p>
        </w:tc>
      </w:tr>
      <w:tr w:rsidR="00CF2967" w:rsidRPr="00CF2967" w:rsidTr="007A75AD">
        <w:trPr>
          <w:trHeight w:val="710"/>
        </w:trPr>
        <w:tc>
          <w:tcPr>
            <w:tcW w:w="2404" w:type="dxa"/>
          </w:tcPr>
          <w:p w:rsidR="00CF2967" w:rsidRPr="00CF2967" w:rsidRDefault="00CF2967" w:rsidP="00CF2967">
            <w:pPr>
              <w:rPr>
                <w:b/>
              </w:rPr>
            </w:pPr>
            <w:r w:rsidRPr="00CF2967">
              <w:rPr>
                <w:b/>
              </w:rPr>
              <w:t xml:space="preserve">Business Drop-in Tutoring </w:t>
            </w:r>
          </w:p>
        </w:tc>
        <w:tc>
          <w:tcPr>
            <w:tcW w:w="1376" w:type="dxa"/>
          </w:tcPr>
          <w:p w:rsidR="00CF2967" w:rsidRPr="00CF2967" w:rsidRDefault="00CF2967" w:rsidP="00CF2967">
            <w:r w:rsidRPr="00CF2967">
              <w:t>Online</w:t>
            </w:r>
          </w:p>
        </w:tc>
        <w:tc>
          <w:tcPr>
            <w:tcW w:w="2970" w:type="dxa"/>
          </w:tcPr>
          <w:p w:rsidR="00CF2967" w:rsidRPr="00CF2967" w:rsidRDefault="00CF2967" w:rsidP="00CF2967">
            <w:r w:rsidRPr="00CF2967">
              <w:t xml:space="preserve">ACC 212, ACC 213, ECO 210, ECO 211, FIN 320 </w:t>
            </w:r>
          </w:p>
        </w:tc>
        <w:tc>
          <w:tcPr>
            <w:tcW w:w="3960" w:type="dxa"/>
          </w:tcPr>
          <w:p w:rsidR="00CF2967" w:rsidRDefault="00CF2967" w:rsidP="00CF2967">
            <w:pPr>
              <w:rPr>
                <w:rStyle w:val="Hyperlink"/>
              </w:rPr>
            </w:pPr>
            <w:r w:rsidRPr="00CF2967">
              <w:t xml:space="preserve">Drop in on </w:t>
            </w:r>
            <w:hyperlink r:id="rId10" w:history="1">
              <w:r w:rsidR="00E210DB">
                <w:rPr>
                  <w:rStyle w:val="Hyperlink"/>
                </w:rPr>
                <w:t xml:space="preserve">Navigate </w:t>
              </w:r>
            </w:hyperlink>
          </w:p>
          <w:p w:rsidR="00E47482" w:rsidRPr="00CF2967" w:rsidRDefault="00236A27" w:rsidP="00CF2967">
            <w:r>
              <w:t xml:space="preserve">For Hours: </w:t>
            </w:r>
            <w:hyperlink r:id="rId11" w:history="1">
              <w:r w:rsidR="00E47482">
                <w:rPr>
                  <w:rStyle w:val="Hyperlink"/>
                </w:rPr>
                <w:t xml:space="preserve">Seidman Tutoring </w:t>
              </w:r>
            </w:hyperlink>
            <w:r w:rsidR="00E47482">
              <w:t xml:space="preserve"> </w:t>
            </w:r>
          </w:p>
        </w:tc>
      </w:tr>
      <w:tr w:rsidR="00CF2967" w:rsidRPr="00CF2967" w:rsidTr="007A75AD">
        <w:trPr>
          <w:trHeight w:val="980"/>
        </w:trPr>
        <w:tc>
          <w:tcPr>
            <w:tcW w:w="2404" w:type="dxa"/>
          </w:tcPr>
          <w:p w:rsidR="00CF2967" w:rsidRPr="00CF2967" w:rsidRDefault="00CF2967" w:rsidP="00CF2967">
            <w:pPr>
              <w:rPr>
                <w:b/>
              </w:rPr>
            </w:pPr>
            <w:r w:rsidRPr="00CF2967">
              <w:rPr>
                <w:b/>
              </w:rPr>
              <w:t xml:space="preserve">Chemistry Success Center </w:t>
            </w:r>
          </w:p>
          <w:p w:rsidR="00CF2967" w:rsidRPr="00CF2967" w:rsidRDefault="00CF2967" w:rsidP="00CF2967">
            <w:pPr>
              <w:rPr>
                <w:b/>
              </w:rPr>
            </w:pPr>
            <w:r w:rsidRPr="00CF2967">
              <w:rPr>
                <w:b/>
              </w:rPr>
              <w:t>(Drop-In)</w:t>
            </w:r>
          </w:p>
        </w:tc>
        <w:tc>
          <w:tcPr>
            <w:tcW w:w="1376" w:type="dxa"/>
          </w:tcPr>
          <w:p w:rsidR="00CF2967" w:rsidRPr="00CF2967" w:rsidRDefault="00CF2967" w:rsidP="00CF2967">
            <w:r w:rsidRPr="00CF2967">
              <w:t>Online</w:t>
            </w:r>
          </w:p>
        </w:tc>
        <w:tc>
          <w:tcPr>
            <w:tcW w:w="2970" w:type="dxa"/>
          </w:tcPr>
          <w:p w:rsidR="00CF2967" w:rsidRPr="00CF2967" w:rsidRDefault="00CF2967" w:rsidP="00CF2967">
            <w:r w:rsidRPr="00CF2967">
              <w:t>CHM 100, 109, 115, 116, 230, 231, 232, 241, 242</w:t>
            </w:r>
          </w:p>
        </w:tc>
        <w:tc>
          <w:tcPr>
            <w:tcW w:w="3960" w:type="dxa"/>
          </w:tcPr>
          <w:p w:rsidR="00E210DB" w:rsidRDefault="00CF2967" w:rsidP="00CF2967">
            <w:r w:rsidRPr="00CF2967">
              <w:t xml:space="preserve">Join our BB Collaborate </w:t>
            </w:r>
          </w:p>
          <w:p w:rsidR="00CF2967" w:rsidRPr="00CF2967" w:rsidRDefault="000330AF" w:rsidP="00CF2967">
            <w:hyperlink r:id="rId12" w:history="1">
              <w:r w:rsidR="00E210DB">
                <w:rPr>
                  <w:rStyle w:val="Hyperlink"/>
                </w:rPr>
                <w:t>Online Chemistry Success Center</w:t>
              </w:r>
            </w:hyperlink>
          </w:p>
        </w:tc>
      </w:tr>
      <w:tr w:rsidR="00CF2967" w:rsidRPr="00CF2967" w:rsidTr="007A75AD">
        <w:tc>
          <w:tcPr>
            <w:tcW w:w="2404" w:type="dxa"/>
          </w:tcPr>
          <w:p w:rsidR="00CF2967" w:rsidRPr="00CF2967" w:rsidRDefault="00CF2967" w:rsidP="00CF2967">
            <w:pPr>
              <w:rPr>
                <w:b/>
              </w:rPr>
            </w:pPr>
            <w:r w:rsidRPr="00CF2967">
              <w:rPr>
                <w:b/>
              </w:rPr>
              <w:t xml:space="preserve">CIS Drop-in Tutoring </w:t>
            </w:r>
          </w:p>
        </w:tc>
        <w:tc>
          <w:tcPr>
            <w:tcW w:w="1376" w:type="dxa"/>
          </w:tcPr>
          <w:p w:rsidR="00CF2967" w:rsidRPr="00CF2967" w:rsidRDefault="00CF2967" w:rsidP="00CF2967">
            <w:r w:rsidRPr="00CF2967">
              <w:t>Online</w:t>
            </w:r>
          </w:p>
        </w:tc>
        <w:tc>
          <w:tcPr>
            <w:tcW w:w="2970" w:type="dxa"/>
          </w:tcPr>
          <w:p w:rsidR="00CF2967" w:rsidRPr="00CF2967" w:rsidRDefault="00CF2967" w:rsidP="00CF2967">
            <w:r w:rsidRPr="00CF2967">
              <w:t>CIS 150, 160, 162, 163, 231, 238, 260</w:t>
            </w:r>
          </w:p>
        </w:tc>
        <w:tc>
          <w:tcPr>
            <w:tcW w:w="3960" w:type="dxa"/>
          </w:tcPr>
          <w:p w:rsidR="00CF2967" w:rsidRPr="00CF2967" w:rsidRDefault="00B01B78" w:rsidP="00CF2967">
            <w:r w:rsidRPr="00014429">
              <w:t xml:space="preserve">“My Organizations” in BB or </w:t>
            </w:r>
            <w:r w:rsidRPr="00014429">
              <w:br/>
            </w:r>
            <w:hyperlink r:id="rId13" w:history="1">
              <w:r w:rsidRPr="00014429">
                <w:rPr>
                  <w:rStyle w:val="Hyperlink"/>
                </w:rPr>
                <w:t>CIS Drop-In Tutoring</w:t>
              </w:r>
            </w:hyperlink>
          </w:p>
        </w:tc>
      </w:tr>
      <w:tr w:rsidR="00CF2967" w:rsidRPr="00CF2967" w:rsidTr="00E47482">
        <w:trPr>
          <w:trHeight w:val="908"/>
        </w:trPr>
        <w:tc>
          <w:tcPr>
            <w:tcW w:w="2404" w:type="dxa"/>
          </w:tcPr>
          <w:p w:rsidR="00CF2967" w:rsidRPr="00CF2967" w:rsidRDefault="00CF2967" w:rsidP="00CF2967">
            <w:pPr>
              <w:rPr>
                <w:b/>
              </w:rPr>
            </w:pPr>
            <w:r w:rsidRPr="00CF2967">
              <w:rPr>
                <w:b/>
              </w:rPr>
              <w:t>Engineering Drop-in Tutoring</w:t>
            </w:r>
          </w:p>
        </w:tc>
        <w:tc>
          <w:tcPr>
            <w:tcW w:w="1376" w:type="dxa"/>
          </w:tcPr>
          <w:p w:rsidR="00CF2967" w:rsidRPr="00CF2967" w:rsidRDefault="00CF2967" w:rsidP="00CF2967">
            <w:r w:rsidRPr="00CF2967">
              <w:t xml:space="preserve">Online </w:t>
            </w:r>
          </w:p>
        </w:tc>
        <w:tc>
          <w:tcPr>
            <w:tcW w:w="2970" w:type="dxa"/>
          </w:tcPr>
          <w:p w:rsidR="00CF2967" w:rsidRPr="00CF2967" w:rsidRDefault="00CF2967" w:rsidP="00CF2967">
            <w:r w:rsidRPr="00CF2967">
              <w:t>EGR 100, 107, 111, 112, 113, 209,214, 224, 226, 289, 302, 306, 346</w:t>
            </w:r>
          </w:p>
        </w:tc>
        <w:tc>
          <w:tcPr>
            <w:tcW w:w="3960" w:type="dxa"/>
          </w:tcPr>
          <w:p w:rsidR="00CF2967" w:rsidRPr="00CF2967" w:rsidRDefault="00CF2967" w:rsidP="00CF2967">
            <w:r w:rsidRPr="00CF2967">
              <w:t xml:space="preserve">Click on the schedule to enter the BB collaborate room </w:t>
            </w:r>
          </w:p>
          <w:p w:rsidR="00CF2967" w:rsidRPr="00CF2967" w:rsidRDefault="000330AF" w:rsidP="00CF2967">
            <w:hyperlink r:id="rId14" w:history="1">
              <w:r w:rsidR="00E210DB">
                <w:rPr>
                  <w:rStyle w:val="Hyperlink"/>
                </w:rPr>
                <w:t xml:space="preserve">Engineering Drop-In Tutoring </w:t>
              </w:r>
            </w:hyperlink>
          </w:p>
        </w:tc>
      </w:tr>
      <w:tr w:rsidR="00CF2967" w:rsidRPr="00CF2967" w:rsidTr="007A75AD">
        <w:tc>
          <w:tcPr>
            <w:tcW w:w="2404" w:type="dxa"/>
          </w:tcPr>
          <w:p w:rsidR="00CF2967" w:rsidRPr="00CF2967" w:rsidRDefault="00CF2967" w:rsidP="00CF2967">
            <w:pPr>
              <w:rPr>
                <w:b/>
              </w:rPr>
            </w:pPr>
            <w:r w:rsidRPr="00CF2967">
              <w:rPr>
                <w:b/>
              </w:rPr>
              <w:t xml:space="preserve">Math </w:t>
            </w:r>
            <w:r w:rsidR="00D83F0C">
              <w:rPr>
                <w:b/>
              </w:rPr>
              <w:t xml:space="preserve">Tutoring </w:t>
            </w:r>
            <w:r w:rsidRPr="00CF2967">
              <w:rPr>
                <w:b/>
              </w:rPr>
              <w:t>Center</w:t>
            </w:r>
          </w:p>
          <w:p w:rsidR="00CF2967" w:rsidRPr="00CF2967" w:rsidRDefault="00CF2967" w:rsidP="00CF2967">
            <w:r w:rsidRPr="00CF2967">
              <w:rPr>
                <w:b/>
              </w:rPr>
              <w:t>Drop-In</w:t>
            </w:r>
          </w:p>
          <w:p w:rsidR="00CF2967" w:rsidRPr="00CF2967" w:rsidRDefault="00CF2967" w:rsidP="00CF2967"/>
        </w:tc>
        <w:tc>
          <w:tcPr>
            <w:tcW w:w="1376" w:type="dxa"/>
          </w:tcPr>
          <w:p w:rsidR="00CF2967" w:rsidRPr="00CF2967" w:rsidRDefault="00CF2967" w:rsidP="00CF2967">
            <w:r w:rsidRPr="00CF2967">
              <w:t>Online</w:t>
            </w:r>
          </w:p>
        </w:tc>
        <w:tc>
          <w:tcPr>
            <w:tcW w:w="2970" w:type="dxa"/>
          </w:tcPr>
          <w:p w:rsidR="00CF2967" w:rsidRPr="00CF2967" w:rsidRDefault="00CF2967" w:rsidP="00CF2967">
            <w:r w:rsidRPr="00CF2967">
              <w:t>MTH 097, 110, 122, 123, 124, 125, 201, 202, 203, 204, 225, 302</w:t>
            </w:r>
          </w:p>
        </w:tc>
        <w:tc>
          <w:tcPr>
            <w:tcW w:w="3960" w:type="dxa"/>
          </w:tcPr>
          <w:p w:rsidR="00E210DB" w:rsidRDefault="00CF2967" w:rsidP="00CF2967">
            <w:r w:rsidRPr="00CF2967">
              <w:t>Join our BB collaborate</w:t>
            </w:r>
          </w:p>
          <w:p w:rsidR="00CF2967" w:rsidRPr="00CF2967" w:rsidRDefault="00CF2967" w:rsidP="00CF2967">
            <w:r w:rsidRPr="00CF2967">
              <w:t xml:space="preserve"> </w:t>
            </w:r>
            <w:hyperlink r:id="rId15" w:history="1">
              <w:r w:rsidR="005D6922">
                <w:rPr>
                  <w:rStyle w:val="Hyperlink"/>
                </w:rPr>
                <w:t>https://www.gvsu.edu/tutoring/math/</w:t>
              </w:r>
            </w:hyperlink>
          </w:p>
        </w:tc>
      </w:tr>
      <w:tr w:rsidR="00CF2967" w:rsidRPr="00CF2967" w:rsidTr="007A75AD">
        <w:tc>
          <w:tcPr>
            <w:tcW w:w="2404" w:type="dxa"/>
          </w:tcPr>
          <w:p w:rsidR="00CF2967" w:rsidRPr="00CF2967" w:rsidRDefault="00CF2967" w:rsidP="00CF2967">
            <w:pPr>
              <w:rPr>
                <w:b/>
              </w:rPr>
            </w:pPr>
            <w:r w:rsidRPr="00CF2967">
              <w:rPr>
                <w:b/>
              </w:rPr>
              <w:t>Physics Help Corner (Drop-in)</w:t>
            </w:r>
          </w:p>
        </w:tc>
        <w:tc>
          <w:tcPr>
            <w:tcW w:w="1376" w:type="dxa"/>
          </w:tcPr>
          <w:p w:rsidR="00CF2967" w:rsidRPr="00CF2967" w:rsidRDefault="00CF2967" w:rsidP="00CF2967">
            <w:r w:rsidRPr="00CF2967">
              <w:t xml:space="preserve">Online </w:t>
            </w:r>
          </w:p>
        </w:tc>
        <w:tc>
          <w:tcPr>
            <w:tcW w:w="2970" w:type="dxa"/>
          </w:tcPr>
          <w:p w:rsidR="00CF2967" w:rsidRPr="00CF2967" w:rsidRDefault="00CF2967" w:rsidP="00CF2967">
            <w:r w:rsidRPr="00CF2967">
              <w:t>All Introductory Physics Courses</w:t>
            </w:r>
          </w:p>
        </w:tc>
        <w:tc>
          <w:tcPr>
            <w:tcW w:w="3960" w:type="dxa"/>
          </w:tcPr>
          <w:p w:rsidR="00CF2967" w:rsidRPr="00CF2967" w:rsidRDefault="00CF2967" w:rsidP="00CF2967">
            <w:r w:rsidRPr="00CF2967">
              <w:t>Join our BB collaborate through the “My Organizations” tab on your Blackboard account</w:t>
            </w:r>
          </w:p>
        </w:tc>
      </w:tr>
      <w:tr w:rsidR="00CF2967" w:rsidRPr="00CF2967" w:rsidTr="007A75AD">
        <w:trPr>
          <w:trHeight w:val="593"/>
        </w:trPr>
        <w:tc>
          <w:tcPr>
            <w:tcW w:w="2404" w:type="dxa"/>
          </w:tcPr>
          <w:p w:rsidR="00CF2967" w:rsidRPr="00CF2967" w:rsidRDefault="00CF2967" w:rsidP="00CF2967">
            <w:pPr>
              <w:rPr>
                <w:b/>
              </w:rPr>
            </w:pPr>
            <w:r w:rsidRPr="00CF2967">
              <w:rPr>
                <w:b/>
              </w:rPr>
              <w:t>Stats Center</w:t>
            </w:r>
          </w:p>
          <w:p w:rsidR="00CF2967" w:rsidRPr="00CF2967" w:rsidRDefault="00CF2967" w:rsidP="00CF2967">
            <w:pPr>
              <w:rPr>
                <w:b/>
              </w:rPr>
            </w:pPr>
            <w:r w:rsidRPr="00CF2967">
              <w:rPr>
                <w:b/>
              </w:rPr>
              <w:t>Drop-In</w:t>
            </w:r>
          </w:p>
        </w:tc>
        <w:tc>
          <w:tcPr>
            <w:tcW w:w="1376" w:type="dxa"/>
          </w:tcPr>
          <w:p w:rsidR="00CF2967" w:rsidRPr="00CF2967" w:rsidRDefault="00CF2967" w:rsidP="00CF2967">
            <w:r w:rsidRPr="00CF2967">
              <w:t xml:space="preserve">Online </w:t>
            </w:r>
          </w:p>
          <w:p w:rsidR="00CF2967" w:rsidRPr="00CF2967" w:rsidRDefault="00CF2967" w:rsidP="00CF2967"/>
        </w:tc>
        <w:tc>
          <w:tcPr>
            <w:tcW w:w="2970" w:type="dxa"/>
          </w:tcPr>
          <w:p w:rsidR="00CF2967" w:rsidRPr="00CF2967" w:rsidRDefault="00CF2967" w:rsidP="00CF2967">
            <w:r w:rsidRPr="00CF2967">
              <w:t>STA 215, 216, 312, 610</w:t>
            </w:r>
          </w:p>
        </w:tc>
        <w:tc>
          <w:tcPr>
            <w:tcW w:w="3960" w:type="dxa"/>
          </w:tcPr>
          <w:p w:rsidR="00E210DB" w:rsidRDefault="00CF2967" w:rsidP="00CF2967">
            <w:r w:rsidRPr="00CF2967">
              <w:t xml:space="preserve">Join our BB collaborate </w:t>
            </w:r>
          </w:p>
          <w:p w:rsidR="00CF2967" w:rsidRPr="00CF2967" w:rsidRDefault="000330AF" w:rsidP="00CF2967">
            <w:hyperlink r:id="rId16" w:history="1">
              <w:r w:rsidR="005D6922">
                <w:rPr>
                  <w:rStyle w:val="Hyperlink"/>
                </w:rPr>
                <w:t>https://www.gvsu.edu/tutoring/stats/</w:t>
              </w:r>
            </w:hyperlink>
          </w:p>
        </w:tc>
      </w:tr>
    </w:tbl>
    <w:p w:rsidR="00876592" w:rsidRPr="00876592" w:rsidRDefault="003C3BF0" w:rsidP="00876592">
      <w:pPr>
        <w:pStyle w:val="Heading2"/>
        <w:tabs>
          <w:tab w:val="left" w:pos="8055"/>
          <w:tab w:val="right" w:pos="9360"/>
        </w:tabs>
        <w:rPr>
          <w:b/>
          <w:color w:val="auto"/>
          <w:sz w:val="44"/>
        </w:rPr>
      </w:pPr>
      <w:r w:rsidRPr="00876592">
        <w:rPr>
          <w:b/>
          <w:noProof/>
          <w:color w:val="auto"/>
          <w:sz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82550</wp:posOffset>
                </wp:positionH>
                <wp:positionV relativeFrom="paragraph">
                  <wp:posOffset>278130</wp:posOffset>
                </wp:positionV>
                <wp:extent cx="7776944" cy="4191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6944" cy="419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82DC4" id="Rectangle 1" o:spid="_x0000_s1026" style="position:absolute;margin-left:6.5pt;margin-top:21.9pt;width:612.35pt;height:3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" fillcolor="#b4c6e7 [1300]" stroked="f" strokeweight="1pt">
                <w10:wrap anchorx="page"/>
              </v:rect>
            </w:pict>
          </mc:Fallback>
        </mc:AlternateContent>
      </w:r>
    </w:p>
    <w:p w:rsidR="00CF2967" w:rsidRPr="00876592" w:rsidRDefault="00876592" w:rsidP="008E121F">
      <w:pPr>
        <w:pStyle w:val="Heading2"/>
        <w:tabs>
          <w:tab w:val="center" w:pos="4680"/>
          <w:tab w:val="left" w:pos="5850"/>
          <w:tab w:val="right" w:pos="9360"/>
        </w:tabs>
        <w:rPr>
          <w:b/>
          <w:color w:val="auto"/>
          <w:sz w:val="44"/>
        </w:rPr>
      </w:pPr>
      <w:r w:rsidRPr="00876592">
        <w:rPr>
          <w:b/>
          <w:color w:val="auto"/>
          <w:sz w:val="44"/>
        </w:rPr>
        <w:tab/>
      </w:r>
      <w:r w:rsidR="008E121F">
        <w:rPr>
          <w:b/>
          <w:color w:val="auto"/>
          <w:sz w:val="44"/>
        </w:rPr>
        <w:t xml:space="preserve">Additional </w:t>
      </w:r>
      <w:r w:rsidR="003C3BF0">
        <w:rPr>
          <w:b/>
          <w:color w:val="auto"/>
          <w:sz w:val="44"/>
        </w:rPr>
        <w:t>Academic Support</w:t>
      </w:r>
      <w:r w:rsidR="008E121F">
        <w:rPr>
          <w:b/>
          <w:color w:val="auto"/>
          <w:sz w:val="44"/>
        </w:rPr>
        <w:t xml:space="preserve"> Resources</w:t>
      </w:r>
      <w:r w:rsidR="008E121F">
        <w:rPr>
          <w:b/>
          <w:color w:val="auto"/>
          <w:sz w:val="44"/>
        </w:rPr>
        <w:tab/>
      </w:r>
    </w:p>
    <w:tbl>
      <w:tblPr>
        <w:tblStyle w:val="TableGrid"/>
        <w:tblW w:w="1071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2404"/>
        <w:gridCol w:w="1376"/>
        <w:gridCol w:w="2970"/>
        <w:gridCol w:w="3960"/>
      </w:tblGrid>
      <w:tr w:rsidR="007F4ABD" w:rsidRPr="00CF2967" w:rsidTr="008E121F">
        <w:tc>
          <w:tcPr>
            <w:tcW w:w="2404" w:type="dxa"/>
            <w:tcBorders>
              <w:top w:val="single" w:sz="4" w:space="0" w:color="auto"/>
            </w:tcBorders>
          </w:tcPr>
          <w:p w:rsidR="007F4ABD" w:rsidRPr="00CF2967" w:rsidRDefault="007F4ABD" w:rsidP="007F4ABD">
            <w:pPr>
              <w:rPr>
                <w:b/>
              </w:rPr>
            </w:pPr>
            <w:r>
              <w:rPr>
                <w:b/>
              </w:rPr>
              <w:t xml:space="preserve">Digital Consultants </w:t>
            </w:r>
          </w:p>
        </w:tc>
        <w:tc>
          <w:tcPr>
            <w:tcW w:w="1376" w:type="dxa"/>
            <w:tcBorders>
              <w:top w:val="single" w:sz="4" w:space="0" w:color="auto"/>
            </w:tcBorders>
          </w:tcPr>
          <w:p w:rsidR="007F4ABD" w:rsidRPr="00CF2967" w:rsidRDefault="007F4ABD" w:rsidP="00CF2967">
            <w:r>
              <w:t xml:space="preserve">Online 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7F4ABD" w:rsidRPr="00CF2967" w:rsidRDefault="007F4ABD" w:rsidP="00CF2967">
            <w:r>
              <w:t xml:space="preserve">Any Project involving Technology 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7F4ABD" w:rsidRDefault="007F4ABD" w:rsidP="00CF2967">
            <w:r w:rsidRPr="00CF2967">
              <w:t xml:space="preserve">Schedule your appointment here </w:t>
            </w:r>
          </w:p>
          <w:p w:rsidR="007F4ABD" w:rsidRPr="00CF2967" w:rsidRDefault="000330AF" w:rsidP="00CF2967">
            <w:hyperlink r:id="rId17" w:history="1">
              <w:r w:rsidR="007F4ABD">
                <w:rPr>
                  <w:rStyle w:val="Hyperlink"/>
                </w:rPr>
                <w:t xml:space="preserve">Digital Consultants </w:t>
              </w:r>
            </w:hyperlink>
          </w:p>
        </w:tc>
      </w:tr>
      <w:tr w:rsidR="00CF2967" w:rsidRPr="00CF2967" w:rsidTr="007F4ABD">
        <w:trPr>
          <w:trHeight w:val="656"/>
        </w:trPr>
        <w:tc>
          <w:tcPr>
            <w:tcW w:w="2404" w:type="dxa"/>
            <w:tcBorders>
              <w:top w:val="single" w:sz="4" w:space="0" w:color="auto"/>
            </w:tcBorders>
          </w:tcPr>
          <w:p w:rsidR="00CF2967" w:rsidRPr="00CF2967" w:rsidRDefault="00D83F0C" w:rsidP="00CF2967">
            <w:pPr>
              <w:rPr>
                <w:b/>
              </w:rPr>
            </w:pPr>
            <w:r>
              <w:rPr>
                <w:b/>
              </w:rPr>
              <w:t xml:space="preserve">Library </w:t>
            </w:r>
            <w:r w:rsidR="00CF2967" w:rsidRPr="00CF2967">
              <w:rPr>
                <w:b/>
              </w:rPr>
              <w:t xml:space="preserve">Research Center </w:t>
            </w:r>
          </w:p>
        </w:tc>
        <w:tc>
          <w:tcPr>
            <w:tcW w:w="1376" w:type="dxa"/>
            <w:tcBorders>
              <w:top w:val="single" w:sz="4" w:space="0" w:color="auto"/>
            </w:tcBorders>
          </w:tcPr>
          <w:p w:rsidR="00CF2967" w:rsidRPr="00CF2967" w:rsidRDefault="00CF2967" w:rsidP="00CF2967">
            <w:r w:rsidRPr="00CF2967">
              <w:t xml:space="preserve">Online 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CF2967" w:rsidRPr="00CF2967" w:rsidRDefault="00CF2967" w:rsidP="00CF2967">
            <w:r w:rsidRPr="00CF2967">
              <w:t>Any Library Research help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E210DB" w:rsidRDefault="00CF2967" w:rsidP="00CF2967">
            <w:r w:rsidRPr="00CF2967">
              <w:t>Schedule your appointment here</w:t>
            </w:r>
          </w:p>
          <w:p w:rsidR="00CF2967" w:rsidRPr="00CF2967" w:rsidRDefault="000330AF" w:rsidP="00CF2967">
            <w:hyperlink r:id="rId18" w:history="1">
              <w:r w:rsidR="00E210DB">
                <w:rPr>
                  <w:rStyle w:val="Hyperlink"/>
                </w:rPr>
                <w:t xml:space="preserve">Library Research Center </w:t>
              </w:r>
            </w:hyperlink>
          </w:p>
        </w:tc>
      </w:tr>
      <w:tr w:rsidR="00CF2967" w:rsidRPr="00CF2967" w:rsidTr="00D83F0C">
        <w:trPr>
          <w:trHeight w:val="674"/>
        </w:trPr>
        <w:tc>
          <w:tcPr>
            <w:tcW w:w="2404" w:type="dxa"/>
          </w:tcPr>
          <w:p w:rsidR="00CF2967" w:rsidRPr="00CF2967" w:rsidRDefault="00CF2967" w:rsidP="00CF2967">
            <w:pPr>
              <w:rPr>
                <w:b/>
              </w:rPr>
            </w:pPr>
            <w:r w:rsidRPr="00CF2967">
              <w:rPr>
                <w:b/>
              </w:rPr>
              <w:t xml:space="preserve">Speech Lab </w:t>
            </w:r>
          </w:p>
        </w:tc>
        <w:tc>
          <w:tcPr>
            <w:tcW w:w="1376" w:type="dxa"/>
          </w:tcPr>
          <w:p w:rsidR="00CF2967" w:rsidRPr="00CF2967" w:rsidRDefault="00CF2967" w:rsidP="00CF2967">
            <w:r w:rsidRPr="00CF2967">
              <w:t xml:space="preserve">Online </w:t>
            </w:r>
          </w:p>
        </w:tc>
        <w:tc>
          <w:tcPr>
            <w:tcW w:w="2970" w:type="dxa"/>
          </w:tcPr>
          <w:p w:rsidR="00CF2967" w:rsidRPr="00CF2967" w:rsidRDefault="00CF2967" w:rsidP="00CF2967">
            <w:r w:rsidRPr="00CF2967">
              <w:t xml:space="preserve">Improve </w:t>
            </w:r>
            <w:r w:rsidR="00D83F0C">
              <w:t>p</w:t>
            </w:r>
            <w:r w:rsidRPr="00CF2967">
              <w:t>resentation skills</w:t>
            </w:r>
            <w:r w:rsidR="00D83F0C">
              <w:t xml:space="preserve"> for any course</w:t>
            </w:r>
            <w:r w:rsidRPr="00CF2967">
              <w:t xml:space="preserve"> </w:t>
            </w:r>
          </w:p>
          <w:p w:rsidR="00CF2967" w:rsidRPr="00CF2967" w:rsidRDefault="00CF2967" w:rsidP="00CF2967"/>
        </w:tc>
        <w:tc>
          <w:tcPr>
            <w:tcW w:w="3960" w:type="dxa"/>
          </w:tcPr>
          <w:p w:rsidR="00E210DB" w:rsidRDefault="00CF2967" w:rsidP="00CF2967">
            <w:r w:rsidRPr="00CF2967">
              <w:t xml:space="preserve">Schedule your Appointment here </w:t>
            </w:r>
          </w:p>
          <w:p w:rsidR="00CF2967" w:rsidRPr="00CF2967" w:rsidRDefault="000330AF" w:rsidP="00CF2967">
            <w:hyperlink r:id="rId19" w:history="1">
              <w:r w:rsidR="00E210DB">
                <w:rPr>
                  <w:rStyle w:val="Hyperlink"/>
                </w:rPr>
                <w:t>Speech Lab</w:t>
              </w:r>
            </w:hyperlink>
          </w:p>
        </w:tc>
      </w:tr>
      <w:tr w:rsidR="007F4ABD" w:rsidRPr="00CF2967" w:rsidTr="007F4ABD">
        <w:trPr>
          <w:trHeight w:val="503"/>
        </w:trPr>
        <w:tc>
          <w:tcPr>
            <w:tcW w:w="2404" w:type="dxa"/>
          </w:tcPr>
          <w:p w:rsidR="007F4ABD" w:rsidRPr="00CF2967" w:rsidRDefault="007F4ABD" w:rsidP="00CF2967">
            <w:pPr>
              <w:rPr>
                <w:b/>
              </w:rPr>
            </w:pPr>
            <w:r>
              <w:rPr>
                <w:b/>
              </w:rPr>
              <w:t xml:space="preserve">Success Coaching </w:t>
            </w:r>
          </w:p>
        </w:tc>
        <w:tc>
          <w:tcPr>
            <w:tcW w:w="1376" w:type="dxa"/>
          </w:tcPr>
          <w:p w:rsidR="007F4ABD" w:rsidRPr="00CF2967" w:rsidRDefault="007F4ABD" w:rsidP="00CF2967">
            <w:r>
              <w:t>Online</w:t>
            </w:r>
          </w:p>
        </w:tc>
        <w:tc>
          <w:tcPr>
            <w:tcW w:w="2970" w:type="dxa"/>
          </w:tcPr>
          <w:p w:rsidR="007F4ABD" w:rsidRPr="00CF2967" w:rsidRDefault="007F4ABD" w:rsidP="00CF2967">
            <w:r>
              <w:t xml:space="preserve">Discuss academic success strategies </w:t>
            </w:r>
          </w:p>
        </w:tc>
        <w:tc>
          <w:tcPr>
            <w:tcW w:w="3960" w:type="dxa"/>
          </w:tcPr>
          <w:p w:rsidR="007F4ABD" w:rsidRDefault="007F4ABD" w:rsidP="00CF2967">
            <w:r>
              <w:t xml:space="preserve">Schedule an appointment with a Success Coach here </w:t>
            </w:r>
          </w:p>
          <w:p w:rsidR="00D83F0C" w:rsidRPr="00CF2967" w:rsidRDefault="000330AF" w:rsidP="00CF2967">
            <w:hyperlink r:id="rId20" w:history="1">
              <w:r w:rsidR="00D83F0C">
                <w:rPr>
                  <w:rStyle w:val="Hyperlink"/>
                  <w:sz w:val="20"/>
                  <w:szCs w:val="20"/>
                </w:rPr>
                <w:t>www.gvsu.edu/sasc/coaching</w:t>
              </w:r>
            </w:hyperlink>
          </w:p>
        </w:tc>
      </w:tr>
      <w:tr w:rsidR="00CF2967" w:rsidRPr="00CF2967" w:rsidTr="007F4ABD">
        <w:trPr>
          <w:trHeight w:val="620"/>
        </w:trPr>
        <w:tc>
          <w:tcPr>
            <w:tcW w:w="2404" w:type="dxa"/>
          </w:tcPr>
          <w:p w:rsidR="00CF2967" w:rsidRPr="00CF2967" w:rsidRDefault="00CF2967" w:rsidP="00CF2967">
            <w:pPr>
              <w:rPr>
                <w:b/>
              </w:rPr>
            </w:pPr>
            <w:r w:rsidRPr="00CF2967">
              <w:rPr>
                <w:b/>
              </w:rPr>
              <w:t>Writing Center</w:t>
            </w:r>
          </w:p>
        </w:tc>
        <w:tc>
          <w:tcPr>
            <w:tcW w:w="1376" w:type="dxa"/>
          </w:tcPr>
          <w:p w:rsidR="00CF2967" w:rsidRPr="00CF2967" w:rsidRDefault="00CF2967" w:rsidP="00CF2967">
            <w:r w:rsidRPr="00CF2967">
              <w:t>Online</w:t>
            </w:r>
          </w:p>
        </w:tc>
        <w:tc>
          <w:tcPr>
            <w:tcW w:w="2970" w:type="dxa"/>
          </w:tcPr>
          <w:p w:rsidR="00CF2967" w:rsidRPr="00CF2967" w:rsidRDefault="00CF2967" w:rsidP="00CF2967">
            <w:r w:rsidRPr="00CF2967">
              <w:t>Any Writing project</w:t>
            </w:r>
          </w:p>
        </w:tc>
        <w:tc>
          <w:tcPr>
            <w:tcW w:w="3960" w:type="dxa"/>
          </w:tcPr>
          <w:p w:rsidR="00E210DB" w:rsidRDefault="00CF2967" w:rsidP="00CF2967">
            <w:r w:rsidRPr="00CF2967">
              <w:t xml:space="preserve">Schedule your Appointment here </w:t>
            </w:r>
          </w:p>
          <w:p w:rsidR="00CF2967" w:rsidRPr="00CF2967" w:rsidRDefault="000330AF" w:rsidP="00CF2967">
            <w:hyperlink r:id="rId21" w:history="1">
              <w:r w:rsidR="00D83F0C">
                <w:rPr>
                  <w:rStyle w:val="Hyperlink"/>
                  <w:sz w:val="20"/>
                  <w:szCs w:val="20"/>
                </w:rPr>
                <w:t>https://www.gvsu.edu/bookit/</w:t>
              </w:r>
            </w:hyperlink>
          </w:p>
        </w:tc>
      </w:tr>
      <w:bookmarkEnd w:id="1"/>
    </w:tbl>
    <w:p w:rsidR="00CF2967" w:rsidRDefault="00CF2967"/>
    <w:sectPr w:rsidR="00CF2967" w:rsidSect="00876592">
      <w:pgSz w:w="12240" w:h="15840"/>
      <w:pgMar w:top="288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0AF" w:rsidRDefault="000330AF" w:rsidP="00CF2967">
      <w:pPr>
        <w:spacing w:after="0" w:line="240" w:lineRule="auto"/>
      </w:pPr>
      <w:r>
        <w:separator/>
      </w:r>
    </w:p>
  </w:endnote>
  <w:endnote w:type="continuationSeparator" w:id="0">
    <w:p w:rsidR="000330AF" w:rsidRDefault="000330AF" w:rsidP="00CF2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0AF" w:rsidRDefault="000330AF" w:rsidP="00CF2967">
      <w:pPr>
        <w:spacing w:after="0" w:line="240" w:lineRule="auto"/>
      </w:pPr>
      <w:r>
        <w:separator/>
      </w:r>
    </w:p>
  </w:footnote>
  <w:footnote w:type="continuationSeparator" w:id="0">
    <w:p w:rsidR="000330AF" w:rsidRDefault="000330AF" w:rsidP="00CF29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967"/>
    <w:rsid w:val="00007472"/>
    <w:rsid w:val="00014429"/>
    <w:rsid w:val="000330AF"/>
    <w:rsid w:val="000800AA"/>
    <w:rsid w:val="000C0597"/>
    <w:rsid w:val="001F6DAF"/>
    <w:rsid w:val="00236A27"/>
    <w:rsid w:val="0031410F"/>
    <w:rsid w:val="003C3BF0"/>
    <w:rsid w:val="0042536F"/>
    <w:rsid w:val="004D2BF5"/>
    <w:rsid w:val="0055617E"/>
    <w:rsid w:val="005D6922"/>
    <w:rsid w:val="006A6548"/>
    <w:rsid w:val="007F4ABD"/>
    <w:rsid w:val="00817057"/>
    <w:rsid w:val="00840036"/>
    <w:rsid w:val="00876592"/>
    <w:rsid w:val="008E121F"/>
    <w:rsid w:val="00A36069"/>
    <w:rsid w:val="00AE32E0"/>
    <w:rsid w:val="00B01B78"/>
    <w:rsid w:val="00CF2967"/>
    <w:rsid w:val="00D2490E"/>
    <w:rsid w:val="00D83873"/>
    <w:rsid w:val="00D83F0C"/>
    <w:rsid w:val="00E210DB"/>
    <w:rsid w:val="00E4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A24E7"/>
  <w15:chartTrackingRefBased/>
  <w15:docId w15:val="{7ADB46CE-B7DD-4123-8011-9AB3FA05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29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29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29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96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F29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F2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967"/>
  </w:style>
  <w:style w:type="paragraph" w:styleId="Footer">
    <w:name w:val="footer"/>
    <w:basedOn w:val="Normal"/>
    <w:link w:val="FooterChar"/>
    <w:uiPriority w:val="99"/>
    <w:unhideWhenUsed/>
    <w:rsid w:val="00CF2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967"/>
  </w:style>
  <w:style w:type="character" w:customStyle="1" w:styleId="Heading2Char">
    <w:name w:val="Heading 2 Char"/>
    <w:basedOn w:val="DefaultParagraphFont"/>
    <w:link w:val="Heading2"/>
    <w:uiPriority w:val="9"/>
    <w:rsid w:val="00CF29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007472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7F4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vsu.edu/navigate/" TargetMode="External"/><Relationship Id="rId13" Type="http://schemas.openxmlformats.org/officeDocument/2006/relationships/hyperlink" Target="https://www.cis.gvsu.edu/success/" TargetMode="External"/><Relationship Id="rId18" Type="http://schemas.openxmlformats.org/officeDocument/2006/relationships/hyperlink" Target="https://www.gvsu.edu/library/km/research-consultants-7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vsu.edu/bookit/" TargetMode="External"/><Relationship Id="rId7" Type="http://schemas.openxmlformats.org/officeDocument/2006/relationships/hyperlink" Target="http://www.gvsu.edu/navigate/" TargetMode="External"/><Relationship Id="rId12" Type="http://schemas.openxmlformats.org/officeDocument/2006/relationships/hyperlink" Target="https://www.gvsu.edu/chem/chemistry-success-center-119.htm" TargetMode="External"/><Relationship Id="rId17" Type="http://schemas.openxmlformats.org/officeDocument/2006/relationships/hyperlink" Target="https://www.gvsu.edu/library/km/research-consultants-7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vsu.edu/tutoring/stats/" TargetMode="External"/><Relationship Id="rId20" Type="http://schemas.openxmlformats.org/officeDocument/2006/relationships/hyperlink" Target="http://www.gvsu.edu/sasc/coachin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vsu.edu/tc" TargetMode="External"/><Relationship Id="rId11" Type="http://schemas.openxmlformats.org/officeDocument/2006/relationships/hyperlink" Target="https://www.gvsu.edu/seidman/tutoring-hours-133.ht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gvsu.edu/tutoring/math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vsu.edu/navigate/" TargetMode="External"/><Relationship Id="rId19" Type="http://schemas.openxmlformats.org/officeDocument/2006/relationships/hyperlink" Target="https://www.gvsu.edu/library/km/speech-consultants-4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vsu.edu/clasadvising/biobms-drop-in-tutoring-center-khs-2440a-online-303.htm" TargetMode="External"/><Relationship Id="rId14" Type="http://schemas.openxmlformats.org/officeDocument/2006/relationships/hyperlink" Target="https://www.gvsu.edu/engineering/welcome-to-the-school-of-engineering-student-success-161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GVSU Tutoring</dc:creator>
  <cp:keywords/>
  <dc:description/>
  <cp:lastModifiedBy>Brian Eikenhout</cp:lastModifiedBy>
  <cp:revision>2</cp:revision>
  <dcterms:created xsi:type="dcterms:W3CDTF">2021-01-08T14:27:00Z</dcterms:created>
  <dcterms:modified xsi:type="dcterms:W3CDTF">2021-01-08T14:27:00Z</dcterms:modified>
</cp:coreProperties>
</file>