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49" w:rsidRDefault="00E43976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260590" cy="844550"/>
                <wp:effectExtent l="4445" t="0" r="254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844550"/>
                          <a:chOff x="0" y="0"/>
                          <a:chExt cx="11434" cy="1330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4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4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649" w:rsidRDefault="005F64A4">
                              <w:pPr>
                                <w:spacing w:before="59"/>
                                <w:ind w:left="3054" w:right="305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20</w:t>
                              </w:r>
                              <w:r w:rsidR="00494CB7">
                                <w:rPr>
                                  <w:sz w:val="28"/>
                                </w:rPr>
                                <w:t>20-2021</w:t>
                              </w:r>
                              <w:bookmarkStart w:id="0" w:name="_GoBack"/>
                              <w:bookmarkEnd w:id="0"/>
                            </w:p>
                            <w:p w:rsidR="00615649" w:rsidRDefault="00E43976">
                              <w:pPr>
                                <w:spacing w:before="57"/>
                                <w:ind w:left="3055" w:right="3055"/>
                                <w:jc w:val="center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z w:val="48"/>
                                  <w:u w:val="thick"/>
                                </w:rPr>
                                <w:t>F</w:t>
                              </w:r>
                              <w:r>
                                <w:rPr>
                                  <w:sz w:val="38"/>
                                  <w:u w:val="thick"/>
                                </w:rPr>
                                <w:t xml:space="preserve">RENCH </w:t>
                              </w:r>
                              <w:r>
                                <w:rPr>
                                  <w:sz w:val="48"/>
                                  <w:u w:val="thick"/>
                                </w:rPr>
                                <w:t>M</w:t>
                              </w:r>
                              <w:r>
                                <w:rPr>
                                  <w:sz w:val="38"/>
                                  <w:u w:val="thick"/>
                                </w:rPr>
                                <w:t xml:space="preserve">INOR </w:t>
                              </w:r>
                              <w:r>
                                <w:rPr>
                                  <w:sz w:val="31"/>
                                  <w:u w:val="thick"/>
                                </w:rPr>
                                <w:t>(</w:t>
                              </w:r>
                              <w:r>
                                <w:rPr>
                                  <w:sz w:val="26"/>
                                  <w:u w:val="thick"/>
                                </w:rPr>
                                <w:t xml:space="preserve">TOTAL </w:t>
                              </w:r>
                              <w:r>
                                <w:rPr>
                                  <w:sz w:val="31"/>
                                  <w:u w:val="thick"/>
                                </w:rPr>
                                <w:t xml:space="preserve">21-22 </w:t>
                              </w:r>
                              <w:r>
                                <w:rPr>
                                  <w:sz w:val="26"/>
                                  <w:u w:val="thick"/>
                                </w:rPr>
                                <w:t>CREDITS</w:t>
                              </w:r>
                              <w:r>
                                <w:rPr>
                                  <w:sz w:val="31"/>
                                  <w:u w:val="thick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71.7pt;height:66.5pt;mso-position-horizontal-relative:char;mso-position-vertical-relative:line" coordsize="11434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1434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1143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15649" w:rsidRDefault="005F64A4">
                        <w:pPr>
                          <w:spacing w:before="59"/>
                          <w:ind w:left="3054" w:right="305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  <w:r w:rsidR="00494CB7">
                          <w:rPr>
                            <w:sz w:val="28"/>
                          </w:rPr>
                          <w:t>20-2021</w:t>
                        </w:r>
                        <w:bookmarkStart w:id="1" w:name="_GoBack"/>
                        <w:bookmarkEnd w:id="1"/>
                      </w:p>
                      <w:p w:rsidR="00615649" w:rsidRDefault="00E43976">
                        <w:pPr>
                          <w:spacing w:before="57"/>
                          <w:ind w:left="3055" w:right="3055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z w:val="48"/>
                            <w:u w:val="thick"/>
                          </w:rPr>
                          <w:t>F</w:t>
                        </w:r>
                        <w:r>
                          <w:rPr>
                            <w:sz w:val="38"/>
                            <w:u w:val="thick"/>
                          </w:rPr>
                          <w:t xml:space="preserve">RENCH </w:t>
                        </w:r>
                        <w:r>
                          <w:rPr>
                            <w:sz w:val="48"/>
                            <w:u w:val="thick"/>
                          </w:rPr>
                          <w:t>M</w:t>
                        </w:r>
                        <w:r>
                          <w:rPr>
                            <w:sz w:val="38"/>
                            <w:u w:val="thick"/>
                          </w:rPr>
                          <w:t xml:space="preserve">INOR </w:t>
                        </w:r>
                        <w:r>
                          <w:rPr>
                            <w:sz w:val="31"/>
                            <w:u w:val="thick"/>
                          </w:rPr>
                          <w:t>(</w:t>
                        </w:r>
                        <w:r>
                          <w:rPr>
                            <w:sz w:val="26"/>
                            <w:u w:val="thick"/>
                          </w:rPr>
                          <w:t xml:space="preserve">TOTAL </w:t>
                        </w:r>
                        <w:r>
                          <w:rPr>
                            <w:sz w:val="31"/>
                            <w:u w:val="thick"/>
                          </w:rPr>
                          <w:t xml:space="preserve">21-22 </w:t>
                        </w:r>
                        <w:r>
                          <w:rPr>
                            <w:sz w:val="26"/>
                            <w:u w:val="thick"/>
                          </w:rPr>
                          <w:t>CREDITS</w:t>
                        </w:r>
                        <w:r>
                          <w:rPr>
                            <w:sz w:val="31"/>
                            <w:u w:val="thick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5649" w:rsidRDefault="00615649">
      <w:pPr>
        <w:pStyle w:val="BodyText"/>
        <w:spacing w:before="1"/>
        <w:rPr>
          <w:rFonts w:ascii="Times New Roman"/>
          <w:sz w:val="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615649">
        <w:trPr>
          <w:trHeight w:val="500"/>
        </w:trPr>
        <w:tc>
          <w:tcPr>
            <w:tcW w:w="11520" w:type="dxa"/>
            <w:shd w:val="clear" w:color="auto" w:fill="D9D9D9"/>
          </w:tcPr>
          <w:p w:rsidR="00615649" w:rsidRDefault="00615649">
            <w:pPr>
              <w:pStyle w:val="TableParagraph"/>
              <w:rPr>
                <w:rFonts w:ascii="Times New Roman"/>
                <w:sz w:val="23"/>
              </w:rPr>
            </w:pPr>
          </w:p>
          <w:p w:rsidR="00615649" w:rsidRDefault="00E43976">
            <w:pPr>
              <w:pStyle w:val="TableParagraph"/>
              <w:tabs>
                <w:tab w:val="left" w:pos="399"/>
              </w:tabs>
              <w:spacing w:before="1"/>
              <w:ind w:left="100"/>
              <w:rPr>
                <w:sz w:val="19"/>
              </w:rPr>
            </w:pPr>
            <w:r>
              <w:rPr>
                <w:rFonts w:ascii="Times New Roman" w:hAnsi="Times New Roman"/>
                <w:w w:val="103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b/>
                <w:w w:val="105"/>
                <w:sz w:val="19"/>
              </w:rPr>
              <w:t xml:space="preserve">FRE 202 </w:t>
            </w:r>
            <w:r>
              <w:rPr>
                <w:w w:val="105"/>
                <w:sz w:val="19"/>
              </w:rPr>
              <w:t xml:space="preserve">(4 </w:t>
            </w:r>
            <w:proofErr w:type="spellStart"/>
            <w:proofErr w:type="gramStart"/>
            <w:r>
              <w:rPr>
                <w:w w:val="105"/>
                <w:sz w:val="19"/>
              </w:rPr>
              <w:t>cr</w:t>
            </w:r>
            <w:proofErr w:type="spellEnd"/>
            <w:r>
              <w:rPr>
                <w:w w:val="105"/>
                <w:sz w:val="19"/>
              </w:rPr>
              <w:t xml:space="preserve">)  </w:t>
            </w:r>
            <w:r>
              <w:rPr>
                <w:b/>
                <w:w w:val="105"/>
                <w:sz w:val="19"/>
              </w:rPr>
              <w:t>Gen</w:t>
            </w:r>
            <w:proofErr w:type="gramEnd"/>
            <w:r>
              <w:rPr>
                <w:b/>
                <w:w w:val="105"/>
                <w:sz w:val="19"/>
              </w:rPr>
              <w:t xml:space="preserve"> Ed/World perspective – </w:t>
            </w:r>
            <w:r>
              <w:rPr>
                <w:w w:val="105"/>
                <w:sz w:val="19"/>
              </w:rPr>
              <w:t>(Final grade of C, not C-, or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better)</w:t>
            </w:r>
          </w:p>
        </w:tc>
      </w:tr>
      <w:tr w:rsidR="00615649">
        <w:trPr>
          <w:trHeight w:val="500"/>
        </w:trPr>
        <w:tc>
          <w:tcPr>
            <w:tcW w:w="11520" w:type="dxa"/>
            <w:shd w:val="clear" w:color="auto" w:fill="D9D9D9"/>
          </w:tcPr>
          <w:p w:rsidR="00615649" w:rsidRDefault="00615649">
            <w:pPr>
              <w:pStyle w:val="TableParagraph"/>
              <w:rPr>
                <w:rFonts w:ascii="Times New Roman"/>
                <w:sz w:val="23"/>
              </w:rPr>
            </w:pPr>
          </w:p>
          <w:p w:rsidR="00615649" w:rsidRDefault="00E43976">
            <w:pPr>
              <w:pStyle w:val="TableParagraph"/>
              <w:spacing w:before="1" w:line="228" w:lineRule="exact"/>
              <w:ind w:left="410" w:right="4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Core Curriculum (12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credits)</w:t>
            </w:r>
          </w:p>
        </w:tc>
      </w:tr>
      <w:tr w:rsidR="00615649">
        <w:trPr>
          <w:trHeight w:val="1380"/>
        </w:trPr>
        <w:tc>
          <w:tcPr>
            <w:tcW w:w="11520" w:type="dxa"/>
          </w:tcPr>
          <w:p w:rsidR="00615649" w:rsidRDefault="00E43976">
            <w:pPr>
              <w:pStyle w:val="TableParagraph"/>
              <w:tabs>
                <w:tab w:val="left" w:pos="399"/>
                <w:tab w:val="left" w:pos="5860"/>
                <w:tab w:val="left" w:pos="6159"/>
              </w:tabs>
              <w:spacing w:before="6"/>
              <w:ind w:left="100"/>
              <w:rPr>
                <w:sz w:val="19"/>
              </w:rPr>
            </w:pPr>
            <w:r>
              <w:rPr>
                <w:rFonts w:ascii="Times New Roman"/>
                <w:w w:val="103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b/>
                <w:w w:val="105"/>
                <w:sz w:val="19"/>
              </w:rPr>
              <w:t>FRE 315 French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Conversation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(3)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b/>
                <w:w w:val="105"/>
                <w:sz w:val="19"/>
              </w:rPr>
              <w:t xml:space="preserve">FRE 317 Writing in French </w:t>
            </w:r>
            <w:r>
              <w:rPr>
                <w:w w:val="105"/>
                <w:sz w:val="19"/>
              </w:rPr>
              <w:t>(3)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 w:rsidRPr="00E43976">
              <w:rPr>
                <w:w w:val="105"/>
                <w:sz w:val="19"/>
              </w:rPr>
              <w:t>SWS</w:t>
            </w:r>
          </w:p>
          <w:p w:rsidR="00615649" w:rsidRDefault="00E43976">
            <w:pPr>
              <w:pStyle w:val="TableParagraph"/>
              <w:tabs>
                <w:tab w:val="left" w:pos="5860"/>
              </w:tabs>
              <w:spacing w:before="12" w:line="254" w:lineRule="auto"/>
              <w:ind w:left="100" w:right="636"/>
              <w:rPr>
                <w:b/>
                <w:sz w:val="19"/>
              </w:rPr>
            </w:pPr>
            <w:r>
              <w:rPr>
                <w:w w:val="105"/>
                <w:sz w:val="17"/>
              </w:rPr>
              <w:t>Prerequisites: C (not C-) or better in FRE 202 or instructor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permission; may</w:t>
            </w:r>
            <w:r>
              <w:rPr>
                <w:w w:val="105"/>
                <w:sz w:val="17"/>
              </w:rPr>
              <w:tab/>
              <w:t>Prerequisite: C (not C-) or better in FRE 202 or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instructor permission;</w:t>
            </w: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position w:val="2"/>
                <w:sz w:val="17"/>
              </w:rPr>
              <w:t>be taken concurrently with</w:t>
            </w:r>
            <w:r>
              <w:rPr>
                <w:spacing w:val="5"/>
                <w:w w:val="105"/>
                <w:position w:val="2"/>
                <w:sz w:val="17"/>
              </w:rPr>
              <w:t xml:space="preserve"> </w:t>
            </w:r>
            <w:r>
              <w:rPr>
                <w:w w:val="105"/>
                <w:position w:val="2"/>
                <w:sz w:val="17"/>
              </w:rPr>
              <w:t>FRE 316.</w:t>
            </w:r>
            <w:r>
              <w:rPr>
                <w:w w:val="105"/>
                <w:position w:val="2"/>
                <w:sz w:val="17"/>
              </w:rPr>
              <w:tab/>
            </w:r>
            <w:r>
              <w:rPr>
                <w:w w:val="105"/>
                <w:sz w:val="17"/>
              </w:rPr>
              <w:t>Recommended after FRE 315 and FRE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316</w:t>
            </w:r>
            <w:r>
              <w:rPr>
                <w:b/>
                <w:w w:val="105"/>
                <w:sz w:val="19"/>
              </w:rPr>
              <w:t>.</w:t>
            </w:r>
          </w:p>
          <w:p w:rsidR="00615649" w:rsidRDefault="00E43976">
            <w:pPr>
              <w:pStyle w:val="TableParagraph"/>
              <w:tabs>
                <w:tab w:val="left" w:pos="399"/>
                <w:tab w:val="left" w:pos="5860"/>
                <w:tab w:val="left" w:pos="6159"/>
              </w:tabs>
              <w:spacing w:line="223" w:lineRule="exact"/>
              <w:ind w:left="100"/>
              <w:rPr>
                <w:sz w:val="19"/>
              </w:rPr>
            </w:pPr>
            <w:r>
              <w:rPr>
                <w:rFonts w:ascii="Times New Roman"/>
                <w:w w:val="103"/>
                <w:position w:val="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position w:val="2"/>
                <w:sz w:val="19"/>
                <w:u w:val="single"/>
              </w:rPr>
              <w:tab/>
            </w:r>
            <w:r>
              <w:rPr>
                <w:b/>
                <w:w w:val="105"/>
                <w:position w:val="2"/>
                <w:sz w:val="19"/>
              </w:rPr>
              <w:t>FRE 316 Advanced French</w:t>
            </w:r>
            <w:r>
              <w:rPr>
                <w:b/>
                <w:spacing w:val="-5"/>
                <w:w w:val="105"/>
                <w:position w:val="2"/>
                <w:sz w:val="19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Grammar</w:t>
            </w:r>
            <w:r>
              <w:rPr>
                <w:b/>
                <w:spacing w:val="-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(3)</w:t>
            </w:r>
            <w:r>
              <w:rPr>
                <w:w w:val="105"/>
                <w:position w:val="2"/>
                <w:sz w:val="19"/>
              </w:rPr>
              <w:tab/>
            </w:r>
            <w:r>
              <w:rPr>
                <w:w w:val="105"/>
                <w:position w:val="2"/>
                <w:sz w:val="19"/>
                <w:u w:val="single"/>
              </w:rPr>
              <w:t xml:space="preserve"> </w:t>
            </w:r>
            <w:r>
              <w:rPr>
                <w:w w:val="105"/>
                <w:position w:val="2"/>
                <w:sz w:val="19"/>
                <w:u w:val="single"/>
              </w:rPr>
              <w:tab/>
            </w:r>
            <w:r>
              <w:rPr>
                <w:b/>
                <w:w w:val="105"/>
                <w:sz w:val="19"/>
              </w:rPr>
              <w:t>FRE 318 Introduction to French Literature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(3)</w:t>
            </w:r>
          </w:p>
          <w:p w:rsidR="00615649" w:rsidRDefault="00E43976">
            <w:pPr>
              <w:pStyle w:val="TableParagraph"/>
              <w:tabs>
                <w:tab w:val="left" w:pos="5860"/>
              </w:tabs>
              <w:spacing w:line="223" w:lineRule="exact"/>
              <w:ind w:left="100"/>
              <w:rPr>
                <w:sz w:val="17"/>
              </w:rPr>
            </w:pPr>
            <w:r>
              <w:rPr>
                <w:w w:val="105"/>
                <w:sz w:val="17"/>
              </w:rPr>
              <w:t>Prerequisite: C (not C-) or better in FRE 202 or instructor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permission; may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position w:val="-2"/>
                <w:sz w:val="17"/>
              </w:rPr>
              <w:t>Prerequisites: C (not C-) or better in FRE 202 or instructor</w:t>
            </w:r>
            <w:r>
              <w:rPr>
                <w:spacing w:val="11"/>
                <w:w w:val="105"/>
                <w:position w:val="-2"/>
                <w:sz w:val="17"/>
              </w:rPr>
              <w:t xml:space="preserve"> </w:t>
            </w:r>
            <w:r>
              <w:rPr>
                <w:w w:val="105"/>
                <w:position w:val="-2"/>
                <w:sz w:val="17"/>
              </w:rPr>
              <w:t>permission;</w:t>
            </w:r>
          </w:p>
          <w:p w:rsidR="00615649" w:rsidRDefault="00E43976">
            <w:pPr>
              <w:pStyle w:val="TableParagraph"/>
              <w:tabs>
                <w:tab w:val="left" w:pos="5860"/>
              </w:tabs>
              <w:spacing w:line="208" w:lineRule="exact"/>
              <w:ind w:left="100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be taken concurrently with</w:t>
            </w:r>
            <w:r>
              <w:rPr>
                <w:spacing w:val="5"/>
                <w:w w:val="105"/>
                <w:position w:val="2"/>
                <w:sz w:val="17"/>
              </w:rPr>
              <w:t xml:space="preserve"> </w:t>
            </w:r>
            <w:r>
              <w:rPr>
                <w:w w:val="105"/>
                <w:position w:val="2"/>
                <w:sz w:val="17"/>
              </w:rPr>
              <w:t>FRE 315.</w:t>
            </w:r>
            <w:r>
              <w:rPr>
                <w:w w:val="105"/>
                <w:position w:val="2"/>
                <w:sz w:val="17"/>
              </w:rPr>
              <w:tab/>
            </w:r>
            <w:r>
              <w:rPr>
                <w:w w:val="105"/>
                <w:sz w:val="17"/>
              </w:rPr>
              <w:t>Recommended after FRE 315, FRE 316 and FRE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317.</w:t>
            </w:r>
          </w:p>
        </w:tc>
      </w:tr>
      <w:tr w:rsidR="00615649">
        <w:trPr>
          <w:trHeight w:val="480"/>
        </w:trPr>
        <w:tc>
          <w:tcPr>
            <w:tcW w:w="11520" w:type="dxa"/>
            <w:shd w:val="clear" w:color="auto" w:fill="D9D9D9"/>
          </w:tcPr>
          <w:p w:rsidR="00615649" w:rsidRDefault="00E43976">
            <w:pPr>
              <w:pStyle w:val="TableParagraph"/>
              <w:spacing w:before="6"/>
              <w:ind w:left="411" w:right="4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Elective Requirement (6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credits)</w:t>
            </w:r>
          </w:p>
          <w:p w:rsidR="00615649" w:rsidRDefault="00E43976">
            <w:pPr>
              <w:pStyle w:val="TableParagraph"/>
              <w:spacing w:before="12" w:line="218" w:lineRule="exact"/>
              <w:ind w:left="412" w:right="4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Two elective courses at the 300 or 400 level. Successful completion of Core Curriculum required (Final grade of C, not C-, or better).</w:t>
            </w:r>
          </w:p>
        </w:tc>
      </w:tr>
      <w:tr w:rsidR="00615649">
        <w:trPr>
          <w:trHeight w:val="3520"/>
        </w:trPr>
        <w:tc>
          <w:tcPr>
            <w:tcW w:w="11520" w:type="dxa"/>
          </w:tcPr>
          <w:p w:rsidR="00615649" w:rsidRDefault="00E4397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1689"/>
              </w:tabs>
              <w:spacing w:before="10"/>
              <w:ind w:hanging="252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Elective FRE</w:t>
            </w:r>
            <w:r>
              <w:rPr>
                <w:b/>
                <w:w w:val="105"/>
                <w:sz w:val="19"/>
                <w:u w:val="thick"/>
              </w:rPr>
              <w:tab/>
            </w:r>
            <w:r>
              <w:rPr>
                <w:w w:val="105"/>
                <w:sz w:val="19"/>
              </w:rPr>
              <w:t>(3)</w:t>
            </w:r>
          </w:p>
          <w:p w:rsidR="00615649" w:rsidRDefault="00E4397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1689"/>
              </w:tabs>
              <w:spacing w:before="64"/>
              <w:ind w:hanging="252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Elective FRE</w:t>
            </w:r>
            <w:r>
              <w:rPr>
                <w:b/>
                <w:w w:val="105"/>
                <w:sz w:val="19"/>
                <w:u w:val="thick"/>
              </w:rPr>
              <w:tab/>
            </w:r>
            <w:r>
              <w:rPr>
                <w:w w:val="105"/>
                <w:sz w:val="19"/>
              </w:rPr>
              <w:t>(3)</w:t>
            </w:r>
          </w:p>
          <w:p w:rsidR="00615649" w:rsidRDefault="0061564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15649" w:rsidRDefault="00E43976">
            <w:pPr>
              <w:pStyle w:val="TableParagraph"/>
              <w:spacing w:before="1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Choose from the following:</w:t>
            </w:r>
          </w:p>
          <w:p w:rsidR="00615649" w:rsidRDefault="00E43976">
            <w:pPr>
              <w:pStyle w:val="TableParagraph"/>
              <w:tabs>
                <w:tab w:val="left" w:pos="3614"/>
                <w:tab w:val="left" w:pos="7300"/>
              </w:tabs>
              <w:spacing w:before="20" w:line="232" w:lineRule="auto"/>
              <w:ind w:left="100" w:right="102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FRE 321 Survey of French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Literature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</w:t>
            </w:r>
            <w:r>
              <w:rPr>
                <w:b/>
                <w:w w:val="105"/>
                <w:sz w:val="19"/>
              </w:rPr>
              <w:tab/>
              <w:t>FRE 351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Business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w w:val="105"/>
                <w:sz w:val="19"/>
              </w:rPr>
              <w:tab/>
              <w:t>FRE 421 Medieval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Literature</w:t>
            </w:r>
            <w:r>
              <w:rPr>
                <w:b/>
                <w:w w:val="103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 322 Survey of French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Literature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II</w:t>
            </w:r>
            <w:r>
              <w:rPr>
                <w:b/>
                <w:w w:val="105"/>
                <w:sz w:val="19"/>
              </w:rPr>
              <w:tab/>
              <w:t>FRE 380 Special Topics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w w:val="105"/>
                <w:sz w:val="19"/>
              </w:rPr>
              <w:tab/>
              <w:t>FRE 422 Renaissance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Literature</w:t>
            </w:r>
            <w:r>
              <w:rPr>
                <w:b/>
                <w:w w:val="103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 323 Survey of French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Literature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III</w:t>
            </w:r>
            <w:r>
              <w:rPr>
                <w:b/>
                <w:w w:val="105"/>
                <w:sz w:val="19"/>
              </w:rPr>
              <w:tab/>
              <w:t>FRE 385 French Language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(Study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Abroad)</w:t>
            </w:r>
            <w:r>
              <w:rPr>
                <w:b/>
                <w:w w:val="105"/>
                <w:sz w:val="19"/>
              </w:rPr>
              <w:tab/>
              <w:t>FRE 423 French Lit. of the 17</w:t>
            </w:r>
            <w:proofErr w:type="spellStart"/>
            <w:r>
              <w:rPr>
                <w:b/>
                <w:w w:val="105"/>
                <w:position w:val="10"/>
                <w:sz w:val="13"/>
              </w:rPr>
              <w:t>th</w:t>
            </w:r>
            <w:proofErr w:type="spellEnd"/>
            <w:r>
              <w:rPr>
                <w:b/>
                <w:spacing w:val="-18"/>
                <w:w w:val="105"/>
                <w:position w:val="10"/>
                <w:sz w:val="13"/>
              </w:rPr>
              <w:t xml:space="preserve"> </w:t>
            </w:r>
            <w:r>
              <w:rPr>
                <w:b/>
                <w:w w:val="105"/>
                <w:sz w:val="19"/>
              </w:rPr>
              <w:t>Century</w:t>
            </w:r>
          </w:p>
          <w:p w:rsidR="00615649" w:rsidRDefault="00E43976">
            <w:pPr>
              <w:pStyle w:val="TableParagraph"/>
              <w:tabs>
                <w:tab w:val="left" w:pos="3614"/>
                <w:tab w:val="left" w:pos="7300"/>
              </w:tabs>
              <w:spacing w:line="213" w:lineRule="auto"/>
              <w:ind w:left="100" w:right="378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FRE 331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Phonetics</w:t>
            </w:r>
            <w:r>
              <w:rPr>
                <w:b/>
                <w:w w:val="105"/>
                <w:sz w:val="19"/>
              </w:rPr>
              <w:tab/>
              <w:t>FRE 386 French Culture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(Study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Abroad)</w:t>
            </w:r>
            <w:r>
              <w:rPr>
                <w:b/>
                <w:w w:val="105"/>
                <w:sz w:val="19"/>
              </w:rPr>
              <w:tab/>
              <w:t>FRE 424 French Literature of the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</w:t>
            </w:r>
            <w:proofErr w:type="spellStart"/>
            <w:r>
              <w:rPr>
                <w:b/>
                <w:w w:val="105"/>
                <w:position w:val="10"/>
                <w:sz w:val="13"/>
              </w:rPr>
              <w:t>th</w:t>
            </w:r>
            <w:proofErr w:type="spellEnd"/>
            <w:r>
              <w:rPr>
                <w:b/>
                <w:spacing w:val="-4"/>
                <w:w w:val="105"/>
                <w:position w:val="10"/>
                <w:sz w:val="13"/>
              </w:rPr>
              <w:t xml:space="preserve"> </w:t>
            </w:r>
            <w:r>
              <w:rPr>
                <w:b/>
                <w:w w:val="105"/>
                <w:sz w:val="19"/>
              </w:rPr>
              <w:t>Century</w:t>
            </w:r>
            <w:r>
              <w:rPr>
                <w:b/>
                <w:w w:val="103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 332 Intro. to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Linguistics</w:t>
            </w:r>
            <w:r>
              <w:rPr>
                <w:b/>
                <w:w w:val="105"/>
                <w:sz w:val="19"/>
              </w:rPr>
              <w:tab/>
              <w:t>FRE 388 EUSA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Paris-Language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(Paris)</w:t>
            </w:r>
            <w:r>
              <w:rPr>
                <w:b/>
                <w:w w:val="105"/>
                <w:sz w:val="19"/>
              </w:rPr>
              <w:tab/>
              <w:t>FRE 425 French Literature of the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19</w:t>
            </w:r>
            <w:proofErr w:type="spellStart"/>
            <w:r>
              <w:rPr>
                <w:b/>
                <w:w w:val="105"/>
                <w:position w:val="10"/>
                <w:sz w:val="13"/>
              </w:rPr>
              <w:t>th</w:t>
            </w:r>
            <w:proofErr w:type="spellEnd"/>
            <w:r>
              <w:rPr>
                <w:b/>
                <w:spacing w:val="-4"/>
                <w:w w:val="105"/>
                <w:position w:val="10"/>
                <w:sz w:val="13"/>
              </w:rPr>
              <w:t xml:space="preserve"> </w:t>
            </w:r>
            <w:r>
              <w:rPr>
                <w:b/>
                <w:w w:val="105"/>
                <w:sz w:val="19"/>
              </w:rPr>
              <w:t>Century</w:t>
            </w:r>
            <w:r>
              <w:rPr>
                <w:b/>
                <w:w w:val="103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 333 Translation - Theory &amp; Practice     FRE 395 Advanced</w:t>
            </w:r>
            <w:r>
              <w:rPr>
                <w:b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Speaking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Strategies</w:t>
            </w:r>
            <w:r>
              <w:rPr>
                <w:b/>
                <w:w w:val="105"/>
                <w:sz w:val="19"/>
              </w:rPr>
              <w:tab/>
              <w:t>FRE 426 French Lit. of the 20</w:t>
            </w:r>
            <w:proofErr w:type="spellStart"/>
            <w:r>
              <w:rPr>
                <w:b/>
                <w:w w:val="105"/>
                <w:position w:val="10"/>
                <w:sz w:val="13"/>
              </w:rPr>
              <w:t>th</w:t>
            </w:r>
            <w:proofErr w:type="spellEnd"/>
            <w:r>
              <w:rPr>
                <w:b/>
                <w:w w:val="105"/>
                <w:position w:val="10"/>
                <w:sz w:val="13"/>
              </w:rPr>
              <w:t xml:space="preserve"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21</w:t>
            </w:r>
            <w:proofErr w:type="spellStart"/>
            <w:r>
              <w:rPr>
                <w:b/>
                <w:w w:val="105"/>
                <w:position w:val="10"/>
                <w:sz w:val="13"/>
              </w:rPr>
              <w:t>st</w:t>
            </w:r>
            <w:proofErr w:type="spellEnd"/>
            <w:r>
              <w:rPr>
                <w:b/>
                <w:w w:val="105"/>
                <w:position w:val="10"/>
                <w:sz w:val="13"/>
              </w:rPr>
              <w:t xml:space="preserve"> </w:t>
            </w:r>
            <w:r>
              <w:rPr>
                <w:b/>
                <w:w w:val="105"/>
                <w:sz w:val="19"/>
              </w:rPr>
              <w:t>Centuries</w:t>
            </w:r>
          </w:p>
          <w:p w:rsidR="00615649" w:rsidRDefault="00E43976">
            <w:pPr>
              <w:pStyle w:val="TableParagraph"/>
              <w:tabs>
                <w:tab w:val="left" w:pos="3614"/>
                <w:tab w:val="left" w:pos="7300"/>
              </w:tabs>
              <w:spacing w:before="17" w:line="247" w:lineRule="auto"/>
              <w:ind w:left="100" w:right="38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FRE 341 French History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Civilization</w:t>
            </w:r>
            <w:r>
              <w:rPr>
                <w:b/>
                <w:w w:val="105"/>
                <w:sz w:val="19"/>
              </w:rPr>
              <w:tab/>
              <w:t>FRE 399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Independent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Study</w:t>
            </w:r>
            <w:r>
              <w:rPr>
                <w:b/>
                <w:w w:val="105"/>
                <w:sz w:val="19"/>
              </w:rPr>
              <w:tab/>
              <w:t>FRE 427 Francophone Literatures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Cultures</w:t>
            </w:r>
            <w:r>
              <w:rPr>
                <w:b/>
                <w:w w:val="103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 342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Contemporary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France</w:t>
            </w:r>
            <w:r>
              <w:rPr>
                <w:b/>
                <w:w w:val="105"/>
                <w:sz w:val="19"/>
              </w:rPr>
              <w:tab/>
            </w:r>
            <w:r>
              <w:rPr>
                <w:b/>
                <w:w w:val="105"/>
                <w:sz w:val="19"/>
              </w:rPr>
              <w:tab/>
              <w:t>FRE 480 Special Topics in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French</w:t>
            </w:r>
          </w:p>
          <w:p w:rsidR="00615649" w:rsidRDefault="00E43976">
            <w:pPr>
              <w:pStyle w:val="TableParagraph"/>
              <w:tabs>
                <w:tab w:val="left" w:pos="7300"/>
              </w:tabs>
              <w:spacing w:before="5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FRE 343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Francophone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Civilization</w:t>
            </w:r>
            <w:r>
              <w:rPr>
                <w:b/>
                <w:w w:val="105"/>
                <w:sz w:val="19"/>
              </w:rPr>
              <w:tab/>
              <w:t>FRE 499 Independent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Research</w:t>
            </w:r>
          </w:p>
          <w:p w:rsidR="00615649" w:rsidRDefault="00E43976">
            <w:pPr>
              <w:pStyle w:val="TableParagraph"/>
              <w:spacing w:before="12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Certain courses may be taken twice with different course content (i.e. FRE 380, 480)</w:t>
            </w:r>
          </w:p>
        </w:tc>
      </w:tr>
    </w:tbl>
    <w:p w:rsidR="00615649" w:rsidRDefault="00615649">
      <w:pPr>
        <w:pStyle w:val="BodyText"/>
        <w:rPr>
          <w:rFonts w:ascii="Times New Roman"/>
          <w:sz w:val="20"/>
        </w:rPr>
      </w:pPr>
    </w:p>
    <w:p w:rsidR="00615649" w:rsidRDefault="00615649">
      <w:pPr>
        <w:pStyle w:val="BodyText"/>
        <w:rPr>
          <w:rFonts w:ascii="Times New Roman"/>
          <w:sz w:val="20"/>
        </w:rPr>
      </w:pPr>
    </w:p>
    <w:p w:rsidR="00615649" w:rsidRDefault="00615649">
      <w:pPr>
        <w:pStyle w:val="BodyText"/>
        <w:rPr>
          <w:rFonts w:ascii="Times New Roman"/>
          <w:sz w:val="20"/>
        </w:rPr>
      </w:pPr>
    </w:p>
    <w:p w:rsidR="00615649" w:rsidRDefault="00E43976">
      <w:pPr>
        <w:pStyle w:val="BodyText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159385</wp:posOffset>
                </wp:positionV>
                <wp:extent cx="7315200" cy="634365"/>
                <wp:effectExtent l="8255" t="9525" r="10795" b="1333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34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649" w:rsidRDefault="00E439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1"/>
                              </w:tabs>
                              <w:spacing w:before="15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FRE 101*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(4)</w:t>
                            </w:r>
                          </w:p>
                          <w:p w:rsidR="00615649" w:rsidRDefault="00E439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1"/>
                              </w:tabs>
                              <w:spacing w:before="12" w:line="247" w:lineRule="auto"/>
                              <w:ind w:right="343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 xml:space="preserve">FRE 102*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(4)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(FRE 150 is a hybrid of 101 &amp; 102 and is recommended for students with previous language background; students may move into FRE 201 after completing FRE</w:t>
                            </w:r>
                            <w:r>
                              <w:rPr>
                                <w:spacing w:val="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150)</w:t>
                            </w:r>
                          </w:p>
                          <w:p w:rsidR="00615649" w:rsidRDefault="00E439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1"/>
                              </w:tabs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FRE 201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.9pt;margin-top:12.55pt;width:8in;height:49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" filled="f" strokeweight=".48pt">
                <v:textbox inset="0,0,0,0">
                  <w:txbxContent>
                    <w:p w:rsidR="00615649" w:rsidRDefault="00E439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71"/>
                        </w:tabs>
                        <w:spacing w:before="15"/>
                        <w:rPr>
                          <w:sz w:val="19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>FRE 101*</w:t>
                      </w:r>
                      <w:r>
                        <w:rPr>
                          <w:b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(4)</w:t>
                      </w:r>
                    </w:p>
                    <w:p w:rsidR="00615649" w:rsidRDefault="00E439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71"/>
                        </w:tabs>
                        <w:spacing w:before="12" w:line="247" w:lineRule="auto"/>
                        <w:ind w:right="343"/>
                        <w:rPr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 xml:space="preserve">FRE 102* </w:t>
                      </w:r>
                      <w:r>
                        <w:rPr>
                          <w:w w:val="105"/>
                          <w:sz w:val="19"/>
                        </w:rPr>
                        <w:t xml:space="preserve">(4) </w:t>
                      </w:r>
                      <w:r>
                        <w:rPr>
                          <w:w w:val="105"/>
                          <w:sz w:val="17"/>
                        </w:rPr>
                        <w:t xml:space="preserve">(FRE 150 is a hybrid of 101 &amp; 102 and is recommended for students with previous language background; students may move into FRE 201 after </w:t>
                      </w:r>
                      <w:r>
                        <w:rPr>
                          <w:w w:val="105"/>
                          <w:sz w:val="17"/>
                        </w:rPr>
                        <w:t>completing FRE</w:t>
                      </w:r>
                      <w:r>
                        <w:rPr>
                          <w:spacing w:val="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150)</w:t>
                      </w:r>
                    </w:p>
                    <w:p w:rsidR="00615649" w:rsidRDefault="00E439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71"/>
                        </w:tabs>
                        <w:rPr>
                          <w:sz w:val="19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>FRE 201</w:t>
                      </w:r>
                      <w:r>
                        <w:rPr>
                          <w:b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(4)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5649" w:rsidRDefault="00615649">
      <w:pPr>
        <w:pStyle w:val="BodyText"/>
        <w:spacing w:before="1"/>
        <w:rPr>
          <w:rFonts w:ascii="Times New Roman"/>
          <w:sz w:val="10"/>
        </w:rPr>
      </w:pPr>
    </w:p>
    <w:p w:rsidR="00615649" w:rsidRDefault="00E43976">
      <w:pPr>
        <w:spacing w:before="106"/>
        <w:ind w:left="11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-1168400</wp:posOffset>
                </wp:positionV>
                <wp:extent cx="7315200" cy="439420"/>
                <wp:effectExtent l="8255" t="10160" r="1079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649" w:rsidRDefault="00E43976">
                            <w:pPr>
                              <w:spacing w:before="6"/>
                              <w:ind w:left="1403" w:right="140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Degree: Bachelor of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Arts</w:t>
                            </w:r>
                          </w:p>
                          <w:p w:rsidR="00615649" w:rsidRDefault="00E43976">
                            <w:pPr>
                              <w:pStyle w:val="BodyText"/>
                              <w:spacing w:before="12" w:line="254" w:lineRule="auto"/>
                              <w:ind w:left="1403" w:right="140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Third semester proficiency (201 level) is required for the B.A. degree. This may be fulfilled through language placement (</w:t>
                            </w:r>
                            <w:hyperlink r:id="rId9">
                              <w:r>
                                <w:rPr>
                                  <w:color w:val="0000FF"/>
                                  <w:w w:val="105"/>
                                  <w:u w:val="single" w:color="0000FF"/>
                                </w:rPr>
                                <w:t>http://www.gvsu.edu/mll/language-placement-the-opi-108.htm</w:t>
                              </w:r>
                              <w:r>
                                <w:rPr>
                                  <w:w w:val="105"/>
                                </w:rPr>
                                <w:t xml:space="preserve">) </w:t>
                              </w:r>
                            </w:hyperlink>
                            <w:r>
                              <w:rPr>
                                <w:w w:val="105"/>
                              </w:rPr>
                              <w:t>or by completing the courses listed 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7.9pt;margin-top:-92pt;width:8in;height:34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" fillcolor="#d9d9d9" strokeweight=".48pt">
                <v:textbox inset="0,0,0,0">
                  <w:txbxContent>
                    <w:p w:rsidR="00615649" w:rsidRDefault="00E43976">
                      <w:pPr>
                        <w:spacing w:before="6"/>
                        <w:ind w:left="1403" w:right="140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>Degree: Bachelor of</w:t>
                      </w:r>
                      <w:r>
                        <w:rPr>
                          <w:b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Arts</w:t>
                      </w:r>
                    </w:p>
                    <w:p w:rsidR="00615649" w:rsidRDefault="00E43976">
                      <w:pPr>
                        <w:pStyle w:val="BodyText"/>
                        <w:spacing w:before="12" w:line="254" w:lineRule="auto"/>
                        <w:ind w:left="1403" w:right="1407"/>
                        <w:jc w:val="center"/>
                      </w:pPr>
                      <w:r>
                        <w:rPr>
                          <w:w w:val="105"/>
                        </w:rPr>
                        <w:t>Third semester proficiency (201 level) is required for the B.A. degree. This may be fulfilled through language placement (</w:t>
                      </w:r>
                      <w:hyperlink r:id="rId10">
                        <w:r>
                          <w:rPr>
                            <w:color w:val="0000FF"/>
                            <w:w w:val="105"/>
                            <w:u w:val="single" w:color="0000FF"/>
                          </w:rPr>
                          <w:t>http://www.gvsu.edu/mll/language-placement-the-opi-108.htm</w:t>
                        </w:r>
                        <w:r>
                          <w:rPr>
                            <w:w w:val="105"/>
                          </w:rPr>
                          <w:t xml:space="preserve">) </w:t>
                        </w:r>
                      </w:hyperlink>
                      <w:r>
                        <w:rPr>
                          <w:w w:val="105"/>
                        </w:rPr>
                        <w:t>or by completing the courses listed below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Study Abroad: </w:t>
      </w:r>
      <w:r>
        <w:rPr>
          <w:w w:val="105"/>
          <w:sz w:val="21"/>
        </w:rPr>
        <w:t xml:space="preserve">It is highly recommended that French </w:t>
      </w:r>
      <w:proofErr w:type="gramStart"/>
      <w:r>
        <w:rPr>
          <w:w w:val="105"/>
          <w:sz w:val="21"/>
        </w:rPr>
        <w:t>minors</w:t>
      </w:r>
      <w:proofErr w:type="gramEnd"/>
      <w:r>
        <w:rPr>
          <w:w w:val="105"/>
          <w:sz w:val="21"/>
        </w:rPr>
        <w:t xml:space="preserve"> study abroad for at least 6 weeks.</w:t>
      </w:r>
    </w:p>
    <w:p w:rsidR="00615649" w:rsidRDefault="00615649">
      <w:pPr>
        <w:rPr>
          <w:sz w:val="21"/>
        </w:rPr>
      </w:pPr>
    </w:p>
    <w:p w:rsidR="00E43976" w:rsidRDefault="00E43976">
      <w:pPr>
        <w:rPr>
          <w:sz w:val="21"/>
        </w:rPr>
      </w:pPr>
    </w:p>
    <w:p w:rsidR="00615649" w:rsidRDefault="00615649">
      <w:pPr>
        <w:tabs>
          <w:tab w:val="left" w:pos="9025"/>
        </w:tabs>
        <w:spacing w:before="93"/>
        <w:ind w:left="2744"/>
        <w:rPr>
          <w:b/>
          <w:sz w:val="21"/>
        </w:rPr>
      </w:pPr>
    </w:p>
    <w:p w:rsidR="00E43976" w:rsidRDefault="00E43976">
      <w:pPr>
        <w:spacing w:before="5"/>
        <w:rPr>
          <w:b/>
          <w:sz w:val="18"/>
        </w:rPr>
      </w:pPr>
    </w:p>
    <w:p w:rsidR="00615649" w:rsidRDefault="00E43976">
      <w:pPr>
        <w:spacing w:before="5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170815</wp:posOffset>
                </wp:positionV>
                <wp:extent cx="4468495" cy="4834255"/>
                <wp:effectExtent l="0" t="0" r="190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483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4"/>
                              <w:gridCol w:w="2338"/>
                              <w:gridCol w:w="2251"/>
                            </w:tblGrid>
                            <w:tr w:rsidR="00615649" w:rsidTr="005F64A4">
                              <w:trPr>
                                <w:trHeight w:val="260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11" w:line="237" w:lineRule="exact"/>
                                    <w:ind w:left="1032" w:right="103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11" w:line="237" w:lineRule="exact"/>
                                    <w:ind w:right="84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11" w:line="237" w:lineRule="exact"/>
                                    <w:ind w:left="40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Spring/Summer</w:t>
                                  </w:r>
                                </w:p>
                              </w:tc>
                            </w:tr>
                            <w:tr w:rsidR="00615649" w:rsidTr="005F64A4">
                              <w:trPr>
                                <w:trHeight w:val="1600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5649" w:rsidTr="005F64A4">
                              <w:trPr>
                                <w:trHeight w:val="260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1032" w:right="103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right="84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40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Spring/Summer</w:t>
                                  </w:r>
                                </w:p>
                              </w:tc>
                            </w:tr>
                            <w:tr w:rsidR="00615649">
                              <w:trPr>
                                <w:trHeight w:val="1600"/>
                              </w:trPr>
                              <w:tc>
                                <w:tcPr>
                                  <w:tcW w:w="2434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5649">
                              <w:trPr>
                                <w:trHeight w:val="260"/>
                              </w:trPr>
                              <w:tc>
                                <w:tcPr>
                                  <w:tcW w:w="2434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1032" w:right="103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right="84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40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Spring/Summer</w:t>
                                  </w:r>
                                </w:p>
                              </w:tc>
                            </w:tr>
                            <w:tr w:rsidR="00615649">
                              <w:trPr>
                                <w:trHeight w:val="1600"/>
                              </w:trPr>
                              <w:tc>
                                <w:tcPr>
                                  <w:tcW w:w="2434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5649">
                              <w:trPr>
                                <w:trHeight w:val="260"/>
                              </w:trPr>
                              <w:tc>
                                <w:tcPr>
                                  <w:tcW w:w="2434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1032" w:right="103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right="84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E43976">
                                  <w:pPr>
                                    <w:pStyle w:val="TableParagraph"/>
                                    <w:spacing w:before="6" w:line="242" w:lineRule="exact"/>
                                    <w:ind w:left="40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Spring/Summer</w:t>
                                  </w:r>
                                </w:p>
                              </w:tc>
                            </w:tr>
                            <w:tr w:rsidR="00615649">
                              <w:trPr>
                                <w:trHeight w:val="1600"/>
                              </w:trPr>
                              <w:tc>
                                <w:tcPr>
                                  <w:tcW w:w="2434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:rsidR="00615649" w:rsidRDefault="006156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5649" w:rsidRDefault="00615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2.75pt;margin-top:13.45pt;width:351.85pt;height:380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iSsQ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4"/>
                        <w:gridCol w:w="2338"/>
                        <w:gridCol w:w="2251"/>
                      </w:tblGrid>
                      <w:tr w:rsidR="00615649" w:rsidTr="005F64A4">
                        <w:trPr>
                          <w:trHeight w:val="260"/>
                        </w:trPr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15649" w:rsidRDefault="00E43976">
                            <w:pPr>
                              <w:pStyle w:val="TableParagraph"/>
                              <w:spacing w:before="11" w:line="237" w:lineRule="exact"/>
                              <w:ind w:left="1032" w:right="103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338" w:type="dxa"/>
                            <w:tcBorders>
                              <w:left w:val="single" w:sz="4" w:space="0" w:color="auto"/>
                            </w:tcBorders>
                          </w:tcPr>
                          <w:p w:rsidR="00615649" w:rsidRDefault="00E43976">
                            <w:pPr>
                              <w:pStyle w:val="TableParagraph"/>
                              <w:spacing w:before="11" w:line="237" w:lineRule="exact"/>
                              <w:ind w:right="84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11" w:line="237" w:lineRule="exact"/>
                              <w:ind w:left="4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Spring/Summer</w:t>
                            </w:r>
                          </w:p>
                        </w:tc>
                      </w:tr>
                      <w:tr w:rsidR="00615649" w:rsidTr="005F64A4">
                        <w:trPr>
                          <w:trHeight w:val="1600"/>
                        </w:trPr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tcBorders>
                              <w:left w:val="single" w:sz="4" w:space="0" w:color="auto"/>
                            </w:tcBorders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5649" w:rsidTr="005F64A4">
                        <w:trPr>
                          <w:trHeight w:val="260"/>
                        </w:trPr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</w:tcBorders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1032" w:right="103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right="84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4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Spring/Summer</w:t>
                            </w:r>
                          </w:p>
                        </w:tc>
                      </w:tr>
                      <w:tr w:rsidR="00615649">
                        <w:trPr>
                          <w:trHeight w:val="1600"/>
                        </w:trPr>
                        <w:tc>
                          <w:tcPr>
                            <w:tcW w:w="2434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5649">
                        <w:trPr>
                          <w:trHeight w:val="260"/>
                        </w:trPr>
                        <w:tc>
                          <w:tcPr>
                            <w:tcW w:w="2434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1032" w:right="103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right="84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4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Spring/Summer</w:t>
                            </w:r>
                          </w:p>
                        </w:tc>
                      </w:tr>
                      <w:tr w:rsidR="00615649">
                        <w:trPr>
                          <w:trHeight w:val="1600"/>
                        </w:trPr>
                        <w:tc>
                          <w:tcPr>
                            <w:tcW w:w="2434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5649">
                        <w:trPr>
                          <w:trHeight w:val="260"/>
                        </w:trPr>
                        <w:tc>
                          <w:tcPr>
                            <w:tcW w:w="2434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1032" w:right="103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right="84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E43976">
                            <w:pPr>
                              <w:pStyle w:val="TableParagraph"/>
                              <w:spacing w:before="6" w:line="242" w:lineRule="exact"/>
                              <w:ind w:left="4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Spring/Summer</w:t>
                            </w:r>
                          </w:p>
                        </w:tc>
                      </w:tr>
                      <w:tr w:rsidR="00615649">
                        <w:trPr>
                          <w:trHeight w:val="1600"/>
                        </w:trPr>
                        <w:tc>
                          <w:tcPr>
                            <w:tcW w:w="2434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:rsidR="00615649" w:rsidRDefault="006156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15649" w:rsidRDefault="006156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5052059</wp:posOffset>
            </wp:positionH>
            <wp:positionV relativeFrom="paragraph">
              <wp:posOffset>167992</wp:posOffset>
            </wp:positionV>
            <wp:extent cx="2305291" cy="4814887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291" cy="481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5649">
      <w:footerReference w:type="default" r:id="rId12"/>
      <w:pgSz w:w="12240" w:h="15840"/>
      <w:pgMar w:top="640" w:right="5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76" w:rsidRDefault="00E43976" w:rsidP="00E43976">
      <w:r>
        <w:separator/>
      </w:r>
    </w:p>
  </w:endnote>
  <w:endnote w:type="continuationSeparator" w:id="0">
    <w:p w:rsidR="00E43976" w:rsidRDefault="00E43976" w:rsidP="00E4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3883BCD621346A484073AE174A6D747"/>
      </w:placeholder>
      <w:temporary/>
      <w:showingPlcHdr/>
      <w15:appearance w15:val="hidden"/>
    </w:sdtPr>
    <w:sdtEndPr/>
    <w:sdtContent>
      <w:p w:rsidR="00E43976" w:rsidRDefault="00E43976">
        <w:pPr>
          <w:pStyle w:val="Footer"/>
        </w:pPr>
        <w:r>
          <w:t>[Type here]</w:t>
        </w:r>
      </w:p>
    </w:sdtContent>
  </w:sdt>
  <w:p w:rsidR="00E43976" w:rsidRPr="00E43976" w:rsidRDefault="00E43976" w:rsidP="00E43976">
    <w:pPr>
      <w:pStyle w:val="Footer"/>
      <w:jc w:val="right"/>
      <w:rPr>
        <w:sz w:val="18"/>
      </w:rPr>
    </w:pPr>
    <w:r w:rsidRPr="00E43976">
      <w:rPr>
        <w:sz w:val="18"/>
      </w:rPr>
      <w:t>Revised 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76" w:rsidRDefault="00E43976" w:rsidP="00E43976">
      <w:r>
        <w:separator/>
      </w:r>
    </w:p>
  </w:footnote>
  <w:footnote w:type="continuationSeparator" w:id="0">
    <w:p w:rsidR="00E43976" w:rsidRDefault="00E43976" w:rsidP="00E4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4DE4"/>
    <w:multiLevelType w:val="hybridMultilevel"/>
    <w:tmpl w:val="ECFE821A"/>
    <w:lvl w:ilvl="0" w:tplc="9A121608">
      <w:numFmt w:val="bullet"/>
      <w:lvlText w:val=""/>
      <w:lvlJc w:val="left"/>
      <w:pPr>
        <w:ind w:left="370" w:hanging="27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B93CABC4">
      <w:numFmt w:val="bullet"/>
      <w:lvlText w:val="•"/>
      <w:lvlJc w:val="left"/>
      <w:pPr>
        <w:ind w:left="1493" w:hanging="270"/>
      </w:pPr>
      <w:rPr>
        <w:rFonts w:hint="default"/>
      </w:rPr>
    </w:lvl>
    <w:lvl w:ilvl="2" w:tplc="14CE8110">
      <w:numFmt w:val="bullet"/>
      <w:lvlText w:val="•"/>
      <w:lvlJc w:val="left"/>
      <w:pPr>
        <w:ind w:left="2606" w:hanging="270"/>
      </w:pPr>
      <w:rPr>
        <w:rFonts w:hint="default"/>
      </w:rPr>
    </w:lvl>
    <w:lvl w:ilvl="3" w:tplc="D632DFC4">
      <w:numFmt w:val="bullet"/>
      <w:lvlText w:val="•"/>
      <w:lvlJc w:val="left"/>
      <w:pPr>
        <w:ind w:left="3719" w:hanging="270"/>
      </w:pPr>
      <w:rPr>
        <w:rFonts w:hint="default"/>
      </w:rPr>
    </w:lvl>
    <w:lvl w:ilvl="4" w:tplc="0C90657C">
      <w:numFmt w:val="bullet"/>
      <w:lvlText w:val="•"/>
      <w:lvlJc w:val="left"/>
      <w:pPr>
        <w:ind w:left="4832" w:hanging="270"/>
      </w:pPr>
      <w:rPr>
        <w:rFonts w:hint="default"/>
      </w:rPr>
    </w:lvl>
    <w:lvl w:ilvl="5" w:tplc="D4FA2FD6">
      <w:numFmt w:val="bullet"/>
      <w:lvlText w:val="•"/>
      <w:lvlJc w:val="left"/>
      <w:pPr>
        <w:ind w:left="5945" w:hanging="270"/>
      </w:pPr>
      <w:rPr>
        <w:rFonts w:hint="default"/>
      </w:rPr>
    </w:lvl>
    <w:lvl w:ilvl="6" w:tplc="9972398E">
      <w:numFmt w:val="bullet"/>
      <w:lvlText w:val="•"/>
      <w:lvlJc w:val="left"/>
      <w:pPr>
        <w:ind w:left="7058" w:hanging="270"/>
      </w:pPr>
      <w:rPr>
        <w:rFonts w:hint="default"/>
      </w:rPr>
    </w:lvl>
    <w:lvl w:ilvl="7" w:tplc="5F84C8D6">
      <w:numFmt w:val="bullet"/>
      <w:lvlText w:val="•"/>
      <w:lvlJc w:val="left"/>
      <w:pPr>
        <w:ind w:left="8171" w:hanging="270"/>
      </w:pPr>
      <w:rPr>
        <w:rFonts w:hint="default"/>
      </w:rPr>
    </w:lvl>
    <w:lvl w:ilvl="8" w:tplc="5852C9CA">
      <w:numFmt w:val="bullet"/>
      <w:lvlText w:val="•"/>
      <w:lvlJc w:val="left"/>
      <w:pPr>
        <w:ind w:left="9284" w:hanging="270"/>
      </w:pPr>
      <w:rPr>
        <w:rFonts w:hint="default"/>
      </w:rPr>
    </w:lvl>
  </w:abstractNum>
  <w:abstractNum w:abstractNumId="1" w15:restartNumberingAfterBreak="0">
    <w:nsid w:val="63267AD6"/>
    <w:multiLevelType w:val="hybridMultilevel"/>
    <w:tmpl w:val="5F048EEE"/>
    <w:lvl w:ilvl="0" w:tplc="AF7CC4FC">
      <w:numFmt w:val="bullet"/>
      <w:lvlText w:val=""/>
      <w:lvlJc w:val="left"/>
      <w:pPr>
        <w:ind w:left="352" w:hanging="253"/>
      </w:pPr>
      <w:rPr>
        <w:rFonts w:ascii="Symbol" w:eastAsia="Symbol" w:hAnsi="Symbol" w:cs="Symbol" w:hint="default"/>
        <w:w w:val="103"/>
        <w:sz w:val="19"/>
        <w:szCs w:val="19"/>
      </w:rPr>
    </w:lvl>
    <w:lvl w:ilvl="1" w:tplc="6CC09160">
      <w:numFmt w:val="bullet"/>
      <w:lvlText w:val="•"/>
      <w:lvlJc w:val="left"/>
      <w:pPr>
        <w:ind w:left="1475" w:hanging="253"/>
      </w:pPr>
      <w:rPr>
        <w:rFonts w:hint="default"/>
      </w:rPr>
    </w:lvl>
    <w:lvl w:ilvl="2" w:tplc="74C089BC">
      <w:numFmt w:val="bullet"/>
      <w:lvlText w:val="•"/>
      <w:lvlJc w:val="left"/>
      <w:pPr>
        <w:ind w:left="2590" w:hanging="253"/>
      </w:pPr>
      <w:rPr>
        <w:rFonts w:hint="default"/>
      </w:rPr>
    </w:lvl>
    <w:lvl w:ilvl="3" w:tplc="8CD070D4">
      <w:numFmt w:val="bullet"/>
      <w:lvlText w:val="•"/>
      <w:lvlJc w:val="left"/>
      <w:pPr>
        <w:ind w:left="3705" w:hanging="253"/>
      </w:pPr>
      <w:rPr>
        <w:rFonts w:hint="default"/>
      </w:rPr>
    </w:lvl>
    <w:lvl w:ilvl="4" w:tplc="E02C97A4">
      <w:numFmt w:val="bullet"/>
      <w:lvlText w:val="•"/>
      <w:lvlJc w:val="left"/>
      <w:pPr>
        <w:ind w:left="4820" w:hanging="253"/>
      </w:pPr>
      <w:rPr>
        <w:rFonts w:hint="default"/>
      </w:rPr>
    </w:lvl>
    <w:lvl w:ilvl="5" w:tplc="FB4C14CE">
      <w:numFmt w:val="bullet"/>
      <w:lvlText w:val="•"/>
      <w:lvlJc w:val="left"/>
      <w:pPr>
        <w:ind w:left="5935" w:hanging="253"/>
      </w:pPr>
      <w:rPr>
        <w:rFonts w:hint="default"/>
      </w:rPr>
    </w:lvl>
    <w:lvl w:ilvl="6" w:tplc="82707AC0">
      <w:numFmt w:val="bullet"/>
      <w:lvlText w:val="•"/>
      <w:lvlJc w:val="left"/>
      <w:pPr>
        <w:ind w:left="7050" w:hanging="253"/>
      </w:pPr>
      <w:rPr>
        <w:rFonts w:hint="default"/>
      </w:rPr>
    </w:lvl>
    <w:lvl w:ilvl="7" w:tplc="A57297B8">
      <w:numFmt w:val="bullet"/>
      <w:lvlText w:val="•"/>
      <w:lvlJc w:val="left"/>
      <w:pPr>
        <w:ind w:left="8165" w:hanging="253"/>
      </w:pPr>
      <w:rPr>
        <w:rFonts w:hint="default"/>
      </w:rPr>
    </w:lvl>
    <w:lvl w:ilvl="8" w:tplc="ECF2AEF0">
      <w:numFmt w:val="bullet"/>
      <w:lvlText w:val="•"/>
      <w:lvlJc w:val="left"/>
      <w:pPr>
        <w:ind w:left="9280" w:hanging="25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49"/>
    <w:rsid w:val="00494CB7"/>
    <w:rsid w:val="005F64A4"/>
    <w:rsid w:val="00615649"/>
    <w:rsid w:val="00E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7B5A"/>
  <w15:docId w15:val="{B5F4A2BA-415B-492D-9B04-0889D7D1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6"/>
      <w:ind w:left="370" w:hanging="27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43976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9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3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9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vsu.edu/mll/language-placement-the-opi-108.ht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su.edu/mll/language-placement-the-opi-108.htm)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883BCD621346A484073AE174A6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7C344-6133-483F-B865-D0B929EA019D}"/>
      </w:docPartPr>
      <w:docPartBody>
        <w:p w:rsidR="00E40CE9" w:rsidRDefault="00EC7CAE" w:rsidP="00EC7CAE">
          <w:pPr>
            <w:pStyle w:val="F3883BCD621346A484073AE174A6D74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AE"/>
    <w:rsid w:val="00E40CE9"/>
    <w:rsid w:val="00E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883BCD621346A484073AE174A6D747">
    <w:name w:val="F3883BCD621346A484073AE174A6D747"/>
    <w:rsid w:val="00EC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- 17-18 ADVISING SHEETS FRENCH MINOR - 03-17.docx</vt:lpstr>
    </vt:vector>
  </TitlesOfParts>
  <Company>Grand Valley State University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- 17-18 ADVISING SHEETS FRENCH MINOR - 03-17.docx</dc:title>
  <dc:creator>JoAnn Litton</dc:creator>
  <cp:lastModifiedBy>Nick Woodward</cp:lastModifiedBy>
  <cp:revision>2</cp:revision>
  <dcterms:created xsi:type="dcterms:W3CDTF">2020-04-23T13:41:00Z</dcterms:created>
  <dcterms:modified xsi:type="dcterms:W3CDTF">2020-04-23T13:41:00Z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Word</vt:lpwstr>
  </property>
  <property fmtid="{D5CDD505-2E9C-101B-9397-08002B2CF9AE}" pid="4" name="LastSaved">
    <vt:filetime>2017-04-25T00:00:00Z</vt:filetime>
  </property>
</Properties>
</file>