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8731E" w14:textId="4D64A0EC" w:rsidR="00936EDF" w:rsidRDefault="00936EDF" w:rsidP="00936EDF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AANMC Member Institutions</w:t>
      </w:r>
    </w:p>
    <w:p w14:paraId="287E575A" w14:textId="11E9D477" w:rsidR="00936EDF" w:rsidRDefault="00936EDF" w:rsidP="00936EDF">
      <w:pPr>
        <w:jc w:val="center"/>
        <w:rPr>
          <w:rFonts w:ascii="Arial" w:hAnsi="Arial" w:cs="Arial"/>
          <w:sz w:val="48"/>
          <w:szCs w:val="48"/>
        </w:rPr>
      </w:pPr>
    </w:p>
    <w:p w14:paraId="5288989E" w14:textId="74B36C9A" w:rsidR="00936EDF" w:rsidRDefault="00936EDF" w:rsidP="00936EDF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225A3361" wp14:editId="67715F42">
            <wp:extent cx="15240000" cy="9096375"/>
            <wp:effectExtent l="0" t="0" r="0" b="9525"/>
            <wp:docPr id="4" name="Picture 4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p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0" cy="90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84C9" w14:textId="0430BCB2" w:rsidR="00936EDF" w:rsidRPr="00936EDF" w:rsidRDefault="00936EDF" w:rsidP="00936EDF">
      <w:pPr>
        <w:rPr>
          <w:rFonts w:ascii="Arial" w:hAnsi="Arial" w:cs="Arial"/>
          <w:sz w:val="48"/>
          <w:szCs w:val="48"/>
        </w:rPr>
      </w:pPr>
      <w:r w:rsidRPr="00936EDF">
        <w:rPr>
          <w:noProof/>
        </w:rPr>
        <w:t xml:space="preserve">  </w:t>
      </w:r>
    </w:p>
    <w:sectPr w:rsidR="00936EDF" w:rsidRPr="00936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DF"/>
    <w:rsid w:val="0093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7D2D"/>
  <w15:chartTrackingRefBased/>
  <w15:docId w15:val="{E3182ECF-5E62-42E5-ABCD-1761B670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Sivertson</dc:creator>
  <cp:keywords/>
  <dc:description/>
  <cp:lastModifiedBy>Connie Sivertson</cp:lastModifiedBy>
  <cp:revision>1</cp:revision>
  <dcterms:created xsi:type="dcterms:W3CDTF">2021-03-23T21:35:00Z</dcterms:created>
  <dcterms:modified xsi:type="dcterms:W3CDTF">2021-03-23T21:42:00Z</dcterms:modified>
</cp:coreProperties>
</file>