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3ECA" w14:textId="76FD74E3" w:rsidR="000641CB" w:rsidRPr="00D73F42" w:rsidRDefault="000641CB" w:rsidP="000641CB">
      <w:pPr>
        <w:pStyle w:val="Heading1"/>
        <w:rPr>
          <w:color w:val="0032A0"/>
        </w:rPr>
      </w:pPr>
      <w:r w:rsidRPr="00D73F42">
        <w:rPr>
          <w:rFonts w:asciiTheme="minorHAnsi" w:hAnsiTheme="minorHAnsi" w:cstheme="minorHAnsi"/>
          <w:b/>
          <w:bCs/>
          <w:color w:val="0032A0"/>
        </w:rPr>
        <w:t xml:space="preserve">Verbal Offer </w:t>
      </w:r>
      <w:r w:rsidR="00CB4AF7">
        <w:rPr>
          <w:rFonts w:asciiTheme="minorHAnsi" w:hAnsiTheme="minorHAnsi" w:cstheme="minorHAnsi"/>
          <w:b/>
          <w:bCs/>
          <w:color w:val="0032A0"/>
        </w:rPr>
        <w:t>Best Practices</w:t>
      </w:r>
      <w:r w:rsidR="00D73F42" w:rsidRPr="00D73F42">
        <w:rPr>
          <w:rFonts w:asciiTheme="minorHAnsi" w:hAnsiTheme="minorHAnsi" w:cstheme="minorHAnsi"/>
          <w:b/>
          <w:bCs/>
          <w:color w:val="0032A0"/>
        </w:rPr>
        <w:t>:</w:t>
      </w:r>
      <w:r w:rsidRPr="00D73F42">
        <w:rPr>
          <w:color w:val="0032A0"/>
        </w:rPr>
        <w:t xml:space="preserve"> </w:t>
      </w:r>
      <w:r w:rsidR="00D73F42">
        <w:rPr>
          <w:color w:val="0032A0"/>
        </w:rPr>
        <w:br/>
      </w:r>
      <w:r w:rsidR="00CB4AF7">
        <w:rPr>
          <w:i/>
          <w:iCs/>
          <w:color w:val="0032A0"/>
        </w:rPr>
        <w:t>Making an</w:t>
      </w:r>
      <w:r w:rsidRPr="00D73F42">
        <w:rPr>
          <w:i/>
          <w:iCs/>
          <w:color w:val="0032A0"/>
        </w:rPr>
        <w:t xml:space="preserve"> </w:t>
      </w:r>
      <w:r w:rsidR="001F353C" w:rsidRPr="00D73F42">
        <w:rPr>
          <w:i/>
          <w:iCs/>
          <w:color w:val="0032A0"/>
        </w:rPr>
        <w:t>o</w:t>
      </w:r>
      <w:r w:rsidRPr="00D73F42">
        <w:rPr>
          <w:i/>
          <w:iCs/>
          <w:color w:val="0032A0"/>
        </w:rPr>
        <w:t xml:space="preserve">ffer to </w:t>
      </w:r>
      <w:r w:rsidR="001F353C" w:rsidRPr="00D73F42">
        <w:rPr>
          <w:i/>
          <w:iCs/>
          <w:color w:val="0032A0"/>
        </w:rPr>
        <w:t>Tenure Track</w:t>
      </w:r>
      <w:r w:rsidRPr="00D73F42">
        <w:rPr>
          <w:i/>
          <w:iCs/>
          <w:color w:val="0032A0"/>
        </w:rPr>
        <w:t xml:space="preserve"> </w:t>
      </w:r>
      <w:r w:rsidR="001F353C" w:rsidRPr="00D73F42">
        <w:rPr>
          <w:i/>
          <w:iCs/>
          <w:color w:val="0032A0"/>
        </w:rPr>
        <w:t>F</w:t>
      </w:r>
      <w:r w:rsidRPr="00D73F42">
        <w:rPr>
          <w:i/>
          <w:iCs/>
          <w:color w:val="0032A0"/>
        </w:rPr>
        <w:t>aculty</w:t>
      </w:r>
    </w:p>
    <w:p w14:paraId="6B96189D" w14:textId="71EB1A0E" w:rsidR="000641CB" w:rsidRPr="001F353C" w:rsidRDefault="000641CB" w:rsidP="000641CB">
      <w:pPr>
        <w:spacing w:before="100" w:beforeAutospacing="1" w:after="100" w:afterAutospacing="1"/>
        <w:rPr>
          <w:rFonts w:ascii="Calibri" w:hAnsi="Calibri" w:cs="Calibri"/>
        </w:rPr>
      </w:pPr>
      <w:r w:rsidRPr="001F353C">
        <w:rPr>
          <w:rFonts w:ascii="Calibri" w:hAnsi="Calibri" w:cs="Calibri"/>
        </w:rPr>
        <w:t xml:space="preserve">Thank you for </w:t>
      </w:r>
      <w:r w:rsidR="001F353C">
        <w:rPr>
          <w:rFonts w:ascii="Calibri" w:hAnsi="Calibri" w:cs="Calibri"/>
        </w:rPr>
        <w:t xml:space="preserve">making time to connect about the [TITLE, RANK] position. I would like to offer you the position and provide you with </w:t>
      </w:r>
      <w:r w:rsidR="00B5337C">
        <w:rPr>
          <w:rFonts w:ascii="Calibri" w:hAnsi="Calibri" w:cs="Calibri"/>
        </w:rPr>
        <w:t xml:space="preserve">an overview of </w:t>
      </w:r>
      <w:r w:rsidR="001F353C">
        <w:rPr>
          <w:rFonts w:ascii="Calibri" w:hAnsi="Calibri" w:cs="Calibri"/>
        </w:rPr>
        <w:t xml:space="preserve">the offer details.  </w:t>
      </w:r>
    </w:p>
    <w:p w14:paraId="0F21D085" w14:textId="2731994E" w:rsidR="000641CB" w:rsidRPr="00D73F42" w:rsidRDefault="00D73F42" w:rsidP="000641CB">
      <w:pPr>
        <w:spacing w:before="100" w:beforeAutospacing="1" w:after="100" w:afterAutospacing="1"/>
        <w:rPr>
          <w:rFonts w:ascii="Calibri" w:hAnsi="Calibri" w:cs="Calibri"/>
          <w:b/>
          <w:bCs/>
          <w:color w:val="0032A0"/>
          <w:sz w:val="28"/>
          <w:szCs w:val="28"/>
        </w:rPr>
      </w:pPr>
      <w:r w:rsidRPr="00D73F42">
        <w:rPr>
          <w:rFonts w:ascii="Calibri" w:hAnsi="Calibri" w:cs="Calibri"/>
          <w:b/>
          <w:bCs/>
          <w:color w:val="0032A0"/>
          <w:sz w:val="28"/>
          <w:szCs w:val="28"/>
        </w:rPr>
        <w:t>Compensation</w:t>
      </w:r>
    </w:p>
    <w:p w14:paraId="1F493FBB" w14:textId="195DAC5D" w:rsidR="000641CB" w:rsidRPr="001F353C" w:rsidRDefault="000641CB" w:rsidP="000641CB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1F353C">
        <w:rPr>
          <w:rFonts w:ascii="Calibri" w:eastAsia="Times New Roman" w:hAnsi="Calibri" w:cs="Calibri"/>
        </w:rPr>
        <w:t xml:space="preserve">Starting salary for </w:t>
      </w:r>
      <w:r w:rsidR="001F353C" w:rsidRPr="001F353C">
        <w:rPr>
          <w:rFonts w:ascii="Calibri" w:eastAsia="Times New Roman" w:hAnsi="Calibri" w:cs="Calibri"/>
        </w:rPr>
        <w:t>[ACADEMIC YEAR]</w:t>
      </w:r>
      <w:r w:rsidRPr="001F353C">
        <w:rPr>
          <w:rFonts w:ascii="Calibri" w:eastAsia="Times New Roman" w:hAnsi="Calibri" w:cs="Calibri"/>
        </w:rPr>
        <w:t xml:space="preserve"> would be</w:t>
      </w:r>
      <w:r w:rsidR="001F353C" w:rsidRPr="001F353C">
        <w:rPr>
          <w:rFonts w:ascii="Calibri" w:eastAsia="Times New Roman" w:hAnsi="Calibri" w:cs="Calibri"/>
        </w:rPr>
        <w:t xml:space="preserve"> [AMOUNT]</w:t>
      </w:r>
      <w:r w:rsidRPr="001F353C">
        <w:rPr>
          <w:rFonts w:ascii="Calibri" w:eastAsia="Times New Roman" w:hAnsi="Calibri" w:cs="Calibri"/>
        </w:rPr>
        <w:t xml:space="preserve">. It is a </w:t>
      </w:r>
      <w:r w:rsidR="001F353C" w:rsidRPr="001F353C">
        <w:rPr>
          <w:rFonts w:ascii="Calibri" w:eastAsia="Times New Roman" w:hAnsi="Calibri" w:cs="Calibri"/>
        </w:rPr>
        <w:t xml:space="preserve">[X] </w:t>
      </w:r>
      <w:r w:rsidRPr="001F353C">
        <w:rPr>
          <w:rFonts w:ascii="Calibri" w:eastAsia="Times New Roman" w:hAnsi="Calibri" w:cs="Calibri"/>
        </w:rPr>
        <w:t>month appointment</w:t>
      </w:r>
      <w:r w:rsidR="001F353C" w:rsidRPr="001F353C">
        <w:rPr>
          <w:rFonts w:ascii="Calibri" w:eastAsia="Times New Roman" w:hAnsi="Calibri" w:cs="Calibri"/>
        </w:rPr>
        <w:t xml:space="preserve">. </w:t>
      </w:r>
    </w:p>
    <w:p w14:paraId="581EB25D" w14:textId="1DDE0B89" w:rsidR="000641CB" w:rsidRPr="001F353C" w:rsidRDefault="00F40AA7" w:rsidP="000641CB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</w:t>
      </w:r>
      <w:r w:rsidR="000641CB" w:rsidRPr="001F353C">
        <w:rPr>
          <w:rFonts w:ascii="Calibri" w:eastAsia="Times New Roman" w:hAnsi="Calibri" w:cs="Calibri"/>
        </w:rPr>
        <w:t xml:space="preserve">he university </w:t>
      </w:r>
      <w:r>
        <w:rPr>
          <w:rFonts w:ascii="Calibri" w:eastAsia="Times New Roman" w:hAnsi="Calibri" w:cs="Calibri"/>
        </w:rPr>
        <w:t xml:space="preserve">automatically </w:t>
      </w:r>
      <w:r w:rsidR="000641CB" w:rsidRPr="001F353C">
        <w:rPr>
          <w:rFonts w:ascii="Calibri" w:eastAsia="Times New Roman" w:hAnsi="Calibri" w:cs="Calibri"/>
        </w:rPr>
        <w:t>provide</w:t>
      </w:r>
      <w:r w:rsidR="001F353C">
        <w:rPr>
          <w:rFonts w:ascii="Calibri" w:eastAsia="Times New Roman" w:hAnsi="Calibri" w:cs="Calibri"/>
        </w:rPr>
        <w:t>s</w:t>
      </w:r>
      <w:r w:rsidR="000641CB" w:rsidRPr="001F353C">
        <w:rPr>
          <w:rFonts w:ascii="Calibri" w:eastAsia="Times New Roman" w:hAnsi="Calibri" w:cs="Calibri"/>
        </w:rPr>
        <w:t xml:space="preserve"> 12% of </w:t>
      </w:r>
      <w:r>
        <w:rPr>
          <w:rFonts w:ascii="Calibri" w:eastAsia="Times New Roman" w:hAnsi="Calibri" w:cs="Calibri"/>
        </w:rPr>
        <w:t xml:space="preserve">your base </w:t>
      </w:r>
      <w:r w:rsidR="000641CB" w:rsidRPr="001F353C">
        <w:rPr>
          <w:rFonts w:ascii="Calibri" w:eastAsia="Times New Roman" w:hAnsi="Calibri" w:cs="Calibri"/>
        </w:rPr>
        <w:t xml:space="preserve">salary in an investment for retirement; it becomes vested after 2 years, which means that it remains yours if you were to leave </w:t>
      </w:r>
      <w:r w:rsidR="001F353C">
        <w:rPr>
          <w:rFonts w:ascii="Calibri" w:eastAsia="Times New Roman" w:hAnsi="Calibri" w:cs="Calibri"/>
        </w:rPr>
        <w:t xml:space="preserve">the university. </w:t>
      </w:r>
    </w:p>
    <w:p w14:paraId="2CAD73ED" w14:textId="42D7CEC6" w:rsidR="000641CB" w:rsidRPr="001F353C" w:rsidRDefault="001F353C" w:rsidP="000641CB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[Note vacation time for 12-month faculty]</w:t>
      </w:r>
    </w:p>
    <w:p w14:paraId="15451248" w14:textId="3E8ED972" w:rsidR="000641CB" w:rsidRPr="001F353C" w:rsidRDefault="000641CB" w:rsidP="000641CB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1F353C">
        <w:rPr>
          <w:rFonts w:ascii="Calibri" w:eastAsia="Times New Roman" w:hAnsi="Calibri" w:cs="Calibri"/>
        </w:rPr>
        <w:t xml:space="preserve">Pay raises start on August </w:t>
      </w:r>
      <w:r w:rsidR="00AB6B79">
        <w:rPr>
          <w:rFonts w:ascii="Calibri" w:eastAsia="Times New Roman" w:hAnsi="Calibri" w:cs="Calibri"/>
        </w:rPr>
        <w:t>6</w:t>
      </w:r>
      <w:r w:rsidR="00AB6B79" w:rsidRPr="00FE4047">
        <w:rPr>
          <w:rFonts w:ascii="Calibri" w:eastAsia="Times New Roman" w:hAnsi="Calibri" w:cs="Calibri"/>
          <w:vertAlign w:val="superscript"/>
        </w:rPr>
        <w:t>th</w:t>
      </w:r>
      <w:r w:rsidR="00AB6B79">
        <w:rPr>
          <w:rFonts w:ascii="Calibri" w:eastAsia="Times New Roman" w:hAnsi="Calibri" w:cs="Calibri"/>
        </w:rPr>
        <w:t xml:space="preserve"> </w:t>
      </w:r>
      <w:r w:rsidRPr="001F353C">
        <w:rPr>
          <w:rFonts w:ascii="Calibri" w:eastAsia="Times New Roman" w:hAnsi="Calibri" w:cs="Calibri"/>
        </w:rPr>
        <w:t>of each fiscal year. They are merit and market-equity based</w:t>
      </w:r>
      <w:r w:rsidR="001F353C">
        <w:rPr>
          <w:rFonts w:ascii="Calibri" w:eastAsia="Times New Roman" w:hAnsi="Calibri" w:cs="Calibri"/>
        </w:rPr>
        <w:t>.</w:t>
      </w:r>
    </w:p>
    <w:p w14:paraId="15DB1D10" w14:textId="38475DFB" w:rsidR="000641CB" w:rsidRPr="00B64DB9" w:rsidRDefault="000641CB" w:rsidP="000641CB">
      <w:pPr>
        <w:spacing w:before="100" w:beforeAutospacing="1" w:after="100" w:afterAutospacing="1"/>
        <w:rPr>
          <w:rFonts w:ascii="Calibri" w:hAnsi="Calibri" w:cs="Calibri"/>
          <w:b/>
          <w:bCs/>
          <w:color w:val="0032A0"/>
          <w:sz w:val="28"/>
          <w:szCs w:val="28"/>
        </w:rPr>
      </w:pPr>
      <w:r w:rsidRPr="00B64DB9">
        <w:rPr>
          <w:rFonts w:ascii="Calibri" w:hAnsi="Calibri" w:cs="Calibri"/>
          <w:b/>
          <w:bCs/>
          <w:color w:val="0032A0"/>
          <w:sz w:val="28"/>
          <w:szCs w:val="28"/>
        </w:rPr>
        <w:t> </w:t>
      </w:r>
      <w:r w:rsidR="00D73F42" w:rsidRPr="00B64DB9">
        <w:rPr>
          <w:rFonts w:ascii="Calibri" w:hAnsi="Calibri" w:cs="Calibri"/>
          <w:b/>
          <w:bCs/>
          <w:color w:val="0032A0"/>
          <w:sz w:val="28"/>
          <w:szCs w:val="28"/>
        </w:rPr>
        <w:t>Start</w:t>
      </w:r>
      <w:r w:rsidR="00B64DB9">
        <w:rPr>
          <w:rFonts w:ascii="Calibri" w:hAnsi="Calibri" w:cs="Calibri"/>
          <w:b/>
          <w:bCs/>
          <w:color w:val="0032A0"/>
          <w:sz w:val="28"/>
          <w:szCs w:val="28"/>
        </w:rPr>
        <w:t>ing</w:t>
      </w:r>
    </w:p>
    <w:p w14:paraId="11F6BE8A" w14:textId="58AFD92A" w:rsidR="000641CB" w:rsidRPr="001F353C" w:rsidRDefault="001F353C" w:rsidP="000641CB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[N</w:t>
      </w:r>
      <w:r w:rsidR="006D7F3D">
        <w:rPr>
          <w:rFonts w:ascii="Calibri" w:eastAsia="Times New Roman" w:hAnsi="Calibri" w:cs="Calibri"/>
        </w:rPr>
        <w:t>OTE START DATE</w:t>
      </w:r>
      <w:r>
        <w:rPr>
          <w:rFonts w:ascii="Calibri" w:eastAsia="Times New Roman" w:hAnsi="Calibri" w:cs="Calibri"/>
        </w:rPr>
        <w:t>]</w:t>
      </w:r>
    </w:p>
    <w:p w14:paraId="73328BC1" w14:textId="6D2B1777" w:rsidR="000641CB" w:rsidRPr="001F353C" w:rsidRDefault="000641CB" w:rsidP="000641CB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1F353C">
        <w:rPr>
          <w:rFonts w:ascii="Calibri" w:eastAsia="Times New Roman" w:hAnsi="Calibri" w:cs="Calibri"/>
        </w:rPr>
        <w:t xml:space="preserve">We will provide up to </w:t>
      </w:r>
      <w:r w:rsidR="006D7F3D">
        <w:rPr>
          <w:rFonts w:ascii="Calibri" w:eastAsia="Times New Roman" w:hAnsi="Calibri" w:cs="Calibri"/>
        </w:rPr>
        <w:t>[AMOUNT]</w:t>
      </w:r>
      <w:r w:rsidRPr="001F353C">
        <w:rPr>
          <w:rFonts w:ascii="Calibri" w:eastAsia="Times New Roman" w:hAnsi="Calibri" w:cs="Calibri"/>
        </w:rPr>
        <w:t xml:space="preserve"> towards your relocation</w:t>
      </w:r>
      <w:r w:rsidR="006D7F3D">
        <w:rPr>
          <w:rFonts w:ascii="Calibri" w:eastAsia="Times New Roman" w:hAnsi="Calibri" w:cs="Calibri"/>
        </w:rPr>
        <w:t>.</w:t>
      </w:r>
    </w:p>
    <w:p w14:paraId="7528537C" w14:textId="3CBDF7DA" w:rsidR="000641CB" w:rsidRPr="001F353C" w:rsidRDefault="000641CB" w:rsidP="000641CB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1F353C">
        <w:rPr>
          <w:rFonts w:ascii="Calibri" w:eastAsia="Times New Roman" w:hAnsi="Calibri" w:cs="Calibri"/>
        </w:rPr>
        <w:t xml:space="preserve">Ahead of your start date, you would be asked to select a laptop (Mac, </w:t>
      </w:r>
      <w:r w:rsidR="00B64DB9" w:rsidRPr="001F353C">
        <w:rPr>
          <w:rFonts w:ascii="Calibri" w:eastAsia="Times New Roman" w:hAnsi="Calibri" w:cs="Calibri"/>
        </w:rPr>
        <w:t>ultra-book</w:t>
      </w:r>
      <w:r w:rsidRPr="001F353C">
        <w:rPr>
          <w:rFonts w:ascii="Calibri" w:eastAsia="Times New Roman" w:hAnsi="Calibri" w:cs="Calibri"/>
        </w:rPr>
        <w:t xml:space="preserve">, </w:t>
      </w:r>
      <w:proofErr w:type="gramStart"/>
      <w:r w:rsidRPr="001F353C">
        <w:rPr>
          <w:rFonts w:ascii="Calibri" w:eastAsia="Times New Roman" w:hAnsi="Calibri" w:cs="Calibri"/>
        </w:rPr>
        <w:t>or ?</w:t>
      </w:r>
      <w:proofErr w:type="gramEnd"/>
      <w:r w:rsidRPr="001F353C">
        <w:rPr>
          <w:rFonts w:ascii="Calibri" w:eastAsia="Times New Roman" w:hAnsi="Calibri" w:cs="Calibri"/>
        </w:rPr>
        <w:t>). A screen and docking station would also be provided.</w:t>
      </w:r>
    </w:p>
    <w:p w14:paraId="2717BD4D" w14:textId="4BAE8234" w:rsidR="000641CB" w:rsidRPr="00B64DB9" w:rsidRDefault="000641CB" w:rsidP="000641CB">
      <w:pPr>
        <w:spacing w:before="100" w:beforeAutospacing="1" w:after="100" w:afterAutospacing="1"/>
        <w:rPr>
          <w:rFonts w:ascii="Calibri" w:hAnsi="Calibri" w:cs="Calibri"/>
          <w:b/>
          <w:bCs/>
          <w:color w:val="0032A0"/>
          <w:sz w:val="28"/>
          <w:szCs w:val="28"/>
        </w:rPr>
      </w:pPr>
      <w:r w:rsidRPr="00B64DB9">
        <w:rPr>
          <w:rFonts w:ascii="Calibri" w:hAnsi="Calibri" w:cs="Calibri"/>
          <w:b/>
          <w:bCs/>
          <w:color w:val="0032A0"/>
          <w:sz w:val="28"/>
          <w:szCs w:val="28"/>
        </w:rPr>
        <w:t> </w:t>
      </w:r>
      <w:r w:rsidR="00B64DB9" w:rsidRPr="00B64DB9">
        <w:rPr>
          <w:rFonts w:ascii="Calibri" w:hAnsi="Calibri" w:cs="Calibri"/>
          <w:b/>
          <w:bCs/>
          <w:color w:val="0032A0"/>
          <w:sz w:val="28"/>
          <w:szCs w:val="28"/>
        </w:rPr>
        <w:t>Benefits</w:t>
      </w:r>
      <w:r w:rsidRPr="00B64DB9">
        <w:rPr>
          <w:rFonts w:ascii="Calibri" w:hAnsi="Calibri" w:cs="Calibri"/>
          <w:b/>
          <w:bCs/>
          <w:color w:val="0032A0"/>
          <w:sz w:val="28"/>
          <w:szCs w:val="28"/>
        </w:rPr>
        <w:t> </w:t>
      </w:r>
    </w:p>
    <w:p w14:paraId="54C5F32F" w14:textId="1C88BDB3" w:rsidR="000641CB" w:rsidRDefault="00B64DB9" w:rsidP="000641CB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64DB9">
        <w:rPr>
          <w:rFonts w:ascii="Calibri" w:eastAsia="Times New Roman" w:hAnsi="Calibri" w:cs="Calibri"/>
          <w:b/>
          <w:bCs/>
        </w:rPr>
        <w:t>Healthcare:</w:t>
      </w:r>
      <w:r>
        <w:rPr>
          <w:rFonts w:ascii="Calibri" w:eastAsia="Times New Roman" w:hAnsi="Calibri" w:cs="Calibri"/>
        </w:rPr>
        <w:t xml:space="preserve"> </w:t>
      </w:r>
      <w:r w:rsidR="000641CB" w:rsidRPr="001F353C">
        <w:rPr>
          <w:rFonts w:ascii="Calibri" w:eastAsia="Times New Roman" w:hAnsi="Calibri" w:cs="Calibri"/>
        </w:rPr>
        <w:t xml:space="preserve">There are </w:t>
      </w:r>
      <w:r w:rsidR="006D7F3D">
        <w:rPr>
          <w:rFonts w:ascii="Calibri" w:eastAsia="Times New Roman" w:hAnsi="Calibri" w:cs="Calibri"/>
        </w:rPr>
        <w:t>(</w:t>
      </w:r>
      <w:r w:rsidR="000641CB" w:rsidRPr="001F353C">
        <w:rPr>
          <w:rFonts w:ascii="Calibri" w:eastAsia="Times New Roman" w:hAnsi="Calibri" w:cs="Calibri"/>
        </w:rPr>
        <w:t>2</w:t>
      </w:r>
      <w:r w:rsidR="006D7F3D">
        <w:rPr>
          <w:rFonts w:ascii="Calibri" w:eastAsia="Times New Roman" w:hAnsi="Calibri" w:cs="Calibri"/>
        </w:rPr>
        <w:t>)</w:t>
      </w:r>
      <w:r w:rsidR="000641CB" w:rsidRPr="001F353C">
        <w:rPr>
          <w:rFonts w:ascii="Calibri" w:eastAsia="Times New Roman" w:hAnsi="Calibri" w:cs="Calibri"/>
        </w:rPr>
        <w:t xml:space="preserve"> healthcare benefits package</w:t>
      </w:r>
      <w:r>
        <w:rPr>
          <w:rFonts w:ascii="Calibri" w:eastAsia="Times New Roman" w:hAnsi="Calibri" w:cs="Calibri"/>
        </w:rPr>
        <w:t>s to choose from</w:t>
      </w:r>
      <w:r w:rsidR="000641CB" w:rsidRPr="001F353C">
        <w:rPr>
          <w:rFonts w:ascii="Calibri" w:eastAsia="Times New Roman" w:hAnsi="Calibri" w:cs="Calibri"/>
        </w:rPr>
        <w:t xml:space="preserve">: </w:t>
      </w:r>
      <w:r>
        <w:rPr>
          <w:rFonts w:ascii="Calibri" w:eastAsia="Times New Roman" w:hAnsi="Calibri" w:cs="Calibri"/>
        </w:rPr>
        <w:t xml:space="preserve">(1) a </w:t>
      </w:r>
      <w:r w:rsidR="000641CB" w:rsidRPr="001F353C">
        <w:rPr>
          <w:rFonts w:ascii="Calibri" w:eastAsia="Times New Roman" w:hAnsi="Calibri" w:cs="Calibri"/>
        </w:rPr>
        <w:t xml:space="preserve">premium based </w:t>
      </w:r>
      <w:r>
        <w:rPr>
          <w:rFonts w:ascii="Calibri" w:eastAsia="Times New Roman" w:hAnsi="Calibri" w:cs="Calibri"/>
        </w:rPr>
        <w:t xml:space="preserve">option </w:t>
      </w:r>
      <w:r w:rsidR="000641CB" w:rsidRPr="001F353C">
        <w:rPr>
          <w:rFonts w:ascii="Calibri" w:eastAsia="Times New Roman" w:hAnsi="Calibri" w:cs="Calibri"/>
        </w:rPr>
        <w:t>with co-pays (university covers 80% of the premium</w:t>
      </w:r>
      <w:r>
        <w:rPr>
          <w:rFonts w:ascii="Calibri" w:eastAsia="Times New Roman" w:hAnsi="Calibri" w:cs="Calibri"/>
        </w:rPr>
        <w:t>)</w:t>
      </w:r>
      <w:r w:rsidR="000641CB" w:rsidRPr="001F353C">
        <w:rPr>
          <w:rFonts w:ascii="Calibri" w:eastAsia="Times New Roman" w:hAnsi="Calibri" w:cs="Calibri"/>
        </w:rPr>
        <w:t xml:space="preserve"> OR</w:t>
      </w:r>
      <w:r>
        <w:rPr>
          <w:rFonts w:ascii="Calibri" w:eastAsia="Times New Roman" w:hAnsi="Calibri" w:cs="Calibri"/>
        </w:rPr>
        <w:t xml:space="preserve"> (2) a</w:t>
      </w:r>
      <w:r w:rsidR="000641CB" w:rsidRPr="001F353C">
        <w:rPr>
          <w:rFonts w:ascii="Calibri" w:eastAsia="Times New Roman" w:hAnsi="Calibri" w:cs="Calibri"/>
        </w:rPr>
        <w:t xml:space="preserve"> high deductible </w:t>
      </w:r>
      <w:r>
        <w:rPr>
          <w:rFonts w:ascii="Calibri" w:eastAsia="Times New Roman" w:hAnsi="Calibri" w:cs="Calibri"/>
        </w:rPr>
        <w:t xml:space="preserve">health plan </w:t>
      </w:r>
      <w:r w:rsidR="000641CB" w:rsidRPr="001F353C">
        <w:rPr>
          <w:rFonts w:ascii="Calibri" w:eastAsia="Times New Roman" w:hAnsi="Calibri" w:cs="Calibri"/>
        </w:rPr>
        <w:t xml:space="preserve">with an IRS approved Health </w:t>
      </w:r>
      <w:r w:rsidR="006D7F3D">
        <w:rPr>
          <w:rFonts w:ascii="Calibri" w:eastAsia="Times New Roman" w:hAnsi="Calibri" w:cs="Calibri"/>
        </w:rPr>
        <w:t>S</w:t>
      </w:r>
      <w:r w:rsidR="000641CB" w:rsidRPr="001F353C">
        <w:rPr>
          <w:rFonts w:ascii="Calibri" w:eastAsia="Times New Roman" w:hAnsi="Calibri" w:cs="Calibri"/>
        </w:rPr>
        <w:t xml:space="preserve">pending </w:t>
      </w:r>
      <w:r w:rsidR="006D7F3D">
        <w:rPr>
          <w:rFonts w:ascii="Calibri" w:eastAsia="Times New Roman" w:hAnsi="Calibri" w:cs="Calibri"/>
        </w:rPr>
        <w:t>A</w:t>
      </w:r>
      <w:r w:rsidR="000641CB" w:rsidRPr="001F353C">
        <w:rPr>
          <w:rFonts w:ascii="Calibri" w:eastAsia="Times New Roman" w:hAnsi="Calibri" w:cs="Calibri"/>
        </w:rPr>
        <w:t>ccount. Both include 100% yearly wellness check-ups (more information on the HR website under benefits)</w:t>
      </w:r>
      <w:r w:rsidR="006D7F3D">
        <w:rPr>
          <w:rFonts w:ascii="Calibri" w:eastAsia="Times New Roman" w:hAnsi="Calibri" w:cs="Calibri"/>
        </w:rPr>
        <w:t>.</w:t>
      </w:r>
    </w:p>
    <w:p w14:paraId="7712687E" w14:textId="2609FB1C" w:rsidR="005D50B2" w:rsidRPr="005D50B2" w:rsidRDefault="00000000" w:rsidP="005D50B2">
      <w:pPr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hyperlink r:id="rId5" w:history="1">
        <w:r w:rsidR="00B64DB9" w:rsidRPr="00B64DB9">
          <w:rPr>
            <w:rStyle w:val="Hyperlink"/>
            <w:rFonts w:ascii="Calibri" w:eastAsia="Times New Roman" w:hAnsi="Calibri" w:cs="Calibri"/>
          </w:rPr>
          <w:t>GVSU m</w:t>
        </w:r>
        <w:r w:rsidR="005D50B2" w:rsidRPr="00B64DB9">
          <w:rPr>
            <w:rStyle w:val="Hyperlink"/>
            <w:rFonts w:ascii="Calibri" w:eastAsia="Times New Roman" w:hAnsi="Calibri" w:cs="Calibri"/>
          </w:rPr>
          <w:t>edical insurance</w:t>
        </w:r>
      </w:hyperlink>
    </w:p>
    <w:p w14:paraId="47BD9323" w14:textId="36F8E647" w:rsidR="005D50B2" w:rsidRPr="001F353C" w:rsidRDefault="00000000" w:rsidP="005D50B2">
      <w:pPr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hyperlink r:id="rId6" w:history="1">
        <w:r w:rsidR="00B64DB9" w:rsidRPr="00B64DB9">
          <w:rPr>
            <w:rStyle w:val="Hyperlink"/>
            <w:rFonts w:ascii="Calibri" w:eastAsia="Times New Roman" w:hAnsi="Calibri" w:cs="Calibri"/>
          </w:rPr>
          <w:t>GVSU p</w:t>
        </w:r>
        <w:r w:rsidR="005D50B2" w:rsidRPr="00B64DB9">
          <w:rPr>
            <w:rStyle w:val="Hyperlink"/>
            <w:rFonts w:ascii="Calibri" w:eastAsia="Times New Roman" w:hAnsi="Calibri" w:cs="Calibri"/>
          </w:rPr>
          <w:t>rescription coverage</w:t>
        </w:r>
      </w:hyperlink>
    </w:p>
    <w:p w14:paraId="490F4577" w14:textId="5B023C14" w:rsidR="000641CB" w:rsidRPr="001F353C" w:rsidRDefault="00B64DB9" w:rsidP="000641CB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64DB9">
        <w:rPr>
          <w:rFonts w:ascii="Calibri" w:eastAsia="Times New Roman" w:hAnsi="Calibri" w:cs="Calibri"/>
          <w:b/>
          <w:bCs/>
        </w:rPr>
        <w:t>Dental:</w:t>
      </w:r>
      <w:r>
        <w:rPr>
          <w:rFonts w:ascii="Calibri" w:eastAsia="Times New Roman" w:hAnsi="Calibri" w:cs="Calibri"/>
        </w:rPr>
        <w:t xml:space="preserve"> We offer</w:t>
      </w:r>
      <w:r w:rsidR="000641CB" w:rsidRPr="001F353C">
        <w:rPr>
          <w:rFonts w:ascii="Calibri" w:eastAsia="Times New Roman" w:hAnsi="Calibri" w:cs="Calibri"/>
        </w:rPr>
        <w:t xml:space="preserve"> a dental plan with a premium, which covers dental cleaning as well as repairs with a cap per year</w:t>
      </w:r>
      <w:r w:rsidR="006D7F3D">
        <w:rPr>
          <w:rFonts w:ascii="Calibri" w:eastAsia="Times New Roman" w:hAnsi="Calibri" w:cs="Calibri"/>
        </w:rPr>
        <w:t>.</w:t>
      </w:r>
    </w:p>
    <w:p w14:paraId="69E8B594" w14:textId="7AD40C41" w:rsidR="000641CB" w:rsidRPr="001F353C" w:rsidRDefault="00B64DB9" w:rsidP="000641CB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64DB9">
        <w:rPr>
          <w:rFonts w:ascii="Calibri" w:eastAsia="Times New Roman" w:hAnsi="Calibri" w:cs="Calibri"/>
          <w:b/>
          <w:bCs/>
        </w:rPr>
        <w:t>Vision:</w:t>
      </w:r>
      <w:r>
        <w:rPr>
          <w:rFonts w:ascii="Calibri" w:eastAsia="Times New Roman" w:hAnsi="Calibri" w:cs="Calibri"/>
        </w:rPr>
        <w:t xml:space="preserve"> We also offer</w:t>
      </w:r>
      <w:r w:rsidR="000641CB" w:rsidRPr="001F353C">
        <w:rPr>
          <w:rFonts w:ascii="Calibri" w:eastAsia="Times New Roman" w:hAnsi="Calibri" w:cs="Calibri"/>
        </w:rPr>
        <w:t xml:space="preserve"> an optional vision package with a premium</w:t>
      </w:r>
      <w:r w:rsidR="006D7F3D">
        <w:rPr>
          <w:rFonts w:ascii="Calibri" w:eastAsia="Times New Roman" w:hAnsi="Calibri" w:cs="Calibri"/>
        </w:rPr>
        <w:t>.</w:t>
      </w:r>
    </w:p>
    <w:p w14:paraId="1F8AD652" w14:textId="6711AD46" w:rsidR="000641CB" w:rsidRPr="001F353C" w:rsidRDefault="00B64DB9" w:rsidP="000641CB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64DB9">
        <w:rPr>
          <w:rFonts w:ascii="Calibri" w:eastAsia="Times New Roman" w:hAnsi="Calibri" w:cs="Calibri"/>
          <w:b/>
          <w:bCs/>
        </w:rPr>
        <w:t>Salary Continuation:</w:t>
      </w:r>
      <w:r>
        <w:rPr>
          <w:rFonts w:ascii="Calibri" w:eastAsia="Times New Roman" w:hAnsi="Calibri" w:cs="Calibri"/>
        </w:rPr>
        <w:t xml:space="preserve"> S</w:t>
      </w:r>
      <w:r w:rsidR="000641CB" w:rsidRPr="001F353C">
        <w:rPr>
          <w:rFonts w:ascii="Calibri" w:eastAsia="Times New Roman" w:hAnsi="Calibri" w:cs="Calibri"/>
        </w:rPr>
        <w:t xml:space="preserve">alary continuation </w:t>
      </w:r>
      <w:r>
        <w:rPr>
          <w:rFonts w:ascii="Calibri" w:eastAsia="Times New Roman" w:hAnsi="Calibri" w:cs="Calibri"/>
        </w:rPr>
        <w:t>would be available when</w:t>
      </w:r>
      <w:r w:rsidR="000641CB" w:rsidRPr="001F353C">
        <w:rPr>
          <w:rFonts w:ascii="Calibri" w:eastAsia="Times New Roman" w:hAnsi="Calibri" w:cs="Calibri"/>
        </w:rPr>
        <w:t xml:space="preserve"> you are ill. </w:t>
      </w:r>
      <w:r w:rsidR="006D7F3D">
        <w:rPr>
          <w:rFonts w:ascii="Calibri" w:eastAsia="Times New Roman" w:hAnsi="Calibri" w:cs="Calibri"/>
        </w:rPr>
        <w:t xml:space="preserve">For </w:t>
      </w:r>
      <w:r w:rsidR="000641CB" w:rsidRPr="001F353C">
        <w:rPr>
          <w:rFonts w:ascii="Calibri" w:eastAsia="Times New Roman" w:hAnsi="Calibri" w:cs="Calibri"/>
        </w:rPr>
        <w:t>longer period</w:t>
      </w:r>
      <w:r w:rsidR="006D7F3D">
        <w:rPr>
          <w:rFonts w:ascii="Calibri" w:eastAsia="Times New Roman" w:hAnsi="Calibri" w:cs="Calibri"/>
        </w:rPr>
        <w:t>s</w:t>
      </w:r>
      <w:r w:rsidR="000641CB" w:rsidRPr="001F353C">
        <w:rPr>
          <w:rFonts w:ascii="Calibri" w:eastAsia="Times New Roman" w:hAnsi="Calibri" w:cs="Calibri"/>
        </w:rPr>
        <w:t>, there are multiple leave types with compensation</w:t>
      </w:r>
      <w:r w:rsidR="006D7F3D">
        <w:rPr>
          <w:rFonts w:ascii="Calibri" w:eastAsia="Times New Roman" w:hAnsi="Calibri" w:cs="Calibri"/>
        </w:rPr>
        <w:t>.</w:t>
      </w:r>
    </w:p>
    <w:p w14:paraId="661282F9" w14:textId="77777777" w:rsidR="00CB4AF7" w:rsidRPr="00CB4AF7" w:rsidRDefault="00CB4AF7" w:rsidP="00CB4AF7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CB4AF7">
        <w:rPr>
          <w:rFonts w:asciiTheme="minorHAnsi" w:eastAsia="Times New Roman" w:hAnsiTheme="minorHAnsi" w:cstheme="minorHAnsi"/>
          <w:b/>
          <w:bCs/>
        </w:rPr>
        <w:t>Academic Participation:</w:t>
      </w:r>
      <w:r w:rsidRPr="00CB4AF7">
        <w:rPr>
          <w:rFonts w:asciiTheme="minorHAnsi" w:eastAsia="Times New Roman" w:hAnsiTheme="minorHAnsi" w:cstheme="minorHAnsi"/>
        </w:rPr>
        <w:t xml:space="preserve"> You would be able to utilize a 100% covered tuition waiver with the ability to take 1 class per year on work time; additionally, 50% tuition reduction would be available for dependents and household members.</w:t>
      </w:r>
    </w:p>
    <w:p w14:paraId="6F3771DB" w14:textId="77777777" w:rsidR="00CB4AF7" w:rsidRPr="00CB4AF7" w:rsidRDefault="00CB4AF7" w:rsidP="00CB4AF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B4AF7">
        <w:rPr>
          <w:rFonts w:asciiTheme="minorHAnsi" w:hAnsiTheme="minorHAnsi" w:cstheme="minorHAnsi"/>
          <w:b/>
          <w:bCs/>
        </w:rPr>
        <w:t>Life Insurance:</w:t>
      </w:r>
      <w:r w:rsidRPr="00CB4AF7">
        <w:rPr>
          <w:rFonts w:asciiTheme="minorHAnsi" w:hAnsiTheme="minorHAnsi" w:cstheme="minorHAnsi"/>
        </w:rPr>
        <w:t xml:space="preserve"> Life insurance is available to a maximum of 3 times your pay. </w:t>
      </w:r>
    </w:p>
    <w:p w14:paraId="3D17D1E0" w14:textId="77777777" w:rsidR="00CB4AF7" w:rsidRPr="00CB4AF7" w:rsidRDefault="00CB4AF7" w:rsidP="00CB4AF7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CB4AF7">
        <w:rPr>
          <w:rFonts w:asciiTheme="minorHAnsi" w:eastAsia="Times New Roman" w:hAnsiTheme="minorHAnsi" w:cstheme="minorHAnsi"/>
          <w:b/>
          <w:bCs/>
        </w:rPr>
        <w:lastRenderedPageBreak/>
        <w:t>Well-being:</w:t>
      </w:r>
      <w:r w:rsidRPr="00CB4AF7">
        <w:rPr>
          <w:rFonts w:asciiTheme="minorHAnsi" w:eastAsia="Times New Roman" w:hAnsiTheme="minorHAnsi" w:cstheme="minorHAnsi"/>
        </w:rPr>
        <w:t xml:space="preserve"> You would have access to group fitness classes on campus, gym discounts, wellness challenges, mental </w:t>
      </w:r>
      <w:proofErr w:type="gramStart"/>
      <w:r w:rsidRPr="00CB4AF7">
        <w:rPr>
          <w:rFonts w:asciiTheme="minorHAnsi" w:eastAsia="Times New Roman" w:hAnsiTheme="minorHAnsi" w:cstheme="minorHAnsi"/>
        </w:rPr>
        <w:t>health</w:t>
      </w:r>
      <w:proofErr w:type="gramEnd"/>
      <w:r w:rsidRPr="00CB4AF7">
        <w:rPr>
          <w:rFonts w:asciiTheme="minorHAnsi" w:eastAsia="Times New Roman" w:hAnsiTheme="minorHAnsi" w:cstheme="minorHAnsi"/>
        </w:rPr>
        <w:t xml:space="preserve"> and well-being resources, as well as financial resources.</w:t>
      </w:r>
    </w:p>
    <w:p w14:paraId="57EA93BC" w14:textId="522B6CAE" w:rsidR="000641CB" w:rsidRPr="00B64DB9" w:rsidRDefault="00B64DB9" w:rsidP="000641CB">
      <w:pPr>
        <w:spacing w:before="100" w:beforeAutospacing="1" w:after="100" w:afterAutospacing="1"/>
        <w:rPr>
          <w:rFonts w:ascii="Calibri" w:hAnsi="Calibri" w:cs="Calibri"/>
          <w:b/>
          <w:bCs/>
          <w:color w:val="0032A0"/>
          <w:sz w:val="28"/>
          <w:szCs w:val="28"/>
        </w:rPr>
      </w:pPr>
      <w:r w:rsidRPr="00B64DB9">
        <w:rPr>
          <w:rFonts w:ascii="Calibri" w:hAnsi="Calibri" w:cs="Calibri"/>
          <w:b/>
          <w:bCs/>
          <w:color w:val="0032A0"/>
          <w:sz w:val="28"/>
          <w:szCs w:val="28"/>
        </w:rPr>
        <w:t>Development</w:t>
      </w:r>
      <w:r w:rsidR="000641CB" w:rsidRPr="00B64DB9">
        <w:rPr>
          <w:rFonts w:ascii="Calibri" w:hAnsi="Calibri" w:cs="Calibri"/>
          <w:b/>
          <w:bCs/>
          <w:color w:val="0032A0"/>
          <w:sz w:val="28"/>
          <w:szCs w:val="28"/>
        </w:rPr>
        <w:t xml:space="preserve"> </w:t>
      </w:r>
      <w:r w:rsidR="003640BD">
        <w:rPr>
          <w:rFonts w:ascii="Calibri" w:hAnsi="Calibri" w:cs="Calibri"/>
          <w:b/>
          <w:bCs/>
          <w:color w:val="0032A0"/>
          <w:sz w:val="28"/>
          <w:szCs w:val="28"/>
        </w:rPr>
        <w:t>&amp;</w:t>
      </w:r>
      <w:r w:rsidR="000641CB" w:rsidRPr="00B64DB9">
        <w:rPr>
          <w:rFonts w:ascii="Calibri" w:hAnsi="Calibri" w:cs="Calibri"/>
          <w:b/>
          <w:bCs/>
          <w:color w:val="0032A0"/>
          <w:sz w:val="28"/>
          <w:szCs w:val="28"/>
        </w:rPr>
        <w:t xml:space="preserve"> </w:t>
      </w:r>
      <w:r w:rsidRPr="00B64DB9">
        <w:rPr>
          <w:rFonts w:ascii="Calibri" w:hAnsi="Calibri" w:cs="Calibri"/>
          <w:b/>
          <w:bCs/>
          <w:color w:val="0032A0"/>
          <w:sz w:val="28"/>
          <w:szCs w:val="28"/>
        </w:rPr>
        <w:t>Support</w:t>
      </w:r>
      <w:r w:rsidR="000641CB" w:rsidRPr="00B64DB9">
        <w:rPr>
          <w:rFonts w:ascii="Calibri" w:hAnsi="Calibri" w:cs="Calibri"/>
          <w:b/>
          <w:bCs/>
          <w:color w:val="0032A0"/>
          <w:sz w:val="28"/>
          <w:szCs w:val="28"/>
        </w:rPr>
        <w:t> </w:t>
      </w:r>
    </w:p>
    <w:p w14:paraId="5D3266C4" w14:textId="79E44AF3" w:rsidR="000641CB" w:rsidRPr="001F353C" w:rsidRDefault="000641CB" w:rsidP="000641CB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1F353C">
        <w:rPr>
          <w:rFonts w:ascii="Calibri" w:eastAsia="Times New Roman" w:hAnsi="Calibri" w:cs="Calibri"/>
        </w:rPr>
        <w:t xml:space="preserve">A </w:t>
      </w:r>
      <w:r w:rsidR="006D7F3D">
        <w:rPr>
          <w:rFonts w:ascii="Calibri" w:eastAsia="Times New Roman" w:hAnsi="Calibri" w:cs="Calibri"/>
        </w:rPr>
        <w:t xml:space="preserve">new faculty </w:t>
      </w:r>
      <w:r w:rsidRPr="001F353C">
        <w:rPr>
          <w:rFonts w:ascii="Calibri" w:eastAsia="Times New Roman" w:hAnsi="Calibri" w:cs="Calibri"/>
        </w:rPr>
        <w:t xml:space="preserve">mentor </w:t>
      </w:r>
      <w:r w:rsidR="00B64DB9">
        <w:rPr>
          <w:rFonts w:ascii="Calibri" w:eastAsia="Times New Roman" w:hAnsi="Calibri" w:cs="Calibri"/>
        </w:rPr>
        <w:t>would be</w:t>
      </w:r>
      <w:r w:rsidRPr="001F353C">
        <w:rPr>
          <w:rFonts w:ascii="Calibri" w:eastAsia="Times New Roman" w:hAnsi="Calibri" w:cs="Calibri"/>
        </w:rPr>
        <w:t xml:space="preserve"> provided by </w:t>
      </w:r>
      <w:r w:rsidR="00B64DB9">
        <w:rPr>
          <w:rFonts w:ascii="Calibri" w:eastAsia="Times New Roman" w:hAnsi="Calibri" w:cs="Calibri"/>
        </w:rPr>
        <w:t>the Pew Faculty Teaching and Learning Center (</w:t>
      </w:r>
      <w:r w:rsidRPr="001F353C">
        <w:rPr>
          <w:rFonts w:ascii="Calibri" w:eastAsia="Times New Roman" w:hAnsi="Calibri" w:cs="Calibri"/>
        </w:rPr>
        <w:t>FTLC</w:t>
      </w:r>
      <w:r w:rsidR="00B64DB9">
        <w:rPr>
          <w:rFonts w:ascii="Calibri" w:eastAsia="Times New Roman" w:hAnsi="Calibri" w:cs="Calibri"/>
        </w:rPr>
        <w:t>),</w:t>
      </w:r>
      <w:r w:rsidRPr="001F353C">
        <w:rPr>
          <w:rFonts w:ascii="Calibri" w:eastAsia="Times New Roman" w:hAnsi="Calibri" w:cs="Calibri"/>
        </w:rPr>
        <w:t xml:space="preserve"> as well as access to faculty learning opportunities</w:t>
      </w:r>
      <w:r w:rsidR="006D7F3D">
        <w:rPr>
          <w:rFonts w:ascii="Calibri" w:eastAsia="Times New Roman" w:hAnsi="Calibri" w:cs="Calibri"/>
        </w:rPr>
        <w:t>.</w:t>
      </w:r>
      <w:r w:rsidRPr="001F353C">
        <w:rPr>
          <w:rFonts w:ascii="Calibri" w:eastAsia="Times New Roman" w:hAnsi="Calibri" w:cs="Calibri"/>
        </w:rPr>
        <w:t> </w:t>
      </w:r>
    </w:p>
    <w:p w14:paraId="0CEF140D" w14:textId="73578799" w:rsidR="000641CB" w:rsidRPr="001F353C" w:rsidRDefault="000641CB" w:rsidP="000641CB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1F353C">
        <w:rPr>
          <w:rFonts w:ascii="Calibri" w:eastAsia="Times New Roman" w:hAnsi="Calibri" w:cs="Calibri"/>
        </w:rPr>
        <w:t xml:space="preserve">Access to professional funding is available </w:t>
      </w:r>
      <w:r w:rsidR="006D7F3D">
        <w:rPr>
          <w:rFonts w:ascii="Calibri" w:eastAsia="Times New Roman" w:hAnsi="Calibri" w:cs="Calibri"/>
        </w:rPr>
        <w:t>through the college</w:t>
      </w:r>
      <w:r w:rsidR="00B64DB9">
        <w:rPr>
          <w:rFonts w:ascii="Calibri" w:eastAsia="Times New Roman" w:hAnsi="Calibri" w:cs="Calibri"/>
        </w:rPr>
        <w:t>,</w:t>
      </w:r>
      <w:r w:rsidRPr="001F353C">
        <w:rPr>
          <w:rFonts w:ascii="Calibri" w:eastAsia="Times New Roman" w:hAnsi="Calibri" w:cs="Calibri"/>
        </w:rPr>
        <w:t xml:space="preserve"> as well as through FTLC travel grants and </w:t>
      </w:r>
      <w:r w:rsidR="00B64DB9">
        <w:rPr>
          <w:rFonts w:ascii="Calibri" w:eastAsia="Times New Roman" w:hAnsi="Calibri" w:cs="Calibri"/>
        </w:rPr>
        <w:t>the Center for Scholarly and Creative Excellence (C</w:t>
      </w:r>
      <w:r w:rsidRPr="001F353C">
        <w:rPr>
          <w:rFonts w:ascii="Calibri" w:eastAsia="Times New Roman" w:hAnsi="Calibri" w:cs="Calibri"/>
        </w:rPr>
        <w:t>SCE</w:t>
      </w:r>
      <w:r w:rsidR="00B64DB9">
        <w:rPr>
          <w:rFonts w:ascii="Calibri" w:eastAsia="Times New Roman" w:hAnsi="Calibri" w:cs="Calibri"/>
        </w:rPr>
        <w:t>)</w:t>
      </w:r>
      <w:r w:rsidRPr="001F353C">
        <w:rPr>
          <w:rFonts w:ascii="Calibri" w:eastAsia="Times New Roman" w:hAnsi="Calibri" w:cs="Calibri"/>
        </w:rPr>
        <w:t xml:space="preserve"> dissemination grants.</w:t>
      </w:r>
    </w:p>
    <w:p w14:paraId="34067B5C" w14:textId="5D357AD5" w:rsidR="000641CB" w:rsidRPr="00B64DB9" w:rsidRDefault="00B64DB9" w:rsidP="000641CB">
      <w:pPr>
        <w:spacing w:before="100" w:beforeAutospacing="1" w:after="100" w:afterAutospacing="1"/>
        <w:rPr>
          <w:rFonts w:ascii="Calibri" w:hAnsi="Calibri" w:cs="Calibri"/>
          <w:b/>
          <w:bCs/>
          <w:color w:val="0032A0"/>
          <w:sz w:val="28"/>
          <w:szCs w:val="28"/>
        </w:rPr>
      </w:pPr>
      <w:r w:rsidRPr="00B64DB9">
        <w:rPr>
          <w:rFonts w:ascii="Calibri" w:hAnsi="Calibri" w:cs="Calibri"/>
          <w:b/>
          <w:bCs/>
          <w:color w:val="0032A0"/>
          <w:sz w:val="28"/>
          <w:szCs w:val="28"/>
        </w:rPr>
        <w:t>Faculty</w:t>
      </w:r>
      <w:r w:rsidR="000641CB" w:rsidRPr="00B64DB9">
        <w:rPr>
          <w:rFonts w:ascii="Calibri" w:hAnsi="Calibri" w:cs="Calibri"/>
          <w:b/>
          <w:bCs/>
          <w:color w:val="0032A0"/>
          <w:sz w:val="28"/>
          <w:szCs w:val="28"/>
        </w:rPr>
        <w:t xml:space="preserve"> </w:t>
      </w:r>
      <w:r w:rsidRPr="00B64DB9">
        <w:rPr>
          <w:rFonts w:ascii="Calibri" w:hAnsi="Calibri" w:cs="Calibri"/>
          <w:b/>
          <w:bCs/>
          <w:color w:val="0032A0"/>
          <w:sz w:val="28"/>
          <w:szCs w:val="28"/>
        </w:rPr>
        <w:t>Process</w:t>
      </w:r>
    </w:p>
    <w:p w14:paraId="77B75388" w14:textId="4CCA3834" w:rsidR="000641CB" w:rsidRPr="001F353C" w:rsidRDefault="00B64DB9" w:rsidP="000641CB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</w:t>
      </w:r>
      <w:r w:rsidR="000641CB" w:rsidRPr="001F353C">
        <w:rPr>
          <w:rFonts w:ascii="Calibri" w:eastAsia="Times New Roman" w:hAnsi="Calibri" w:cs="Calibri"/>
        </w:rPr>
        <w:t xml:space="preserve"> </w:t>
      </w:r>
      <w:r w:rsidR="006D7F3D">
        <w:rPr>
          <w:rFonts w:ascii="Calibri" w:eastAsia="Times New Roman" w:hAnsi="Calibri" w:cs="Calibri"/>
        </w:rPr>
        <w:t>[DATE]</w:t>
      </w:r>
      <w:r w:rsidR="000641CB" w:rsidRPr="001F353C">
        <w:rPr>
          <w:rFonts w:ascii="Calibri" w:eastAsia="Times New Roman" w:hAnsi="Calibri" w:cs="Calibri"/>
        </w:rPr>
        <w:t xml:space="preserve">, you would apply for contract renewal. And </w:t>
      </w:r>
      <w:r>
        <w:rPr>
          <w:rFonts w:ascii="Calibri" w:eastAsia="Times New Roman" w:hAnsi="Calibri" w:cs="Calibri"/>
        </w:rPr>
        <w:t>on</w:t>
      </w:r>
      <w:r w:rsidR="000641CB" w:rsidRPr="001F353C">
        <w:rPr>
          <w:rFonts w:ascii="Calibri" w:eastAsia="Times New Roman" w:hAnsi="Calibri" w:cs="Calibri"/>
        </w:rPr>
        <w:t xml:space="preserve"> </w:t>
      </w:r>
      <w:r w:rsidR="006D7F3D">
        <w:rPr>
          <w:rFonts w:ascii="Calibri" w:eastAsia="Times New Roman" w:hAnsi="Calibri" w:cs="Calibri"/>
        </w:rPr>
        <w:t>[DATE]</w:t>
      </w:r>
      <w:r w:rsidR="000641CB" w:rsidRPr="001F353C">
        <w:rPr>
          <w:rFonts w:ascii="Calibri" w:eastAsia="Times New Roman" w:hAnsi="Calibri" w:cs="Calibri"/>
        </w:rPr>
        <w:t>, for tenure. If at either point</w:t>
      </w:r>
      <w:r>
        <w:rPr>
          <w:rFonts w:ascii="Calibri" w:eastAsia="Times New Roman" w:hAnsi="Calibri" w:cs="Calibri"/>
        </w:rPr>
        <w:t xml:space="preserve"> </w:t>
      </w:r>
      <w:r w:rsidR="000641CB" w:rsidRPr="001F353C">
        <w:rPr>
          <w:rFonts w:ascii="Calibri" w:eastAsia="Times New Roman" w:hAnsi="Calibri" w:cs="Calibri"/>
        </w:rPr>
        <w:t xml:space="preserve">it is not awarded, you </w:t>
      </w:r>
      <w:r w:rsidR="00F40AA7">
        <w:rPr>
          <w:rFonts w:ascii="Calibri" w:eastAsia="Times New Roman" w:hAnsi="Calibri" w:cs="Calibri"/>
        </w:rPr>
        <w:t>would be</w:t>
      </w:r>
      <w:r w:rsidR="000641CB" w:rsidRPr="001F353C">
        <w:rPr>
          <w:rFonts w:ascii="Calibri" w:eastAsia="Times New Roman" w:hAnsi="Calibri" w:cs="Calibri"/>
        </w:rPr>
        <w:t xml:space="preserve"> provided one bridge year. </w:t>
      </w:r>
    </w:p>
    <w:p w14:paraId="4F0C83D0" w14:textId="6A6D45DB" w:rsidR="000641CB" w:rsidRPr="001F353C" w:rsidRDefault="000641CB" w:rsidP="000641CB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1F353C">
        <w:rPr>
          <w:rFonts w:ascii="Calibri" w:eastAsia="Times New Roman" w:hAnsi="Calibri" w:cs="Calibri"/>
        </w:rPr>
        <w:t xml:space="preserve">Currently, when promoted to </w:t>
      </w:r>
      <w:r w:rsidR="00F40AA7">
        <w:rPr>
          <w:rFonts w:ascii="Calibri" w:eastAsia="Times New Roman" w:hAnsi="Calibri" w:cs="Calibri"/>
        </w:rPr>
        <w:t xml:space="preserve">an </w:t>
      </w:r>
      <w:r w:rsidRPr="001F353C">
        <w:rPr>
          <w:rFonts w:ascii="Calibri" w:eastAsia="Times New Roman" w:hAnsi="Calibri" w:cs="Calibri"/>
        </w:rPr>
        <w:t>Associate, there is a pay raise of $5</w:t>
      </w:r>
      <w:r w:rsidR="00F40AA7">
        <w:rPr>
          <w:rFonts w:ascii="Calibri" w:eastAsia="Times New Roman" w:hAnsi="Calibri" w:cs="Calibri"/>
        </w:rPr>
        <w:t>,</w:t>
      </w:r>
      <w:r w:rsidRPr="001F353C">
        <w:rPr>
          <w:rFonts w:ascii="Calibri" w:eastAsia="Times New Roman" w:hAnsi="Calibri" w:cs="Calibri"/>
        </w:rPr>
        <w:t>000.</w:t>
      </w:r>
    </w:p>
    <w:p w14:paraId="3A25A23A" w14:textId="707F80D5" w:rsidR="005D50B2" w:rsidRPr="00F40AA7" w:rsidRDefault="00F40AA7" w:rsidP="000641CB">
      <w:pPr>
        <w:spacing w:before="100" w:beforeAutospacing="1" w:after="100" w:afterAutospacing="1"/>
        <w:rPr>
          <w:rFonts w:ascii="Calibri" w:hAnsi="Calibri" w:cs="Calibri"/>
          <w:b/>
          <w:bCs/>
          <w:color w:val="0032A0"/>
          <w:sz w:val="28"/>
          <w:szCs w:val="28"/>
        </w:rPr>
      </w:pPr>
      <w:r w:rsidRPr="00F40AA7">
        <w:rPr>
          <w:rFonts w:ascii="Calibri" w:hAnsi="Calibri" w:cs="Calibri"/>
          <w:b/>
          <w:bCs/>
          <w:color w:val="0032A0"/>
          <w:sz w:val="28"/>
          <w:szCs w:val="28"/>
        </w:rPr>
        <w:t>Next</w:t>
      </w:r>
      <w:r w:rsidR="005D50B2" w:rsidRPr="00F40AA7">
        <w:rPr>
          <w:rFonts w:ascii="Calibri" w:hAnsi="Calibri" w:cs="Calibri"/>
          <w:b/>
          <w:bCs/>
          <w:color w:val="0032A0"/>
          <w:sz w:val="28"/>
          <w:szCs w:val="28"/>
        </w:rPr>
        <w:t xml:space="preserve"> </w:t>
      </w:r>
      <w:r w:rsidRPr="00F40AA7">
        <w:rPr>
          <w:rFonts w:ascii="Calibri" w:hAnsi="Calibri" w:cs="Calibri"/>
          <w:b/>
          <w:bCs/>
          <w:color w:val="0032A0"/>
          <w:sz w:val="28"/>
          <w:szCs w:val="28"/>
        </w:rPr>
        <w:t>Steps</w:t>
      </w:r>
    </w:p>
    <w:p w14:paraId="23611AC9" w14:textId="31F96B75" w:rsidR="00AF7160" w:rsidRDefault="000641CB" w:rsidP="005D50B2">
      <w:pPr>
        <w:spacing w:before="100" w:beforeAutospacing="1" w:after="100" w:afterAutospacing="1"/>
        <w:rPr>
          <w:rFonts w:ascii="Calibri" w:hAnsi="Calibri" w:cs="Calibri"/>
        </w:rPr>
      </w:pPr>
      <w:r w:rsidRPr="001F353C">
        <w:rPr>
          <w:rFonts w:ascii="Calibri" w:hAnsi="Calibri" w:cs="Calibri"/>
        </w:rPr>
        <w:t>Once we agree to terms of employment, a formal letter will be issued for you to</w:t>
      </w:r>
      <w:r w:rsidR="00F40AA7">
        <w:rPr>
          <w:rFonts w:ascii="Calibri" w:hAnsi="Calibri" w:cs="Calibri"/>
        </w:rPr>
        <w:t xml:space="preserve"> </w:t>
      </w:r>
      <w:r w:rsidRPr="001F353C">
        <w:rPr>
          <w:rFonts w:ascii="Calibri" w:hAnsi="Calibri" w:cs="Calibri"/>
        </w:rPr>
        <w:t>sign</w:t>
      </w:r>
      <w:r w:rsidR="00F40AA7">
        <w:rPr>
          <w:rFonts w:ascii="Calibri" w:hAnsi="Calibri" w:cs="Calibri"/>
        </w:rPr>
        <w:t xml:space="preserve">. </w:t>
      </w:r>
      <w:r w:rsidRPr="001F353C">
        <w:rPr>
          <w:rFonts w:ascii="Calibri" w:hAnsi="Calibri" w:cs="Calibri"/>
        </w:rPr>
        <w:t>Finalization of employment will require a background check (</w:t>
      </w:r>
      <w:r w:rsidR="00F40AA7">
        <w:rPr>
          <w:rFonts w:ascii="Calibri" w:hAnsi="Calibri" w:cs="Calibri"/>
        </w:rPr>
        <w:t xml:space="preserve">completed by </w:t>
      </w:r>
      <w:r w:rsidRPr="001F353C">
        <w:rPr>
          <w:rFonts w:ascii="Calibri" w:hAnsi="Calibri" w:cs="Calibri"/>
        </w:rPr>
        <w:t xml:space="preserve">HR) and </w:t>
      </w:r>
      <w:r w:rsidR="00F40AA7">
        <w:rPr>
          <w:rFonts w:ascii="Calibri" w:hAnsi="Calibri" w:cs="Calibri"/>
        </w:rPr>
        <w:t xml:space="preserve">a </w:t>
      </w:r>
      <w:r w:rsidRPr="001F353C">
        <w:rPr>
          <w:rFonts w:ascii="Calibri" w:hAnsi="Calibri" w:cs="Calibri"/>
        </w:rPr>
        <w:t>receipt of official transcripts.</w:t>
      </w:r>
    </w:p>
    <w:p w14:paraId="08A695D7" w14:textId="16364E1B" w:rsidR="00F40AA7" w:rsidRPr="001F353C" w:rsidRDefault="005D50B2" w:rsidP="005D50B2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Please confirm verbal acceptance of this offer.</w:t>
      </w:r>
      <w:r w:rsidR="003640BD">
        <w:rPr>
          <w:rFonts w:ascii="Calibri" w:hAnsi="Calibri" w:cs="Calibri"/>
        </w:rPr>
        <w:t xml:space="preserve"> </w:t>
      </w:r>
      <w:r w:rsidR="003640BD" w:rsidRPr="001F353C">
        <w:rPr>
          <w:rFonts w:ascii="Calibri" w:hAnsi="Calibri" w:cs="Calibri"/>
        </w:rPr>
        <w:t>If you have questions, please don’t hesitate</w:t>
      </w:r>
      <w:r w:rsidR="003640BD">
        <w:rPr>
          <w:rFonts w:ascii="Calibri" w:hAnsi="Calibri" w:cs="Calibri"/>
        </w:rPr>
        <w:t xml:space="preserve"> to ask</w:t>
      </w:r>
      <w:r w:rsidR="003640BD" w:rsidRPr="001F353C">
        <w:rPr>
          <w:rFonts w:ascii="Calibri" w:hAnsi="Calibri" w:cs="Calibri"/>
        </w:rPr>
        <w:t xml:space="preserve">. </w:t>
      </w:r>
    </w:p>
    <w:sectPr w:rsidR="00F40AA7" w:rsidRPr="001F3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64DD"/>
    <w:multiLevelType w:val="multilevel"/>
    <w:tmpl w:val="8B38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D5031"/>
    <w:multiLevelType w:val="multilevel"/>
    <w:tmpl w:val="701A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8B1EF3"/>
    <w:multiLevelType w:val="multilevel"/>
    <w:tmpl w:val="F8A2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377ED1"/>
    <w:multiLevelType w:val="multilevel"/>
    <w:tmpl w:val="C810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FE5DA4"/>
    <w:multiLevelType w:val="multilevel"/>
    <w:tmpl w:val="6AD2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4870827">
    <w:abstractNumId w:val="3"/>
  </w:num>
  <w:num w:numId="2" w16cid:durableId="1522820561">
    <w:abstractNumId w:val="1"/>
  </w:num>
  <w:num w:numId="3" w16cid:durableId="1029254552">
    <w:abstractNumId w:val="4"/>
  </w:num>
  <w:num w:numId="4" w16cid:durableId="2023622991">
    <w:abstractNumId w:val="0"/>
  </w:num>
  <w:num w:numId="5" w16cid:durableId="974994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425"/>
    <w:rsid w:val="000641CB"/>
    <w:rsid w:val="00114BC5"/>
    <w:rsid w:val="001F353C"/>
    <w:rsid w:val="002639AC"/>
    <w:rsid w:val="003135E8"/>
    <w:rsid w:val="003640BD"/>
    <w:rsid w:val="00397425"/>
    <w:rsid w:val="003E66A2"/>
    <w:rsid w:val="0049321F"/>
    <w:rsid w:val="005D50B2"/>
    <w:rsid w:val="006175D3"/>
    <w:rsid w:val="006C7301"/>
    <w:rsid w:val="006D7F3D"/>
    <w:rsid w:val="00997A0A"/>
    <w:rsid w:val="009D7D5F"/>
    <w:rsid w:val="00AB6B79"/>
    <w:rsid w:val="00AF7160"/>
    <w:rsid w:val="00B5337C"/>
    <w:rsid w:val="00B64DB9"/>
    <w:rsid w:val="00BD7AB3"/>
    <w:rsid w:val="00C04B1C"/>
    <w:rsid w:val="00CB4AF7"/>
    <w:rsid w:val="00D73F42"/>
    <w:rsid w:val="00DB10F0"/>
    <w:rsid w:val="00F40AA7"/>
    <w:rsid w:val="00FE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0B48"/>
  <w15:chartTrackingRefBased/>
  <w15:docId w15:val="{A99347A0-F38D-4CA0-9D56-C71AFD32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5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A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23E4F" w:themeColor="tex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5D3"/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7AB3"/>
    <w:rPr>
      <w:rFonts w:asciiTheme="majorHAnsi" w:eastAsiaTheme="majorEastAsia" w:hAnsiTheme="majorHAnsi" w:cstheme="majorBidi"/>
      <w:color w:val="323E4F" w:themeColor="tex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04B1C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B1C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customStyle="1" w:styleId="m938186014275356238msolistparagraph">
    <w:name w:val="m_938186014275356238msolistparagraph"/>
    <w:basedOn w:val="Normal"/>
    <w:rsid w:val="000641C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135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0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6B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64D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vsu.edu/hro/benefits/prescription-coverage-356.htm" TargetMode="External"/><Relationship Id="rId5" Type="http://schemas.openxmlformats.org/officeDocument/2006/relationships/hyperlink" Target="https://www.gvsu.edu/hro/benefits/medical-insurance-35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Bélanger</dc:creator>
  <cp:keywords/>
  <dc:description/>
  <cp:lastModifiedBy>Chelsea Best</cp:lastModifiedBy>
  <cp:revision>6</cp:revision>
  <dcterms:created xsi:type="dcterms:W3CDTF">2022-10-06T16:59:00Z</dcterms:created>
  <dcterms:modified xsi:type="dcterms:W3CDTF">2022-10-10T20:31:00Z</dcterms:modified>
</cp:coreProperties>
</file>