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37C8" w:rsidRPr="0045636D" w:rsidRDefault="00A537C8" w:rsidP="00A537C8">
      <w:pPr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t>Date</w:t>
      </w:r>
    </w:p>
    <w:p w:rsidR="00A537C8" w:rsidRPr="0045636D" w:rsidRDefault="00A537C8" w:rsidP="00A537C8">
      <w:pPr>
        <w:rPr>
          <w:rFonts w:cstheme="minorHAnsi"/>
          <w:color w:val="000000"/>
          <w:highlight w:val="yellow"/>
        </w:rPr>
      </w:pPr>
    </w:p>
    <w:p w:rsidR="00A537C8" w:rsidRPr="00C65840" w:rsidRDefault="00A537C8" w:rsidP="00A537C8">
      <w:pPr>
        <w:rPr>
          <w:rFonts w:cstheme="minorHAnsi"/>
          <w:color w:val="000000"/>
          <w:highlight w:val="yellow"/>
        </w:rPr>
      </w:pPr>
      <w:r w:rsidRPr="0045636D">
        <w:rPr>
          <w:rFonts w:cstheme="minorHAnsi"/>
          <w:color w:val="000000"/>
          <w:highlight w:val="yellow"/>
        </w:rPr>
        <w:t xml:space="preserve">Employee Legal Name </w:t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</w:rPr>
        <w:tab/>
      </w:r>
      <w:r w:rsidRPr="0045636D">
        <w:rPr>
          <w:rFonts w:cstheme="minorHAnsi"/>
          <w:color w:val="000000"/>
          <w:highlight w:val="yellow"/>
        </w:rPr>
        <w:t>Employee G Number</w:t>
      </w:r>
      <w:r w:rsidR="00C65840">
        <w:rPr>
          <w:rFonts w:cstheme="minorHAnsi"/>
          <w:color w:val="000000"/>
          <w:highlight w:val="yellow"/>
        </w:rPr>
        <w:t xml:space="preserve"> </w:t>
      </w:r>
      <w:r w:rsidRPr="0045636D">
        <w:rPr>
          <w:rFonts w:cstheme="minorHAnsi"/>
          <w:color w:val="000000"/>
          <w:highlight w:val="yellow"/>
        </w:rPr>
        <w:t>Employee Full Address</w:t>
      </w:r>
    </w:p>
    <w:p w:rsidR="004D5D18" w:rsidRPr="004F6BE3" w:rsidRDefault="004D5D18" w:rsidP="004D5D18">
      <w:pPr>
        <w:rPr>
          <w:rFonts w:cstheme="minorHAnsi"/>
        </w:rPr>
      </w:pPr>
      <w:r w:rsidRPr="004F6BE3">
        <w:rPr>
          <w:rFonts w:cstheme="minorHAnsi"/>
        </w:rPr>
        <w:t xml:space="preserve">Dear </w:t>
      </w:r>
      <w:r w:rsidR="00A537C8" w:rsidRPr="0045636D">
        <w:rPr>
          <w:rFonts w:cstheme="minorHAnsi"/>
          <w:color w:val="000000"/>
          <w:highlight w:val="yellow"/>
        </w:rPr>
        <w:t>Employee Legal Name</w:t>
      </w:r>
      <w:r w:rsidR="00A537C8" w:rsidRPr="0045636D">
        <w:rPr>
          <w:rFonts w:cstheme="minorHAnsi"/>
          <w:color w:val="000000"/>
        </w:rPr>
        <w:t>:</w:t>
      </w:r>
    </w:p>
    <w:p w:rsidR="00A95A4A" w:rsidRDefault="00A95A4A" w:rsidP="00A95A4A">
      <w:pPr>
        <w:rPr>
          <w:rFonts w:cstheme="minorHAnsi"/>
        </w:rPr>
      </w:pPr>
      <w:r>
        <w:rPr>
          <w:rFonts w:cstheme="minorHAnsi"/>
        </w:rPr>
        <w:t xml:space="preserve">I am pleased to formally offer you the position of Adjunct Librarian beginning on </w:t>
      </w:r>
      <w:r w:rsidRPr="00E53843">
        <w:rPr>
          <w:rFonts w:cstheme="minorHAnsi"/>
          <w:highlight w:val="yellow"/>
        </w:rPr>
        <w:t>date</w:t>
      </w:r>
      <w:r>
        <w:rPr>
          <w:rFonts w:cstheme="minorHAnsi"/>
        </w:rPr>
        <w:t xml:space="preserve"> and ending on </w:t>
      </w:r>
      <w:r w:rsidRPr="00E53843">
        <w:rPr>
          <w:rFonts w:cstheme="minorHAnsi"/>
          <w:highlight w:val="yellow"/>
        </w:rPr>
        <w:t>date</w:t>
      </w:r>
      <w:r>
        <w:rPr>
          <w:rFonts w:cstheme="minorHAnsi"/>
        </w:rPr>
        <w:t>.  You</w:t>
      </w:r>
      <w:r w:rsidR="00E77786">
        <w:rPr>
          <w:rFonts w:cstheme="minorHAnsi"/>
        </w:rPr>
        <w:t xml:space="preserve">r </w:t>
      </w:r>
      <w:r w:rsidR="00E53843">
        <w:rPr>
          <w:rFonts w:cstheme="minorHAnsi"/>
        </w:rPr>
        <w:t>salary for</w:t>
      </w:r>
      <w:r>
        <w:rPr>
          <w:rFonts w:cstheme="minorHAnsi"/>
        </w:rPr>
        <w:t xml:space="preserve"> this appointment period</w:t>
      </w:r>
      <w:r w:rsidR="00E77786">
        <w:rPr>
          <w:rFonts w:cstheme="minorHAnsi"/>
        </w:rPr>
        <w:t xml:space="preserve"> will be </w:t>
      </w:r>
      <w:r w:rsidR="00E77786" w:rsidRPr="00E53843">
        <w:rPr>
          <w:rFonts w:cstheme="minorHAnsi"/>
          <w:highlight w:val="yellow"/>
        </w:rPr>
        <w:t>$</w:t>
      </w:r>
      <w:r w:rsidR="00282F2A">
        <w:rPr>
          <w:rFonts w:cstheme="minorHAnsi"/>
          <w:highlight w:val="yellow"/>
        </w:rPr>
        <w:t>_____</w:t>
      </w:r>
      <w:r w:rsidRPr="00E53843">
        <w:rPr>
          <w:rFonts w:cstheme="minorHAnsi"/>
          <w:highlight w:val="yellow"/>
        </w:rPr>
        <w:t>.</w:t>
      </w:r>
      <w:r>
        <w:rPr>
          <w:rFonts w:cstheme="minorHAnsi"/>
        </w:rPr>
        <w:t xml:space="preserve">  </w:t>
      </w:r>
    </w:p>
    <w:p w:rsidR="004D5D18" w:rsidRDefault="00A95A4A" w:rsidP="004D5D18">
      <w:pPr>
        <w:rPr>
          <w:rFonts w:cstheme="minorHAnsi"/>
        </w:rPr>
      </w:pPr>
      <w:r>
        <w:rPr>
          <w:rFonts w:cstheme="minorHAnsi"/>
        </w:rPr>
        <w:t xml:space="preserve">It is expected that the </w:t>
      </w:r>
      <w:r w:rsidR="00E77786">
        <w:rPr>
          <w:rFonts w:cstheme="minorHAnsi"/>
        </w:rPr>
        <w:t xml:space="preserve">normal </w:t>
      </w:r>
      <w:r>
        <w:rPr>
          <w:rFonts w:cstheme="minorHAnsi"/>
        </w:rPr>
        <w:t xml:space="preserve">time commitment for this appointment will be approximately </w:t>
      </w:r>
      <w:r w:rsidR="00E53843" w:rsidRPr="00E53843">
        <w:rPr>
          <w:rFonts w:cstheme="minorHAnsi"/>
          <w:highlight w:val="yellow"/>
        </w:rPr>
        <w:t>number</w:t>
      </w:r>
      <w:r w:rsidR="00282F2A">
        <w:rPr>
          <w:rFonts w:cstheme="minorHAnsi"/>
          <w:highlight w:val="yellow"/>
        </w:rPr>
        <w:t xml:space="preserve"> </w:t>
      </w:r>
      <w:r>
        <w:rPr>
          <w:rFonts w:cstheme="minorHAnsi"/>
        </w:rPr>
        <w:t xml:space="preserve">hours per week. </w:t>
      </w:r>
      <w:r w:rsidR="00E53843">
        <w:rPr>
          <w:rFonts w:cstheme="minorHAnsi"/>
        </w:rPr>
        <w:t xml:space="preserve">This equals </w:t>
      </w:r>
      <w:r w:rsidR="00E53843" w:rsidRPr="00E53843">
        <w:rPr>
          <w:rFonts w:cstheme="minorHAnsi"/>
          <w:highlight w:val="yellow"/>
        </w:rPr>
        <w:t>number</w:t>
      </w:r>
      <w:r w:rsidR="00E53843">
        <w:rPr>
          <w:rFonts w:cstheme="minorHAnsi"/>
        </w:rPr>
        <w:t xml:space="preserve"> of hours per pay period.  </w:t>
      </w:r>
      <w:r w:rsidR="004D5D18">
        <w:rPr>
          <w:rFonts w:cstheme="minorHAnsi"/>
        </w:rPr>
        <w:t xml:space="preserve">Your </w:t>
      </w:r>
      <w:r w:rsidR="00E77786">
        <w:rPr>
          <w:rFonts w:cstheme="minorHAnsi"/>
        </w:rPr>
        <w:t xml:space="preserve">primary work location </w:t>
      </w:r>
      <w:r w:rsidR="004D5D18">
        <w:rPr>
          <w:rFonts w:cstheme="minorHAnsi"/>
        </w:rPr>
        <w:t xml:space="preserve">will be primarily located in </w:t>
      </w:r>
      <w:r w:rsidR="00E77786" w:rsidRPr="00E53843">
        <w:rPr>
          <w:rFonts w:cstheme="minorHAnsi"/>
          <w:highlight w:val="yellow"/>
        </w:rPr>
        <w:t>building</w:t>
      </w:r>
      <w:r w:rsidR="004D5D18">
        <w:rPr>
          <w:rFonts w:cstheme="minorHAnsi"/>
        </w:rPr>
        <w:t xml:space="preserve">. </w:t>
      </w:r>
      <w:r w:rsidR="00E77786">
        <w:rPr>
          <w:rFonts w:cstheme="minorHAnsi"/>
        </w:rPr>
        <w:t>On occasion, y</w:t>
      </w:r>
      <w:r w:rsidR="004D5D18">
        <w:rPr>
          <w:rFonts w:cstheme="minorHAnsi"/>
        </w:rPr>
        <w:t xml:space="preserve">ou may be required to work, instruct, or attend meetings </w:t>
      </w:r>
      <w:r w:rsidR="00E77786">
        <w:rPr>
          <w:rFonts w:cstheme="minorHAnsi"/>
        </w:rPr>
        <w:t xml:space="preserve">in buildings </w:t>
      </w:r>
      <w:r w:rsidR="004D5D18">
        <w:rPr>
          <w:rFonts w:cstheme="minorHAnsi"/>
        </w:rPr>
        <w:t>on campuses other than your primary</w:t>
      </w:r>
      <w:r w:rsidR="00E77786">
        <w:rPr>
          <w:rFonts w:cstheme="minorHAnsi"/>
        </w:rPr>
        <w:t xml:space="preserve"> work</w:t>
      </w:r>
      <w:r w:rsidR="004D5D18">
        <w:rPr>
          <w:rFonts w:cstheme="minorHAnsi"/>
        </w:rPr>
        <w:t xml:space="preserve"> location. </w:t>
      </w:r>
      <w:r w:rsidR="00E77786" w:rsidRPr="00E53843">
        <w:rPr>
          <w:rFonts w:cstheme="minorHAnsi"/>
          <w:highlight w:val="yellow"/>
        </w:rPr>
        <w:t>Name</w:t>
      </w:r>
      <w:r w:rsidR="00E77786">
        <w:rPr>
          <w:rFonts w:cstheme="minorHAnsi"/>
        </w:rPr>
        <w:t xml:space="preserve"> as the </w:t>
      </w:r>
      <w:r w:rsidR="004D5D18">
        <w:rPr>
          <w:rFonts w:cstheme="minorHAnsi"/>
        </w:rPr>
        <w:t xml:space="preserve">Unit Head for </w:t>
      </w:r>
      <w:r w:rsidR="004D5D18" w:rsidRPr="00282F2A">
        <w:rPr>
          <w:rFonts w:cstheme="minorHAnsi"/>
          <w:highlight w:val="yellow"/>
        </w:rPr>
        <w:t>Department</w:t>
      </w:r>
      <w:r w:rsidR="00282F2A">
        <w:rPr>
          <w:rFonts w:cstheme="minorHAnsi"/>
        </w:rPr>
        <w:t xml:space="preserve"> </w:t>
      </w:r>
      <w:r w:rsidR="00BC1E36">
        <w:rPr>
          <w:rFonts w:cstheme="minorHAnsi"/>
        </w:rPr>
        <w:t>will be your immediate supervisor</w:t>
      </w:r>
      <w:r w:rsidR="004D5D18">
        <w:rPr>
          <w:rFonts w:cstheme="minorHAnsi"/>
        </w:rPr>
        <w:t xml:space="preserve">. </w:t>
      </w:r>
    </w:p>
    <w:p w:rsidR="004D5D18" w:rsidRDefault="00A95A4A" w:rsidP="00A95A4A">
      <w:pPr>
        <w:rPr>
          <w:b/>
        </w:rPr>
      </w:pPr>
      <w:r>
        <w:rPr>
          <w:b/>
        </w:rPr>
        <w:t>Responsibilities</w:t>
      </w:r>
    </w:p>
    <w:p w:rsidR="004D5D18" w:rsidRPr="000834A7" w:rsidRDefault="004D5D18" w:rsidP="00A95A4A">
      <w:r w:rsidRPr="00282F2A">
        <w:rPr>
          <w:highlight w:val="yellow"/>
        </w:rPr>
        <w:t>Dean’s Office to add Responsibilities</w:t>
      </w:r>
    </w:p>
    <w:p w:rsidR="004D5D18" w:rsidRPr="000834A7" w:rsidRDefault="004D5D18" w:rsidP="004D5D18">
      <w:r w:rsidRPr="000834A7">
        <w:t xml:space="preserve">This appointment is contingent upon the University’s approval of its background </w:t>
      </w:r>
      <w:r w:rsidR="00BC1E36">
        <w:t>check and</w:t>
      </w:r>
      <w:r w:rsidRPr="000834A7">
        <w:t xml:space="preserve"> the receipt of your official transcript by Human Resources</w:t>
      </w:r>
      <w:r>
        <w:t>.</w:t>
      </w:r>
    </w:p>
    <w:p w:rsidR="004D5D18" w:rsidRPr="000834A7" w:rsidRDefault="004D5D18" w:rsidP="004D5D18">
      <w:r w:rsidRPr="000834A7">
        <w:t xml:space="preserve">All </w:t>
      </w:r>
      <w:r w:rsidR="00390D01">
        <w:t xml:space="preserve">non-tenured </w:t>
      </w:r>
      <w:r w:rsidRPr="000834A7">
        <w:t>faculty</w:t>
      </w:r>
      <w:r w:rsidR="00390D01">
        <w:t>, which includes adjunct librarians,</w:t>
      </w:r>
      <w:r w:rsidRPr="000834A7">
        <w:t xml:space="preserve"> are subject to the policies of the University as found on the University Policies website</w:t>
      </w:r>
      <w:r w:rsidR="00282F2A">
        <w:t xml:space="preserve">, </w:t>
      </w:r>
      <w:hyperlink r:id="rId8" w:history="1">
        <w:r w:rsidR="00282F2A" w:rsidRPr="005F6A6A">
          <w:rPr>
            <w:rStyle w:val="Hyperlink"/>
          </w:rPr>
          <w:t>www.gvsu.edu/policies</w:t>
        </w:r>
      </w:hyperlink>
      <w:r w:rsidR="00282F2A">
        <w:t>.</w:t>
      </w:r>
      <w:r w:rsidRPr="000834A7">
        <w:t xml:space="preserve"> This appointment is a non-</w:t>
      </w:r>
      <w:proofErr w:type="spellStart"/>
      <w:r w:rsidRPr="000834A7">
        <w:t>tenurable</w:t>
      </w:r>
      <w:proofErr w:type="spellEnd"/>
      <w:r w:rsidRPr="000834A7">
        <w:t xml:space="preserve"> position and provides you no credit towards tenure.  This appointment is for the </w:t>
      </w:r>
      <w:r>
        <w:t>period indicated</w:t>
      </w:r>
      <w:r w:rsidRPr="000834A7">
        <w:t xml:space="preserve"> only and does not imply continued employment.  Adjunct </w:t>
      </w:r>
      <w:r>
        <w:t xml:space="preserve">library faculty </w:t>
      </w:r>
      <w:r w:rsidR="00E01A85" w:rsidRPr="004D5D18">
        <w:t>employment may</w:t>
      </w:r>
      <w:r w:rsidR="00390D01">
        <w:t xml:space="preserve"> </w:t>
      </w:r>
      <w:r w:rsidRPr="000834A7">
        <w:t>be renewed and/or terminated as outlined in the University Policies</w:t>
      </w:r>
      <w:r w:rsidR="00390D01">
        <w:t>.</w:t>
      </w:r>
      <w:r w:rsidRPr="000834A7">
        <w:t xml:space="preserve"> No retirement or other fringe benefits apply to this appointment. </w:t>
      </w:r>
    </w:p>
    <w:p w:rsidR="004B36F7" w:rsidRPr="002626E7" w:rsidRDefault="004B36F7" w:rsidP="004B36F7">
      <w:pPr>
        <w:rPr>
          <w:rFonts w:cstheme="minorHAnsi"/>
        </w:rPr>
      </w:pPr>
      <w:r w:rsidRPr="002626E7">
        <w:rPr>
          <w:rFonts w:cstheme="minorHAnsi"/>
        </w:rPr>
        <w:t xml:space="preserve">The Immigration Reform and Control Act of 1986 require new employees to present proof of identity and verification of employment eligibility by completing a Form I-9.  The Form I-9 and the list of acceptable documents can be found at </w:t>
      </w:r>
      <w:hyperlink r:id="rId9" w:history="1">
        <w:r w:rsidRPr="002626E7">
          <w:rPr>
            <w:rStyle w:val="Hyperlink"/>
            <w:rFonts w:cstheme="minorHAnsi"/>
          </w:rPr>
          <w:t>www.gvsu.edu/hro/hiringforms</w:t>
        </w:r>
      </w:hyperlink>
      <w:r w:rsidRPr="002626E7">
        <w:rPr>
          <w:rFonts w:cstheme="minorHAnsi"/>
        </w:rPr>
        <w:t xml:space="preserve">.  On this website, you will select the I-9 Employment Eligibility link.  </w:t>
      </w:r>
      <w:bookmarkStart w:id="0" w:name="_GoBack"/>
      <w:bookmarkEnd w:id="0"/>
    </w:p>
    <w:p w:rsidR="00C65840" w:rsidRDefault="00C65840" w:rsidP="00C65840">
      <w:pPr>
        <w:rPr>
          <w:rFonts w:cstheme="minorHAnsi"/>
        </w:rPr>
      </w:pPr>
      <w:r w:rsidRPr="003A0CCF">
        <w:rPr>
          <w:rFonts w:cstheme="minorHAnsi"/>
        </w:rPr>
        <w:t xml:space="preserve">All employees are required to register for a GVSU parking permit in order to park on campus. If you are a new employee, once your network credentials and ID # are available, you can register for your parking permit.  Visit </w:t>
      </w:r>
      <w:hyperlink r:id="rId10" w:history="1">
        <w:r w:rsidRPr="00664BC5">
          <w:rPr>
            <w:rStyle w:val="Hyperlink"/>
            <w:rFonts w:cstheme="minorHAnsi"/>
          </w:rPr>
          <w:t>www.gvsu.edu/parking</w:t>
        </w:r>
      </w:hyperlink>
      <w:r>
        <w:rPr>
          <w:rFonts w:cstheme="minorHAnsi"/>
        </w:rPr>
        <w:t xml:space="preserve"> </w:t>
      </w:r>
      <w:r w:rsidRPr="003A0CCF">
        <w:rPr>
          <w:rFonts w:cstheme="minorHAnsi"/>
        </w:rPr>
        <w:t>for instructions.  Please remember, all University parking lots require a permit.</w:t>
      </w:r>
    </w:p>
    <w:p w:rsidR="004D5D18" w:rsidRPr="000834A7" w:rsidRDefault="004D5D18" w:rsidP="004D5D18">
      <w:r w:rsidRPr="000834A7">
        <w:t xml:space="preserve">I would appreciate your signing, dating and returning this letter to me by </w:t>
      </w:r>
      <w:r w:rsidRPr="00C65840">
        <w:rPr>
          <w:highlight w:val="yellow"/>
        </w:rPr>
        <w:t>date</w:t>
      </w:r>
      <w:r w:rsidRPr="000834A7">
        <w:t xml:space="preserve"> as an official indication of your acceptance of your appointment and the conditions indicated.</w:t>
      </w:r>
    </w:p>
    <w:p w:rsidR="00AA411F" w:rsidRPr="00282F2A" w:rsidRDefault="00AA411F" w:rsidP="00A95A4A">
      <w:r w:rsidRPr="00282F2A">
        <w:t>Sincerely,</w:t>
      </w:r>
    </w:p>
    <w:p w:rsidR="00AA411F" w:rsidRDefault="00AA411F" w:rsidP="00A95A4A">
      <w:pPr>
        <w:rPr>
          <w:b/>
        </w:rPr>
      </w:pPr>
    </w:p>
    <w:p w:rsidR="0057165F" w:rsidRDefault="00A537C8" w:rsidP="00A95A4A">
      <w:pPr>
        <w:rPr>
          <w:b/>
        </w:rPr>
      </w:pPr>
      <w:r w:rsidRPr="00727CC2">
        <w:rPr>
          <w:rFonts w:cstheme="minorHAnsi"/>
          <w:highlight w:val="yellow"/>
        </w:rPr>
        <w:t>Dean/Appointing Officer Name</w:t>
      </w:r>
      <w:r w:rsidRPr="008F2181">
        <w:rPr>
          <w:rFonts w:cs="Arial"/>
        </w:rPr>
        <w:tab/>
      </w:r>
      <w:r w:rsidR="0057165F">
        <w:rPr>
          <w:rFonts w:cs="Arial"/>
        </w:rPr>
        <w:tab/>
      </w:r>
      <w:r w:rsidR="0057165F">
        <w:rPr>
          <w:rFonts w:cs="Arial"/>
        </w:rPr>
        <w:tab/>
      </w:r>
      <w:r w:rsidR="0057165F">
        <w:rPr>
          <w:rFonts w:cs="Arial"/>
        </w:rPr>
        <w:tab/>
      </w:r>
      <w:r w:rsidR="0057165F" w:rsidRPr="002626E7">
        <w:rPr>
          <w:rFonts w:cstheme="minorHAnsi"/>
        </w:rPr>
        <w:t>Signature:  ______________________________</w:t>
      </w:r>
    </w:p>
    <w:p w:rsidR="0057165F" w:rsidRPr="0057165F" w:rsidRDefault="0057165F" w:rsidP="00A95A4A">
      <w:pPr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626E7">
        <w:rPr>
          <w:rFonts w:cstheme="minorHAnsi"/>
        </w:rPr>
        <w:t>Date:  __________________________________</w:t>
      </w:r>
    </w:p>
    <w:p w:rsidR="00E53843" w:rsidRPr="00E53843" w:rsidRDefault="00E53843" w:rsidP="00A95A4A">
      <w:r w:rsidRPr="00E53843">
        <w:rPr>
          <w:highlight w:val="yellow"/>
        </w:rPr>
        <w:t>Position #</w:t>
      </w:r>
      <w:r w:rsidRPr="00E53843">
        <w:rPr>
          <w:highlight w:val="yellow"/>
        </w:rPr>
        <w:br/>
        <w:t>FOAP</w:t>
      </w:r>
    </w:p>
    <w:sectPr w:rsidR="00E53843" w:rsidRPr="00E5384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7703" w:rsidRDefault="00B47703" w:rsidP="00E01A85">
      <w:pPr>
        <w:spacing w:after="0" w:line="240" w:lineRule="auto"/>
      </w:pPr>
      <w:r>
        <w:separator/>
      </w:r>
    </w:p>
  </w:endnote>
  <w:endnote w:type="continuationSeparator" w:id="0">
    <w:p w:rsidR="00B47703" w:rsidRDefault="00B47703" w:rsidP="00E01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7703" w:rsidRDefault="00B47703" w:rsidP="00E01A85">
      <w:pPr>
        <w:spacing w:after="0" w:line="240" w:lineRule="auto"/>
      </w:pPr>
      <w:r>
        <w:separator/>
      </w:r>
    </w:p>
  </w:footnote>
  <w:footnote w:type="continuationSeparator" w:id="0">
    <w:p w:rsidR="00B47703" w:rsidRDefault="00B47703" w:rsidP="00E01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1A85" w:rsidRDefault="00E01A85" w:rsidP="00E01A85">
    <w:pPr>
      <w:jc w:val="center"/>
      <w:rPr>
        <w:b/>
      </w:rPr>
    </w:pPr>
    <w:r>
      <w:rPr>
        <w:b/>
      </w:rPr>
      <w:t>Library Adjunct Faculty</w:t>
    </w:r>
    <w:r w:rsidR="00282F2A">
      <w:rPr>
        <w:b/>
      </w:rPr>
      <w:t xml:space="preserve"> (replace with GVSU letterhead)</w:t>
    </w:r>
  </w:p>
  <w:p w:rsidR="00E01A85" w:rsidRDefault="00E01A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5760E"/>
    <w:multiLevelType w:val="hybridMultilevel"/>
    <w:tmpl w:val="35DA37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BA106B8"/>
    <w:multiLevelType w:val="hybridMultilevel"/>
    <w:tmpl w:val="CB2E1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BE2181"/>
    <w:multiLevelType w:val="hybridMultilevel"/>
    <w:tmpl w:val="30047898"/>
    <w:lvl w:ilvl="0" w:tplc="F54633B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8BD"/>
    <w:rsid w:val="00051868"/>
    <w:rsid w:val="000834A7"/>
    <w:rsid w:val="000D6DA4"/>
    <w:rsid w:val="00226751"/>
    <w:rsid w:val="00282F2A"/>
    <w:rsid w:val="0036767C"/>
    <w:rsid w:val="0039054C"/>
    <w:rsid w:val="00390D01"/>
    <w:rsid w:val="00496811"/>
    <w:rsid w:val="004B36F7"/>
    <w:rsid w:val="004C3B6C"/>
    <w:rsid w:val="004D5D18"/>
    <w:rsid w:val="0057165F"/>
    <w:rsid w:val="00702B16"/>
    <w:rsid w:val="007B1F3D"/>
    <w:rsid w:val="00881D39"/>
    <w:rsid w:val="008C53EF"/>
    <w:rsid w:val="009713BB"/>
    <w:rsid w:val="009F08BD"/>
    <w:rsid w:val="00A537C8"/>
    <w:rsid w:val="00A82945"/>
    <w:rsid w:val="00A95A4A"/>
    <w:rsid w:val="00A95F69"/>
    <w:rsid w:val="00AA411F"/>
    <w:rsid w:val="00B47703"/>
    <w:rsid w:val="00BC1E36"/>
    <w:rsid w:val="00C65840"/>
    <w:rsid w:val="00CA6EEB"/>
    <w:rsid w:val="00D00512"/>
    <w:rsid w:val="00D25006"/>
    <w:rsid w:val="00DE3594"/>
    <w:rsid w:val="00E01A85"/>
    <w:rsid w:val="00E05217"/>
    <w:rsid w:val="00E5340A"/>
    <w:rsid w:val="00E53843"/>
    <w:rsid w:val="00E77786"/>
    <w:rsid w:val="00E949ED"/>
    <w:rsid w:val="00F74FFB"/>
    <w:rsid w:val="00FA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72E4"/>
  <w15:chartTrackingRefBased/>
  <w15:docId w15:val="{0C5C331E-975C-47D9-B52A-3119F8CA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2945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D1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0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1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A85"/>
  </w:style>
  <w:style w:type="paragraph" w:styleId="Footer">
    <w:name w:val="footer"/>
    <w:basedOn w:val="Normal"/>
    <w:link w:val="FooterChar"/>
    <w:uiPriority w:val="99"/>
    <w:unhideWhenUsed/>
    <w:rsid w:val="00E01A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A85"/>
  </w:style>
  <w:style w:type="character" w:styleId="UnresolvedMention">
    <w:name w:val="Unresolved Mention"/>
    <w:basedOn w:val="DefaultParagraphFont"/>
    <w:uiPriority w:val="99"/>
    <w:semiHidden/>
    <w:unhideWhenUsed/>
    <w:rsid w:val="00282F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6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polici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gvsu.edu/parking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office.ads.gvsu.edu\dfs\Human-Resources-Data\HR%20ADMINISTRATION%20AND%20TECHNOLOGY\Ruthanne\Letter%20Templates\Adjunct%20Instructors%20(Sem%20by%20Sem)\www.gvsu.edu\hro\hiringfor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251B9-A508-44CE-A7FE-EB820FC41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Yuhas</dc:creator>
  <cp:keywords/>
  <dc:description/>
  <cp:lastModifiedBy>Megan Bravo</cp:lastModifiedBy>
  <cp:revision>2</cp:revision>
  <cp:lastPrinted>2019-07-11T22:05:00Z</cp:lastPrinted>
  <dcterms:created xsi:type="dcterms:W3CDTF">2020-09-01T14:43:00Z</dcterms:created>
  <dcterms:modified xsi:type="dcterms:W3CDTF">2020-09-01T14:43:00Z</dcterms:modified>
</cp:coreProperties>
</file>