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1E647" w14:textId="77777777" w:rsidR="00343D94" w:rsidRDefault="00343D94">
      <w:r>
        <w:rPr>
          <w:noProof/>
        </w:rPr>
        <w:drawing>
          <wp:anchor distT="0" distB="0" distL="114300" distR="114300" simplePos="0" relativeHeight="251658240" behindDoc="0" locked="0" layoutInCell="1" allowOverlap="1" wp14:anchorId="5B11A8A7" wp14:editId="27D7E573">
            <wp:simplePos x="0" y="0"/>
            <wp:positionH relativeFrom="margin">
              <wp:align>left</wp:align>
            </wp:positionH>
            <wp:positionV relativeFrom="paragraph">
              <wp:posOffset>0</wp:posOffset>
            </wp:positionV>
            <wp:extent cx="1174750" cy="964565"/>
            <wp:effectExtent l="0" t="0" r="635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4750" cy="964565"/>
                    </a:xfrm>
                    <a:prstGeom prst="rect">
                      <a:avLst/>
                    </a:prstGeom>
                    <a:noFill/>
                  </pic:spPr>
                </pic:pic>
              </a:graphicData>
            </a:graphic>
            <wp14:sizeRelH relativeFrom="page">
              <wp14:pctWidth>0</wp14:pctWidth>
            </wp14:sizeRelH>
            <wp14:sizeRelV relativeFrom="page">
              <wp14:pctHeight>0</wp14:pctHeight>
            </wp14:sizeRelV>
          </wp:anchor>
        </w:drawing>
      </w:r>
    </w:p>
    <w:p w14:paraId="73515621" w14:textId="051949BB" w:rsidR="00343D94" w:rsidRPr="006B65CC" w:rsidRDefault="006B65CC" w:rsidP="006B65CC">
      <w:pPr>
        <w:rPr>
          <w:b/>
          <w:color w:val="0D2DCD"/>
          <w:sz w:val="40"/>
          <w:szCs w:val="40"/>
        </w:rPr>
      </w:pPr>
      <w:r w:rsidRPr="006B65CC">
        <w:rPr>
          <w:b/>
          <w:color w:val="0D2DCD"/>
          <w:sz w:val="40"/>
          <w:szCs w:val="40"/>
        </w:rPr>
        <w:t>CECI Fellows Program</w:t>
      </w:r>
    </w:p>
    <w:p w14:paraId="5FBF0E7F" w14:textId="5DF0AC68" w:rsidR="006B65CC" w:rsidRPr="006B65CC" w:rsidRDefault="006B65CC" w:rsidP="006B65CC">
      <w:pPr>
        <w:rPr>
          <w:b/>
          <w:color w:val="0D2DCD"/>
          <w:sz w:val="28"/>
          <w:szCs w:val="28"/>
        </w:rPr>
      </w:pPr>
      <w:r w:rsidRPr="006B65CC">
        <w:rPr>
          <w:b/>
          <w:color w:val="0D2DCD"/>
          <w:sz w:val="28"/>
          <w:szCs w:val="28"/>
        </w:rPr>
        <w:t xml:space="preserve">Mentor Description </w:t>
      </w:r>
      <w:r>
        <w:rPr>
          <w:b/>
          <w:color w:val="0D2DCD"/>
          <w:sz w:val="28"/>
          <w:szCs w:val="28"/>
        </w:rPr>
        <w:t>&amp;</w:t>
      </w:r>
      <w:r w:rsidRPr="006B65CC">
        <w:rPr>
          <w:b/>
          <w:color w:val="0D2DCD"/>
          <w:sz w:val="28"/>
          <w:szCs w:val="28"/>
        </w:rPr>
        <w:t xml:space="preserve"> Application Instructions</w:t>
      </w:r>
    </w:p>
    <w:p w14:paraId="7176A794" w14:textId="77777777" w:rsidR="006B65CC" w:rsidRPr="006B65CC" w:rsidRDefault="006B65CC" w:rsidP="006B65CC">
      <w:pPr>
        <w:rPr>
          <w:b/>
          <w:sz w:val="28"/>
          <w:szCs w:val="28"/>
        </w:rPr>
      </w:pPr>
    </w:p>
    <w:p w14:paraId="58D124B8" w14:textId="2FEABDDA" w:rsidR="00513967" w:rsidRDefault="00513967" w:rsidP="006B65CC">
      <w:pPr>
        <w:pStyle w:val="NormalWeb"/>
        <w:spacing w:before="0" w:beforeAutospacing="0" w:after="0" w:afterAutospacing="0"/>
        <w:rPr>
          <w:rFonts w:asciiTheme="minorHAnsi" w:hAnsiTheme="minorHAnsi" w:cstheme="minorHAnsi"/>
          <w:color w:val="000000"/>
          <w:sz w:val="22"/>
          <w:szCs w:val="22"/>
        </w:rPr>
      </w:pPr>
      <w:r w:rsidRPr="00513967">
        <w:rPr>
          <w:rFonts w:asciiTheme="minorHAnsi" w:hAnsiTheme="minorHAnsi" w:cstheme="minorHAnsi"/>
          <w:color w:val="000000"/>
          <w:sz w:val="22"/>
          <w:szCs w:val="22"/>
        </w:rPr>
        <w:t xml:space="preserve">The CECI Fellows Program aims to provide high-impact learning experiences for all participants as they develop themselves into empowered and engaged members of GVSU and society. Through intentional and iterative design, the program maintains core aspects which adapt to the needs and attributes of students in our programs – pairing students with mentors and professionals, providing social and co-curricular programming throughout the academic year, allowing opportunities for reflection, and adjusting through a system of regular feedback and assessment. While the initial goal is to retain students as valued Laker students, this mentor program aims to </w:t>
      </w:r>
      <w:r w:rsidR="006B65CC" w:rsidRPr="00513967">
        <w:rPr>
          <w:rFonts w:asciiTheme="minorHAnsi" w:hAnsiTheme="minorHAnsi" w:cstheme="minorHAnsi"/>
          <w:color w:val="000000"/>
          <w:sz w:val="22"/>
          <w:szCs w:val="22"/>
        </w:rPr>
        <w:t>highlight</w:t>
      </w:r>
      <w:r w:rsidRPr="00513967">
        <w:rPr>
          <w:rFonts w:asciiTheme="minorHAnsi" w:hAnsiTheme="minorHAnsi" w:cstheme="minorHAnsi"/>
          <w:color w:val="000000"/>
          <w:sz w:val="22"/>
          <w:szCs w:val="22"/>
        </w:rPr>
        <w:t xml:space="preserve"> the benefits of being a Laker for Life. </w:t>
      </w:r>
    </w:p>
    <w:p w14:paraId="39A90F20" w14:textId="77777777" w:rsidR="006B65CC" w:rsidRDefault="006B65CC" w:rsidP="006B65CC">
      <w:pPr>
        <w:spacing w:line="240" w:lineRule="auto"/>
        <w:rPr>
          <w:bCs/>
        </w:rPr>
      </w:pPr>
    </w:p>
    <w:p w14:paraId="2223EADB" w14:textId="25B61EC3" w:rsidR="006B65CC" w:rsidRPr="006B65CC" w:rsidRDefault="006B65CC" w:rsidP="006B65CC">
      <w:pPr>
        <w:spacing w:line="240" w:lineRule="auto"/>
        <w:rPr>
          <w:bCs/>
        </w:rPr>
      </w:pPr>
      <w:r w:rsidRPr="00513967">
        <w:rPr>
          <w:bCs/>
        </w:rPr>
        <w:t xml:space="preserve">Our peer mentor program is designed to provide leadership for participants in the College of Education and Community Innovation (CECI) with the following programs: Hospitality and Tourism Management; Social Work; Legal Studies; Public, Non-profit, and Health Administration; and Criminal Justice. CECI Fellows Mentors assist in supporting new GVSU students (First Year and Transfer Students) as they navigate Grand Valley and learn about their major. </w:t>
      </w:r>
    </w:p>
    <w:p w14:paraId="22EB70A2" w14:textId="77777777" w:rsidR="00513967" w:rsidRDefault="00513967" w:rsidP="00513967">
      <w:pPr>
        <w:pStyle w:val="NormalWeb"/>
        <w:spacing w:before="0" w:beforeAutospacing="0" w:after="0" w:afterAutospacing="0"/>
        <w:rPr>
          <w:rFonts w:asciiTheme="minorHAnsi" w:hAnsiTheme="minorHAnsi" w:cstheme="minorHAnsi"/>
          <w:color w:val="000000"/>
          <w:sz w:val="22"/>
          <w:szCs w:val="22"/>
        </w:rPr>
      </w:pPr>
    </w:p>
    <w:tbl>
      <w:tblPr>
        <w:tblStyle w:val="TableGrid"/>
        <w:tblW w:w="0" w:type="auto"/>
        <w:tblLook w:val="04A0" w:firstRow="1" w:lastRow="0" w:firstColumn="1" w:lastColumn="0" w:noHBand="0" w:noVBand="1"/>
      </w:tblPr>
      <w:tblGrid>
        <w:gridCol w:w="3955"/>
        <w:gridCol w:w="5395"/>
      </w:tblGrid>
      <w:tr w:rsidR="00513967" w14:paraId="3656A0E4" w14:textId="77777777" w:rsidTr="00513967">
        <w:tc>
          <w:tcPr>
            <w:tcW w:w="3955" w:type="dxa"/>
          </w:tcPr>
          <w:p w14:paraId="25CCE1DD" w14:textId="77777777" w:rsidR="00513967" w:rsidRPr="006B65CC" w:rsidRDefault="00513967" w:rsidP="00513967">
            <w:pPr>
              <w:rPr>
                <w:b/>
                <w:sz w:val="28"/>
                <w:szCs w:val="28"/>
              </w:rPr>
            </w:pPr>
            <w:r w:rsidRPr="006B65CC">
              <w:rPr>
                <w:b/>
                <w:sz w:val="28"/>
                <w:szCs w:val="28"/>
              </w:rPr>
              <w:t>Required Qualifications:</w:t>
            </w:r>
          </w:p>
          <w:p w14:paraId="40019E45" w14:textId="7F1EFDD6" w:rsidR="00513967" w:rsidRPr="00DC7DBD" w:rsidRDefault="00513967" w:rsidP="00513967">
            <w:pPr>
              <w:pStyle w:val="ListParagraph"/>
              <w:numPr>
                <w:ilvl w:val="0"/>
                <w:numId w:val="1"/>
              </w:numPr>
              <w:rPr>
                <w:szCs w:val="24"/>
              </w:rPr>
            </w:pPr>
            <w:r w:rsidRPr="00DC7DBD">
              <w:rPr>
                <w:szCs w:val="24"/>
              </w:rPr>
              <w:t>Have declared their major (HTM, SW, PNHA, LS</w:t>
            </w:r>
            <w:r>
              <w:rPr>
                <w:szCs w:val="24"/>
              </w:rPr>
              <w:t>, or CJ</w:t>
            </w:r>
            <w:r w:rsidRPr="00DC7DBD">
              <w:rPr>
                <w:szCs w:val="24"/>
              </w:rPr>
              <w:t xml:space="preserve">) for at least 1 </w:t>
            </w:r>
            <w:r w:rsidR="006B65CC" w:rsidRPr="00DC7DBD">
              <w:rPr>
                <w:szCs w:val="24"/>
              </w:rPr>
              <w:t>year.</w:t>
            </w:r>
          </w:p>
          <w:p w14:paraId="1921A5BE" w14:textId="62FD03B6" w:rsidR="00513967" w:rsidRPr="00DC7DBD" w:rsidRDefault="00513967" w:rsidP="00513967">
            <w:pPr>
              <w:pStyle w:val="ListParagraph"/>
              <w:numPr>
                <w:ilvl w:val="0"/>
                <w:numId w:val="1"/>
              </w:numPr>
              <w:rPr>
                <w:szCs w:val="24"/>
              </w:rPr>
            </w:pPr>
            <w:r w:rsidRPr="00DC7DBD">
              <w:rPr>
                <w:szCs w:val="24"/>
              </w:rPr>
              <w:t>Demonstrate knowledge of campus and community resources</w:t>
            </w:r>
            <w:r w:rsidR="006B65CC">
              <w:rPr>
                <w:szCs w:val="24"/>
              </w:rPr>
              <w:t>.</w:t>
            </w:r>
          </w:p>
          <w:p w14:paraId="3AE03A59" w14:textId="1F843875" w:rsidR="00513967" w:rsidRPr="00DC7DBD" w:rsidRDefault="00513967" w:rsidP="00513967">
            <w:pPr>
              <w:pStyle w:val="ListParagraph"/>
              <w:numPr>
                <w:ilvl w:val="0"/>
                <w:numId w:val="1"/>
              </w:numPr>
              <w:rPr>
                <w:szCs w:val="24"/>
              </w:rPr>
            </w:pPr>
            <w:r w:rsidRPr="00DC7DBD">
              <w:rPr>
                <w:szCs w:val="24"/>
              </w:rPr>
              <w:t>Demonstrate knowledge of</w:t>
            </w:r>
            <w:r>
              <w:rPr>
                <w:szCs w:val="24"/>
              </w:rPr>
              <w:t xml:space="preserve"> major courses and programs</w:t>
            </w:r>
            <w:r w:rsidR="006B65CC">
              <w:rPr>
                <w:szCs w:val="24"/>
              </w:rPr>
              <w:t>.</w:t>
            </w:r>
          </w:p>
          <w:p w14:paraId="472B3762" w14:textId="77777777" w:rsidR="00513967" w:rsidRPr="00DC7DBD" w:rsidRDefault="00513967" w:rsidP="00513967">
            <w:pPr>
              <w:pStyle w:val="ListParagraph"/>
              <w:numPr>
                <w:ilvl w:val="0"/>
                <w:numId w:val="1"/>
              </w:numPr>
              <w:rPr>
                <w:szCs w:val="24"/>
              </w:rPr>
            </w:pPr>
            <w:r w:rsidRPr="00DC7DBD">
              <w:rPr>
                <w:szCs w:val="24"/>
              </w:rPr>
              <w:t>Cumulative GPA of 2.50 or higher</w:t>
            </w:r>
          </w:p>
          <w:p w14:paraId="6F4A3733" w14:textId="2E76A417" w:rsidR="00513967" w:rsidRPr="00513967" w:rsidRDefault="00513967" w:rsidP="00513967">
            <w:pPr>
              <w:pStyle w:val="ListParagraph"/>
              <w:numPr>
                <w:ilvl w:val="0"/>
                <w:numId w:val="1"/>
              </w:numPr>
              <w:rPr>
                <w:szCs w:val="24"/>
              </w:rPr>
            </w:pPr>
            <w:r w:rsidRPr="00DC7DBD">
              <w:rPr>
                <w:szCs w:val="24"/>
              </w:rPr>
              <w:t>Excellent oral and written communication skills</w:t>
            </w:r>
            <w:r w:rsidR="006B65CC">
              <w:rPr>
                <w:szCs w:val="24"/>
              </w:rPr>
              <w:t>.</w:t>
            </w:r>
          </w:p>
        </w:tc>
        <w:tc>
          <w:tcPr>
            <w:tcW w:w="5395" w:type="dxa"/>
          </w:tcPr>
          <w:p w14:paraId="09BA3865" w14:textId="7BFF0076" w:rsidR="00513967" w:rsidRPr="006B65CC" w:rsidRDefault="006B65CC" w:rsidP="00513967">
            <w:pPr>
              <w:rPr>
                <w:b/>
                <w:sz w:val="28"/>
                <w:szCs w:val="28"/>
              </w:rPr>
            </w:pPr>
            <w:r>
              <w:rPr>
                <w:b/>
                <w:sz w:val="28"/>
                <w:szCs w:val="28"/>
              </w:rPr>
              <w:t xml:space="preserve">Mentor </w:t>
            </w:r>
            <w:r w:rsidR="00513967" w:rsidRPr="006B65CC">
              <w:rPr>
                <w:b/>
                <w:sz w:val="28"/>
                <w:szCs w:val="28"/>
              </w:rPr>
              <w:t>Responsibilities</w:t>
            </w:r>
            <w:r w:rsidR="00513967" w:rsidRPr="006B65CC">
              <w:rPr>
                <w:b/>
                <w:sz w:val="28"/>
                <w:szCs w:val="28"/>
              </w:rPr>
              <w:t>:</w:t>
            </w:r>
          </w:p>
          <w:p w14:paraId="4812227A" w14:textId="77777777" w:rsidR="00513967" w:rsidRPr="00DC7DBD" w:rsidRDefault="00513967" w:rsidP="00513967">
            <w:pPr>
              <w:pStyle w:val="ListParagraph"/>
              <w:numPr>
                <w:ilvl w:val="0"/>
                <w:numId w:val="2"/>
              </w:numPr>
              <w:rPr>
                <w:b/>
                <w:szCs w:val="24"/>
              </w:rPr>
            </w:pPr>
            <w:r w:rsidRPr="00DC7DBD">
              <w:rPr>
                <w:szCs w:val="24"/>
              </w:rPr>
              <w:t xml:space="preserve">Mentor </w:t>
            </w:r>
            <w:r>
              <w:rPr>
                <w:szCs w:val="24"/>
              </w:rPr>
              <w:t>first-year</w:t>
            </w:r>
            <w:r w:rsidRPr="00DC7DBD">
              <w:rPr>
                <w:szCs w:val="24"/>
              </w:rPr>
              <w:t xml:space="preserve"> undergraduate students</w:t>
            </w:r>
          </w:p>
          <w:p w14:paraId="7AC18D77" w14:textId="1AC8457E" w:rsidR="00513967" w:rsidRPr="00DC7DBD" w:rsidRDefault="00513967" w:rsidP="00513967">
            <w:pPr>
              <w:pStyle w:val="ListParagraph"/>
              <w:numPr>
                <w:ilvl w:val="0"/>
                <w:numId w:val="2"/>
              </w:numPr>
              <w:rPr>
                <w:b/>
                <w:szCs w:val="24"/>
              </w:rPr>
            </w:pPr>
            <w:r w:rsidRPr="00DC7DBD">
              <w:rPr>
                <w:szCs w:val="24"/>
              </w:rPr>
              <w:t xml:space="preserve">Refer students to appropriate university </w:t>
            </w:r>
            <w:r w:rsidR="006B65CC" w:rsidRPr="00DC7DBD">
              <w:rPr>
                <w:szCs w:val="24"/>
              </w:rPr>
              <w:t>resources.</w:t>
            </w:r>
          </w:p>
          <w:p w14:paraId="6E5D04B1" w14:textId="7BE3B230" w:rsidR="00513967" w:rsidRPr="00DC7DBD" w:rsidRDefault="00513967" w:rsidP="00513967">
            <w:pPr>
              <w:pStyle w:val="ListParagraph"/>
              <w:numPr>
                <w:ilvl w:val="0"/>
                <w:numId w:val="2"/>
              </w:numPr>
              <w:rPr>
                <w:b/>
                <w:szCs w:val="24"/>
              </w:rPr>
            </w:pPr>
            <w:r w:rsidRPr="00DC7DBD">
              <w:rPr>
                <w:szCs w:val="24"/>
              </w:rPr>
              <w:t xml:space="preserve">Refer students to CECI advisors for academic </w:t>
            </w:r>
            <w:r w:rsidR="006B65CC" w:rsidRPr="00DC7DBD">
              <w:rPr>
                <w:szCs w:val="24"/>
              </w:rPr>
              <w:t>planning.</w:t>
            </w:r>
          </w:p>
          <w:p w14:paraId="0189DAE3" w14:textId="534500E6" w:rsidR="00513967" w:rsidRPr="00DC7DBD" w:rsidRDefault="00513967" w:rsidP="00513967">
            <w:pPr>
              <w:pStyle w:val="ListParagraph"/>
              <w:numPr>
                <w:ilvl w:val="0"/>
                <w:numId w:val="2"/>
              </w:numPr>
              <w:rPr>
                <w:b/>
                <w:szCs w:val="24"/>
              </w:rPr>
            </w:pPr>
            <w:r w:rsidRPr="00DC7DBD">
              <w:rPr>
                <w:szCs w:val="24"/>
              </w:rPr>
              <w:t>Meet with mentee</w:t>
            </w:r>
            <w:r>
              <w:rPr>
                <w:szCs w:val="24"/>
              </w:rPr>
              <w:t>s</w:t>
            </w:r>
            <w:r w:rsidRPr="00DC7DBD">
              <w:rPr>
                <w:szCs w:val="24"/>
              </w:rPr>
              <w:t xml:space="preserve"> </w:t>
            </w:r>
            <w:r>
              <w:rPr>
                <w:szCs w:val="24"/>
              </w:rPr>
              <w:t xml:space="preserve">1-2 times </w:t>
            </w:r>
            <w:r w:rsidRPr="00DC7DBD">
              <w:rPr>
                <w:szCs w:val="24"/>
              </w:rPr>
              <w:t xml:space="preserve">a </w:t>
            </w:r>
            <w:r w:rsidR="006B65CC" w:rsidRPr="00DC7DBD">
              <w:rPr>
                <w:szCs w:val="24"/>
              </w:rPr>
              <w:t>month.</w:t>
            </w:r>
          </w:p>
          <w:p w14:paraId="209EEF30" w14:textId="7E211674" w:rsidR="00513967" w:rsidRPr="00DC7DBD" w:rsidRDefault="00513967" w:rsidP="00513967">
            <w:pPr>
              <w:pStyle w:val="ListParagraph"/>
              <w:numPr>
                <w:ilvl w:val="0"/>
                <w:numId w:val="2"/>
              </w:numPr>
              <w:rPr>
                <w:b/>
                <w:szCs w:val="24"/>
              </w:rPr>
            </w:pPr>
            <w:r w:rsidRPr="00DC7DBD">
              <w:rPr>
                <w:szCs w:val="24"/>
              </w:rPr>
              <w:t xml:space="preserve">Provide regular written documentation of interaction with </w:t>
            </w:r>
            <w:r w:rsidR="006B65CC" w:rsidRPr="00DC7DBD">
              <w:rPr>
                <w:szCs w:val="24"/>
              </w:rPr>
              <w:t>mentees.</w:t>
            </w:r>
          </w:p>
          <w:p w14:paraId="0C4ACB2D" w14:textId="77777777" w:rsidR="00513967" w:rsidRPr="00DC7DBD" w:rsidRDefault="00513967" w:rsidP="00513967">
            <w:pPr>
              <w:pStyle w:val="ListParagraph"/>
              <w:numPr>
                <w:ilvl w:val="0"/>
                <w:numId w:val="2"/>
              </w:numPr>
              <w:rPr>
                <w:b/>
                <w:szCs w:val="24"/>
              </w:rPr>
            </w:pPr>
            <w:r w:rsidRPr="00DC7DBD">
              <w:rPr>
                <w:szCs w:val="24"/>
              </w:rPr>
              <w:t>Regularly attend CECI Advising Events</w:t>
            </w:r>
          </w:p>
          <w:p w14:paraId="0D349C23" w14:textId="28816C95" w:rsidR="00513967" w:rsidRPr="006B65CC" w:rsidRDefault="00513967" w:rsidP="00513967">
            <w:pPr>
              <w:pStyle w:val="ListParagraph"/>
              <w:numPr>
                <w:ilvl w:val="0"/>
                <w:numId w:val="2"/>
              </w:numPr>
              <w:rPr>
                <w:b/>
                <w:szCs w:val="24"/>
              </w:rPr>
            </w:pPr>
            <w:r w:rsidRPr="00DC7DBD">
              <w:rPr>
                <w:szCs w:val="24"/>
              </w:rPr>
              <w:t xml:space="preserve">Connect with your supervisor at least </w:t>
            </w:r>
            <w:proofErr w:type="gramStart"/>
            <w:r w:rsidRPr="00DC7DBD">
              <w:rPr>
                <w:szCs w:val="24"/>
              </w:rPr>
              <w:t>1</w:t>
            </w:r>
            <w:proofErr w:type="gramEnd"/>
            <w:r w:rsidRPr="00DC7DBD">
              <w:rPr>
                <w:szCs w:val="24"/>
              </w:rPr>
              <w:t xml:space="preserve"> time a </w:t>
            </w:r>
            <w:r w:rsidR="006B65CC" w:rsidRPr="00DC7DBD">
              <w:rPr>
                <w:szCs w:val="24"/>
              </w:rPr>
              <w:t>month.</w:t>
            </w:r>
            <w:r w:rsidRPr="00DC7DBD">
              <w:rPr>
                <w:szCs w:val="24"/>
              </w:rPr>
              <w:t xml:space="preserve"> </w:t>
            </w:r>
          </w:p>
        </w:tc>
      </w:tr>
    </w:tbl>
    <w:p w14:paraId="3E5EC684" w14:textId="77777777" w:rsidR="00513967" w:rsidRPr="00513967" w:rsidRDefault="00513967" w:rsidP="00513967">
      <w:pPr>
        <w:pStyle w:val="NormalWeb"/>
        <w:spacing w:before="0" w:beforeAutospacing="0" w:after="0" w:afterAutospacing="0"/>
        <w:rPr>
          <w:rFonts w:asciiTheme="minorHAnsi" w:hAnsiTheme="minorHAnsi" w:cstheme="minorHAnsi"/>
        </w:rPr>
      </w:pPr>
    </w:p>
    <w:p w14:paraId="4F6CCBC7" w14:textId="0F11A5B6" w:rsidR="00513967" w:rsidRPr="006B65CC" w:rsidRDefault="00513967" w:rsidP="006B65CC">
      <w:pPr>
        <w:jc w:val="center"/>
        <w:rPr>
          <w:b/>
          <w:sz w:val="40"/>
          <w:szCs w:val="40"/>
        </w:rPr>
      </w:pPr>
      <w:r w:rsidRPr="006B65CC">
        <w:rPr>
          <w:b/>
          <w:sz w:val="40"/>
          <w:szCs w:val="40"/>
        </w:rPr>
        <w:t>Qualities in a Mentor</w:t>
      </w:r>
    </w:p>
    <w:p w14:paraId="2C0C1973" w14:textId="5B074120" w:rsidR="00513967" w:rsidRPr="00513967" w:rsidRDefault="00513967" w:rsidP="00513967">
      <w:pPr>
        <w:spacing w:after="0" w:line="240" w:lineRule="auto"/>
        <w:rPr>
          <w:rFonts w:eastAsia="Times New Roman" w:cstheme="minorHAnsi"/>
          <w:sz w:val="24"/>
          <w:szCs w:val="24"/>
        </w:rPr>
      </w:pPr>
      <w:r w:rsidRPr="00513967">
        <w:rPr>
          <w:rFonts w:eastAsia="Times New Roman" w:cstheme="minorHAnsi"/>
          <w:color w:val="000000"/>
        </w:rPr>
        <w:t xml:space="preserve">Mentors in the CECI Fellows Program will </w:t>
      </w:r>
      <w:proofErr w:type="gramStart"/>
      <w:r w:rsidRPr="00513967">
        <w:rPr>
          <w:rFonts w:eastAsia="Times New Roman" w:cstheme="minorHAnsi"/>
          <w:color w:val="000000"/>
        </w:rPr>
        <w:t>be asked</w:t>
      </w:r>
      <w:proofErr w:type="gramEnd"/>
      <w:r w:rsidRPr="00513967">
        <w:rPr>
          <w:rFonts w:eastAsia="Times New Roman" w:cstheme="minorHAnsi"/>
          <w:color w:val="000000"/>
        </w:rPr>
        <w:t xml:space="preserve"> to wear many hats as they personalize their approach to mentorship. We expect them to </w:t>
      </w:r>
      <w:r w:rsidR="006B65CC" w:rsidRPr="00513967">
        <w:rPr>
          <w:rFonts w:eastAsia="Times New Roman" w:cstheme="minorHAnsi"/>
          <w:color w:val="000000"/>
        </w:rPr>
        <w:t>function as</w:t>
      </w:r>
      <w:r w:rsidRPr="00513967">
        <w:rPr>
          <w:rFonts w:eastAsia="Times New Roman" w:cstheme="minorHAnsi"/>
          <w:color w:val="000000"/>
        </w:rPr>
        <w:t xml:space="preserve"> a guide, ambassador, advocate, friend, and reference as they relate to the individual needs of their mentee. When selecting mentors, we look for the following qualities: </w:t>
      </w:r>
      <w:r w:rsidRPr="00513967">
        <w:rPr>
          <w:rFonts w:eastAsia="Times New Roman" w:cstheme="minorHAnsi"/>
          <w:sz w:val="24"/>
          <w:szCs w:val="24"/>
        </w:rPr>
        <w:br/>
      </w:r>
    </w:p>
    <w:p w14:paraId="67392166" w14:textId="2C29B331" w:rsidR="00513967" w:rsidRDefault="00513967" w:rsidP="006B65CC">
      <w:pPr>
        <w:spacing w:after="0" w:line="240" w:lineRule="auto"/>
        <w:textAlignment w:val="baseline"/>
        <w:rPr>
          <w:rFonts w:eastAsia="Times New Roman" w:cstheme="minorHAnsi"/>
          <w:color w:val="000000"/>
        </w:rPr>
      </w:pPr>
      <w:r w:rsidRPr="00513967">
        <w:rPr>
          <w:rFonts w:eastAsia="Times New Roman" w:cstheme="minorHAnsi"/>
          <w:b/>
          <w:bCs/>
          <w:color w:val="000000"/>
        </w:rPr>
        <w:t xml:space="preserve">Empathy </w:t>
      </w:r>
      <w:r w:rsidRPr="00513967">
        <w:rPr>
          <w:rFonts w:eastAsia="Times New Roman" w:cstheme="minorHAnsi"/>
          <w:color w:val="000000"/>
        </w:rPr>
        <w:t xml:space="preserve">– exhibits the ability to or interest in centering the needs and identity of their mentee when developing the mentor-mentee </w:t>
      </w:r>
      <w:r w:rsidR="006B65CC" w:rsidRPr="00513967">
        <w:rPr>
          <w:rFonts w:eastAsia="Times New Roman" w:cstheme="minorHAnsi"/>
          <w:color w:val="000000"/>
        </w:rPr>
        <w:t>relationship.</w:t>
      </w:r>
    </w:p>
    <w:p w14:paraId="35521545" w14:textId="77777777" w:rsidR="006B65CC" w:rsidRPr="00513967" w:rsidRDefault="006B65CC" w:rsidP="006B65CC">
      <w:pPr>
        <w:spacing w:after="0" w:line="240" w:lineRule="auto"/>
        <w:textAlignment w:val="baseline"/>
        <w:rPr>
          <w:rFonts w:eastAsia="Times New Roman" w:cstheme="minorHAnsi"/>
          <w:color w:val="000000"/>
        </w:rPr>
      </w:pPr>
    </w:p>
    <w:p w14:paraId="15C330FB" w14:textId="77777777" w:rsidR="00513967" w:rsidRDefault="00513967" w:rsidP="006B65CC">
      <w:pPr>
        <w:spacing w:after="0" w:line="240" w:lineRule="auto"/>
        <w:textAlignment w:val="baseline"/>
        <w:rPr>
          <w:rFonts w:eastAsia="Times New Roman" w:cstheme="minorHAnsi"/>
          <w:color w:val="000000"/>
        </w:rPr>
      </w:pPr>
      <w:r w:rsidRPr="00513967">
        <w:rPr>
          <w:rFonts w:eastAsia="Times New Roman" w:cstheme="minorHAnsi"/>
          <w:b/>
          <w:bCs/>
          <w:color w:val="000000"/>
        </w:rPr>
        <w:t>Humility</w:t>
      </w:r>
      <w:r w:rsidRPr="00513967">
        <w:rPr>
          <w:rFonts w:eastAsia="Times New Roman" w:cstheme="minorHAnsi"/>
          <w:color w:val="000000"/>
        </w:rPr>
        <w:t xml:space="preserve"> – respects the experiences and knowledge of their mentee, regarding their own experiences and knowledge as a toolkit in service of the mentee.</w:t>
      </w:r>
    </w:p>
    <w:p w14:paraId="02D283EF" w14:textId="77777777" w:rsidR="006B65CC" w:rsidRPr="00513967" w:rsidRDefault="006B65CC" w:rsidP="006B65CC">
      <w:pPr>
        <w:spacing w:after="0" w:line="240" w:lineRule="auto"/>
        <w:textAlignment w:val="baseline"/>
        <w:rPr>
          <w:rFonts w:eastAsia="Times New Roman" w:cstheme="minorHAnsi"/>
          <w:color w:val="000000"/>
        </w:rPr>
      </w:pPr>
    </w:p>
    <w:p w14:paraId="7C3AC860" w14:textId="77777777" w:rsidR="00513967" w:rsidRDefault="00513967" w:rsidP="006B65CC">
      <w:pPr>
        <w:spacing w:after="0" w:line="240" w:lineRule="auto"/>
        <w:textAlignment w:val="baseline"/>
        <w:rPr>
          <w:rFonts w:eastAsia="Times New Roman" w:cstheme="minorHAnsi"/>
          <w:color w:val="000000"/>
        </w:rPr>
      </w:pPr>
      <w:r w:rsidRPr="00513967">
        <w:rPr>
          <w:rFonts w:eastAsia="Times New Roman" w:cstheme="minorHAnsi"/>
          <w:b/>
          <w:bCs/>
          <w:color w:val="000000"/>
        </w:rPr>
        <w:t>Respect</w:t>
      </w:r>
      <w:r w:rsidRPr="00513967">
        <w:rPr>
          <w:rFonts w:eastAsia="Times New Roman" w:cstheme="minorHAnsi"/>
          <w:color w:val="000000"/>
        </w:rPr>
        <w:t xml:space="preserve"> – Treats others with dignity and honors the unique and valuable qualities of people regardless of commonalities or differences. </w:t>
      </w:r>
    </w:p>
    <w:p w14:paraId="1080B16E" w14:textId="77777777" w:rsidR="006B65CC" w:rsidRPr="00513967" w:rsidRDefault="006B65CC" w:rsidP="006B65CC">
      <w:pPr>
        <w:spacing w:after="0" w:line="240" w:lineRule="auto"/>
        <w:textAlignment w:val="baseline"/>
        <w:rPr>
          <w:rFonts w:eastAsia="Times New Roman" w:cstheme="minorHAnsi"/>
          <w:color w:val="000000"/>
        </w:rPr>
      </w:pPr>
    </w:p>
    <w:p w14:paraId="7625F7BE" w14:textId="77777777" w:rsidR="00513967" w:rsidRDefault="00513967" w:rsidP="006B65CC">
      <w:pPr>
        <w:spacing w:after="0" w:line="240" w:lineRule="auto"/>
        <w:textAlignment w:val="baseline"/>
        <w:rPr>
          <w:rFonts w:eastAsia="Times New Roman" w:cstheme="minorHAnsi"/>
          <w:color w:val="000000"/>
        </w:rPr>
      </w:pPr>
      <w:r w:rsidRPr="00513967">
        <w:rPr>
          <w:rFonts w:eastAsia="Times New Roman" w:cstheme="minorHAnsi"/>
          <w:b/>
          <w:bCs/>
          <w:color w:val="000000"/>
        </w:rPr>
        <w:t>Enthusiasm</w:t>
      </w:r>
      <w:r w:rsidRPr="00513967">
        <w:rPr>
          <w:rFonts w:eastAsia="Times New Roman" w:cstheme="minorHAnsi"/>
          <w:color w:val="000000"/>
        </w:rPr>
        <w:t xml:space="preserve"> – exudes a high level of enthusiasm as it relates to their own lives, the lives of their mentees, and the ways in which folks navigate college and post-college life.</w:t>
      </w:r>
    </w:p>
    <w:p w14:paraId="54187BF1" w14:textId="77777777" w:rsidR="006B65CC" w:rsidRPr="00513967" w:rsidRDefault="006B65CC" w:rsidP="006B65CC">
      <w:pPr>
        <w:spacing w:after="0" w:line="240" w:lineRule="auto"/>
        <w:textAlignment w:val="baseline"/>
        <w:rPr>
          <w:rFonts w:eastAsia="Times New Roman" w:cstheme="minorHAnsi"/>
          <w:color w:val="000000"/>
        </w:rPr>
      </w:pPr>
    </w:p>
    <w:p w14:paraId="299E3161" w14:textId="291A6715" w:rsidR="00513967" w:rsidRDefault="00513967" w:rsidP="006B65CC">
      <w:pPr>
        <w:spacing w:after="0" w:line="240" w:lineRule="auto"/>
        <w:textAlignment w:val="baseline"/>
        <w:rPr>
          <w:rFonts w:eastAsia="Times New Roman" w:cstheme="minorHAnsi"/>
          <w:color w:val="000000"/>
        </w:rPr>
      </w:pPr>
      <w:r w:rsidRPr="00513967">
        <w:rPr>
          <w:rFonts w:eastAsia="Times New Roman" w:cstheme="minorHAnsi"/>
          <w:b/>
          <w:bCs/>
          <w:color w:val="000000"/>
        </w:rPr>
        <w:t>Curiosity</w:t>
      </w:r>
      <w:r w:rsidRPr="00513967">
        <w:rPr>
          <w:rFonts w:eastAsia="Times New Roman" w:cstheme="minorHAnsi"/>
          <w:color w:val="000000"/>
        </w:rPr>
        <w:t xml:space="preserve"> – demonstrates a high level of curiosity in their approach to facilitating and maintaining relationships with college students. This role requires a lot of learning; therefore, </w:t>
      </w:r>
      <w:r w:rsidRPr="00513967">
        <w:rPr>
          <w:rFonts w:eastAsia="Times New Roman" w:cstheme="minorHAnsi"/>
          <w:color w:val="000000"/>
        </w:rPr>
        <w:t>being</w:t>
      </w:r>
      <w:r w:rsidRPr="00513967">
        <w:rPr>
          <w:rFonts w:eastAsia="Times New Roman" w:cstheme="minorHAnsi"/>
          <w:color w:val="000000"/>
        </w:rPr>
        <w:t xml:space="preserve"> curious</w:t>
      </w:r>
      <w:r>
        <w:rPr>
          <w:rFonts w:eastAsia="Times New Roman" w:cstheme="minorHAnsi"/>
          <w:color w:val="000000"/>
        </w:rPr>
        <w:t xml:space="preserve"> of</w:t>
      </w:r>
      <w:r w:rsidRPr="00513967">
        <w:rPr>
          <w:rFonts w:eastAsia="Times New Roman" w:cstheme="minorHAnsi"/>
          <w:color w:val="000000"/>
        </w:rPr>
        <w:t xml:space="preserve"> mind lends itself well to the responsibility to learn. </w:t>
      </w:r>
    </w:p>
    <w:p w14:paraId="1E2CEC4C" w14:textId="77777777" w:rsidR="006B65CC" w:rsidRPr="00513967" w:rsidRDefault="006B65CC" w:rsidP="006B65CC">
      <w:pPr>
        <w:spacing w:after="0" w:line="240" w:lineRule="auto"/>
        <w:textAlignment w:val="baseline"/>
        <w:rPr>
          <w:rFonts w:eastAsia="Times New Roman" w:cstheme="minorHAnsi"/>
          <w:color w:val="000000"/>
        </w:rPr>
      </w:pPr>
    </w:p>
    <w:p w14:paraId="34D92BBC" w14:textId="271CF7F6" w:rsidR="00513967" w:rsidRPr="00513967" w:rsidRDefault="00513967" w:rsidP="006B65CC">
      <w:pPr>
        <w:spacing w:after="0" w:line="240" w:lineRule="auto"/>
        <w:textAlignment w:val="baseline"/>
        <w:rPr>
          <w:rFonts w:eastAsia="Times New Roman" w:cstheme="minorHAnsi"/>
          <w:color w:val="000000"/>
        </w:rPr>
      </w:pPr>
      <w:r w:rsidRPr="00513967">
        <w:rPr>
          <w:rFonts w:eastAsia="Times New Roman" w:cstheme="minorHAnsi"/>
          <w:b/>
          <w:bCs/>
          <w:color w:val="000000"/>
        </w:rPr>
        <w:t>Assertiveness</w:t>
      </w:r>
      <w:r w:rsidRPr="00513967">
        <w:rPr>
          <w:rFonts w:eastAsia="Times New Roman" w:cstheme="minorHAnsi"/>
          <w:color w:val="000000"/>
        </w:rPr>
        <w:t xml:space="preserve"> – displays a level of assertiveness that supports their role in the mentor-mentee relationship. This role requires a lot of </w:t>
      </w:r>
      <w:r w:rsidR="006B65CC" w:rsidRPr="00513967">
        <w:rPr>
          <w:rFonts w:eastAsia="Times New Roman" w:cstheme="minorHAnsi"/>
          <w:color w:val="000000"/>
        </w:rPr>
        <w:t>initiative-taking</w:t>
      </w:r>
      <w:r w:rsidRPr="00513967">
        <w:rPr>
          <w:rFonts w:eastAsia="Times New Roman" w:cstheme="minorHAnsi"/>
          <w:color w:val="000000"/>
        </w:rPr>
        <w:t xml:space="preserve"> behavior; being assertive lends itself well to the responsibility to guide and support others. </w:t>
      </w:r>
    </w:p>
    <w:p w14:paraId="6BCB8830" w14:textId="77777777" w:rsidR="00513967" w:rsidRDefault="00513967" w:rsidP="00623BAB">
      <w:pPr>
        <w:rPr>
          <w:b/>
          <w:szCs w:val="24"/>
        </w:rPr>
      </w:pPr>
    </w:p>
    <w:p w14:paraId="74A1D7FB" w14:textId="20F83936" w:rsidR="00DC7DBD" w:rsidRPr="006B65CC" w:rsidRDefault="00DC7DBD" w:rsidP="006B65CC">
      <w:pPr>
        <w:jc w:val="center"/>
        <w:rPr>
          <w:b/>
          <w:sz w:val="40"/>
          <w:szCs w:val="40"/>
        </w:rPr>
      </w:pPr>
      <w:r w:rsidRPr="006B65CC">
        <w:rPr>
          <w:b/>
          <w:sz w:val="40"/>
          <w:szCs w:val="40"/>
        </w:rPr>
        <w:t>Application Requirement</w:t>
      </w:r>
      <w:r w:rsidR="006B65CC">
        <w:rPr>
          <w:b/>
          <w:sz w:val="40"/>
          <w:szCs w:val="40"/>
        </w:rPr>
        <w:t>s</w:t>
      </w:r>
    </w:p>
    <w:p w14:paraId="7FE7C079" w14:textId="4C18CBBD" w:rsidR="00623BAB" w:rsidRPr="00623BAB" w:rsidRDefault="00623BAB" w:rsidP="00623BAB">
      <w:pPr>
        <w:pStyle w:val="ListParagraph"/>
        <w:numPr>
          <w:ilvl w:val="0"/>
          <w:numId w:val="5"/>
        </w:numPr>
        <w:rPr>
          <w:b/>
          <w:szCs w:val="24"/>
        </w:rPr>
      </w:pPr>
      <w:r>
        <w:rPr>
          <w:szCs w:val="24"/>
        </w:rPr>
        <w:t xml:space="preserve">Apply on our </w:t>
      </w:r>
      <w:r w:rsidR="006B65CC">
        <w:rPr>
          <w:szCs w:val="24"/>
        </w:rPr>
        <w:t>website.</w:t>
      </w:r>
      <w:r>
        <w:rPr>
          <w:szCs w:val="24"/>
        </w:rPr>
        <w:t xml:space="preserve"> </w:t>
      </w:r>
    </w:p>
    <w:p w14:paraId="78CFF1BE" w14:textId="6640B57A" w:rsidR="00DC7DBD" w:rsidRDefault="00BE5699" w:rsidP="00DC7DBD">
      <w:pPr>
        <w:pStyle w:val="ListParagraph"/>
        <w:numPr>
          <w:ilvl w:val="0"/>
          <w:numId w:val="3"/>
        </w:numPr>
        <w:rPr>
          <w:szCs w:val="24"/>
        </w:rPr>
      </w:pPr>
      <w:r>
        <w:rPr>
          <w:szCs w:val="24"/>
        </w:rPr>
        <w:t>Attach your r</w:t>
      </w:r>
      <w:r w:rsidR="00DC7DBD" w:rsidRPr="00DC7DBD">
        <w:rPr>
          <w:szCs w:val="24"/>
        </w:rPr>
        <w:t>esume</w:t>
      </w:r>
      <w:r w:rsidR="00513967">
        <w:rPr>
          <w:szCs w:val="24"/>
        </w:rPr>
        <w:t xml:space="preserve"> and letter of </w:t>
      </w:r>
      <w:r w:rsidR="006B65CC">
        <w:rPr>
          <w:szCs w:val="24"/>
        </w:rPr>
        <w:t>interest.</w:t>
      </w:r>
    </w:p>
    <w:p w14:paraId="4CFCD3D8" w14:textId="1342F403" w:rsidR="006B65CC" w:rsidRPr="006B65CC" w:rsidRDefault="00BE5699" w:rsidP="006B65CC">
      <w:pPr>
        <w:pStyle w:val="ListParagraph"/>
        <w:numPr>
          <w:ilvl w:val="0"/>
          <w:numId w:val="3"/>
        </w:numPr>
        <w:rPr>
          <w:szCs w:val="24"/>
        </w:rPr>
      </w:pPr>
      <w:r>
        <w:rPr>
          <w:szCs w:val="24"/>
        </w:rPr>
        <w:t xml:space="preserve">Provide </w:t>
      </w:r>
      <w:r w:rsidR="00DC7DBD">
        <w:rPr>
          <w:szCs w:val="24"/>
        </w:rPr>
        <w:t>2 Professional</w:t>
      </w:r>
      <w:r w:rsidR="00513967">
        <w:rPr>
          <w:szCs w:val="24"/>
        </w:rPr>
        <w:t>/Academic</w:t>
      </w:r>
      <w:r w:rsidR="00DC7DBD">
        <w:rPr>
          <w:szCs w:val="24"/>
        </w:rPr>
        <w:t xml:space="preserve"> References </w:t>
      </w:r>
    </w:p>
    <w:p w14:paraId="248E0650" w14:textId="77777777" w:rsidR="006B65CC" w:rsidRDefault="006B65CC" w:rsidP="006B65CC">
      <w:pPr>
        <w:ind w:left="360"/>
        <w:jc w:val="center"/>
        <w:rPr>
          <w:b/>
          <w:sz w:val="40"/>
          <w:szCs w:val="40"/>
        </w:rPr>
      </w:pPr>
    </w:p>
    <w:p w14:paraId="4DD54D45" w14:textId="5B4942A1" w:rsidR="00DC7DBD" w:rsidRPr="006B65CC" w:rsidRDefault="00DC7DBD" w:rsidP="006B65CC">
      <w:pPr>
        <w:ind w:left="360"/>
        <w:jc w:val="center"/>
        <w:rPr>
          <w:b/>
          <w:sz w:val="40"/>
          <w:szCs w:val="40"/>
        </w:rPr>
      </w:pPr>
      <w:r w:rsidRPr="006B65CC">
        <w:rPr>
          <w:b/>
          <w:sz w:val="40"/>
          <w:szCs w:val="40"/>
        </w:rPr>
        <w:t>Deadline</w:t>
      </w:r>
      <w:r w:rsidR="006B65CC" w:rsidRPr="006B65CC">
        <w:rPr>
          <w:b/>
          <w:sz w:val="40"/>
          <w:szCs w:val="40"/>
        </w:rPr>
        <w:t>s</w:t>
      </w:r>
    </w:p>
    <w:p w14:paraId="2CF25915" w14:textId="6FF1B5D3" w:rsidR="006B65CC" w:rsidRPr="006B65CC" w:rsidRDefault="006B65CC" w:rsidP="006B65CC">
      <w:pPr>
        <w:pStyle w:val="ListParagraph"/>
        <w:numPr>
          <w:ilvl w:val="0"/>
          <w:numId w:val="3"/>
        </w:numPr>
        <w:rPr>
          <w:b/>
          <w:szCs w:val="24"/>
        </w:rPr>
      </w:pPr>
      <w:r w:rsidRPr="006B65CC">
        <w:rPr>
          <w:bCs/>
          <w:szCs w:val="24"/>
        </w:rPr>
        <w:t>To Mentor Fall Semester:</w:t>
      </w:r>
      <w:r w:rsidRPr="006B65CC">
        <w:rPr>
          <w:b/>
          <w:szCs w:val="24"/>
        </w:rPr>
        <w:t xml:space="preserve"> October 1</w:t>
      </w:r>
      <w:r w:rsidRPr="006B65CC">
        <w:rPr>
          <w:b/>
          <w:szCs w:val="24"/>
          <w:vertAlign w:val="superscript"/>
        </w:rPr>
        <w:t>st</w:t>
      </w:r>
    </w:p>
    <w:p w14:paraId="24C15C20" w14:textId="600B06B7" w:rsidR="006B65CC" w:rsidRPr="006B65CC" w:rsidRDefault="006B65CC" w:rsidP="006B65CC">
      <w:pPr>
        <w:pStyle w:val="ListParagraph"/>
        <w:numPr>
          <w:ilvl w:val="0"/>
          <w:numId w:val="3"/>
        </w:numPr>
        <w:rPr>
          <w:b/>
          <w:szCs w:val="24"/>
        </w:rPr>
      </w:pPr>
      <w:r w:rsidRPr="006B65CC">
        <w:rPr>
          <w:bCs/>
          <w:szCs w:val="24"/>
        </w:rPr>
        <w:t>To Mentor Winter Semester:</w:t>
      </w:r>
      <w:r w:rsidRPr="006B65CC">
        <w:rPr>
          <w:b/>
          <w:szCs w:val="24"/>
        </w:rPr>
        <w:t xml:space="preserve"> December 1</w:t>
      </w:r>
      <w:r w:rsidRPr="006B65CC">
        <w:rPr>
          <w:b/>
          <w:szCs w:val="24"/>
          <w:vertAlign w:val="superscript"/>
        </w:rPr>
        <w:t>st</w:t>
      </w:r>
      <w:r w:rsidRPr="006B65CC">
        <w:rPr>
          <w:b/>
          <w:szCs w:val="24"/>
        </w:rPr>
        <w:t xml:space="preserve"> </w:t>
      </w:r>
    </w:p>
    <w:p w14:paraId="27FE211E" w14:textId="77777777" w:rsidR="006B65CC" w:rsidRDefault="006B65CC" w:rsidP="006B65CC">
      <w:pPr>
        <w:jc w:val="center"/>
        <w:rPr>
          <w:b/>
          <w:sz w:val="40"/>
          <w:szCs w:val="40"/>
        </w:rPr>
      </w:pPr>
    </w:p>
    <w:p w14:paraId="0B022257" w14:textId="5B82121F" w:rsidR="00297CB0" w:rsidRPr="006B65CC" w:rsidRDefault="00297CB0" w:rsidP="006B65CC">
      <w:pPr>
        <w:jc w:val="center"/>
        <w:rPr>
          <w:b/>
          <w:sz w:val="40"/>
          <w:szCs w:val="40"/>
        </w:rPr>
      </w:pPr>
      <w:r w:rsidRPr="006B65CC">
        <w:rPr>
          <w:b/>
          <w:sz w:val="40"/>
          <w:szCs w:val="40"/>
        </w:rPr>
        <w:t>Compensation</w:t>
      </w:r>
    </w:p>
    <w:p w14:paraId="6BEC2803" w14:textId="0003B2E5" w:rsidR="00297CB0" w:rsidRPr="00966918" w:rsidRDefault="00297CB0" w:rsidP="00297CB0">
      <w:pPr>
        <w:rPr>
          <w:szCs w:val="24"/>
        </w:rPr>
      </w:pPr>
      <w:r>
        <w:rPr>
          <w:szCs w:val="24"/>
        </w:rPr>
        <w:t xml:space="preserve">All mentors will be thanked with a gift </w:t>
      </w:r>
      <w:r w:rsidR="0065738C">
        <w:rPr>
          <w:szCs w:val="24"/>
        </w:rPr>
        <w:t xml:space="preserve">valued at $100 </w:t>
      </w:r>
      <w:r>
        <w:rPr>
          <w:szCs w:val="24"/>
        </w:rPr>
        <w:t xml:space="preserve">and </w:t>
      </w:r>
      <w:r w:rsidR="00513967">
        <w:rPr>
          <w:szCs w:val="24"/>
        </w:rPr>
        <w:t xml:space="preserve">a *Professional Mentor. There will be other gifts offered throughout your time as a mentor as well (raffles, </w:t>
      </w:r>
      <w:r w:rsidR="006B65CC">
        <w:rPr>
          <w:szCs w:val="24"/>
        </w:rPr>
        <w:t>door prizes</w:t>
      </w:r>
      <w:r w:rsidR="00513967">
        <w:rPr>
          <w:szCs w:val="24"/>
        </w:rPr>
        <w:t>, volunteer awards, etc.)</w:t>
      </w:r>
    </w:p>
    <w:p w14:paraId="21D5B0DA" w14:textId="6F0F979D" w:rsidR="00513967" w:rsidRDefault="00BE5699" w:rsidP="006C516E">
      <w:pPr>
        <w:rPr>
          <w:szCs w:val="24"/>
        </w:rPr>
      </w:pPr>
      <w:r w:rsidRPr="00BE5699">
        <w:rPr>
          <w:szCs w:val="24"/>
        </w:rPr>
        <w:t>If you have any questions about the application process</w:t>
      </w:r>
      <w:r>
        <w:rPr>
          <w:b/>
          <w:szCs w:val="24"/>
        </w:rPr>
        <w:t xml:space="preserve">; </w:t>
      </w:r>
      <w:r>
        <w:rPr>
          <w:szCs w:val="24"/>
        </w:rPr>
        <w:t xml:space="preserve">please contact </w:t>
      </w:r>
      <w:r w:rsidR="00513967">
        <w:rPr>
          <w:b/>
          <w:szCs w:val="24"/>
        </w:rPr>
        <w:t>Melanie Rabine-Johnson</w:t>
      </w:r>
      <w:r w:rsidR="00513967" w:rsidRPr="006B65CC">
        <w:rPr>
          <w:bCs/>
          <w:szCs w:val="24"/>
        </w:rPr>
        <w:t xml:space="preserve"> </w:t>
      </w:r>
      <w:r w:rsidR="006B65CC" w:rsidRPr="006B65CC">
        <w:rPr>
          <w:bCs/>
          <w:szCs w:val="24"/>
        </w:rPr>
        <w:t>at</w:t>
      </w:r>
      <w:r w:rsidR="006B65CC">
        <w:rPr>
          <w:b/>
          <w:szCs w:val="24"/>
        </w:rPr>
        <w:t xml:space="preserve"> </w:t>
      </w:r>
      <w:r w:rsidR="00513967">
        <w:rPr>
          <w:b/>
          <w:szCs w:val="24"/>
        </w:rPr>
        <w:t>rabinejm@gvsu.edu.</w:t>
      </w:r>
    </w:p>
    <w:p w14:paraId="5EF8B85B" w14:textId="7293F7D8" w:rsidR="00513967" w:rsidRPr="00297CB0" w:rsidRDefault="00513967" w:rsidP="006C516E">
      <w:pPr>
        <w:rPr>
          <w:b/>
          <w:szCs w:val="24"/>
        </w:rPr>
      </w:pPr>
      <w:r>
        <w:rPr>
          <w:szCs w:val="24"/>
        </w:rPr>
        <w:t>*</w:t>
      </w:r>
      <w:r w:rsidRPr="00513967">
        <w:rPr>
          <w:i/>
          <w:iCs/>
          <w:szCs w:val="24"/>
        </w:rPr>
        <w:t xml:space="preserve">A professional mentor will be someone currently employed who has graduated from a CECI Program. This person will </w:t>
      </w:r>
      <w:r w:rsidR="006B65CC" w:rsidRPr="00513967">
        <w:rPr>
          <w:i/>
          <w:iCs/>
          <w:szCs w:val="24"/>
        </w:rPr>
        <w:t>function as</w:t>
      </w:r>
      <w:r w:rsidRPr="00513967">
        <w:rPr>
          <w:i/>
          <w:iCs/>
          <w:szCs w:val="24"/>
        </w:rPr>
        <w:t xml:space="preserve"> a guide and networking individual for you as you prepare for your post-graduate professional life.</w:t>
      </w:r>
      <w:r>
        <w:rPr>
          <w:szCs w:val="24"/>
        </w:rPr>
        <w:t xml:space="preserve"> </w:t>
      </w:r>
    </w:p>
    <w:sectPr w:rsidR="00513967" w:rsidRPr="00297C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23DED" w14:textId="77777777" w:rsidR="00D14841" w:rsidRDefault="00D14841" w:rsidP="00DC7DBD">
      <w:pPr>
        <w:spacing w:after="0" w:line="240" w:lineRule="auto"/>
      </w:pPr>
      <w:r>
        <w:separator/>
      </w:r>
    </w:p>
  </w:endnote>
  <w:endnote w:type="continuationSeparator" w:id="0">
    <w:p w14:paraId="12A8BF96" w14:textId="77777777" w:rsidR="00D14841" w:rsidRDefault="00D14841" w:rsidP="00DC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B15F7" w14:textId="77777777" w:rsidR="00D14841" w:rsidRDefault="00D14841" w:rsidP="00DC7DBD">
      <w:pPr>
        <w:spacing w:after="0" w:line="240" w:lineRule="auto"/>
      </w:pPr>
      <w:r>
        <w:separator/>
      </w:r>
    </w:p>
  </w:footnote>
  <w:footnote w:type="continuationSeparator" w:id="0">
    <w:p w14:paraId="0F105149" w14:textId="77777777" w:rsidR="00D14841" w:rsidRDefault="00D14841" w:rsidP="00DC7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3DD1"/>
    <w:multiLevelType w:val="hybridMultilevel"/>
    <w:tmpl w:val="5A92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B5039"/>
    <w:multiLevelType w:val="hybridMultilevel"/>
    <w:tmpl w:val="C486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615AD"/>
    <w:multiLevelType w:val="hybridMultilevel"/>
    <w:tmpl w:val="6712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1683F"/>
    <w:multiLevelType w:val="hybridMultilevel"/>
    <w:tmpl w:val="F058FF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2745682"/>
    <w:multiLevelType w:val="multilevel"/>
    <w:tmpl w:val="26D2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E74D32"/>
    <w:multiLevelType w:val="hybridMultilevel"/>
    <w:tmpl w:val="805A8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119145">
    <w:abstractNumId w:val="0"/>
  </w:num>
  <w:num w:numId="2" w16cid:durableId="721632406">
    <w:abstractNumId w:val="5"/>
  </w:num>
  <w:num w:numId="3" w16cid:durableId="502281047">
    <w:abstractNumId w:val="2"/>
  </w:num>
  <w:num w:numId="4" w16cid:durableId="1540967574">
    <w:abstractNumId w:val="3"/>
  </w:num>
  <w:num w:numId="5" w16cid:durableId="1600020107">
    <w:abstractNumId w:val="1"/>
  </w:num>
  <w:num w:numId="6" w16cid:durableId="1867980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94"/>
    <w:rsid w:val="00046FE6"/>
    <w:rsid w:val="00175DDE"/>
    <w:rsid w:val="00297CB0"/>
    <w:rsid w:val="00343D94"/>
    <w:rsid w:val="004940B4"/>
    <w:rsid w:val="00513967"/>
    <w:rsid w:val="00623BAB"/>
    <w:rsid w:val="0065738C"/>
    <w:rsid w:val="006671D6"/>
    <w:rsid w:val="006B65CC"/>
    <w:rsid w:val="006C516E"/>
    <w:rsid w:val="00966918"/>
    <w:rsid w:val="00A97059"/>
    <w:rsid w:val="00AF2A49"/>
    <w:rsid w:val="00BE5699"/>
    <w:rsid w:val="00CB070F"/>
    <w:rsid w:val="00D14841"/>
    <w:rsid w:val="00D60C37"/>
    <w:rsid w:val="00DC7DBD"/>
    <w:rsid w:val="00DD7AB4"/>
    <w:rsid w:val="00E2025C"/>
    <w:rsid w:val="00F12E8D"/>
    <w:rsid w:val="00F71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5A40E"/>
  <w15:chartTrackingRefBased/>
  <w15:docId w15:val="{3E0095B3-6316-47C3-8610-645E3268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70F"/>
    <w:pPr>
      <w:ind w:left="720"/>
      <w:contextualSpacing/>
    </w:pPr>
  </w:style>
  <w:style w:type="paragraph" w:styleId="Header">
    <w:name w:val="header"/>
    <w:basedOn w:val="Normal"/>
    <w:link w:val="HeaderChar"/>
    <w:uiPriority w:val="99"/>
    <w:unhideWhenUsed/>
    <w:rsid w:val="00DC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DBD"/>
  </w:style>
  <w:style w:type="paragraph" w:styleId="Footer">
    <w:name w:val="footer"/>
    <w:basedOn w:val="Normal"/>
    <w:link w:val="FooterChar"/>
    <w:uiPriority w:val="99"/>
    <w:unhideWhenUsed/>
    <w:rsid w:val="00DC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DBD"/>
  </w:style>
  <w:style w:type="character" w:styleId="Hyperlink">
    <w:name w:val="Hyperlink"/>
    <w:basedOn w:val="DefaultParagraphFont"/>
    <w:uiPriority w:val="99"/>
    <w:unhideWhenUsed/>
    <w:rsid w:val="00DC7DBD"/>
    <w:rPr>
      <w:color w:val="0563C1" w:themeColor="hyperlink"/>
      <w:u w:val="single"/>
    </w:rPr>
  </w:style>
  <w:style w:type="character" w:styleId="UnresolvedMention">
    <w:name w:val="Unresolved Mention"/>
    <w:basedOn w:val="DefaultParagraphFont"/>
    <w:uiPriority w:val="99"/>
    <w:semiHidden/>
    <w:unhideWhenUsed/>
    <w:rsid w:val="00DC7DBD"/>
    <w:rPr>
      <w:color w:val="605E5C"/>
      <w:shd w:val="clear" w:color="auto" w:fill="E1DFDD"/>
    </w:rPr>
  </w:style>
  <w:style w:type="paragraph" w:styleId="NormalWeb">
    <w:name w:val="Normal (Web)"/>
    <w:basedOn w:val="Normal"/>
    <w:uiPriority w:val="99"/>
    <w:semiHidden/>
    <w:unhideWhenUsed/>
    <w:rsid w:val="005139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3967"/>
    <w:rPr>
      <w:b/>
      <w:bCs/>
    </w:rPr>
  </w:style>
  <w:style w:type="table" w:styleId="TableGrid">
    <w:name w:val="Table Grid"/>
    <w:basedOn w:val="TableNormal"/>
    <w:uiPriority w:val="39"/>
    <w:rsid w:val="00513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565280">
      <w:bodyDiv w:val="1"/>
      <w:marLeft w:val="0"/>
      <w:marRight w:val="0"/>
      <w:marTop w:val="0"/>
      <w:marBottom w:val="0"/>
      <w:divBdr>
        <w:top w:val="none" w:sz="0" w:space="0" w:color="auto"/>
        <w:left w:val="none" w:sz="0" w:space="0" w:color="auto"/>
        <w:bottom w:val="none" w:sz="0" w:space="0" w:color="auto"/>
        <w:right w:val="none" w:sz="0" w:space="0" w:color="auto"/>
      </w:divBdr>
    </w:div>
    <w:div w:id="14120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CD171-25CC-4FDA-B55B-FE8DCDBE5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Raab</dc:creator>
  <cp:keywords/>
  <dc:description/>
  <cp:lastModifiedBy>Melanie Rabine</cp:lastModifiedBy>
  <cp:revision>2</cp:revision>
  <dcterms:created xsi:type="dcterms:W3CDTF">2023-07-12T18:01:00Z</dcterms:created>
  <dcterms:modified xsi:type="dcterms:W3CDTF">2023-07-12T18:01:00Z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15ac3b4652d5bfffa599d87cc67b0a5c30c2a74ac148fb12d3e7144f92b123d3</vt:lpwstr>
  </property>
</Properties>
</file>