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A57BFE" w:rsidRDefault="004B0461" w:rsidP="004B0461">
      <w:pPr>
        <w:jc w:val="center"/>
        <w:rPr>
          <w:b/>
        </w:rPr>
      </w:pPr>
      <w:r w:rsidRPr="00A57BFE">
        <w:rPr>
          <w:b/>
        </w:rPr>
        <w:t>Graduate Council</w:t>
      </w:r>
      <w:r w:rsidR="0005037A" w:rsidRPr="00A57BFE">
        <w:rPr>
          <w:b/>
        </w:rPr>
        <w:t xml:space="preserve"> Meeting</w:t>
      </w:r>
    </w:p>
    <w:p w:rsidR="004B0461" w:rsidRPr="00A57BFE" w:rsidRDefault="007548C4" w:rsidP="004B0461">
      <w:pPr>
        <w:jc w:val="center"/>
        <w:rPr>
          <w:b/>
        </w:rPr>
      </w:pPr>
      <w:r w:rsidRPr="00A57BFE">
        <w:rPr>
          <w:b/>
        </w:rPr>
        <w:t xml:space="preserve">September </w:t>
      </w:r>
      <w:r w:rsidR="00C77AEF" w:rsidRPr="00A57BFE">
        <w:rPr>
          <w:b/>
        </w:rPr>
        <w:t>22</w:t>
      </w:r>
      <w:r w:rsidR="00012230" w:rsidRPr="00A57BFE">
        <w:rPr>
          <w:b/>
        </w:rPr>
        <w:t>,</w:t>
      </w:r>
      <w:r w:rsidR="00E215D4" w:rsidRPr="00A57BFE">
        <w:rPr>
          <w:b/>
        </w:rPr>
        <w:t xml:space="preserve"> 2017</w:t>
      </w:r>
    </w:p>
    <w:p w:rsidR="004B0461" w:rsidRPr="00A57BFE" w:rsidRDefault="00493F79" w:rsidP="004B0461">
      <w:pPr>
        <w:jc w:val="center"/>
        <w:rPr>
          <w:b/>
        </w:rPr>
      </w:pPr>
      <w:r w:rsidRPr="00A57BFE">
        <w:rPr>
          <w:b/>
        </w:rPr>
        <w:t>10</w:t>
      </w:r>
      <w:r w:rsidR="007548C4" w:rsidRPr="00A57BFE">
        <w:rPr>
          <w:b/>
        </w:rPr>
        <w:t>9D</w:t>
      </w:r>
      <w:r w:rsidR="00831EE9" w:rsidRPr="00A57BFE">
        <w:rPr>
          <w:b/>
        </w:rPr>
        <w:t xml:space="preserve"> DEV</w:t>
      </w:r>
    </w:p>
    <w:p w:rsidR="005752D9" w:rsidRPr="00A57BFE" w:rsidRDefault="00852964" w:rsidP="00EE6FC0">
      <w:pPr>
        <w:jc w:val="center"/>
        <w:rPr>
          <w:b/>
        </w:rPr>
      </w:pPr>
      <w:r w:rsidRPr="00A57BFE">
        <w:rPr>
          <w:b/>
        </w:rPr>
        <w:t>Minutes</w:t>
      </w:r>
      <w:r w:rsidR="00AB7AE4">
        <w:rPr>
          <w:b/>
        </w:rPr>
        <w:br/>
        <w:t>Approved 10/27/17</w:t>
      </w:r>
      <w:bookmarkStart w:id="0" w:name="_GoBack"/>
      <w:bookmarkEnd w:id="0"/>
      <w:r w:rsidR="00D4703A" w:rsidRPr="00A57BFE">
        <w:rPr>
          <w:b/>
        </w:rPr>
        <w:br/>
      </w:r>
    </w:p>
    <w:p w:rsidR="00012884" w:rsidRPr="00A57BFE" w:rsidRDefault="003B5591" w:rsidP="00383B4E">
      <w:r w:rsidRPr="00A57BFE">
        <w:rPr>
          <w:b/>
        </w:rPr>
        <w:t>Faculty Present</w:t>
      </w:r>
      <w:r w:rsidR="00394565" w:rsidRPr="00A57BFE">
        <w:t>:</w:t>
      </w:r>
      <w:r w:rsidR="00126773" w:rsidRPr="00A57BFE">
        <w:t xml:space="preserve"> </w:t>
      </w:r>
      <w:r w:rsidR="0079661E" w:rsidRPr="00A57BFE">
        <w:t xml:space="preserve">M. Bair, </w:t>
      </w:r>
      <w:r w:rsidR="002B46A2" w:rsidRPr="00A57BFE">
        <w:t xml:space="preserve">D. Balfour, A. Bostrom, </w:t>
      </w:r>
      <w:r w:rsidR="002A7034" w:rsidRPr="00A57BFE">
        <w:t xml:space="preserve">W. Burns-Ardolino, </w:t>
      </w:r>
      <w:r w:rsidR="002B46A2" w:rsidRPr="00A57BFE">
        <w:t xml:space="preserve">A. Campbell, S. Choudhuri, </w:t>
      </w:r>
      <w:r w:rsidR="002A7034" w:rsidRPr="00A57BFE">
        <w:t xml:space="preserve">J. Engelsma, B. Harvey, L. Huang, </w:t>
      </w:r>
      <w:r w:rsidR="007548C4" w:rsidRPr="00A57BFE">
        <w:t xml:space="preserve">B. Martin, </w:t>
      </w:r>
      <w:r w:rsidR="002A7034" w:rsidRPr="00A57BFE">
        <w:t>P</w:t>
      </w:r>
      <w:r w:rsidR="002B46A2" w:rsidRPr="00A57BFE">
        <w:t xml:space="preserve">. Ratliff-Miller, </w:t>
      </w:r>
      <w:r w:rsidR="002A7034" w:rsidRPr="00A57BFE">
        <w:t xml:space="preserve">W. Sun, </w:t>
      </w:r>
      <w:r w:rsidR="002B46A2" w:rsidRPr="00A57BFE">
        <w:t xml:space="preserve">M. Staves, M. VanderKooi, </w:t>
      </w:r>
      <w:r w:rsidR="002A7034" w:rsidRPr="00A57BFE">
        <w:t xml:space="preserve">J. Vogelzang, </w:t>
      </w:r>
      <w:r w:rsidR="002B46A2" w:rsidRPr="00A57BFE">
        <w:t>R. Wilson</w:t>
      </w:r>
    </w:p>
    <w:p w:rsidR="002B46A2" w:rsidRPr="00A57BFE" w:rsidRDefault="002B46A2" w:rsidP="00383B4E"/>
    <w:p w:rsidR="00012884" w:rsidRPr="00A57BFE" w:rsidRDefault="00012884" w:rsidP="00383B4E">
      <w:r w:rsidRPr="00A57BFE">
        <w:rPr>
          <w:b/>
        </w:rPr>
        <w:t>Administrative Ex-Officio Present:</w:t>
      </w:r>
      <w:r w:rsidR="002A7034" w:rsidRPr="00A57BFE">
        <w:rPr>
          <w:b/>
        </w:rPr>
        <w:t xml:space="preserve">  </w:t>
      </w:r>
      <w:r w:rsidRPr="00A57BFE">
        <w:t>I. Fountain, T. James-Heer, S. Lipnic</w:t>
      </w:r>
      <w:r w:rsidR="007548C4" w:rsidRPr="00A57BFE">
        <w:t xml:space="preserve">ki, M. Luttenton, </w:t>
      </w:r>
      <w:r w:rsidR="00C154F0" w:rsidRPr="00A57BFE">
        <w:t>S. Soman</w:t>
      </w:r>
    </w:p>
    <w:p w:rsidR="00493F79" w:rsidRPr="00A57BFE" w:rsidRDefault="00493F79" w:rsidP="00383B4E"/>
    <w:p w:rsidR="002B46A2" w:rsidRPr="00A57BFE" w:rsidRDefault="002B46A2" w:rsidP="00383B4E">
      <w:r w:rsidRPr="00A57BFE">
        <w:rPr>
          <w:b/>
        </w:rPr>
        <w:t>Elected Student Present:</w:t>
      </w:r>
      <w:r w:rsidRPr="00A57BFE">
        <w:t xml:space="preserve"> </w:t>
      </w:r>
      <w:r w:rsidR="002A7034" w:rsidRPr="00A57BFE">
        <w:t>R. Bhurtel</w:t>
      </w:r>
      <w:r w:rsidR="007941BD" w:rsidRPr="00A57BFE">
        <w:t>, C. Jonkman</w:t>
      </w:r>
    </w:p>
    <w:p w:rsidR="002A7034" w:rsidRPr="00A57BFE" w:rsidRDefault="002A7034" w:rsidP="00383B4E"/>
    <w:p w:rsidR="002A7034" w:rsidRPr="00A57BFE" w:rsidRDefault="002A7034" w:rsidP="00383B4E">
      <w:r w:rsidRPr="00A57BFE">
        <w:rPr>
          <w:b/>
        </w:rPr>
        <w:t xml:space="preserve">Ex-Officio Students Present: </w:t>
      </w:r>
      <w:r w:rsidRPr="00A57BFE">
        <w:t>A. Gay</w:t>
      </w:r>
    </w:p>
    <w:p w:rsidR="00CD036F" w:rsidRPr="00A57BFE" w:rsidRDefault="00CD036F" w:rsidP="0073313F"/>
    <w:p w:rsidR="002E5203" w:rsidRPr="00A57BFE" w:rsidRDefault="00FA2D3F" w:rsidP="0073313F">
      <w:r w:rsidRPr="00A57BFE">
        <w:rPr>
          <w:b/>
        </w:rPr>
        <w:t xml:space="preserve">GSA </w:t>
      </w:r>
      <w:r w:rsidR="00464D9E" w:rsidRPr="00A57BFE">
        <w:rPr>
          <w:b/>
        </w:rPr>
        <w:t xml:space="preserve">Officers </w:t>
      </w:r>
      <w:r w:rsidRPr="00A57BFE">
        <w:rPr>
          <w:b/>
        </w:rPr>
        <w:t>Present</w:t>
      </w:r>
      <w:r w:rsidR="00126773" w:rsidRPr="00A57BFE">
        <w:rPr>
          <w:b/>
        </w:rPr>
        <w:t>:</w:t>
      </w:r>
      <w:r w:rsidR="00126773" w:rsidRPr="00A57BFE">
        <w:t xml:space="preserve"> </w:t>
      </w:r>
      <w:r w:rsidR="007941BD" w:rsidRPr="00A57BFE">
        <w:t>T. Kanczuzewski, D. Myers</w:t>
      </w:r>
    </w:p>
    <w:p w:rsidR="002A7034" w:rsidRPr="00A57BFE" w:rsidRDefault="002A7034" w:rsidP="0073313F"/>
    <w:p w:rsidR="002A7034" w:rsidRPr="00A57BFE" w:rsidRDefault="002A7034" w:rsidP="0073313F">
      <w:r w:rsidRPr="00A57BFE">
        <w:rPr>
          <w:b/>
        </w:rPr>
        <w:t>Guest:</w:t>
      </w:r>
      <w:r w:rsidRPr="00A57BFE">
        <w:t xml:space="preserve"> E. Schendel</w:t>
      </w:r>
    </w:p>
    <w:p w:rsidR="00F71A1C" w:rsidRPr="00A57BFE" w:rsidRDefault="00F71A1C"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A57BFE" w:rsidTr="00AD5F35">
        <w:tc>
          <w:tcPr>
            <w:tcW w:w="2808" w:type="dxa"/>
          </w:tcPr>
          <w:p w:rsidR="006D748E" w:rsidRPr="00A57BFE" w:rsidRDefault="006D748E" w:rsidP="002A612D">
            <w:pPr>
              <w:rPr>
                <w:b/>
              </w:rPr>
            </w:pPr>
            <w:r w:rsidRPr="00A57BFE">
              <w:rPr>
                <w:b/>
              </w:rPr>
              <w:t>AGENDA ITEM</w:t>
            </w:r>
          </w:p>
        </w:tc>
        <w:tc>
          <w:tcPr>
            <w:tcW w:w="8280" w:type="dxa"/>
          </w:tcPr>
          <w:p w:rsidR="006D748E" w:rsidRPr="00A57BFE" w:rsidRDefault="006D748E" w:rsidP="002A612D">
            <w:pPr>
              <w:rPr>
                <w:b/>
              </w:rPr>
            </w:pPr>
            <w:r w:rsidRPr="00A57BFE">
              <w:rPr>
                <w:b/>
              </w:rPr>
              <w:t>DISCUSSION</w:t>
            </w:r>
          </w:p>
        </w:tc>
        <w:tc>
          <w:tcPr>
            <w:tcW w:w="3060" w:type="dxa"/>
          </w:tcPr>
          <w:p w:rsidR="006D748E" w:rsidRPr="00A57BFE" w:rsidRDefault="006D748E" w:rsidP="002A612D">
            <w:pPr>
              <w:rPr>
                <w:b/>
              </w:rPr>
            </w:pPr>
            <w:r w:rsidRPr="00A57BFE">
              <w:rPr>
                <w:b/>
              </w:rPr>
              <w:t>ACTION</w:t>
            </w:r>
            <w:r w:rsidR="002A612D" w:rsidRPr="00A57BFE">
              <w:rPr>
                <w:b/>
              </w:rPr>
              <w:t>/DECISION</w:t>
            </w:r>
          </w:p>
        </w:tc>
      </w:tr>
      <w:tr w:rsidR="006A6FAD" w:rsidRPr="00A57BFE" w:rsidTr="00AD5F35">
        <w:tc>
          <w:tcPr>
            <w:tcW w:w="2808" w:type="dxa"/>
          </w:tcPr>
          <w:p w:rsidR="006A6FAD" w:rsidRPr="00A57BFE" w:rsidRDefault="006A6FAD" w:rsidP="009A2C12">
            <w:pPr>
              <w:rPr>
                <w:b/>
              </w:rPr>
            </w:pPr>
            <w:r w:rsidRPr="00A57BFE">
              <w:rPr>
                <w:b/>
              </w:rPr>
              <w:t xml:space="preserve"> </w:t>
            </w:r>
            <w:r w:rsidR="001B753D" w:rsidRPr="00A57BFE">
              <w:rPr>
                <w:b/>
              </w:rPr>
              <w:t xml:space="preserve">I. </w:t>
            </w:r>
            <w:r w:rsidRPr="00A57BFE">
              <w:rPr>
                <w:b/>
              </w:rPr>
              <w:t>Call to Order</w:t>
            </w:r>
          </w:p>
        </w:tc>
        <w:tc>
          <w:tcPr>
            <w:tcW w:w="8280" w:type="dxa"/>
          </w:tcPr>
          <w:p w:rsidR="006A6FAD" w:rsidRPr="00A57BFE" w:rsidRDefault="00F239C6" w:rsidP="00493F79">
            <w:pPr>
              <w:spacing w:after="160" w:line="259" w:lineRule="auto"/>
            </w:pPr>
            <w:r w:rsidRPr="00A57BFE">
              <w:t>A. Bostrom cal</w:t>
            </w:r>
            <w:r w:rsidR="006F2765" w:rsidRPr="00A57BFE">
              <w:t>led the meeting to order at 9:05</w:t>
            </w:r>
            <w:r w:rsidRPr="00A57BFE">
              <w:t xml:space="preserve"> AM. </w:t>
            </w:r>
          </w:p>
        </w:tc>
        <w:tc>
          <w:tcPr>
            <w:tcW w:w="3060" w:type="dxa"/>
          </w:tcPr>
          <w:p w:rsidR="006A6FAD" w:rsidRPr="00A57BFE" w:rsidRDefault="006A6FAD" w:rsidP="002A612D">
            <w:pPr>
              <w:rPr>
                <w:b/>
              </w:rPr>
            </w:pPr>
          </w:p>
        </w:tc>
      </w:tr>
      <w:tr w:rsidR="008F5BA8" w:rsidRPr="00A57BFE" w:rsidTr="00AD5F35">
        <w:tc>
          <w:tcPr>
            <w:tcW w:w="2808" w:type="dxa"/>
          </w:tcPr>
          <w:p w:rsidR="008F5BA8" w:rsidRPr="00A57BFE" w:rsidRDefault="008F5BA8" w:rsidP="006F2765">
            <w:pPr>
              <w:rPr>
                <w:b/>
              </w:rPr>
            </w:pPr>
            <w:r w:rsidRPr="00A57BFE">
              <w:rPr>
                <w:b/>
              </w:rPr>
              <w:t>I</w:t>
            </w:r>
            <w:r w:rsidR="009A2C12" w:rsidRPr="00A57BFE">
              <w:rPr>
                <w:b/>
              </w:rPr>
              <w:t>I</w:t>
            </w:r>
            <w:r w:rsidRPr="00A57BFE">
              <w:rPr>
                <w:b/>
              </w:rPr>
              <w:t>. Approval of Agenda</w:t>
            </w:r>
            <w:r w:rsidR="009A2C12" w:rsidRPr="00A57BFE">
              <w:rPr>
                <w:b/>
              </w:rPr>
              <w:t xml:space="preserve">  </w:t>
            </w:r>
          </w:p>
        </w:tc>
        <w:tc>
          <w:tcPr>
            <w:tcW w:w="8280" w:type="dxa"/>
          </w:tcPr>
          <w:p w:rsidR="008F5BA8" w:rsidRPr="00A57BFE" w:rsidRDefault="008F5BA8" w:rsidP="008816EC">
            <w:pPr>
              <w:spacing w:after="160" w:line="259" w:lineRule="auto"/>
              <w:rPr>
                <w:rFonts w:eastAsia="Calibri"/>
              </w:rPr>
            </w:pPr>
          </w:p>
        </w:tc>
        <w:tc>
          <w:tcPr>
            <w:tcW w:w="3060" w:type="dxa"/>
          </w:tcPr>
          <w:p w:rsidR="008F5BA8" w:rsidRPr="00A57BFE" w:rsidRDefault="00F239C6" w:rsidP="00120ACF">
            <w:r w:rsidRPr="00A57BFE">
              <w:rPr>
                <w:b/>
              </w:rPr>
              <w:t xml:space="preserve">Motion: </w:t>
            </w:r>
            <w:r w:rsidR="0079661E" w:rsidRPr="00A57BFE">
              <w:t xml:space="preserve">W. Burns-Ardolino moved to approve the agenda. </w:t>
            </w:r>
            <w:r w:rsidR="00120ACF" w:rsidRPr="00A57BFE">
              <w:t>M. Staves s</w:t>
            </w:r>
            <w:r w:rsidR="0079661E" w:rsidRPr="00A57BFE">
              <w:t xml:space="preserve">econded. Motion passed unanimously. </w:t>
            </w:r>
          </w:p>
        </w:tc>
      </w:tr>
      <w:tr w:rsidR="009C3D2A" w:rsidRPr="00A57BFE" w:rsidTr="00AD5F35">
        <w:tc>
          <w:tcPr>
            <w:tcW w:w="2808" w:type="dxa"/>
          </w:tcPr>
          <w:p w:rsidR="009C3D2A" w:rsidRPr="00A57BFE" w:rsidRDefault="00614029" w:rsidP="006A36D8">
            <w:pPr>
              <w:rPr>
                <w:b/>
              </w:rPr>
            </w:pPr>
            <w:r w:rsidRPr="00A57BFE">
              <w:rPr>
                <w:b/>
              </w:rPr>
              <w:t>I</w:t>
            </w:r>
            <w:r w:rsidR="006F2765" w:rsidRPr="00A57BFE">
              <w:rPr>
                <w:b/>
              </w:rPr>
              <w:t>II</w:t>
            </w:r>
            <w:r w:rsidR="007A38E8" w:rsidRPr="00A57BFE">
              <w:rPr>
                <w:b/>
              </w:rPr>
              <w:t xml:space="preserve">. Approval of Minutes </w:t>
            </w:r>
            <w:r w:rsidR="006A36D8" w:rsidRPr="00A57BFE">
              <w:rPr>
                <w:b/>
              </w:rPr>
              <w:t>September 1</w:t>
            </w:r>
            <w:r w:rsidR="00F239C6" w:rsidRPr="00A57BFE">
              <w:rPr>
                <w:b/>
              </w:rPr>
              <w:t>,</w:t>
            </w:r>
            <w:r w:rsidR="00F23C08" w:rsidRPr="00A57BFE">
              <w:rPr>
                <w:b/>
              </w:rPr>
              <w:t xml:space="preserve"> 2017</w:t>
            </w:r>
          </w:p>
        </w:tc>
        <w:tc>
          <w:tcPr>
            <w:tcW w:w="8280" w:type="dxa"/>
          </w:tcPr>
          <w:p w:rsidR="009D1935" w:rsidRPr="00A57BFE" w:rsidRDefault="009D1935" w:rsidP="008816EC">
            <w:pPr>
              <w:spacing w:after="160" w:line="259" w:lineRule="auto"/>
              <w:rPr>
                <w:rFonts w:eastAsia="Calibri"/>
              </w:rPr>
            </w:pPr>
          </w:p>
        </w:tc>
        <w:tc>
          <w:tcPr>
            <w:tcW w:w="3060" w:type="dxa"/>
          </w:tcPr>
          <w:p w:rsidR="009C3D2A" w:rsidRPr="00A57BFE" w:rsidRDefault="00F239C6" w:rsidP="006A36D8">
            <w:r w:rsidRPr="00A57BFE">
              <w:rPr>
                <w:b/>
              </w:rPr>
              <w:t xml:space="preserve">Motion: </w:t>
            </w:r>
            <w:r w:rsidR="00120ACF" w:rsidRPr="00A57BFE">
              <w:t>P. Ratliff-Miller</w:t>
            </w:r>
            <w:r w:rsidR="00120ACF" w:rsidRPr="00A57BFE">
              <w:rPr>
                <w:b/>
              </w:rPr>
              <w:t xml:space="preserve"> </w:t>
            </w:r>
            <w:r w:rsidRPr="00A57BFE">
              <w:t xml:space="preserve">moved to approve the </w:t>
            </w:r>
            <w:r w:rsidR="006A36D8" w:rsidRPr="00A57BFE">
              <w:t>September 1</w:t>
            </w:r>
            <w:r w:rsidRPr="00A57BFE">
              <w:t>, 2017 minutes</w:t>
            </w:r>
            <w:r w:rsidR="006A36D8" w:rsidRPr="00A57BFE">
              <w:t xml:space="preserve"> with one minor correction. </w:t>
            </w:r>
            <w:r w:rsidR="00120ACF" w:rsidRPr="00A57BFE">
              <w:t xml:space="preserve">W. Burns-Ardolino </w:t>
            </w:r>
            <w:r w:rsidRPr="00A57BFE">
              <w:t xml:space="preserve">seconded. Motion passed unanimously. </w:t>
            </w:r>
          </w:p>
        </w:tc>
      </w:tr>
      <w:tr w:rsidR="000A55E4" w:rsidRPr="00A57BFE" w:rsidTr="00AD5F35">
        <w:tc>
          <w:tcPr>
            <w:tcW w:w="2808" w:type="dxa"/>
          </w:tcPr>
          <w:p w:rsidR="000A55E4" w:rsidRPr="00A57BFE" w:rsidRDefault="006A36D8" w:rsidP="006A36D8">
            <w:pPr>
              <w:rPr>
                <w:b/>
              </w:rPr>
            </w:pPr>
            <w:r w:rsidRPr="00A57BFE">
              <w:rPr>
                <w:b/>
              </w:rPr>
              <w:t>IV.</w:t>
            </w:r>
            <w:r w:rsidR="00F23C08" w:rsidRPr="00A57BFE">
              <w:rPr>
                <w:b/>
              </w:rPr>
              <w:t xml:space="preserve"> </w:t>
            </w:r>
            <w:r w:rsidR="00CB2592" w:rsidRPr="00A57BFE">
              <w:rPr>
                <w:b/>
              </w:rPr>
              <w:t>Chair’s</w:t>
            </w:r>
            <w:r w:rsidR="00F23C08" w:rsidRPr="00A57BFE">
              <w:rPr>
                <w:b/>
              </w:rPr>
              <w:t xml:space="preserve"> Report – A. Bostrom</w:t>
            </w:r>
          </w:p>
        </w:tc>
        <w:tc>
          <w:tcPr>
            <w:tcW w:w="8280" w:type="dxa"/>
          </w:tcPr>
          <w:p w:rsidR="00120ACF" w:rsidRPr="00A57BFE" w:rsidRDefault="00906058" w:rsidP="00EA6614">
            <w:pPr>
              <w:spacing w:after="160" w:line="259" w:lineRule="auto"/>
              <w:rPr>
                <w:rFonts w:eastAsia="Calibri"/>
              </w:rPr>
            </w:pPr>
            <w:r w:rsidRPr="00A57BFE">
              <w:rPr>
                <w:rFonts w:eastAsia="Calibri"/>
              </w:rPr>
              <w:t>The ECS Charges to the G</w:t>
            </w:r>
            <w:r w:rsidR="00FE6731" w:rsidRPr="00A57BFE">
              <w:rPr>
                <w:rFonts w:eastAsia="Calibri"/>
              </w:rPr>
              <w:t>raduate Council were finalized.</w:t>
            </w:r>
          </w:p>
          <w:p w:rsidR="00120ACF" w:rsidRPr="00A57BFE" w:rsidRDefault="00120ACF" w:rsidP="00EA6614">
            <w:pPr>
              <w:spacing w:after="160" w:line="259" w:lineRule="auto"/>
              <w:rPr>
                <w:rFonts w:eastAsia="Calibri"/>
              </w:rPr>
            </w:pPr>
            <w:r w:rsidRPr="00A57BFE">
              <w:rPr>
                <w:rFonts w:eastAsia="Calibri"/>
                <w:u w:val="single"/>
              </w:rPr>
              <w:lastRenderedPageBreak/>
              <w:t>Graduate Faculty Meetings</w:t>
            </w:r>
            <w:r w:rsidRPr="00A57BFE">
              <w:rPr>
                <w:rFonts w:eastAsia="Calibri"/>
              </w:rPr>
              <w:br/>
              <w:t xml:space="preserve">The Fall 2017 Graduate Faculty meetings will be held on October 25 and November 17. Ideas are needed to generate more interest and attendance. </w:t>
            </w:r>
          </w:p>
          <w:p w:rsidR="006762C3" w:rsidRPr="00A57BFE" w:rsidRDefault="00E1467B" w:rsidP="00EA6614">
            <w:pPr>
              <w:spacing w:after="160" w:line="259" w:lineRule="auto"/>
              <w:rPr>
                <w:rFonts w:eastAsia="Calibri"/>
              </w:rPr>
            </w:pPr>
            <w:r w:rsidRPr="00A57BFE">
              <w:rPr>
                <w:rFonts w:eastAsia="Calibri"/>
              </w:rPr>
              <w:t>Key c</w:t>
            </w:r>
            <w:r w:rsidR="00120ACF" w:rsidRPr="00A57BFE">
              <w:rPr>
                <w:rFonts w:eastAsia="Calibri"/>
              </w:rPr>
              <w:t xml:space="preserve">omments included: </w:t>
            </w:r>
            <w:r w:rsidRPr="00A57BFE">
              <w:rPr>
                <w:rFonts w:eastAsia="Calibri"/>
              </w:rPr>
              <w:t>The Friday meeting should be scheduled on</w:t>
            </w:r>
            <w:r w:rsidR="00120ACF" w:rsidRPr="00A57BFE">
              <w:rPr>
                <w:rFonts w:eastAsia="Calibri"/>
              </w:rPr>
              <w:t xml:space="preserve"> the same campus as the ECS/UAS meeting. This will be taken into consideration in the Winter 18 semester.</w:t>
            </w:r>
            <w:r w:rsidRPr="00A57BFE">
              <w:rPr>
                <w:rFonts w:eastAsia="Calibri"/>
              </w:rPr>
              <w:t xml:space="preserve"> </w:t>
            </w:r>
            <w:r w:rsidR="00120ACF" w:rsidRPr="00A57BFE">
              <w:rPr>
                <w:rFonts w:eastAsia="Calibri"/>
              </w:rPr>
              <w:t xml:space="preserve">If we continue to have the same agenda the attendance problem will likely continue. It would be helpful for faculty to know what’s on the </w:t>
            </w:r>
            <w:r w:rsidRPr="00A57BFE">
              <w:rPr>
                <w:rFonts w:eastAsia="Calibri"/>
              </w:rPr>
              <w:t>agenda well before the meeting, and more s</w:t>
            </w:r>
            <w:r w:rsidR="00120ACF" w:rsidRPr="00A57BFE">
              <w:rPr>
                <w:rFonts w:eastAsia="Calibri"/>
              </w:rPr>
              <w:t xml:space="preserve">pecific topics might draw more attendees. </w:t>
            </w:r>
            <w:r w:rsidRPr="00A57BFE">
              <w:rPr>
                <w:rFonts w:eastAsia="Calibri"/>
              </w:rPr>
              <w:t>W</w:t>
            </w:r>
            <w:r w:rsidR="00120ACF" w:rsidRPr="00A57BFE">
              <w:rPr>
                <w:rFonts w:eastAsia="Calibri"/>
              </w:rPr>
              <w:t xml:space="preserve">hat information do faculty get from this meeting that they cannot get elsewhere? </w:t>
            </w:r>
            <w:r w:rsidRPr="00A57BFE">
              <w:rPr>
                <w:rFonts w:eastAsia="Calibri"/>
              </w:rPr>
              <w:t>The meetings could address areas that the faculty are already talking</w:t>
            </w:r>
            <w:r w:rsidR="00FE6731" w:rsidRPr="00A57BFE">
              <w:rPr>
                <w:rFonts w:eastAsia="Calibri"/>
              </w:rPr>
              <w:t xml:space="preserve"> about, in particular, </w:t>
            </w:r>
            <w:r w:rsidR="006762C3" w:rsidRPr="00A57BFE">
              <w:rPr>
                <w:rFonts w:eastAsia="Calibri"/>
              </w:rPr>
              <w:t xml:space="preserve">invite University Development to discuss </w:t>
            </w:r>
            <w:r w:rsidRPr="00A57BFE">
              <w:rPr>
                <w:rFonts w:eastAsia="Calibri"/>
              </w:rPr>
              <w:t xml:space="preserve">strategies to get funding for graduate assistantship from </w:t>
            </w:r>
            <w:r w:rsidR="00EA6614" w:rsidRPr="00A57BFE">
              <w:rPr>
                <w:rFonts w:eastAsia="Calibri"/>
              </w:rPr>
              <w:t>philanthropic donors</w:t>
            </w:r>
            <w:r w:rsidRPr="00A57BFE">
              <w:rPr>
                <w:rFonts w:eastAsia="Calibri"/>
              </w:rPr>
              <w:t xml:space="preserve">, </w:t>
            </w:r>
            <w:r w:rsidR="006762C3" w:rsidRPr="00A57BFE">
              <w:rPr>
                <w:rFonts w:eastAsia="Calibri"/>
              </w:rPr>
              <w:t>additionally, looking at how to write</w:t>
            </w:r>
            <w:r w:rsidRPr="00A57BFE">
              <w:rPr>
                <w:rFonts w:eastAsia="Calibri"/>
              </w:rPr>
              <w:t xml:space="preserve"> grant proposals that include GAs, and programs such as School Psychology and the School of Engineering that utilize school districts an</w:t>
            </w:r>
            <w:r w:rsidR="00FE6731" w:rsidRPr="00A57BFE">
              <w:rPr>
                <w:rFonts w:eastAsia="Calibri"/>
              </w:rPr>
              <w:t xml:space="preserve">d local industry, in general, growing practices that will support student recruitment and student activities that are relevant to their field. More recognition for graduate faculty is needed. </w:t>
            </w:r>
            <w:r w:rsidR="006762C3" w:rsidRPr="00A57BFE">
              <w:rPr>
                <w:rFonts w:eastAsia="Calibri"/>
              </w:rPr>
              <w:t xml:space="preserve">Faculty feel connected to their units but might not feel connected to the overall graduate faculty community. Recognition might promote a better sense of belonging to the graduate community. Short presentations on activities in other graduate programs might be of interest. </w:t>
            </w:r>
          </w:p>
          <w:p w:rsidR="000A55E4" w:rsidRPr="00A57BFE" w:rsidRDefault="006762C3" w:rsidP="004176F2">
            <w:pPr>
              <w:spacing w:after="160" w:line="259" w:lineRule="auto"/>
              <w:rPr>
                <w:rFonts w:eastAsia="Calibri"/>
              </w:rPr>
            </w:pPr>
            <w:r w:rsidRPr="00A57BFE">
              <w:rPr>
                <w:rFonts w:eastAsia="Calibri"/>
              </w:rPr>
              <w:t>In summary, GC members recommended a p</w:t>
            </w:r>
            <w:r w:rsidR="00EA6614" w:rsidRPr="00A57BFE">
              <w:rPr>
                <w:rFonts w:eastAsia="Calibri"/>
              </w:rPr>
              <w:t>anel discussion of dif</w:t>
            </w:r>
            <w:r w:rsidRPr="00A57BFE">
              <w:rPr>
                <w:rFonts w:eastAsia="Calibri"/>
              </w:rPr>
              <w:t>f</w:t>
            </w:r>
            <w:r w:rsidR="00EA6614" w:rsidRPr="00A57BFE">
              <w:rPr>
                <w:rFonts w:eastAsia="Calibri"/>
              </w:rPr>
              <w:t xml:space="preserve">erent models to </w:t>
            </w:r>
            <w:r w:rsidRPr="00A57BFE">
              <w:rPr>
                <w:rFonts w:eastAsia="Calibri"/>
              </w:rPr>
              <w:t xml:space="preserve">support graduate assistantships, recognition for graduate </w:t>
            </w:r>
            <w:r w:rsidR="004176F2" w:rsidRPr="00A57BFE">
              <w:rPr>
                <w:rFonts w:eastAsia="Calibri"/>
              </w:rPr>
              <w:t xml:space="preserve">faculty such as reporting on graduate faculty achievements by program, facilitating international students, and inviting University Development to present and to hear from faculty, and having a development officer assigned to graduate education. </w:t>
            </w:r>
          </w:p>
        </w:tc>
        <w:tc>
          <w:tcPr>
            <w:tcW w:w="3060" w:type="dxa"/>
          </w:tcPr>
          <w:p w:rsidR="00433A0C" w:rsidRPr="00A57BFE" w:rsidRDefault="00433A0C" w:rsidP="007D02AC"/>
        </w:tc>
      </w:tr>
      <w:tr w:rsidR="00614029" w:rsidRPr="00A57BFE" w:rsidTr="00AD5F35">
        <w:tc>
          <w:tcPr>
            <w:tcW w:w="2808" w:type="dxa"/>
          </w:tcPr>
          <w:p w:rsidR="00614029" w:rsidRPr="00A57BFE" w:rsidRDefault="007C707E" w:rsidP="006A36D8">
            <w:pPr>
              <w:rPr>
                <w:b/>
              </w:rPr>
            </w:pPr>
            <w:r w:rsidRPr="00A57BFE">
              <w:rPr>
                <w:b/>
              </w:rPr>
              <w:t xml:space="preserve">V. </w:t>
            </w:r>
            <w:r w:rsidR="00CB2592" w:rsidRPr="00A57BFE">
              <w:rPr>
                <w:b/>
              </w:rPr>
              <w:t>Curriculum</w:t>
            </w:r>
            <w:r w:rsidR="00842F16" w:rsidRPr="00A57BFE">
              <w:rPr>
                <w:b/>
              </w:rPr>
              <w:t xml:space="preserve"> &amp; Program Review</w:t>
            </w:r>
            <w:r w:rsidR="00CB2592" w:rsidRPr="00A57BFE">
              <w:rPr>
                <w:b/>
              </w:rPr>
              <w:t xml:space="preserve"> Subcommittee Report </w:t>
            </w:r>
            <w:r w:rsidRPr="00A57BFE">
              <w:rPr>
                <w:b/>
              </w:rPr>
              <w:t xml:space="preserve"> –</w:t>
            </w:r>
            <w:r w:rsidR="009C50FD" w:rsidRPr="00A57BFE">
              <w:rPr>
                <w:b/>
              </w:rPr>
              <w:t xml:space="preserve"> </w:t>
            </w:r>
            <w:r w:rsidR="00CB2592" w:rsidRPr="00A57BFE">
              <w:rPr>
                <w:b/>
              </w:rPr>
              <w:t>M. Staves</w:t>
            </w:r>
          </w:p>
        </w:tc>
        <w:tc>
          <w:tcPr>
            <w:tcW w:w="8280" w:type="dxa"/>
          </w:tcPr>
          <w:p w:rsidR="00D874DE" w:rsidRPr="00A57BFE" w:rsidRDefault="00D874DE" w:rsidP="00EA6614">
            <w:pPr>
              <w:rPr>
                <w:rFonts w:eastAsia="Calibri"/>
              </w:rPr>
            </w:pPr>
            <w:r w:rsidRPr="00A57BFE">
              <w:rPr>
                <w:rFonts w:eastAsia="Calibri"/>
              </w:rPr>
              <w:t xml:space="preserve">The GC-CPR approved the following curriculum proposals: program change requests for the MPA and MSN programs, and a new embedded certificate in assistive technology. The master’s in </w:t>
            </w:r>
            <w:r w:rsidR="00EA4050" w:rsidRPr="00A57BFE">
              <w:rPr>
                <w:rFonts w:eastAsia="Calibri"/>
              </w:rPr>
              <w:t xml:space="preserve">athletic training was sent back to the authors with comments to make corrections. The full Graduate Council will vote on the proposal when it comes back. </w:t>
            </w:r>
          </w:p>
          <w:p w:rsidR="00D874DE" w:rsidRPr="00A57BFE" w:rsidRDefault="00D874DE" w:rsidP="00EA6614">
            <w:pPr>
              <w:rPr>
                <w:rFonts w:eastAsia="Calibri"/>
              </w:rPr>
            </w:pPr>
          </w:p>
          <w:p w:rsidR="00EA4050" w:rsidRPr="00A57BFE" w:rsidRDefault="00EA4050" w:rsidP="00EA6614">
            <w:pPr>
              <w:rPr>
                <w:rFonts w:eastAsia="Calibri"/>
              </w:rPr>
            </w:pPr>
            <w:r w:rsidRPr="00A57BFE">
              <w:rPr>
                <w:rFonts w:eastAsia="Calibri"/>
                <w:u w:val="single"/>
              </w:rPr>
              <w:t>Program Review R</w:t>
            </w:r>
            <w:r w:rsidR="00EA6614" w:rsidRPr="00A57BFE">
              <w:rPr>
                <w:rFonts w:eastAsia="Calibri"/>
                <w:u w:val="single"/>
              </w:rPr>
              <w:t>ationale</w:t>
            </w:r>
          </w:p>
          <w:p w:rsidR="00DB3005" w:rsidRPr="00A57BFE" w:rsidRDefault="00EA4050" w:rsidP="00EA6614">
            <w:pPr>
              <w:rPr>
                <w:rFonts w:eastAsia="Calibri"/>
              </w:rPr>
            </w:pPr>
            <w:r w:rsidRPr="00A57BFE">
              <w:rPr>
                <w:rFonts w:eastAsia="Calibri"/>
              </w:rPr>
              <w:lastRenderedPageBreak/>
              <w:t xml:space="preserve">The GC-CPR would like to have a cover letter/rationale for programs when they are </w:t>
            </w:r>
            <w:r w:rsidR="00DB3005" w:rsidRPr="00A57BFE">
              <w:rPr>
                <w:rFonts w:eastAsia="Calibri"/>
              </w:rPr>
              <w:t xml:space="preserve">selected for review, to explain the purpose and benefits of the review. For example, programs with external accreditation should know that the Graduate Council’s program review will review different aspects of their programs than what the accrediting bodies review. Programs will be able to demonstrate areas where they are doing well and also address faculty elements such as workload and how faculty enhance the program. </w:t>
            </w:r>
            <w:r w:rsidR="0097242B" w:rsidRPr="00A57BFE">
              <w:rPr>
                <w:rFonts w:eastAsia="Calibri"/>
              </w:rPr>
              <w:t xml:space="preserve">The intent is to obtain resources for programs to expand or strengthen them. </w:t>
            </w:r>
          </w:p>
          <w:p w:rsidR="00DB3005" w:rsidRPr="00A57BFE" w:rsidRDefault="00DB3005" w:rsidP="00EA6614">
            <w:pPr>
              <w:rPr>
                <w:rFonts w:eastAsia="Calibri"/>
              </w:rPr>
            </w:pPr>
          </w:p>
          <w:p w:rsidR="00EA6614" w:rsidRPr="00A57BFE" w:rsidRDefault="00595382" w:rsidP="00EA6614">
            <w:pPr>
              <w:rPr>
                <w:rFonts w:eastAsia="Calibri"/>
              </w:rPr>
            </w:pPr>
            <w:r w:rsidRPr="00A57BFE">
              <w:rPr>
                <w:rFonts w:eastAsia="Calibri"/>
              </w:rPr>
              <w:t>Graduate enrollment numbers have dropped</w:t>
            </w:r>
            <w:r w:rsidR="0097242B" w:rsidRPr="00A57BFE">
              <w:rPr>
                <w:rFonts w:eastAsia="Calibri"/>
              </w:rPr>
              <w:t>. The e</w:t>
            </w:r>
            <w:r w:rsidR="00EA6614" w:rsidRPr="00A57BFE">
              <w:rPr>
                <w:rFonts w:eastAsia="Calibri"/>
              </w:rPr>
              <w:t xml:space="preserve">nrollment report is on </w:t>
            </w:r>
            <w:r w:rsidR="0097242B" w:rsidRPr="00A57BFE">
              <w:rPr>
                <w:rFonts w:eastAsia="Calibri"/>
              </w:rPr>
              <w:t xml:space="preserve">the Registrar </w:t>
            </w:r>
            <w:r w:rsidR="00EA6614" w:rsidRPr="00A57BFE">
              <w:rPr>
                <w:rFonts w:eastAsia="Calibri"/>
              </w:rPr>
              <w:t xml:space="preserve">site and </w:t>
            </w:r>
            <w:r w:rsidR="00C20B76" w:rsidRPr="00A57BFE">
              <w:rPr>
                <w:rFonts w:eastAsia="Calibri"/>
              </w:rPr>
              <w:t>Institutional</w:t>
            </w:r>
            <w:r w:rsidR="0097242B" w:rsidRPr="00A57BFE">
              <w:rPr>
                <w:rFonts w:eastAsia="Calibri"/>
              </w:rPr>
              <w:t xml:space="preserve"> Analysis. S. Soman </w:t>
            </w:r>
            <w:r w:rsidR="00EA6614" w:rsidRPr="00A57BFE">
              <w:rPr>
                <w:rFonts w:eastAsia="Calibri"/>
              </w:rPr>
              <w:t xml:space="preserve">will </w:t>
            </w:r>
            <w:r w:rsidR="0097242B" w:rsidRPr="00A57BFE">
              <w:rPr>
                <w:rFonts w:eastAsia="Calibri"/>
              </w:rPr>
              <w:t xml:space="preserve">provide programs with their </w:t>
            </w:r>
            <w:r w:rsidR="00EA6614" w:rsidRPr="00A57BFE">
              <w:rPr>
                <w:rFonts w:eastAsia="Calibri"/>
              </w:rPr>
              <w:t xml:space="preserve">enrollment reports over </w:t>
            </w:r>
            <w:r w:rsidR="0097242B" w:rsidRPr="00A57BFE">
              <w:rPr>
                <w:rFonts w:eastAsia="Calibri"/>
              </w:rPr>
              <w:t xml:space="preserve">the last 10 years. </w:t>
            </w:r>
          </w:p>
          <w:p w:rsidR="0097242B" w:rsidRPr="00A57BFE" w:rsidRDefault="0097242B" w:rsidP="00EA6614">
            <w:pPr>
              <w:rPr>
                <w:rFonts w:eastAsia="Calibri"/>
              </w:rPr>
            </w:pPr>
          </w:p>
          <w:p w:rsidR="00A07C39" w:rsidRPr="00A57BFE" w:rsidRDefault="0097242B" w:rsidP="00C20B76">
            <w:pPr>
              <w:rPr>
                <w:rFonts w:eastAsia="Calibri"/>
              </w:rPr>
            </w:pPr>
            <w:r w:rsidRPr="00A57BFE">
              <w:rPr>
                <w:rFonts w:eastAsia="Calibri"/>
              </w:rPr>
              <w:t xml:space="preserve">Program review can be used to demonstrate the links between our programs and strategic </w:t>
            </w:r>
            <w:r w:rsidR="00EA6614" w:rsidRPr="00A57BFE">
              <w:rPr>
                <w:rFonts w:eastAsia="Calibri"/>
              </w:rPr>
              <w:t xml:space="preserve">plan initiatives. </w:t>
            </w:r>
            <w:r w:rsidRPr="00A57BFE">
              <w:rPr>
                <w:rFonts w:eastAsia="Calibri"/>
              </w:rPr>
              <w:t xml:space="preserve">Graduate programs raise the reputation of the university. </w:t>
            </w:r>
            <w:r w:rsidR="00EA6614" w:rsidRPr="00A57BFE">
              <w:rPr>
                <w:rFonts w:eastAsia="Calibri"/>
              </w:rPr>
              <w:t>It may be in</w:t>
            </w:r>
            <w:r w:rsidRPr="00A57BFE">
              <w:rPr>
                <w:rFonts w:eastAsia="Calibri"/>
              </w:rPr>
              <w:t xml:space="preserve"> the Graduate Council’s purview to define what graduate education should be at GVSU. </w:t>
            </w:r>
            <w:r w:rsidR="00EA6614" w:rsidRPr="00A57BFE">
              <w:rPr>
                <w:rFonts w:eastAsia="Calibri"/>
              </w:rPr>
              <w:t xml:space="preserve"> </w:t>
            </w:r>
          </w:p>
        </w:tc>
        <w:tc>
          <w:tcPr>
            <w:tcW w:w="3060" w:type="dxa"/>
          </w:tcPr>
          <w:p w:rsidR="00E20F51" w:rsidRPr="00A57BFE" w:rsidRDefault="00E20F51" w:rsidP="00E20F51"/>
          <w:p w:rsidR="00AB5AAE" w:rsidRPr="00A57BFE" w:rsidRDefault="00AB5AAE" w:rsidP="00E20F51"/>
          <w:p w:rsidR="00AB5AAE" w:rsidRPr="00A57BFE" w:rsidRDefault="00AB5AAE" w:rsidP="00E20F51"/>
          <w:p w:rsidR="007653D2" w:rsidRPr="00A57BFE" w:rsidRDefault="007653D2" w:rsidP="00D46071">
            <w:pPr>
              <w:rPr>
                <w:b/>
              </w:rPr>
            </w:pPr>
          </w:p>
          <w:p w:rsidR="00AB5AAE" w:rsidRPr="00A57BFE" w:rsidRDefault="00AB5AAE" w:rsidP="007548C4"/>
        </w:tc>
      </w:tr>
      <w:tr w:rsidR="007C707E" w:rsidRPr="00A57BFE" w:rsidTr="00AD5F35">
        <w:tc>
          <w:tcPr>
            <w:tcW w:w="2808" w:type="dxa"/>
          </w:tcPr>
          <w:p w:rsidR="007C707E" w:rsidRPr="00A57BFE" w:rsidRDefault="00EF060D" w:rsidP="006A36D8">
            <w:pPr>
              <w:rPr>
                <w:b/>
              </w:rPr>
            </w:pPr>
            <w:r w:rsidRPr="00A57BFE">
              <w:rPr>
                <w:b/>
              </w:rPr>
              <w:t>V</w:t>
            </w:r>
            <w:r w:rsidR="00F1233B" w:rsidRPr="00A57BFE">
              <w:rPr>
                <w:b/>
              </w:rPr>
              <w:t>I</w:t>
            </w:r>
            <w:r w:rsidR="006A36D8" w:rsidRPr="00A57BFE">
              <w:rPr>
                <w:b/>
              </w:rPr>
              <w:t>.</w:t>
            </w:r>
            <w:r w:rsidR="007C707E" w:rsidRPr="00A57BFE">
              <w:rPr>
                <w:b/>
              </w:rPr>
              <w:t xml:space="preserve"> </w:t>
            </w:r>
            <w:r w:rsidR="00CB2592" w:rsidRPr="00A57BFE">
              <w:rPr>
                <w:b/>
              </w:rPr>
              <w:t xml:space="preserve">Policy Subcommittee Report – </w:t>
            </w:r>
            <w:r w:rsidR="00F23C08" w:rsidRPr="00A57BFE">
              <w:rPr>
                <w:b/>
              </w:rPr>
              <w:t>S. Choudhuri</w:t>
            </w:r>
          </w:p>
        </w:tc>
        <w:tc>
          <w:tcPr>
            <w:tcW w:w="8280" w:type="dxa"/>
          </w:tcPr>
          <w:p w:rsidR="000148DD" w:rsidRPr="00A57BFE" w:rsidRDefault="00595382" w:rsidP="00C20B76">
            <w:pPr>
              <w:spacing w:after="160" w:line="259" w:lineRule="auto"/>
              <w:contextualSpacing/>
              <w:rPr>
                <w:rFonts w:eastAsia="Calibri"/>
              </w:rPr>
            </w:pPr>
            <w:r w:rsidRPr="00A57BFE">
              <w:rPr>
                <w:rFonts w:eastAsia="Calibri"/>
              </w:rPr>
              <w:t>The GC-PC reviewed the charges of all standing committees to look for areas related to graduate education</w:t>
            </w:r>
            <w:r w:rsidR="00C20B76" w:rsidRPr="00A57BFE">
              <w:rPr>
                <w:rFonts w:eastAsia="Calibri"/>
              </w:rPr>
              <w:t xml:space="preserve"> and shared charges in order to communicate with other committee chairs.  The GC-PC p</w:t>
            </w:r>
            <w:r w:rsidR="00EA6614" w:rsidRPr="00A57BFE">
              <w:rPr>
                <w:rFonts w:eastAsia="Calibri"/>
              </w:rPr>
              <w:t>rioritized</w:t>
            </w:r>
            <w:r w:rsidR="00C20B76" w:rsidRPr="00A57BFE">
              <w:rPr>
                <w:rFonts w:eastAsia="Calibri"/>
              </w:rPr>
              <w:t xml:space="preserve"> the ECS Charges to the Graduate Council and plan to work on 4 items to quickly resolve them, </w:t>
            </w:r>
            <w:r w:rsidR="00EA6614" w:rsidRPr="00A57BFE">
              <w:rPr>
                <w:rFonts w:eastAsia="Calibri"/>
              </w:rPr>
              <w:t xml:space="preserve">1) </w:t>
            </w:r>
            <w:r w:rsidR="00C20B76" w:rsidRPr="00A57BFE">
              <w:rPr>
                <w:rFonts w:eastAsia="Calibri"/>
              </w:rPr>
              <w:t xml:space="preserve">the </w:t>
            </w:r>
            <w:r w:rsidR="00EA6614" w:rsidRPr="00A57BFE">
              <w:rPr>
                <w:rFonts w:eastAsia="Calibri"/>
              </w:rPr>
              <w:t>admission policy re. transcripts from previous inst</w:t>
            </w:r>
            <w:r w:rsidR="00C20B76" w:rsidRPr="00A57BFE">
              <w:rPr>
                <w:rFonts w:eastAsia="Calibri"/>
              </w:rPr>
              <w:t xml:space="preserve">itutions, </w:t>
            </w:r>
            <w:r w:rsidR="00EA6614" w:rsidRPr="00A57BFE">
              <w:rPr>
                <w:rFonts w:eastAsia="Calibri"/>
              </w:rPr>
              <w:t>2) old transcr</w:t>
            </w:r>
            <w:r w:rsidR="00C20B76" w:rsidRPr="00A57BFE">
              <w:rPr>
                <w:rFonts w:eastAsia="Calibri"/>
              </w:rPr>
              <w:t xml:space="preserve">ipts, if the admissions authorities in each graduate program use those transcripts to make admissions decisions. GPDs will be surveyed and data will be collected on practices from other institutions; 3) and 4) the attendance policy and transfer policy were reviewed and it was found they were undergraduate policies and did not </w:t>
            </w:r>
            <w:r w:rsidR="00EA6614" w:rsidRPr="00A57BFE">
              <w:rPr>
                <w:rFonts w:eastAsia="Calibri"/>
              </w:rPr>
              <w:t xml:space="preserve">directly impact </w:t>
            </w:r>
            <w:r w:rsidR="00C20B76" w:rsidRPr="00A57BFE">
              <w:rPr>
                <w:rFonts w:eastAsia="Calibri"/>
              </w:rPr>
              <w:t xml:space="preserve">graduate education. </w:t>
            </w:r>
          </w:p>
        </w:tc>
        <w:tc>
          <w:tcPr>
            <w:tcW w:w="3060" w:type="dxa"/>
          </w:tcPr>
          <w:p w:rsidR="00DB3FFE" w:rsidRPr="00A57BFE" w:rsidRDefault="00DB3FFE" w:rsidP="00383B4E"/>
        </w:tc>
      </w:tr>
      <w:tr w:rsidR="00FE4524" w:rsidRPr="00A57BFE" w:rsidTr="00AD5F35">
        <w:tc>
          <w:tcPr>
            <w:tcW w:w="2808" w:type="dxa"/>
          </w:tcPr>
          <w:p w:rsidR="00FE4524" w:rsidRPr="00A57BFE" w:rsidRDefault="006A36D8" w:rsidP="006A36D8">
            <w:pPr>
              <w:rPr>
                <w:b/>
              </w:rPr>
            </w:pPr>
            <w:r w:rsidRPr="00A57BFE">
              <w:rPr>
                <w:b/>
              </w:rPr>
              <w:t xml:space="preserve">VII. </w:t>
            </w:r>
            <w:r w:rsidR="00CA4FBF" w:rsidRPr="00A57BFE">
              <w:rPr>
                <w:b/>
              </w:rPr>
              <w:t xml:space="preserve"> </w:t>
            </w:r>
            <w:r w:rsidR="00CB2592" w:rsidRPr="00A57BFE">
              <w:rPr>
                <w:b/>
              </w:rPr>
              <w:t xml:space="preserve">Graduate Student Association Report – </w:t>
            </w:r>
            <w:r w:rsidRPr="00A57BFE">
              <w:rPr>
                <w:b/>
              </w:rPr>
              <w:t>T</w:t>
            </w:r>
            <w:r w:rsidR="00DB4209" w:rsidRPr="00A57BFE">
              <w:rPr>
                <w:b/>
              </w:rPr>
              <w:t>. Kanczu</w:t>
            </w:r>
            <w:r w:rsidRPr="00A57BFE">
              <w:rPr>
                <w:b/>
              </w:rPr>
              <w:t>zewski</w:t>
            </w:r>
            <w:r w:rsidR="00CA4FBF" w:rsidRPr="00A57BFE">
              <w:rPr>
                <w:b/>
              </w:rPr>
              <w:t xml:space="preserve"> </w:t>
            </w:r>
          </w:p>
        </w:tc>
        <w:tc>
          <w:tcPr>
            <w:tcW w:w="8280" w:type="dxa"/>
          </w:tcPr>
          <w:p w:rsidR="00157B5A" w:rsidRPr="00A57BFE" w:rsidRDefault="00157B5A" w:rsidP="00EA6614">
            <w:pPr>
              <w:spacing w:after="160" w:line="259" w:lineRule="auto"/>
              <w:contextualSpacing/>
              <w:rPr>
                <w:rFonts w:eastAsia="Calibri"/>
              </w:rPr>
            </w:pPr>
            <w:r w:rsidRPr="00A57BFE">
              <w:rPr>
                <w:rFonts w:eastAsia="Calibri"/>
              </w:rPr>
              <w:t>The E-board meets once a month and utilizes a shared filing system on the Google Drive to enhance communication. GSA has been working on s</w:t>
            </w:r>
            <w:r w:rsidR="00EA6614" w:rsidRPr="00A57BFE">
              <w:rPr>
                <w:rFonts w:eastAsia="Calibri"/>
              </w:rPr>
              <w:t>preading awareness through</w:t>
            </w:r>
            <w:r w:rsidRPr="00A57BFE">
              <w:rPr>
                <w:rFonts w:eastAsia="Calibri"/>
              </w:rPr>
              <w:t xml:space="preserve"> Facebook and keeping </w:t>
            </w:r>
            <w:r w:rsidR="00C20B76" w:rsidRPr="00A57BFE">
              <w:rPr>
                <w:rFonts w:eastAsia="Calibri"/>
              </w:rPr>
              <w:t>the GSA website up to date. OrgS</w:t>
            </w:r>
            <w:r w:rsidRPr="00A57BFE">
              <w:rPr>
                <w:rFonts w:eastAsia="Calibri"/>
              </w:rPr>
              <w:t xml:space="preserve">ync is used mainly for funding and RSO’s. They are trying to work with the Lanthorn and Grand Valley Magazine to do an article to introduce the e-board. </w:t>
            </w:r>
          </w:p>
          <w:p w:rsidR="00157B5A" w:rsidRPr="00A57BFE" w:rsidRDefault="00157B5A" w:rsidP="00EA6614">
            <w:pPr>
              <w:spacing w:after="160" w:line="259" w:lineRule="auto"/>
              <w:contextualSpacing/>
              <w:rPr>
                <w:rFonts w:eastAsia="Calibri"/>
              </w:rPr>
            </w:pPr>
          </w:p>
          <w:p w:rsidR="00DB4209" w:rsidRPr="00A57BFE" w:rsidRDefault="00157B5A" w:rsidP="00EA6614">
            <w:pPr>
              <w:spacing w:after="160" w:line="259" w:lineRule="auto"/>
              <w:contextualSpacing/>
              <w:rPr>
                <w:rFonts w:eastAsia="Calibri"/>
              </w:rPr>
            </w:pPr>
            <w:r w:rsidRPr="00A57BFE">
              <w:rPr>
                <w:rFonts w:eastAsia="Calibri"/>
              </w:rPr>
              <w:t>The Fall Welcome was held on September 15</w:t>
            </w:r>
            <w:r w:rsidRPr="00A57BFE">
              <w:rPr>
                <w:rFonts w:eastAsia="Calibri"/>
                <w:vertAlign w:val="superscript"/>
              </w:rPr>
              <w:t>th</w:t>
            </w:r>
            <w:r w:rsidRPr="00A57BFE">
              <w:rPr>
                <w:rFonts w:eastAsia="Calibri"/>
              </w:rPr>
              <w:t xml:space="preserve">. About 100 people were in attendance, which was lower than anticipated. The cost of the event was $4,228. </w:t>
            </w:r>
            <w:r w:rsidRPr="00A57BFE">
              <w:rPr>
                <w:rFonts w:eastAsia="Calibri"/>
              </w:rPr>
              <w:lastRenderedPageBreak/>
              <w:t xml:space="preserve">Hand-written “thank-you” notes will be sent to the speakers. </w:t>
            </w:r>
            <w:r w:rsidR="00DB4209" w:rsidRPr="00A57BFE">
              <w:rPr>
                <w:rFonts w:eastAsia="Calibri"/>
              </w:rPr>
              <w:t xml:space="preserve">The first funding board meeting for AY 2017-18 was held on September 11, 2017. Eight RSO’s were present. The total dollar amount approved was $21,796. The remaining budget is $77,486. </w:t>
            </w:r>
          </w:p>
          <w:p w:rsidR="00DB4209" w:rsidRPr="00A57BFE" w:rsidRDefault="00DB4209" w:rsidP="00EA6614">
            <w:pPr>
              <w:spacing w:after="160" w:line="259" w:lineRule="auto"/>
              <w:contextualSpacing/>
              <w:rPr>
                <w:rFonts w:eastAsia="Calibri"/>
              </w:rPr>
            </w:pPr>
          </w:p>
          <w:p w:rsidR="00157B5A" w:rsidRPr="00A57BFE" w:rsidRDefault="00DB4209" w:rsidP="00EA6614">
            <w:pPr>
              <w:spacing w:after="160" w:line="259" w:lineRule="auto"/>
              <w:contextualSpacing/>
              <w:rPr>
                <w:rFonts w:eastAsia="Calibri"/>
              </w:rPr>
            </w:pPr>
            <w:r w:rsidRPr="00A57BFE">
              <w:rPr>
                <w:rFonts w:eastAsia="Calibri"/>
              </w:rPr>
              <w:t xml:space="preserve">PACES had 35 students register but only 5 attended. High registration and low attendance continues to be a problem for PACES events. The e-board is trying to come up with solutions to increase participation. </w:t>
            </w:r>
          </w:p>
          <w:p w:rsidR="00DB4209" w:rsidRPr="00A57BFE" w:rsidRDefault="00DB4209" w:rsidP="00EA6614">
            <w:pPr>
              <w:spacing w:after="160" w:line="259" w:lineRule="auto"/>
              <w:contextualSpacing/>
              <w:rPr>
                <w:rFonts w:eastAsia="Calibri"/>
              </w:rPr>
            </w:pPr>
          </w:p>
          <w:p w:rsidR="00BD1D6F" w:rsidRPr="00A57BFE" w:rsidRDefault="00DB4209" w:rsidP="00EA6614">
            <w:pPr>
              <w:spacing w:after="160" w:line="259" w:lineRule="auto"/>
              <w:contextualSpacing/>
              <w:rPr>
                <w:rFonts w:eastAsia="Calibri"/>
              </w:rPr>
            </w:pPr>
            <w:r w:rsidRPr="00A57BFE">
              <w:rPr>
                <w:rFonts w:eastAsia="Calibri"/>
              </w:rPr>
              <w:t>GSA is hosting a football tailgate on October 28 from 1</w:t>
            </w:r>
            <w:r w:rsidR="00BD1D6F" w:rsidRPr="00A57BFE">
              <w:rPr>
                <w:rFonts w:eastAsia="Calibri"/>
              </w:rPr>
              <w:t>-</w:t>
            </w:r>
            <w:r w:rsidR="00AF02F4">
              <w:rPr>
                <w:rFonts w:eastAsia="Calibri"/>
              </w:rPr>
              <w:t>4</w:t>
            </w:r>
            <w:r w:rsidR="00BD1D6F" w:rsidRPr="00A57BFE">
              <w:rPr>
                <w:rFonts w:eastAsia="Calibri"/>
              </w:rPr>
              <w:t xml:space="preserve"> PM, a Griffins hockey game December 1, finals foodfest, and a Whitecaps game in the spring. There is discussion about doing grad hub type events again. </w:t>
            </w:r>
          </w:p>
          <w:p w:rsidR="00BD1D6F" w:rsidRPr="00A57BFE" w:rsidRDefault="00BD1D6F" w:rsidP="00EA6614">
            <w:pPr>
              <w:spacing w:after="160" w:line="259" w:lineRule="auto"/>
              <w:contextualSpacing/>
              <w:rPr>
                <w:rFonts w:eastAsia="Calibri"/>
              </w:rPr>
            </w:pPr>
          </w:p>
          <w:p w:rsidR="003825C1" w:rsidRPr="00A57BFE" w:rsidRDefault="003825C1" w:rsidP="00EA6614">
            <w:pPr>
              <w:spacing w:after="160" w:line="259" w:lineRule="auto"/>
              <w:contextualSpacing/>
              <w:rPr>
                <w:rFonts w:eastAsia="Calibri"/>
              </w:rPr>
            </w:pPr>
            <w:r w:rsidRPr="00A57BFE">
              <w:rPr>
                <w:rFonts w:eastAsia="Calibri"/>
              </w:rPr>
              <w:t xml:space="preserve">The Student Senate president is working to strengthen ties with GSA and to set up a more fair and sustainable system for the GSA and will work with the UAS chair to get a graduate student on ECS. </w:t>
            </w:r>
          </w:p>
          <w:p w:rsidR="003825C1" w:rsidRPr="00A57BFE" w:rsidRDefault="003825C1" w:rsidP="00EA6614">
            <w:pPr>
              <w:spacing w:after="160" w:line="259" w:lineRule="auto"/>
              <w:contextualSpacing/>
              <w:rPr>
                <w:rFonts w:eastAsia="Calibri"/>
              </w:rPr>
            </w:pPr>
          </w:p>
          <w:p w:rsidR="00392B5E" w:rsidRPr="00A57BFE" w:rsidRDefault="004D22EA" w:rsidP="004D22EA">
            <w:pPr>
              <w:spacing w:after="160" w:line="259" w:lineRule="auto"/>
              <w:contextualSpacing/>
              <w:rPr>
                <w:rFonts w:eastAsia="Calibri"/>
              </w:rPr>
            </w:pPr>
            <w:r w:rsidRPr="00A57BFE">
              <w:rPr>
                <w:rFonts w:eastAsia="Calibri"/>
              </w:rPr>
              <w:t xml:space="preserve">The GSA received some feedback from students who had concerns about the 500 sheet print limit. The GSA will advocate for graduate students on this matter and discuss it with the Student Senate. </w:t>
            </w:r>
          </w:p>
        </w:tc>
        <w:tc>
          <w:tcPr>
            <w:tcW w:w="3060" w:type="dxa"/>
          </w:tcPr>
          <w:p w:rsidR="00FE4524" w:rsidRPr="00A57BFE" w:rsidRDefault="00FE4524" w:rsidP="005A531B">
            <w:pPr>
              <w:rPr>
                <w:b/>
              </w:rPr>
            </w:pPr>
          </w:p>
        </w:tc>
      </w:tr>
      <w:tr w:rsidR="009C2E77" w:rsidRPr="00A57BFE" w:rsidTr="00AD5F35">
        <w:tc>
          <w:tcPr>
            <w:tcW w:w="2808" w:type="dxa"/>
          </w:tcPr>
          <w:p w:rsidR="009C2E77" w:rsidRPr="00A57BFE" w:rsidRDefault="006A36D8" w:rsidP="006A36D8">
            <w:pPr>
              <w:rPr>
                <w:b/>
              </w:rPr>
            </w:pPr>
            <w:r w:rsidRPr="00A57BFE">
              <w:rPr>
                <w:b/>
              </w:rPr>
              <w:t>VIII.</w:t>
            </w:r>
            <w:r w:rsidR="009C2E77" w:rsidRPr="00A57BFE">
              <w:rPr>
                <w:b/>
              </w:rPr>
              <w:t xml:space="preserve"> </w:t>
            </w:r>
            <w:r w:rsidR="00CB2592" w:rsidRPr="00A57BFE">
              <w:rPr>
                <w:b/>
              </w:rPr>
              <w:t xml:space="preserve">Dean’s Report – </w:t>
            </w:r>
            <w:r w:rsidRPr="00A57BFE">
              <w:rPr>
                <w:b/>
              </w:rPr>
              <w:t>M. Luttenton</w:t>
            </w:r>
          </w:p>
        </w:tc>
        <w:tc>
          <w:tcPr>
            <w:tcW w:w="8280" w:type="dxa"/>
          </w:tcPr>
          <w:p w:rsidR="004D22EA" w:rsidRPr="00A57BFE" w:rsidRDefault="004D22EA" w:rsidP="00EA6614">
            <w:pPr>
              <w:spacing w:after="160" w:line="259" w:lineRule="auto"/>
              <w:contextualSpacing/>
              <w:rPr>
                <w:rFonts w:eastAsiaTheme="minorHAnsi"/>
              </w:rPr>
            </w:pPr>
            <w:r w:rsidRPr="00A57BFE">
              <w:rPr>
                <w:rFonts w:eastAsiaTheme="minorHAnsi"/>
                <w:u w:val="single"/>
              </w:rPr>
              <w:t>Student-Initiated Combined Degree Program</w:t>
            </w:r>
            <w:r w:rsidRPr="00A57BFE">
              <w:rPr>
                <w:rFonts w:eastAsiaTheme="minorHAnsi"/>
              </w:rPr>
              <w:br/>
              <w:t xml:space="preserve">The fillable forms for the SICD have been created and are available. They will be sent to graduate program directors, undergraduate advising centers, and unit heads, among other places. </w:t>
            </w:r>
          </w:p>
          <w:p w:rsidR="004D22EA" w:rsidRPr="00A57BFE" w:rsidRDefault="004D22EA" w:rsidP="00EA6614">
            <w:pPr>
              <w:spacing w:after="160" w:line="259" w:lineRule="auto"/>
              <w:contextualSpacing/>
              <w:rPr>
                <w:rFonts w:eastAsiaTheme="minorHAnsi"/>
              </w:rPr>
            </w:pPr>
          </w:p>
          <w:p w:rsidR="00EA6614" w:rsidRPr="00A57BFE" w:rsidRDefault="004D22EA" w:rsidP="00EA6614">
            <w:pPr>
              <w:spacing w:after="160" w:line="259" w:lineRule="auto"/>
              <w:contextualSpacing/>
              <w:rPr>
                <w:rFonts w:eastAsiaTheme="minorHAnsi"/>
                <w:u w:val="single"/>
              </w:rPr>
            </w:pPr>
            <w:r w:rsidRPr="00A57BFE">
              <w:rPr>
                <w:rFonts w:eastAsiaTheme="minorHAnsi"/>
                <w:u w:val="single"/>
              </w:rPr>
              <w:t>Enrollment</w:t>
            </w:r>
            <w:r w:rsidR="00EA6614" w:rsidRPr="00A57BFE">
              <w:rPr>
                <w:rFonts w:eastAsiaTheme="minorHAnsi"/>
                <w:u w:val="single"/>
              </w:rPr>
              <w:t xml:space="preserve"> </w:t>
            </w:r>
          </w:p>
          <w:p w:rsidR="004D22EA" w:rsidRPr="00A57BFE" w:rsidRDefault="00EA6614" w:rsidP="00EA6614">
            <w:pPr>
              <w:spacing w:after="160" w:line="259" w:lineRule="auto"/>
              <w:contextualSpacing/>
              <w:rPr>
                <w:rFonts w:eastAsiaTheme="minorHAnsi"/>
              </w:rPr>
            </w:pPr>
            <w:r w:rsidRPr="00A57BFE">
              <w:rPr>
                <w:rFonts w:eastAsiaTheme="minorHAnsi"/>
              </w:rPr>
              <w:t>Enrollment</w:t>
            </w:r>
            <w:r w:rsidR="004D22EA" w:rsidRPr="00A57BFE">
              <w:rPr>
                <w:rFonts w:eastAsiaTheme="minorHAnsi"/>
              </w:rPr>
              <w:t xml:space="preserve"> goals were not met this fall. </w:t>
            </w:r>
          </w:p>
          <w:p w:rsidR="004D22EA" w:rsidRPr="00A57BFE" w:rsidRDefault="004D22EA" w:rsidP="00EA6614">
            <w:pPr>
              <w:spacing w:after="160" w:line="259" w:lineRule="auto"/>
              <w:contextualSpacing/>
              <w:rPr>
                <w:rFonts w:eastAsiaTheme="minorHAnsi"/>
              </w:rPr>
            </w:pPr>
          </w:p>
          <w:p w:rsidR="00EA6614" w:rsidRPr="00A57BFE" w:rsidRDefault="004D22EA" w:rsidP="00EA6614">
            <w:pPr>
              <w:spacing w:after="160" w:line="259" w:lineRule="auto"/>
              <w:contextualSpacing/>
              <w:rPr>
                <w:rFonts w:eastAsiaTheme="minorHAnsi"/>
                <w:u w:val="single"/>
              </w:rPr>
            </w:pPr>
            <w:r w:rsidRPr="00A57BFE">
              <w:rPr>
                <w:rFonts w:eastAsiaTheme="minorHAnsi"/>
                <w:u w:val="single"/>
              </w:rPr>
              <w:t>Graduate Faculty Meetings</w:t>
            </w:r>
            <w:r w:rsidR="00EA6614" w:rsidRPr="00A57BFE">
              <w:rPr>
                <w:rFonts w:eastAsiaTheme="minorHAnsi"/>
                <w:u w:val="single"/>
              </w:rPr>
              <w:t xml:space="preserve"> </w:t>
            </w:r>
          </w:p>
          <w:p w:rsidR="000D08FA" w:rsidRPr="00A57BFE" w:rsidRDefault="000D08FA" w:rsidP="00EA6614">
            <w:pPr>
              <w:spacing w:after="160" w:line="259" w:lineRule="auto"/>
              <w:contextualSpacing/>
              <w:rPr>
                <w:rFonts w:eastAsiaTheme="minorHAnsi"/>
              </w:rPr>
            </w:pPr>
            <w:r w:rsidRPr="00A57BFE">
              <w:rPr>
                <w:rFonts w:eastAsiaTheme="minorHAnsi"/>
              </w:rPr>
              <w:t xml:space="preserve">Graduate faculty meetings will be held on October 25 and November 17. The agenda will be emailed to all graduate faculty. </w:t>
            </w:r>
          </w:p>
          <w:p w:rsidR="000D08FA" w:rsidRPr="00A57BFE" w:rsidRDefault="000D08FA" w:rsidP="00EA6614">
            <w:pPr>
              <w:spacing w:after="160" w:line="259" w:lineRule="auto"/>
              <w:contextualSpacing/>
              <w:rPr>
                <w:rFonts w:eastAsiaTheme="minorHAnsi"/>
              </w:rPr>
            </w:pPr>
          </w:p>
          <w:p w:rsidR="000D08FA" w:rsidRPr="00A57BFE" w:rsidRDefault="000D08FA" w:rsidP="00EA6614">
            <w:pPr>
              <w:spacing w:after="160" w:line="259" w:lineRule="auto"/>
              <w:contextualSpacing/>
              <w:rPr>
                <w:rFonts w:eastAsiaTheme="minorHAnsi"/>
                <w:u w:val="single"/>
              </w:rPr>
            </w:pPr>
            <w:r w:rsidRPr="00A57BFE">
              <w:rPr>
                <w:rFonts w:eastAsiaTheme="minorHAnsi"/>
                <w:u w:val="single"/>
              </w:rPr>
              <w:t>TGS Activities</w:t>
            </w:r>
          </w:p>
          <w:p w:rsidR="00E226D1" w:rsidRPr="00A57BFE" w:rsidRDefault="00E226D1" w:rsidP="00EA6614">
            <w:pPr>
              <w:spacing w:after="160" w:line="259" w:lineRule="auto"/>
              <w:contextualSpacing/>
              <w:rPr>
                <w:rFonts w:eastAsiaTheme="minorHAnsi"/>
              </w:rPr>
            </w:pPr>
            <w:r w:rsidRPr="00A57BFE">
              <w:rPr>
                <w:rFonts w:eastAsiaTheme="minorHAnsi"/>
              </w:rPr>
              <w:lastRenderedPageBreak/>
              <w:t xml:space="preserve">Graduate program directors were asked to institute </w:t>
            </w:r>
            <w:r w:rsidR="00EA6614" w:rsidRPr="00A57BFE">
              <w:rPr>
                <w:rFonts w:eastAsiaTheme="minorHAnsi"/>
              </w:rPr>
              <w:t xml:space="preserve">admissions deadlines for </w:t>
            </w:r>
            <w:r w:rsidRPr="00A57BFE">
              <w:rPr>
                <w:rFonts w:eastAsiaTheme="minorHAnsi"/>
              </w:rPr>
              <w:t xml:space="preserve">their </w:t>
            </w:r>
            <w:r w:rsidR="00EA6614" w:rsidRPr="00A57BFE">
              <w:rPr>
                <w:rFonts w:eastAsiaTheme="minorHAnsi"/>
              </w:rPr>
              <w:t xml:space="preserve">programs. </w:t>
            </w:r>
          </w:p>
          <w:p w:rsidR="00E226D1" w:rsidRPr="00A57BFE" w:rsidRDefault="00E226D1" w:rsidP="00EA6614">
            <w:pPr>
              <w:spacing w:after="160" w:line="259" w:lineRule="auto"/>
              <w:contextualSpacing/>
              <w:rPr>
                <w:rFonts w:eastAsiaTheme="minorHAnsi"/>
              </w:rPr>
            </w:pPr>
          </w:p>
          <w:p w:rsidR="00EA6614" w:rsidRPr="00A57BFE" w:rsidRDefault="00E226D1" w:rsidP="00EA6614">
            <w:pPr>
              <w:spacing w:after="160" w:line="259" w:lineRule="auto"/>
              <w:contextualSpacing/>
              <w:rPr>
                <w:rFonts w:eastAsiaTheme="minorHAnsi"/>
              </w:rPr>
            </w:pPr>
            <w:r w:rsidRPr="00A57BFE">
              <w:rPr>
                <w:rFonts w:eastAsiaTheme="minorHAnsi"/>
              </w:rPr>
              <w:t>The a</w:t>
            </w:r>
            <w:r w:rsidR="00EA6614" w:rsidRPr="00A57BFE">
              <w:rPr>
                <w:rFonts w:eastAsiaTheme="minorHAnsi"/>
              </w:rPr>
              <w:t>dmitted/enrolled and admitted</w:t>
            </w:r>
            <w:r w:rsidRPr="00A57BFE">
              <w:rPr>
                <w:rFonts w:eastAsiaTheme="minorHAnsi"/>
              </w:rPr>
              <w:t>/not enrolled surveys were sent out.</w:t>
            </w:r>
          </w:p>
          <w:p w:rsidR="00E226D1" w:rsidRPr="00A57BFE" w:rsidRDefault="00E226D1" w:rsidP="00EA6614">
            <w:pPr>
              <w:spacing w:after="160" w:line="259" w:lineRule="auto"/>
              <w:contextualSpacing/>
              <w:rPr>
                <w:rFonts w:eastAsiaTheme="minorHAnsi"/>
              </w:rPr>
            </w:pPr>
          </w:p>
          <w:p w:rsidR="009C2E77" w:rsidRPr="00A57BFE" w:rsidRDefault="00E226D1" w:rsidP="00E226D1">
            <w:pPr>
              <w:spacing w:after="160" w:line="259" w:lineRule="auto"/>
              <w:contextualSpacing/>
              <w:rPr>
                <w:rFonts w:eastAsiaTheme="minorHAnsi"/>
                <w:u w:val="single"/>
              </w:rPr>
            </w:pPr>
            <w:r w:rsidRPr="00A57BFE">
              <w:rPr>
                <w:rFonts w:eastAsiaTheme="minorHAnsi"/>
              </w:rPr>
              <w:t xml:space="preserve">J. Potteiger and M. Luttenton have been meeting with the college deans with the grad exit survey results. The GPDs will receive copies of their program surveys. The Graduate Council will be provided with a summary of the survey results as well. </w:t>
            </w:r>
          </w:p>
        </w:tc>
        <w:tc>
          <w:tcPr>
            <w:tcW w:w="3060" w:type="dxa"/>
          </w:tcPr>
          <w:p w:rsidR="009C2E77" w:rsidRPr="00A57BFE" w:rsidRDefault="009C2E77" w:rsidP="00A07C39"/>
        </w:tc>
      </w:tr>
      <w:tr w:rsidR="00CB2592" w:rsidRPr="00A57BFE" w:rsidTr="00AD5F35">
        <w:tc>
          <w:tcPr>
            <w:tcW w:w="2808" w:type="dxa"/>
          </w:tcPr>
          <w:p w:rsidR="00CB2592" w:rsidRPr="00A57BFE" w:rsidRDefault="006A36D8" w:rsidP="006A36D8">
            <w:pPr>
              <w:rPr>
                <w:b/>
              </w:rPr>
            </w:pPr>
            <w:r w:rsidRPr="00A57BFE">
              <w:rPr>
                <w:b/>
              </w:rPr>
              <w:t xml:space="preserve">IX. </w:t>
            </w:r>
            <w:r w:rsidR="00CB2592" w:rsidRPr="00A57BFE">
              <w:rPr>
                <w:b/>
              </w:rPr>
              <w:t>Old Business</w:t>
            </w:r>
            <w:r w:rsidR="00231EF5" w:rsidRPr="00A57BFE">
              <w:rPr>
                <w:b/>
              </w:rPr>
              <w:t xml:space="preserve"> </w:t>
            </w:r>
          </w:p>
        </w:tc>
        <w:tc>
          <w:tcPr>
            <w:tcW w:w="8280" w:type="dxa"/>
          </w:tcPr>
          <w:p w:rsidR="00CB2592" w:rsidRPr="00A57BFE" w:rsidRDefault="00EA6614" w:rsidP="007A1F88">
            <w:pPr>
              <w:spacing w:after="160" w:line="259" w:lineRule="auto"/>
              <w:contextualSpacing/>
              <w:rPr>
                <w:rFonts w:eastAsiaTheme="minorHAnsi"/>
              </w:rPr>
            </w:pPr>
            <w:r w:rsidRPr="00A57BFE">
              <w:rPr>
                <w:rFonts w:eastAsiaTheme="minorHAnsi"/>
              </w:rPr>
              <w:t xml:space="preserve">There was no old business. </w:t>
            </w:r>
          </w:p>
        </w:tc>
        <w:tc>
          <w:tcPr>
            <w:tcW w:w="3060" w:type="dxa"/>
          </w:tcPr>
          <w:p w:rsidR="002D0BE7" w:rsidRPr="00A57BFE" w:rsidRDefault="002D0BE7" w:rsidP="00FE2703">
            <w:r w:rsidRPr="00A57BFE">
              <w:t xml:space="preserve"> </w:t>
            </w:r>
          </w:p>
        </w:tc>
      </w:tr>
      <w:tr w:rsidR="00CB2592" w:rsidRPr="00A57BFE" w:rsidTr="00AD5F35">
        <w:tc>
          <w:tcPr>
            <w:tcW w:w="2808" w:type="dxa"/>
          </w:tcPr>
          <w:p w:rsidR="00CB2592" w:rsidRPr="00A57BFE" w:rsidRDefault="00CB2592" w:rsidP="006A36D8">
            <w:pPr>
              <w:rPr>
                <w:b/>
              </w:rPr>
            </w:pPr>
            <w:r w:rsidRPr="00A57BFE">
              <w:rPr>
                <w:b/>
              </w:rPr>
              <w:t>X. New Business</w:t>
            </w:r>
          </w:p>
        </w:tc>
        <w:tc>
          <w:tcPr>
            <w:tcW w:w="8280" w:type="dxa"/>
          </w:tcPr>
          <w:p w:rsidR="00AE5973" w:rsidRPr="00A57BFE" w:rsidRDefault="00EA6614" w:rsidP="00877822">
            <w:pPr>
              <w:spacing w:after="160" w:line="259" w:lineRule="auto"/>
              <w:rPr>
                <w:rFonts w:eastAsiaTheme="minorHAnsi"/>
              </w:rPr>
            </w:pPr>
            <w:r w:rsidRPr="00A57BFE">
              <w:rPr>
                <w:rFonts w:eastAsiaTheme="minorHAnsi"/>
              </w:rPr>
              <w:t xml:space="preserve">There was no new business. </w:t>
            </w:r>
          </w:p>
        </w:tc>
        <w:tc>
          <w:tcPr>
            <w:tcW w:w="3060" w:type="dxa"/>
          </w:tcPr>
          <w:p w:rsidR="004B57B7" w:rsidRPr="00A57BFE" w:rsidRDefault="004B57B7" w:rsidP="00A07C39"/>
        </w:tc>
      </w:tr>
      <w:tr w:rsidR="00CA4FBF" w:rsidRPr="00A57BFE" w:rsidTr="00AD5F35">
        <w:tc>
          <w:tcPr>
            <w:tcW w:w="2808" w:type="dxa"/>
          </w:tcPr>
          <w:p w:rsidR="00CA4FBF" w:rsidRPr="00A57BFE" w:rsidRDefault="00CA4FBF" w:rsidP="006A36D8">
            <w:pPr>
              <w:rPr>
                <w:b/>
              </w:rPr>
            </w:pPr>
            <w:r w:rsidRPr="00A57BFE">
              <w:rPr>
                <w:b/>
              </w:rPr>
              <w:t>X</w:t>
            </w:r>
            <w:r w:rsidR="008E01AD" w:rsidRPr="00A57BFE">
              <w:rPr>
                <w:b/>
              </w:rPr>
              <w:t>I</w:t>
            </w:r>
            <w:r w:rsidRPr="00A57BFE">
              <w:rPr>
                <w:b/>
              </w:rPr>
              <w:t>. Adjournment</w:t>
            </w:r>
          </w:p>
        </w:tc>
        <w:tc>
          <w:tcPr>
            <w:tcW w:w="8280" w:type="dxa"/>
          </w:tcPr>
          <w:p w:rsidR="00CA4FBF" w:rsidRPr="00A57BFE" w:rsidRDefault="00CA4FBF" w:rsidP="00A71B0F">
            <w:pPr>
              <w:spacing w:after="160" w:line="259" w:lineRule="auto"/>
              <w:ind w:firstLine="720"/>
            </w:pPr>
          </w:p>
        </w:tc>
        <w:tc>
          <w:tcPr>
            <w:tcW w:w="3060" w:type="dxa"/>
          </w:tcPr>
          <w:p w:rsidR="00CA4FBF" w:rsidRPr="00A57BFE" w:rsidRDefault="00877822" w:rsidP="00EA6614">
            <w:r w:rsidRPr="00A57BFE">
              <w:rPr>
                <w:b/>
              </w:rPr>
              <w:t xml:space="preserve">Motion: </w:t>
            </w:r>
            <w:r w:rsidR="00EA6614" w:rsidRPr="00A57BFE">
              <w:t>B. Martin</w:t>
            </w:r>
            <w:r w:rsidR="00EA6614" w:rsidRPr="00A57BFE">
              <w:rPr>
                <w:b/>
              </w:rPr>
              <w:t xml:space="preserve"> </w:t>
            </w:r>
            <w:r w:rsidRPr="00A57BFE">
              <w:t xml:space="preserve">moved to adjourn. </w:t>
            </w:r>
            <w:r w:rsidR="00EA6614" w:rsidRPr="00A57BFE">
              <w:t xml:space="preserve">W. Burns-Ardolino </w:t>
            </w:r>
            <w:r w:rsidRPr="00A57BFE">
              <w:t>seconded. Meeting adjourned at 1</w:t>
            </w:r>
            <w:r w:rsidR="00BD7FAB" w:rsidRPr="00A57BFE">
              <w:t>0:4</w:t>
            </w:r>
            <w:r w:rsidR="00EA6614" w:rsidRPr="00A57BFE">
              <w:t>6</w:t>
            </w:r>
            <w:r w:rsidR="00BD7FAB" w:rsidRPr="00A57BFE">
              <w:t xml:space="preserve"> am.</w:t>
            </w:r>
          </w:p>
        </w:tc>
      </w:tr>
    </w:tbl>
    <w:p w:rsidR="00C470E9" w:rsidRPr="00A57BFE" w:rsidRDefault="00C470E9"/>
    <w:sectPr w:rsidR="00C470E9" w:rsidRPr="00A57BFE"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E" w:rsidRDefault="006A72EE">
      <w:r>
        <w:separator/>
      </w:r>
    </w:p>
  </w:endnote>
  <w:endnote w:type="continuationSeparator" w:id="0">
    <w:p w:rsidR="006A72EE" w:rsidRDefault="006A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AE4">
      <w:rPr>
        <w:rStyle w:val="PageNumber"/>
        <w:noProof/>
      </w:rPr>
      <w:t>1</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E" w:rsidRDefault="006A72EE">
      <w:r>
        <w:separator/>
      </w:r>
    </w:p>
  </w:footnote>
  <w:footnote w:type="continuationSeparator" w:id="0">
    <w:p w:rsidR="006A72EE" w:rsidRDefault="006A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9D" w:rsidRDefault="003C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36E6"/>
    <w:rsid w:val="000C36FC"/>
    <w:rsid w:val="000C44E4"/>
    <w:rsid w:val="000C635C"/>
    <w:rsid w:val="000C68F5"/>
    <w:rsid w:val="000C7DF1"/>
    <w:rsid w:val="000D08FA"/>
    <w:rsid w:val="000D25E4"/>
    <w:rsid w:val="000D2B0F"/>
    <w:rsid w:val="000D2DED"/>
    <w:rsid w:val="000D3315"/>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3417"/>
    <w:rsid w:val="00114481"/>
    <w:rsid w:val="00114F66"/>
    <w:rsid w:val="00114FCC"/>
    <w:rsid w:val="00115021"/>
    <w:rsid w:val="00115C60"/>
    <w:rsid w:val="00116CF0"/>
    <w:rsid w:val="00116F60"/>
    <w:rsid w:val="0012084F"/>
    <w:rsid w:val="00120ACF"/>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323A"/>
    <w:rsid w:val="002040B2"/>
    <w:rsid w:val="0020417F"/>
    <w:rsid w:val="00204CFC"/>
    <w:rsid w:val="0020526B"/>
    <w:rsid w:val="002069AD"/>
    <w:rsid w:val="0021088A"/>
    <w:rsid w:val="0021117A"/>
    <w:rsid w:val="00211940"/>
    <w:rsid w:val="00211BB0"/>
    <w:rsid w:val="002120B5"/>
    <w:rsid w:val="00212753"/>
    <w:rsid w:val="00212AD6"/>
    <w:rsid w:val="00213120"/>
    <w:rsid w:val="00213E4D"/>
    <w:rsid w:val="00214334"/>
    <w:rsid w:val="00214FA8"/>
    <w:rsid w:val="0021538A"/>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55B7"/>
    <w:rsid w:val="00277721"/>
    <w:rsid w:val="00277D88"/>
    <w:rsid w:val="002816F8"/>
    <w:rsid w:val="00281880"/>
    <w:rsid w:val="00282181"/>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55F1"/>
    <w:rsid w:val="002A595E"/>
    <w:rsid w:val="002A612D"/>
    <w:rsid w:val="002A672E"/>
    <w:rsid w:val="002A67B6"/>
    <w:rsid w:val="002A6902"/>
    <w:rsid w:val="002A7034"/>
    <w:rsid w:val="002A7D25"/>
    <w:rsid w:val="002B1A0D"/>
    <w:rsid w:val="002B46A2"/>
    <w:rsid w:val="002B488A"/>
    <w:rsid w:val="002B569D"/>
    <w:rsid w:val="002C19F8"/>
    <w:rsid w:val="002C20B7"/>
    <w:rsid w:val="002C250B"/>
    <w:rsid w:val="002C4564"/>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B64"/>
    <w:rsid w:val="00303259"/>
    <w:rsid w:val="003049F5"/>
    <w:rsid w:val="00304B67"/>
    <w:rsid w:val="0030586D"/>
    <w:rsid w:val="00305CF3"/>
    <w:rsid w:val="0030610E"/>
    <w:rsid w:val="00306AB4"/>
    <w:rsid w:val="00306B2E"/>
    <w:rsid w:val="00307452"/>
    <w:rsid w:val="00307D56"/>
    <w:rsid w:val="003107FE"/>
    <w:rsid w:val="00310DCD"/>
    <w:rsid w:val="00312D31"/>
    <w:rsid w:val="00316AC7"/>
    <w:rsid w:val="00320E5B"/>
    <w:rsid w:val="0032169F"/>
    <w:rsid w:val="00321CE3"/>
    <w:rsid w:val="00322385"/>
    <w:rsid w:val="00323BDB"/>
    <w:rsid w:val="00324C7E"/>
    <w:rsid w:val="00332D6E"/>
    <w:rsid w:val="003342DA"/>
    <w:rsid w:val="00334C88"/>
    <w:rsid w:val="00335283"/>
    <w:rsid w:val="00335328"/>
    <w:rsid w:val="00335EA8"/>
    <w:rsid w:val="003409B3"/>
    <w:rsid w:val="00340BB4"/>
    <w:rsid w:val="0034112D"/>
    <w:rsid w:val="00342339"/>
    <w:rsid w:val="0034327F"/>
    <w:rsid w:val="003448BB"/>
    <w:rsid w:val="00345984"/>
    <w:rsid w:val="00345EF6"/>
    <w:rsid w:val="00346250"/>
    <w:rsid w:val="00346988"/>
    <w:rsid w:val="0034702E"/>
    <w:rsid w:val="003511DE"/>
    <w:rsid w:val="003517CE"/>
    <w:rsid w:val="00357EFF"/>
    <w:rsid w:val="003632E3"/>
    <w:rsid w:val="00363442"/>
    <w:rsid w:val="003634A5"/>
    <w:rsid w:val="003644BB"/>
    <w:rsid w:val="00365C3A"/>
    <w:rsid w:val="00365F04"/>
    <w:rsid w:val="003675BF"/>
    <w:rsid w:val="00367DD5"/>
    <w:rsid w:val="00367FAE"/>
    <w:rsid w:val="003709B9"/>
    <w:rsid w:val="00372ABA"/>
    <w:rsid w:val="003739D6"/>
    <w:rsid w:val="00373BAF"/>
    <w:rsid w:val="00375872"/>
    <w:rsid w:val="00380BC9"/>
    <w:rsid w:val="00382460"/>
    <w:rsid w:val="00382461"/>
    <w:rsid w:val="003825C1"/>
    <w:rsid w:val="00383066"/>
    <w:rsid w:val="00383B4E"/>
    <w:rsid w:val="003849A5"/>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16F6"/>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4293"/>
    <w:rsid w:val="003C4303"/>
    <w:rsid w:val="003C4555"/>
    <w:rsid w:val="003C4CA5"/>
    <w:rsid w:val="003C5B83"/>
    <w:rsid w:val="003C5E0C"/>
    <w:rsid w:val="003C76E3"/>
    <w:rsid w:val="003D02F7"/>
    <w:rsid w:val="003D04C0"/>
    <w:rsid w:val="003D0855"/>
    <w:rsid w:val="003D1923"/>
    <w:rsid w:val="003D2886"/>
    <w:rsid w:val="003D3EB6"/>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BC8"/>
    <w:rsid w:val="004008B5"/>
    <w:rsid w:val="00400A98"/>
    <w:rsid w:val="00401B60"/>
    <w:rsid w:val="00401EF7"/>
    <w:rsid w:val="00402EC4"/>
    <w:rsid w:val="004038AA"/>
    <w:rsid w:val="004044FA"/>
    <w:rsid w:val="00405844"/>
    <w:rsid w:val="00406207"/>
    <w:rsid w:val="00406C1C"/>
    <w:rsid w:val="00407551"/>
    <w:rsid w:val="00410561"/>
    <w:rsid w:val="00411582"/>
    <w:rsid w:val="004123EF"/>
    <w:rsid w:val="00414109"/>
    <w:rsid w:val="0041523E"/>
    <w:rsid w:val="00415A80"/>
    <w:rsid w:val="004167CF"/>
    <w:rsid w:val="00416C9A"/>
    <w:rsid w:val="004176F2"/>
    <w:rsid w:val="00422054"/>
    <w:rsid w:val="00422A82"/>
    <w:rsid w:val="004232ED"/>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904B6"/>
    <w:rsid w:val="004914D9"/>
    <w:rsid w:val="00493F79"/>
    <w:rsid w:val="0049433F"/>
    <w:rsid w:val="00497077"/>
    <w:rsid w:val="004A017E"/>
    <w:rsid w:val="004A0895"/>
    <w:rsid w:val="004A0996"/>
    <w:rsid w:val="004A1CFF"/>
    <w:rsid w:val="004A1E2F"/>
    <w:rsid w:val="004A2A86"/>
    <w:rsid w:val="004A5426"/>
    <w:rsid w:val="004A70EB"/>
    <w:rsid w:val="004A77EF"/>
    <w:rsid w:val="004A7FC9"/>
    <w:rsid w:val="004B0461"/>
    <w:rsid w:val="004B16A7"/>
    <w:rsid w:val="004B4D53"/>
    <w:rsid w:val="004B57B7"/>
    <w:rsid w:val="004B7D1F"/>
    <w:rsid w:val="004C1A93"/>
    <w:rsid w:val="004C6074"/>
    <w:rsid w:val="004C62A3"/>
    <w:rsid w:val="004C75E2"/>
    <w:rsid w:val="004D01B7"/>
    <w:rsid w:val="004D115F"/>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4A76"/>
    <w:rsid w:val="00565B74"/>
    <w:rsid w:val="00567257"/>
    <w:rsid w:val="00567825"/>
    <w:rsid w:val="005709CC"/>
    <w:rsid w:val="005712D9"/>
    <w:rsid w:val="00571E98"/>
    <w:rsid w:val="0057208E"/>
    <w:rsid w:val="00573150"/>
    <w:rsid w:val="005733A2"/>
    <w:rsid w:val="005752D9"/>
    <w:rsid w:val="00575357"/>
    <w:rsid w:val="005765B7"/>
    <w:rsid w:val="00576DD4"/>
    <w:rsid w:val="00577547"/>
    <w:rsid w:val="00577D0E"/>
    <w:rsid w:val="005825A7"/>
    <w:rsid w:val="00582FBB"/>
    <w:rsid w:val="00583AB2"/>
    <w:rsid w:val="00584803"/>
    <w:rsid w:val="0058534B"/>
    <w:rsid w:val="00586F42"/>
    <w:rsid w:val="00586FE5"/>
    <w:rsid w:val="00590A06"/>
    <w:rsid w:val="00591244"/>
    <w:rsid w:val="00593751"/>
    <w:rsid w:val="00593F89"/>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5D9"/>
    <w:rsid w:val="005D53FE"/>
    <w:rsid w:val="005D5497"/>
    <w:rsid w:val="005D5AB0"/>
    <w:rsid w:val="005D7F2D"/>
    <w:rsid w:val="005E0AC9"/>
    <w:rsid w:val="005E0F46"/>
    <w:rsid w:val="005E2308"/>
    <w:rsid w:val="005E27CE"/>
    <w:rsid w:val="005E4000"/>
    <w:rsid w:val="005E4E21"/>
    <w:rsid w:val="005F138D"/>
    <w:rsid w:val="005F32D9"/>
    <w:rsid w:val="005F563B"/>
    <w:rsid w:val="005F56C5"/>
    <w:rsid w:val="005F69DC"/>
    <w:rsid w:val="005F6BA0"/>
    <w:rsid w:val="005F79CD"/>
    <w:rsid w:val="00600A83"/>
    <w:rsid w:val="00601210"/>
    <w:rsid w:val="00601CB9"/>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40C7"/>
    <w:rsid w:val="00634E25"/>
    <w:rsid w:val="00634F1A"/>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246F"/>
    <w:rsid w:val="006A27B7"/>
    <w:rsid w:val="006A36D8"/>
    <w:rsid w:val="006A4ED9"/>
    <w:rsid w:val="006A640B"/>
    <w:rsid w:val="006A6FAD"/>
    <w:rsid w:val="006A72EE"/>
    <w:rsid w:val="006B01A6"/>
    <w:rsid w:val="006B039E"/>
    <w:rsid w:val="006B0C27"/>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21C9"/>
    <w:rsid w:val="006F2765"/>
    <w:rsid w:val="006F508F"/>
    <w:rsid w:val="0070060E"/>
    <w:rsid w:val="0070074C"/>
    <w:rsid w:val="0070092E"/>
    <w:rsid w:val="0070104C"/>
    <w:rsid w:val="00702796"/>
    <w:rsid w:val="00703477"/>
    <w:rsid w:val="0070357C"/>
    <w:rsid w:val="007037A1"/>
    <w:rsid w:val="00704140"/>
    <w:rsid w:val="00706838"/>
    <w:rsid w:val="00711731"/>
    <w:rsid w:val="007131C7"/>
    <w:rsid w:val="00713A82"/>
    <w:rsid w:val="0071404F"/>
    <w:rsid w:val="0071503E"/>
    <w:rsid w:val="0071569A"/>
    <w:rsid w:val="00715E13"/>
    <w:rsid w:val="00717231"/>
    <w:rsid w:val="007224FE"/>
    <w:rsid w:val="00722772"/>
    <w:rsid w:val="00723CE2"/>
    <w:rsid w:val="00725DD4"/>
    <w:rsid w:val="00726C27"/>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ACC"/>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89D"/>
    <w:rsid w:val="007A38E8"/>
    <w:rsid w:val="007A7A4E"/>
    <w:rsid w:val="007B511C"/>
    <w:rsid w:val="007B54BB"/>
    <w:rsid w:val="007B71DC"/>
    <w:rsid w:val="007B782A"/>
    <w:rsid w:val="007B7CAA"/>
    <w:rsid w:val="007C187F"/>
    <w:rsid w:val="007C1D02"/>
    <w:rsid w:val="007C2503"/>
    <w:rsid w:val="007C707E"/>
    <w:rsid w:val="007D02AC"/>
    <w:rsid w:val="007D1127"/>
    <w:rsid w:val="007D2A0D"/>
    <w:rsid w:val="007D2E9B"/>
    <w:rsid w:val="007D4A52"/>
    <w:rsid w:val="007D4FC8"/>
    <w:rsid w:val="007E4E01"/>
    <w:rsid w:val="007E5207"/>
    <w:rsid w:val="007E6D60"/>
    <w:rsid w:val="007E76C1"/>
    <w:rsid w:val="007E7A4B"/>
    <w:rsid w:val="007E7C48"/>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1410"/>
    <w:rsid w:val="008B3195"/>
    <w:rsid w:val="008B3EF5"/>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1CA0"/>
    <w:rsid w:val="008E2107"/>
    <w:rsid w:val="008E48DA"/>
    <w:rsid w:val="008E4A61"/>
    <w:rsid w:val="008E4ECE"/>
    <w:rsid w:val="008E6104"/>
    <w:rsid w:val="008E7EEE"/>
    <w:rsid w:val="008F100A"/>
    <w:rsid w:val="008F2A52"/>
    <w:rsid w:val="008F3E95"/>
    <w:rsid w:val="008F4D59"/>
    <w:rsid w:val="008F4DA3"/>
    <w:rsid w:val="008F4E70"/>
    <w:rsid w:val="008F5BA8"/>
    <w:rsid w:val="008F5D3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1B76"/>
    <w:rsid w:val="00932906"/>
    <w:rsid w:val="00932913"/>
    <w:rsid w:val="00932ADA"/>
    <w:rsid w:val="00934785"/>
    <w:rsid w:val="00935208"/>
    <w:rsid w:val="00935283"/>
    <w:rsid w:val="00935C49"/>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398"/>
    <w:rsid w:val="00986580"/>
    <w:rsid w:val="009872E9"/>
    <w:rsid w:val="00990481"/>
    <w:rsid w:val="009904FD"/>
    <w:rsid w:val="0099152E"/>
    <w:rsid w:val="00993BDE"/>
    <w:rsid w:val="00993EB4"/>
    <w:rsid w:val="009940CA"/>
    <w:rsid w:val="00994D56"/>
    <w:rsid w:val="009952C7"/>
    <w:rsid w:val="00997482"/>
    <w:rsid w:val="009A2C12"/>
    <w:rsid w:val="009A2EF6"/>
    <w:rsid w:val="009A2FE3"/>
    <w:rsid w:val="009A3DB6"/>
    <w:rsid w:val="009A4CBE"/>
    <w:rsid w:val="009A4FA2"/>
    <w:rsid w:val="009B022C"/>
    <w:rsid w:val="009B08FA"/>
    <w:rsid w:val="009B0A50"/>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76FB"/>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66F6"/>
    <w:rsid w:val="00A377D3"/>
    <w:rsid w:val="00A37B0E"/>
    <w:rsid w:val="00A4262B"/>
    <w:rsid w:val="00A45EC8"/>
    <w:rsid w:val="00A46610"/>
    <w:rsid w:val="00A46F7D"/>
    <w:rsid w:val="00A50B4B"/>
    <w:rsid w:val="00A514C5"/>
    <w:rsid w:val="00A52409"/>
    <w:rsid w:val="00A538AE"/>
    <w:rsid w:val="00A54E2C"/>
    <w:rsid w:val="00A54FB8"/>
    <w:rsid w:val="00A562E0"/>
    <w:rsid w:val="00A57BFE"/>
    <w:rsid w:val="00A57F56"/>
    <w:rsid w:val="00A60D02"/>
    <w:rsid w:val="00A65607"/>
    <w:rsid w:val="00A663EA"/>
    <w:rsid w:val="00A66D54"/>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3BFB"/>
    <w:rsid w:val="00AA3D48"/>
    <w:rsid w:val="00AA4A37"/>
    <w:rsid w:val="00AA4EF4"/>
    <w:rsid w:val="00AA5478"/>
    <w:rsid w:val="00AA70A2"/>
    <w:rsid w:val="00AA7FA6"/>
    <w:rsid w:val="00AB1850"/>
    <w:rsid w:val="00AB4191"/>
    <w:rsid w:val="00AB5457"/>
    <w:rsid w:val="00AB5AAE"/>
    <w:rsid w:val="00AB7AE4"/>
    <w:rsid w:val="00AC016C"/>
    <w:rsid w:val="00AC3536"/>
    <w:rsid w:val="00AC3A09"/>
    <w:rsid w:val="00AC3D72"/>
    <w:rsid w:val="00AC4DC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2F4"/>
    <w:rsid w:val="00AF069E"/>
    <w:rsid w:val="00AF09CE"/>
    <w:rsid w:val="00AF0FBD"/>
    <w:rsid w:val="00AF149A"/>
    <w:rsid w:val="00AF1853"/>
    <w:rsid w:val="00AF2034"/>
    <w:rsid w:val="00AF2A7C"/>
    <w:rsid w:val="00AF2E18"/>
    <w:rsid w:val="00AF4C53"/>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43F"/>
    <w:rsid w:val="00B15521"/>
    <w:rsid w:val="00B164B6"/>
    <w:rsid w:val="00B1692E"/>
    <w:rsid w:val="00B22083"/>
    <w:rsid w:val="00B2238A"/>
    <w:rsid w:val="00B2399E"/>
    <w:rsid w:val="00B23F15"/>
    <w:rsid w:val="00B25273"/>
    <w:rsid w:val="00B25547"/>
    <w:rsid w:val="00B25B85"/>
    <w:rsid w:val="00B25E52"/>
    <w:rsid w:val="00B26DD0"/>
    <w:rsid w:val="00B27A5F"/>
    <w:rsid w:val="00B3062F"/>
    <w:rsid w:val="00B3265C"/>
    <w:rsid w:val="00B337C4"/>
    <w:rsid w:val="00B340F7"/>
    <w:rsid w:val="00B344DB"/>
    <w:rsid w:val="00B35D69"/>
    <w:rsid w:val="00B35DA8"/>
    <w:rsid w:val="00B36C05"/>
    <w:rsid w:val="00B36FB0"/>
    <w:rsid w:val="00B40A4F"/>
    <w:rsid w:val="00B43265"/>
    <w:rsid w:val="00B4394F"/>
    <w:rsid w:val="00B44475"/>
    <w:rsid w:val="00B44FFF"/>
    <w:rsid w:val="00B51EFB"/>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600E"/>
    <w:rsid w:val="00C26337"/>
    <w:rsid w:val="00C26D04"/>
    <w:rsid w:val="00C30888"/>
    <w:rsid w:val="00C34BEB"/>
    <w:rsid w:val="00C35057"/>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B4A"/>
    <w:rsid w:val="00DD2169"/>
    <w:rsid w:val="00DD2727"/>
    <w:rsid w:val="00DD291D"/>
    <w:rsid w:val="00DD4EE3"/>
    <w:rsid w:val="00DD65C6"/>
    <w:rsid w:val="00DD734F"/>
    <w:rsid w:val="00DD796A"/>
    <w:rsid w:val="00DE008E"/>
    <w:rsid w:val="00DE2EE3"/>
    <w:rsid w:val="00DE405F"/>
    <w:rsid w:val="00DE5048"/>
    <w:rsid w:val="00DE59DE"/>
    <w:rsid w:val="00DE6DFC"/>
    <w:rsid w:val="00DE78B3"/>
    <w:rsid w:val="00DF0713"/>
    <w:rsid w:val="00DF1679"/>
    <w:rsid w:val="00DF1767"/>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5069"/>
    <w:rsid w:val="00E05A42"/>
    <w:rsid w:val="00E05DF7"/>
    <w:rsid w:val="00E06A82"/>
    <w:rsid w:val="00E07299"/>
    <w:rsid w:val="00E103F7"/>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5C2C"/>
    <w:rsid w:val="00E26227"/>
    <w:rsid w:val="00E26CBD"/>
    <w:rsid w:val="00E26EC3"/>
    <w:rsid w:val="00E27ECE"/>
    <w:rsid w:val="00E303A9"/>
    <w:rsid w:val="00E3172F"/>
    <w:rsid w:val="00E31C5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20EE"/>
    <w:rsid w:val="00EA217A"/>
    <w:rsid w:val="00EA4050"/>
    <w:rsid w:val="00EA5DAC"/>
    <w:rsid w:val="00EA602A"/>
    <w:rsid w:val="00EA6614"/>
    <w:rsid w:val="00EB0109"/>
    <w:rsid w:val="00EB0DE1"/>
    <w:rsid w:val="00EB2468"/>
    <w:rsid w:val="00EB5BC5"/>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61B"/>
    <w:rsid w:val="00EE6FC0"/>
    <w:rsid w:val="00EE7820"/>
    <w:rsid w:val="00EE7B33"/>
    <w:rsid w:val="00EF04AB"/>
    <w:rsid w:val="00EF060D"/>
    <w:rsid w:val="00EF2385"/>
    <w:rsid w:val="00EF3FF5"/>
    <w:rsid w:val="00EF43FA"/>
    <w:rsid w:val="00EF677F"/>
    <w:rsid w:val="00EF7669"/>
    <w:rsid w:val="00F0102A"/>
    <w:rsid w:val="00F02738"/>
    <w:rsid w:val="00F036BB"/>
    <w:rsid w:val="00F04C21"/>
    <w:rsid w:val="00F06F42"/>
    <w:rsid w:val="00F0725A"/>
    <w:rsid w:val="00F07F38"/>
    <w:rsid w:val="00F10AAB"/>
    <w:rsid w:val="00F10F5F"/>
    <w:rsid w:val="00F122DA"/>
    <w:rsid w:val="00F1233B"/>
    <w:rsid w:val="00F159DB"/>
    <w:rsid w:val="00F20925"/>
    <w:rsid w:val="00F229BC"/>
    <w:rsid w:val="00F239C6"/>
    <w:rsid w:val="00F23C08"/>
    <w:rsid w:val="00F2475B"/>
    <w:rsid w:val="00F24A01"/>
    <w:rsid w:val="00F25EFD"/>
    <w:rsid w:val="00F3277E"/>
    <w:rsid w:val="00F330AA"/>
    <w:rsid w:val="00F4082B"/>
    <w:rsid w:val="00F40B51"/>
    <w:rsid w:val="00F42E88"/>
    <w:rsid w:val="00F43C20"/>
    <w:rsid w:val="00F441E7"/>
    <w:rsid w:val="00F4672E"/>
    <w:rsid w:val="00F47728"/>
    <w:rsid w:val="00F5017A"/>
    <w:rsid w:val="00F5519B"/>
    <w:rsid w:val="00F552BD"/>
    <w:rsid w:val="00F556A9"/>
    <w:rsid w:val="00F56A49"/>
    <w:rsid w:val="00F56C76"/>
    <w:rsid w:val="00F607D1"/>
    <w:rsid w:val="00F6126E"/>
    <w:rsid w:val="00F62280"/>
    <w:rsid w:val="00F62493"/>
    <w:rsid w:val="00F62928"/>
    <w:rsid w:val="00F6389B"/>
    <w:rsid w:val="00F6615C"/>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8DAEB83-75C4-4ABD-8FAB-A6D3D13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2017-09-13T16:11:00Z</cp:lastPrinted>
  <dcterms:created xsi:type="dcterms:W3CDTF">2017-10-27T17:21:00Z</dcterms:created>
  <dcterms:modified xsi:type="dcterms:W3CDTF">2017-10-27T17:21:00Z</dcterms:modified>
</cp:coreProperties>
</file>