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D411" w14:textId="77777777" w:rsidR="0015424F" w:rsidRDefault="0015424F" w:rsidP="00552C46">
      <w:pPr>
        <w:spacing w:after="0" w:line="240" w:lineRule="auto"/>
      </w:pPr>
      <w:r>
        <w:rPr>
          <w:noProof/>
        </w:rPr>
        <mc:AlternateContent>
          <mc:Choice Requires="wps">
            <w:drawing>
              <wp:inline distT="0" distB="0" distL="0" distR="0" wp14:anchorId="13F4D8E0" wp14:editId="3330D25B">
                <wp:extent cx="7315200" cy="1009650"/>
                <wp:effectExtent l="0" t="0" r="19050" b="19050"/>
                <wp:docPr id="2" name="Text Box 2"/>
                <wp:cNvGraphicFramePr/>
                <a:graphic xmlns:a="http://schemas.openxmlformats.org/drawingml/2006/main">
                  <a:graphicData uri="http://schemas.microsoft.com/office/word/2010/wordprocessingShape">
                    <wps:wsp>
                      <wps:cNvSpPr txBox="1"/>
                      <wps:spPr>
                        <a:xfrm>
                          <a:off x="0" y="0"/>
                          <a:ext cx="7315200" cy="10096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A74FAD" w14:textId="5A3D9BCC" w:rsidR="0018485D" w:rsidRPr="0051124F" w:rsidRDefault="0018485D" w:rsidP="0051124F">
                            <w:pPr>
                              <w:spacing w:after="0"/>
                              <w:rPr>
                                <w:rFonts w:asciiTheme="minorHAnsi" w:hAnsiTheme="minorHAnsi" w:cstheme="minorHAnsi"/>
                                <w:smallCaps/>
                                <w:sz w:val="24"/>
                                <w:szCs w:val="28"/>
                              </w:rPr>
                            </w:pPr>
                            <w:r w:rsidRPr="0051124F">
                              <w:rPr>
                                <w:rFonts w:asciiTheme="minorHAnsi" w:hAnsiTheme="minorHAnsi" w:cstheme="minorHAnsi"/>
                                <w:smallCaps/>
                                <w:sz w:val="24"/>
                                <w:szCs w:val="28"/>
                              </w:rPr>
                              <w:t>College of Liberal Arts and Sciences (CLAS) Academic Advising Center</w:t>
                            </w:r>
                            <w:r w:rsidRPr="0051124F">
                              <w:rPr>
                                <w:rFonts w:asciiTheme="minorHAnsi" w:hAnsiTheme="minorHAnsi" w:cstheme="minorHAnsi"/>
                                <w:smallCaps/>
                                <w:sz w:val="24"/>
                                <w:szCs w:val="28"/>
                              </w:rPr>
                              <w:tab/>
                            </w:r>
                            <w:r w:rsidRPr="0051124F">
                              <w:rPr>
                                <w:rFonts w:asciiTheme="minorHAnsi" w:hAnsiTheme="minorHAnsi" w:cstheme="minorHAnsi"/>
                                <w:smallCaps/>
                                <w:sz w:val="24"/>
                                <w:szCs w:val="28"/>
                              </w:rPr>
                              <w:tab/>
                            </w:r>
                            <w:r w:rsidRPr="0051124F">
                              <w:rPr>
                                <w:rFonts w:asciiTheme="minorHAnsi" w:hAnsiTheme="minorHAnsi" w:cstheme="minorHAnsi"/>
                                <w:smallCaps/>
                                <w:sz w:val="24"/>
                                <w:szCs w:val="28"/>
                              </w:rPr>
                              <w:tab/>
                              <w:t xml:space="preserve">       </w:t>
                            </w:r>
                            <w:r>
                              <w:rPr>
                                <w:rFonts w:asciiTheme="minorHAnsi" w:hAnsiTheme="minorHAnsi" w:cstheme="minorHAnsi"/>
                                <w:smallCaps/>
                                <w:sz w:val="24"/>
                                <w:szCs w:val="28"/>
                              </w:rPr>
                              <w:tab/>
                            </w:r>
                            <w:r>
                              <w:rPr>
                                <w:rFonts w:asciiTheme="minorHAnsi" w:hAnsiTheme="minorHAnsi" w:cstheme="minorHAnsi"/>
                                <w:smallCaps/>
                                <w:sz w:val="24"/>
                                <w:szCs w:val="28"/>
                              </w:rPr>
                              <w:tab/>
                            </w:r>
                            <w:r w:rsidRPr="0051124F">
                              <w:rPr>
                                <w:rFonts w:asciiTheme="minorHAnsi" w:hAnsiTheme="minorHAnsi" w:cstheme="minorHAnsi"/>
                                <w:smallCaps/>
                                <w:sz w:val="24"/>
                                <w:szCs w:val="28"/>
                              </w:rPr>
                              <w:t xml:space="preserve">    </w:t>
                            </w:r>
                            <w:r>
                              <w:rPr>
                                <w:rFonts w:asciiTheme="minorHAnsi" w:hAnsiTheme="minorHAnsi" w:cstheme="minorHAnsi"/>
                                <w:smallCaps/>
                                <w:sz w:val="24"/>
                                <w:szCs w:val="28"/>
                              </w:rPr>
                              <w:t xml:space="preserve">             </w:t>
                            </w:r>
                            <w:r w:rsidRPr="0051124F">
                              <w:rPr>
                                <w:rFonts w:asciiTheme="minorHAnsi" w:hAnsiTheme="minorHAnsi" w:cstheme="minorHAnsi"/>
                                <w:smallCaps/>
                                <w:sz w:val="24"/>
                                <w:szCs w:val="28"/>
                              </w:rPr>
                              <w:t xml:space="preserve"> </w:t>
                            </w:r>
                            <w:r w:rsidR="00A57DA7">
                              <w:rPr>
                                <w:rFonts w:asciiTheme="minorHAnsi" w:hAnsiTheme="minorHAnsi" w:cstheme="minorHAnsi"/>
                                <w:smallCaps/>
                                <w:sz w:val="24"/>
                                <w:szCs w:val="28"/>
                              </w:rPr>
                              <w:t>202</w:t>
                            </w:r>
                            <w:r w:rsidR="00F062B5">
                              <w:rPr>
                                <w:rFonts w:asciiTheme="minorHAnsi" w:hAnsiTheme="minorHAnsi" w:cstheme="minorHAnsi"/>
                                <w:smallCaps/>
                                <w:sz w:val="24"/>
                                <w:szCs w:val="28"/>
                              </w:rPr>
                              <w:t>3</w:t>
                            </w:r>
                            <w:r w:rsidR="00A57DA7">
                              <w:rPr>
                                <w:rFonts w:asciiTheme="minorHAnsi" w:hAnsiTheme="minorHAnsi" w:cstheme="minorHAnsi"/>
                                <w:smallCaps/>
                                <w:sz w:val="24"/>
                                <w:szCs w:val="28"/>
                              </w:rPr>
                              <w:t>-202</w:t>
                            </w:r>
                            <w:r w:rsidR="00F062B5">
                              <w:rPr>
                                <w:rFonts w:asciiTheme="minorHAnsi" w:hAnsiTheme="minorHAnsi" w:cstheme="minorHAnsi"/>
                                <w:smallCaps/>
                                <w:sz w:val="24"/>
                                <w:szCs w:val="28"/>
                              </w:rPr>
                              <w:t>4</w:t>
                            </w:r>
                          </w:p>
                          <w:p w14:paraId="5EA89303" w14:textId="77777777" w:rsidR="0018485D" w:rsidRPr="0051124F" w:rsidRDefault="00A57DA7" w:rsidP="00E9060F">
                            <w:pPr>
                              <w:spacing w:after="0"/>
                              <w:jc w:val="center"/>
                              <w:rPr>
                                <w:rFonts w:asciiTheme="minorHAnsi" w:hAnsiTheme="minorHAnsi" w:cstheme="minorHAnsi"/>
                                <w:smallCaps/>
                                <w:sz w:val="40"/>
                                <w:szCs w:val="48"/>
                                <w:u w:val="single"/>
                              </w:rPr>
                            </w:pPr>
                            <w:r>
                              <w:rPr>
                                <w:rFonts w:asciiTheme="minorHAnsi" w:hAnsiTheme="minorHAnsi" w:cstheme="minorHAnsi"/>
                                <w:smallCaps/>
                                <w:sz w:val="40"/>
                                <w:szCs w:val="48"/>
                                <w:u w:val="single"/>
                              </w:rPr>
                              <w:t xml:space="preserve">Health &amp; </w:t>
                            </w:r>
                            <w:r w:rsidR="0018485D">
                              <w:rPr>
                                <w:rFonts w:asciiTheme="minorHAnsi" w:hAnsiTheme="minorHAnsi" w:cstheme="minorHAnsi"/>
                                <w:smallCaps/>
                                <w:sz w:val="40"/>
                                <w:szCs w:val="48"/>
                                <w:u w:val="single"/>
                              </w:rPr>
                              <w:t>Physical Edu</w:t>
                            </w:r>
                            <w:r>
                              <w:rPr>
                                <w:rFonts w:asciiTheme="minorHAnsi" w:hAnsiTheme="minorHAnsi" w:cstheme="minorHAnsi"/>
                                <w:smallCaps/>
                                <w:sz w:val="40"/>
                                <w:szCs w:val="48"/>
                                <w:u w:val="single"/>
                              </w:rPr>
                              <w:t xml:space="preserve">cation-Teacher Education </w:t>
                            </w:r>
                            <w:r w:rsidR="00E624E4">
                              <w:rPr>
                                <w:rFonts w:asciiTheme="minorHAnsi" w:hAnsiTheme="minorHAnsi" w:cstheme="minorHAnsi"/>
                                <w:smallCaps/>
                                <w:sz w:val="40"/>
                                <w:szCs w:val="48"/>
                                <w:u w:val="single"/>
                              </w:rPr>
                              <w:t>P</w:t>
                            </w:r>
                            <w:r w:rsidR="0018485D">
                              <w:rPr>
                                <w:rFonts w:asciiTheme="minorHAnsi" w:hAnsiTheme="minorHAnsi" w:cstheme="minorHAnsi"/>
                                <w:smallCaps/>
                                <w:sz w:val="40"/>
                                <w:szCs w:val="48"/>
                                <w:u w:val="single"/>
                              </w:rPr>
                              <w:t>K-12 Certification</w:t>
                            </w:r>
                          </w:p>
                          <w:p w14:paraId="041CBAE7" w14:textId="77777777" w:rsidR="0018485D" w:rsidRPr="0051124F" w:rsidRDefault="0018485D" w:rsidP="00E9060F">
                            <w:pPr>
                              <w:spacing w:after="0"/>
                              <w:jc w:val="center"/>
                              <w:rPr>
                                <w:rFonts w:asciiTheme="minorHAnsi" w:hAnsiTheme="minorHAnsi" w:cstheme="minorHAnsi"/>
                                <w:smallCaps/>
                                <w:sz w:val="44"/>
                                <w:szCs w:val="48"/>
                                <w:u w:val="single"/>
                              </w:rPr>
                            </w:pPr>
                            <w:r w:rsidRPr="0051124F">
                              <w:rPr>
                                <w:rFonts w:asciiTheme="minorHAnsi" w:hAnsiTheme="minorHAnsi" w:cstheme="minorHAnsi"/>
                                <w:smallCaps/>
                                <w:szCs w:val="48"/>
                                <w:u w:val="single"/>
                              </w:rPr>
                              <w:t xml:space="preserve">with </w:t>
                            </w:r>
                            <w:r w:rsidR="00A57DA7">
                              <w:rPr>
                                <w:rFonts w:asciiTheme="minorHAnsi" w:hAnsiTheme="minorHAnsi" w:cstheme="minorHAnsi"/>
                                <w:smallCaps/>
                                <w:szCs w:val="48"/>
                                <w:u w:val="single"/>
                              </w:rPr>
                              <w:t>Second Major in Education</w:t>
                            </w:r>
                          </w:p>
                          <w:p w14:paraId="5D3AD71B" w14:textId="77777777" w:rsidR="0018485D" w:rsidRPr="0051124F" w:rsidRDefault="0018485D" w:rsidP="0015424F">
                            <w:pPr>
                              <w:spacing w:after="0"/>
                              <w:jc w:val="center"/>
                              <w:rPr>
                                <w:rFonts w:asciiTheme="minorHAnsi" w:hAnsiTheme="minorHAnsi" w:cstheme="minorHAnsi"/>
                                <w:smallCaps/>
                                <w:szCs w:val="24"/>
                              </w:rPr>
                            </w:pPr>
                            <w:r w:rsidRPr="0051124F">
                              <w:rPr>
                                <w:rFonts w:asciiTheme="minorHAnsi" w:hAnsiTheme="minorHAnsi" w:cstheme="minorHAnsi"/>
                                <w:smallCaps/>
                                <w:szCs w:val="24"/>
                              </w:rPr>
                              <w:t xml:space="preserve">This is a </w:t>
                            </w:r>
                            <w:r w:rsidRPr="0051124F">
                              <w:rPr>
                                <w:rFonts w:asciiTheme="minorHAnsi" w:hAnsiTheme="minorHAnsi" w:cstheme="minorHAnsi"/>
                                <w:b/>
                                <w:smallCaps/>
                                <w:szCs w:val="24"/>
                                <w:u w:val="single"/>
                              </w:rPr>
                              <w:t>general</w:t>
                            </w:r>
                            <w:r w:rsidRPr="0051124F">
                              <w:rPr>
                                <w:rFonts w:asciiTheme="minorHAnsi" w:hAnsiTheme="minorHAnsi" w:cstheme="minorHAnsi"/>
                                <w:smallCaps/>
                                <w:szCs w:val="24"/>
                              </w:rPr>
                              <w:t xml:space="preserve"> curriculum guide and is not applicable to every student.  It is important to meet with your advisor.</w:t>
                            </w:r>
                          </w:p>
                          <w:p w14:paraId="355B0093" w14:textId="77777777" w:rsidR="0018485D" w:rsidRPr="00E9060F" w:rsidRDefault="0018485D" w:rsidP="00E9060F">
                            <w:pPr>
                              <w:spacing w:after="0"/>
                              <w:rPr>
                                <w:rFonts w:asciiTheme="minorHAnsi" w:hAnsiTheme="minorHAnsi" w:cstheme="minorHAnsi"/>
                                <w:smallCaps/>
                                <w:sz w:val="48"/>
                                <w:szCs w:val="48"/>
                              </w:rPr>
                            </w:pPr>
                          </w:p>
                          <w:p w14:paraId="7F31D21A" w14:textId="77777777" w:rsidR="0018485D" w:rsidRPr="00E9060F" w:rsidRDefault="0018485D" w:rsidP="00E9060F">
                            <w:pPr>
                              <w:spacing w:after="0"/>
                              <w:jc w:val="center"/>
                              <w:rPr>
                                <w:rFonts w:asciiTheme="minorHAnsi" w:hAnsiTheme="minorHAnsi" w:cstheme="minorHAnsi"/>
                                <w:smallCaps/>
                                <w:sz w:val="48"/>
                                <w:szCs w:val="48"/>
                                <w:u w:val="single"/>
                              </w:rPr>
                            </w:pPr>
                          </w:p>
                          <w:p w14:paraId="35563352" w14:textId="77777777" w:rsidR="0018485D" w:rsidRDefault="001848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3F4D8E0" id="_x0000_t202" coordsize="21600,21600" o:spt="202" path="m,l,21600r21600,l21600,xe">
                <v:stroke joinstyle="miter"/>
                <v:path gradientshapeok="t" o:connecttype="rect"/>
              </v:shapetype>
              <v:shape id="Text Box 2" o:spid="_x0000_s1026" type="#_x0000_t202" style="width:8in;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" fillcolor="#bfbfbf [2412]" strokeweight=".5pt">
                <v:textbox>
                  <w:txbxContent>
                    <w:p w14:paraId="65A74FAD" w14:textId="5A3D9BCC" w:rsidR="0018485D" w:rsidRPr="0051124F" w:rsidRDefault="0018485D" w:rsidP="0051124F">
                      <w:pPr>
                        <w:spacing w:after="0"/>
                        <w:rPr>
                          <w:rFonts w:asciiTheme="minorHAnsi" w:hAnsiTheme="minorHAnsi" w:cstheme="minorHAnsi"/>
                          <w:smallCaps/>
                          <w:sz w:val="24"/>
                          <w:szCs w:val="28"/>
                        </w:rPr>
                      </w:pPr>
                      <w:r w:rsidRPr="0051124F">
                        <w:rPr>
                          <w:rFonts w:asciiTheme="minorHAnsi" w:hAnsiTheme="minorHAnsi" w:cstheme="minorHAnsi"/>
                          <w:smallCaps/>
                          <w:sz w:val="24"/>
                          <w:szCs w:val="28"/>
                        </w:rPr>
                        <w:t>College of Liberal Arts and Sciences (CLAS) Academic Advising Center</w:t>
                      </w:r>
                      <w:r w:rsidRPr="0051124F">
                        <w:rPr>
                          <w:rFonts w:asciiTheme="minorHAnsi" w:hAnsiTheme="minorHAnsi" w:cstheme="minorHAnsi"/>
                          <w:smallCaps/>
                          <w:sz w:val="24"/>
                          <w:szCs w:val="28"/>
                        </w:rPr>
                        <w:tab/>
                      </w:r>
                      <w:r w:rsidRPr="0051124F">
                        <w:rPr>
                          <w:rFonts w:asciiTheme="minorHAnsi" w:hAnsiTheme="minorHAnsi" w:cstheme="minorHAnsi"/>
                          <w:smallCaps/>
                          <w:sz w:val="24"/>
                          <w:szCs w:val="28"/>
                        </w:rPr>
                        <w:tab/>
                      </w:r>
                      <w:r w:rsidRPr="0051124F">
                        <w:rPr>
                          <w:rFonts w:asciiTheme="minorHAnsi" w:hAnsiTheme="minorHAnsi" w:cstheme="minorHAnsi"/>
                          <w:smallCaps/>
                          <w:sz w:val="24"/>
                          <w:szCs w:val="28"/>
                        </w:rPr>
                        <w:tab/>
                        <w:t xml:space="preserve">       </w:t>
                      </w:r>
                      <w:r>
                        <w:rPr>
                          <w:rFonts w:asciiTheme="minorHAnsi" w:hAnsiTheme="minorHAnsi" w:cstheme="minorHAnsi"/>
                          <w:smallCaps/>
                          <w:sz w:val="24"/>
                          <w:szCs w:val="28"/>
                        </w:rPr>
                        <w:tab/>
                      </w:r>
                      <w:r>
                        <w:rPr>
                          <w:rFonts w:asciiTheme="minorHAnsi" w:hAnsiTheme="minorHAnsi" w:cstheme="minorHAnsi"/>
                          <w:smallCaps/>
                          <w:sz w:val="24"/>
                          <w:szCs w:val="28"/>
                        </w:rPr>
                        <w:tab/>
                      </w:r>
                      <w:r w:rsidRPr="0051124F">
                        <w:rPr>
                          <w:rFonts w:asciiTheme="minorHAnsi" w:hAnsiTheme="minorHAnsi" w:cstheme="minorHAnsi"/>
                          <w:smallCaps/>
                          <w:sz w:val="24"/>
                          <w:szCs w:val="28"/>
                        </w:rPr>
                        <w:t xml:space="preserve">    </w:t>
                      </w:r>
                      <w:r>
                        <w:rPr>
                          <w:rFonts w:asciiTheme="minorHAnsi" w:hAnsiTheme="minorHAnsi" w:cstheme="minorHAnsi"/>
                          <w:smallCaps/>
                          <w:sz w:val="24"/>
                          <w:szCs w:val="28"/>
                        </w:rPr>
                        <w:t xml:space="preserve">             </w:t>
                      </w:r>
                      <w:r w:rsidRPr="0051124F">
                        <w:rPr>
                          <w:rFonts w:asciiTheme="minorHAnsi" w:hAnsiTheme="minorHAnsi" w:cstheme="minorHAnsi"/>
                          <w:smallCaps/>
                          <w:sz w:val="24"/>
                          <w:szCs w:val="28"/>
                        </w:rPr>
                        <w:t xml:space="preserve"> </w:t>
                      </w:r>
                      <w:r w:rsidR="00A57DA7">
                        <w:rPr>
                          <w:rFonts w:asciiTheme="minorHAnsi" w:hAnsiTheme="minorHAnsi" w:cstheme="minorHAnsi"/>
                          <w:smallCaps/>
                          <w:sz w:val="24"/>
                          <w:szCs w:val="28"/>
                        </w:rPr>
                        <w:t>202</w:t>
                      </w:r>
                      <w:r w:rsidR="00F062B5">
                        <w:rPr>
                          <w:rFonts w:asciiTheme="minorHAnsi" w:hAnsiTheme="minorHAnsi" w:cstheme="minorHAnsi"/>
                          <w:smallCaps/>
                          <w:sz w:val="24"/>
                          <w:szCs w:val="28"/>
                        </w:rPr>
                        <w:t>3</w:t>
                      </w:r>
                      <w:r w:rsidR="00A57DA7">
                        <w:rPr>
                          <w:rFonts w:asciiTheme="minorHAnsi" w:hAnsiTheme="minorHAnsi" w:cstheme="minorHAnsi"/>
                          <w:smallCaps/>
                          <w:sz w:val="24"/>
                          <w:szCs w:val="28"/>
                        </w:rPr>
                        <w:t>-202</w:t>
                      </w:r>
                      <w:r w:rsidR="00F062B5">
                        <w:rPr>
                          <w:rFonts w:asciiTheme="minorHAnsi" w:hAnsiTheme="minorHAnsi" w:cstheme="minorHAnsi"/>
                          <w:smallCaps/>
                          <w:sz w:val="24"/>
                          <w:szCs w:val="28"/>
                        </w:rPr>
                        <w:t>4</w:t>
                      </w:r>
                    </w:p>
                    <w:p w14:paraId="5EA89303" w14:textId="77777777" w:rsidR="0018485D" w:rsidRPr="0051124F" w:rsidRDefault="00A57DA7" w:rsidP="00E9060F">
                      <w:pPr>
                        <w:spacing w:after="0"/>
                        <w:jc w:val="center"/>
                        <w:rPr>
                          <w:rFonts w:asciiTheme="minorHAnsi" w:hAnsiTheme="minorHAnsi" w:cstheme="minorHAnsi"/>
                          <w:smallCaps/>
                          <w:sz w:val="40"/>
                          <w:szCs w:val="48"/>
                          <w:u w:val="single"/>
                        </w:rPr>
                      </w:pPr>
                      <w:r>
                        <w:rPr>
                          <w:rFonts w:asciiTheme="minorHAnsi" w:hAnsiTheme="minorHAnsi" w:cstheme="minorHAnsi"/>
                          <w:smallCaps/>
                          <w:sz w:val="40"/>
                          <w:szCs w:val="48"/>
                          <w:u w:val="single"/>
                        </w:rPr>
                        <w:t xml:space="preserve">Health &amp; </w:t>
                      </w:r>
                      <w:r w:rsidR="0018485D">
                        <w:rPr>
                          <w:rFonts w:asciiTheme="minorHAnsi" w:hAnsiTheme="minorHAnsi" w:cstheme="minorHAnsi"/>
                          <w:smallCaps/>
                          <w:sz w:val="40"/>
                          <w:szCs w:val="48"/>
                          <w:u w:val="single"/>
                        </w:rPr>
                        <w:t>Physical Edu</w:t>
                      </w:r>
                      <w:r>
                        <w:rPr>
                          <w:rFonts w:asciiTheme="minorHAnsi" w:hAnsiTheme="minorHAnsi" w:cstheme="minorHAnsi"/>
                          <w:smallCaps/>
                          <w:sz w:val="40"/>
                          <w:szCs w:val="48"/>
                          <w:u w:val="single"/>
                        </w:rPr>
                        <w:t xml:space="preserve">cation-Teacher Education </w:t>
                      </w:r>
                      <w:r w:rsidR="00E624E4">
                        <w:rPr>
                          <w:rFonts w:asciiTheme="minorHAnsi" w:hAnsiTheme="minorHAnsi" w:cstheme="minorHAnsi"/>
                          <w:smallCaps/>
                          <w:sz w:val="40"/>
                          <w:szCs w:val="48"/>
                          <w:u w:val="single"/>
                        </w:rPr>
                        <w:t>P</w:t>
                      </w:r>
                      <w:r w:rsidR="0018485D">
                        <w:rPr>
                          <w:rFonts w:asciiTheme="minorHAnsi" w:hAnsiTheme="minorHAnsi" w:cstheme="minorHAnsi"/>
                          <w:smallCaps/>
                          <w:sz w:val="40"/>
                          <w:szCs w:val="48"/>
                          <w:u w:val="single"/>
                        </w:rPr>
                        <w:t>K-12 Certification</w:t>
                      </w:r>
                    </w:p>
                    <w:p w14:paraId="041CBAE7" w14:textId="77777777" w:rsidR="0018485D" w:rsidRPr="0051124F" w:rsidRDefault="0018485D" w:rsidP="00E9060F">
                      <w:pPr>
                        <w:spacing w:after="0"/>
                        <w:jc w:val="center"/>
                        <w:rPr>
                          <w:rFonts w:asciiTheme="minorHAnsi" w:hAnsiTheme="minorHAnsi" w:cstheme="minorHAnsi"/>
                          <w:smallCaps/>
                          <w:sz w:val="44"/>
                          <w:szCs w:val="48"/>
                          <w:u w:val="single"/>
                        </w:rPr>
                      </w:pPr>
                      <w:r w:rsidRPr="0051124F">
                        <w:rPr>
                          <w:rFonts w:asciiTheme="minorHAnsi" w:hAnsiTheme="minorHAnsi" w:cstheme="minorHAnsi"/>
                          <w:smallCaps/>
                          <w:szCs w:val="48"/>
                          <w:u w:val="single"/>
                        </w:rPr>
                        <w:t xml:space="preserve">with </w:t>
                      </w:r>
                      <w:r w:rsidR="00A57DA7">
                        <w:rPr>
                          <w:rFonts w:asciiTheme="minorHAnsi" w:hAnsiTheme="minorHAnsi" w:cstheme="minorHAnsi"/>
                          <w:smallCaps/>
                          <w:szCs w:val="48"/>
                          <w:u w:val="single"/>
                        </w:rPr>
                        <w:t>Second Major in Education</w:t>
                      </w:r>
                    </w:p>
                    <w:p w14:paraId="5D3AD71B" w14:textId="77777777" w:rsidR="0018485D" w:rsidRPr="0051124F" w:rsidRDefault="0018485D" w:rsidP="0015424F">
                      <w:pPr>
                        <w:spacing w:after="0"/>
                        <w:jc w:val="center"/>
                        <w:rPr>
                          <w:rFonts w:asciiTheme="minorHAnsi" w:hAnsiTheme="minorHAnsi" w:cstheme="minorHAnsi"/>
                          <w:smallCaps/>
                          <w:szCs w:val="24"/>
                        </w:rPr>
                      </w:pPr>
                      <w:r w:rsidRPr="0051124F">
                        <w:rPr>
                          <w:rFonts w:asciiTheme="minorHAnsi" w:hAnsiTheme="minorHAnsi" w:cstheme="minorHAnsi"/>
                          <w:smallCaps/>
                          <w:szCs w:val="24"/>
                        </w:rPr>
                        <w:t xml:space="preserve">This is a </w:t>
                      </w:r>
                      <w:r w:rsidRPr="0051124F">
                        <w:rPr>
                          <w:rFonts w:asciiTheme="minorHAnsi" w:hAnsiTheme="minorHAnsi" w:cstheme="minorHAnsi"/>
                          <w:b/>
                          <w:smallCaps/>
                          <w:szCs w:val="24"/>
                          <w:u w:val="single"/>
                        </w:rPr>
                        <w:t>general</w:t>
                      </w:r>
                      <w:r w:rsidRPr="0051124F">
                        <w:rPr>
                          <w:rFonts w:asciiTheme="minorHAnsi" w:hAnsiTheme="minorHAnsi" w:cstheme="minorHAnsi"/>
                          <w:smallCaps/>
                          <w:szCs w:val="24"/>
                        </w:rPr>
                        <w:t xml:space="preserve"> curriculum guide and is not applicable to every student.  It is important to meet with your advisor.</w:t>
                      </w:r>
                    </w:p>
                    <w:p w14:paraId="355B0093" w14:textId="77777777" w:rsidR="0018485D" w:rsidRPr="00E9060F" w:rsidRDefault="0018485D" w:rsidP="00E9060F">
                      <w:pPr>
                        <w:spacing w:after="0"/>
                        <w:rPr>
                          <w:rFonts w:asciiTheme="minorHAnsi" w:hAnsiTheme="minorHAnsi" w:cstheme="minorHAnsi"/>
                          <w:smallCaps/>
                          <w:sz w:val="48"/>
                          <w:szCs w:val="48"/>
                        </w:rPr>
                      </w:pPr>
                    </w:p>
                    <w:p w14:paraId="7F31D21A" w14:textId="77777777" w:rsidR="0018485D" w:rsidRPr="00E9060F" w:rsidRDefault="0018485D" w:rsidP="00E9060F">
                      <w:pPr>
                        <w:spacing w:after="0"/>
                        <w:jc w:val="center"/>
                        <w:rPr>
                          <w:rFonts w:asciiTheme="minorHAnsi" w:hAnsiTheme="minorHAnsi" w:cstheme="minorHAnsi"/>
                          <w:smallCaps/>
                          <w:sz w:val="48"/>
                          <w:szCs w:val="48"/>
                          <w:u w:val="single"/>
                        </w:rPr>
                      </w:pPr>
                    </w:p>
                    <w:p w14:paraId="35563352" w14:textId="77777777" w:rsidR="0018485D" w:rsidRDefault="0018485D"/>
                  </w:txbxContent>
                </v:textbox>
                <w10:anchorlock/>
              </v:shape>
            </w:pict>
          </mc:Fallback>
        </mc:AlternateContent>
      </w:r>
    </w:p>
    <w:p w14:paraId="326C4AC5" w14:textId="77777777" w:rsidR="00B36893" w:rsidRDefault="00B36893" w:rsidP="0018485D">
      <w:pPr>
        <w:spacing w:after="0" w:line="240" w:lineRule="auto"/>
        <w:jc w:val="center"/>
        <w:rPr>
          <w:b/>
          <w:sz w:val="20"/>
          <w:szCs w:val="20"/>
        </w:rPr>
      </w:pPr>
      <w:r>
        <w:rPr>
          <w:b/>
          <w:sz w:val="20"/>
          <w:szCs w:val="20"/>
        </w:rPr>
        <w:t xml:space="preserve">A 2.7 cumulative GPA in the </w:t>
      </w:r>
      <w:r w:rsidR="0058181D">
        <w:rPr>
          <w:b/>
          <w:sz w:val="20"/>
          <w:szCs w:val="20"/>
        </w:rPr>
        <w:t>Physical Education</w:t>
      </w:r>
      <w:r>
        <w:rPr>
          <w:b/>
          <w:sz w:val="20"/>
          <w:szCs w:val="20"/>
        </w:rPr>
        <w:t xml:space="preserve"> major is required for admission to the College of Education</w:t>
      </w:r>
    </w:p>
    <w:p w14:paraId="7F7D430D" w14:textId="77777777" w:rsidR="00E8539C" w:rsidRDefault="00E8539C" w:rsidP="0018485D">
      <w:pPr>
        <w:spacing w:after="0" w:line="240" w:lineRule="auto"/>
        <w:jc w:val="center"/>
        <w:rPr>
          <w:b/>
          <w:sz w:val="20"/>
          <w:szCs w:val="20"/>
        </w:rPr>
      </w:pPr>
      <w:r>
        <w:rPr>
          <w:b/>
          <w:sz w:val="20"/>
          <w:szCs w:val="20"/>
        </w:rPr>
        <w:t>This sample plan assumes successful completion of the MTH 110 prerequisite. If that course is required, it is recommended that it be added to the first semester in place of th</w:t>
      </w:r>
      <w:r w:rsidR="00651CA3">
        <w:rPr>
          <w:b/>
          <w:sz w:val="20"/>
          <w:szCs w:val="20"/>
        </w:rPr>
        <w:t>e general education requirement.</w:t>
      </w:r>
    </w:p>
    <w:tbl>
      <w:tblPr>
        <w:tblStyle w:val="TableGrid"/>
        <w:tblW w:w="11484" w:type="dxa"/>
        <w:jc w:val="center"/>
        <w:tblLook w:val="04A0" w:firstRow="1" w:lastRow="0" w:firstColumn="1" w:lastColumn="0" w:noHBand="0" w:noVBand="1"/>
      </w:tblPr>
      <w:tblGrid>
        <w:gridCol w:w="5011"/>
        <w:gridCol w:w="731"/>
        <w:gridCol w:w="5008"/>
        <w:gridCol w:w="734"/>
      </w:tblGrid>
      <w:tr w:rsidR="00B36893" w14:paraId="371BC920" w14:textId="77777777" w:rsidTr="00EE4D80">
        <w:trPr>
          <w:trHeight w:val="70"/>
          <w:jc w:val="center"/>
        </w:trPr>
        <w:tc>
          <w:tcPr>
            <w:tcW w:w="11484" w:type="dxa"/>
            <w:gridSpan w:val="4"/>
            <w:tcBorders>
              <w:top w:val="single" w:sz="4" w:space="0" w:color="auto"/>
              <w:left w:val="single" w:sz="4" w:space="0" w:color="auto"/>
              <w:bottom w:val="single" w:sz="4" w:space="0" w:color="auto"/>
              <w:right w:val="single" w:sz="4" w:space="0" w:color="auto"/>
            </w:tcBorders>
            <w:hideMark/>
          </w:tcPr>
          <w:p w14:paraId="0382419D" w14:textId="77777777" w:rsidR="00B36893" w:rsidRDefault="003948D6" w:rsidP="003948D6">
            <w:pPr>
              <w:rPr>
                <w:rFonts w:asciiTheme="minorHAnsi" w:hAnsiTheme="minorHAnsi" w:cstheme="minorHAnsi"/>
              </w:rPr>
            </w:pPr>
            <w:r>
              <w:rPr>
                <w:b/>
                <w:sz w:val="16"/>
              </w:rPr>
              <w:t xml:space="preserve">                                                                                                                                         </w:t>
            </w:r>
            <w:r w:rsidR="00B36893" w:rsidRPr="00EE4D80">
              <w:rPr>
                <w:b/>
                <w:sz w:val="16"/>
              </w:rPr>
              <w:t>Year One</w:t>
            </w:r>
          </w:p>
        </w:tc>
      </w:tr>
      <w:tr w:rsidR="00B36893" w14:paraId="60B990C9" w14:textId="77777777" w:rsidTr="0018485D">
        <w:trPr>
          <w:trHeight w:val="1205"/>
          <w:jc w:val="center"/>
        </w:trPr>
        <w:tc>
          <w:tcPr>
            <w:tcW w:w="5011" w:type="dxa"/>
            <w:tcBorders>
              <w:top w:val="single" w:sz="4" w:space="0" w:color="auto"/>
              <w:left w:val="single" w:sz="4" w:space="0" w:color="auto"/>
              <w:bottom w:val="single" w:sz="4" w:space="0" w:color="auto"/>
              <w:right w:val="single" w:sz="4" w:space="0" w:color="auto"/>
            </w:tcBorders>
            <w:hideMark/>
          </w:tcPr>
          <w:p w14:paraId="3FFFA718" w14:textId="77777777" w:rsidR="00A57DA7" w:rsidRDefault="00A57DA7">
            <w:pPr>
              <w:tabs>
                <w:tab w:val="left" w:pos="270"/>
              </w:tabs>
              <w:rPr>
                <w:sz w:val="18"/>
              </w:rPr>
            </w:pPr>
            <w:r>
              <w:rPr>
                <w:sz w:val="18"/>
              </w:rPr>
              <w:t>HPE 195 Introduction to Health &amp; Physical Education</w:t>
            </w:r>
          </w:p>
          <w:p w14:paraId="4DBA0EB9" w14:textId="77777777" w:rsidR="00B36893" w:rsidRPr="00552C46" w:rsidRDefault="006E0958">
            <w:pPr>
              <w:tabs>
                <w:tab w:val="left" w:pos="270"/>
              </w:tabs>
              <w:rPr>
                <w:i/>
                <w:sz w:val="18"/>
              </w:rPr>
            </w:pPr>
            <w:r>
              <w:rPr>
                <w:sz w:val="18"/>
              </w:rPr>
              <w:t>MOV 101 Foundations of Human Movement Science</w:t>
            </w:r>
          </w:p>
          <w:p w14:paraId="75D3A23A" w14:textId="77777777" w:rsidR="00AD0668" w:rsidRDefault="00AD0668" w:rsidP="00AD0668">
            <w:pPr>
              <w:rPr>
                <w:sz w:val="18"/>
              </w:rPr>
            </w:pPr>
            <w:r>
              <w:rPr>
                <w:sz w:val="18"/>
              </w:rPr>
              <w:t>Gen Ed</w:t>
            </w:r>
          </w:p>
          <w:p w14:paraId="53036ECD" w14:textId="77777777" w:rsidR="00B36893" w:rsidRDefault="00B36893" w:rsidP="006E0958">
            <w:pPr>
              <w:tabs>
                <w:tab w:val="left" w:pos="270"/>
              </w:tabs>
              <w:rPr>
                <w:sz w:val="18"/>
              </w:rPr>
            </w:pPr>
            <w:r w:rsidRPr="00552C46">
              <w:rPr>
                <w:sz w:val="18"/>
              </w:rPr>
              <w:t>Gen Ed</w:t>
            </w:r>
            <w:r w:rsidR="00E8539C">
              <w:rPr>
                <w:sz w:val="18"/>
              </w:rPr>
              <w:t xml:space="preserve"> </w:t>
            </w:r>
            <w:r w:rsidR="00E8539C" w:rsidRPr="00913E3B">
              <w:rPr>
                <w:i/>
                <w:sz w:val="18"/>
              </w:rPr>
              <w:t>or</w:t>
            </w:r>
            <w:r w:rsidR="00E8539C">
              <w:rPr>
                <w:sz w:val="18"/>
              </w:rPr>
              <w:t xml:space="preserve"> MTH 110</w:t>
            </w:r>
            <w:r w:rsidR="00D0778A">
              <w:rPr>
                <w:sz w:val="18"/>
              </w:rPr>
              <w:t xml:space="preserve"> </w:t>
            </w:r>
            <w:r w:rsidR="00D0778A" w:rsidRPr="00913E3B">
              <w:rPr>
                <w:i/>
                <w:sz w:val="18"/>
              </w:rPr>
              <w:t>or</w:t>
            </w:r>
            <w:r w:rsidR="00D0778A">
              <w:rPr>
                <w:sz w:val="18"/>
              </w:rPr>
              <w:t xml:space="preserve"> </w:t>
            </w:r>
            <w:r w:rsidR="00D0778A">
              <w:rPr>
                <w:rFonts w:cs="Calibri"/>
                <w:sz w:val="18"/>
              </w:rPr>
              <w:t>⁵</w:t>
            </w:r>
            <w:r w:rsidR="00D0778A">
              <w:rPr>
                <w:sz w:val="18"/>
              </w:rPr>
              <w:t>WRT 098 (</w:t>
            </w:r>
            <w:proofErr w:type="spellStart"/>
            <w:r w:rsidR="00D0778A">
              <w:rPr>
                <w:sz w:val="18"/>
              </w:rPr>
              <w:t>self placement</w:t>
            </w:r>
            <w:proofErr w:type="spellEnd"/>
            <w:r w:rsidR="00D0778A">
              <w:rPr>
                <w:sz w:val="18"/>
              </w:rPr>
              <w:t>)</w:t>
            </w:r>
          </w:p>
          <w:p w14:paraId="45BE7F52" w14:textId="77777777" w:rsidR="00A57DA7" w:rsidRDefault="00A57DA7" w:rsidP="006E0958">
            <w:pPr>
              <w:tabs>
                <w:tab w:val="left" w:pos="270"/>
              </w:tabs>
              <w:rPr>
                <w:sz w:val="18"/>
              </w:rPr>
            </w:pPr>
            <w:r>
              <w:rPr>
                <w:sz w:val="18"/>
              </w:rPr>
              <w:t xml:space="preserve">FIT150 </w:t>
            </w:r>
            <w:r w:rsidRPr="00913E3B">
              <w:rPr>
                <w:i/>
                <w:sz w:val="18"/>
              </w:rPr>
              <w:t>or</w:t>
            </w:r>
            <w:r>
              <w:rPr>
                <w:sz w:val="18"/>
              </w:rPr>
              <w:t xml:space="preserve"> FIT151 Swimming</w:t>
            </w:r>
            <w:r w:rsidR="00913E3B">
              <w:rPr>
                <w:sz w:val="18"/>
              </w:rPr>
              <w:t xml:space="preserve">: Strokes and Drills </w:t>
            </w:r>
            <w:r w:rsidR="00913E3B" w:rsidRPr="00913E3B">
              <w:rPr>
                <w:i/>
                <w:sz w:val="18"/>
              </w:rPr>
              <w:t>or</w:t>
            </w:r>
            <w:r w:rsidR="00913E3B">
              <w:rPr>
                <w:sz w:val="18"/>
              </w:rPr>
              <w:t xml:space="preserve"> Fitness Swimming</w:t>
            </w:r>
          </w:p>
        </w:tc>
        <w:tc>
          <w:tcPr>
            <w:tcW w:w="731" w:type="dxa"/>
            <w:tcBorders>
              <w:top w:val="single" w:sz="4" w:space="0" w:color="auto"/>
              <w:left w:val="single" w:sz="4" w:space="0" w:color="auto"/>
              <w:bottom w:val="single" w:sz="4" w:space="0" w:color="auto"/>
              <w:right w:val="single" w:sz="4" w:space="0" w:color="auto"/>
            </w:tcBorders>
          </w:tcPr>
          <w:p w14:paraId="38274641" w14:textId="77777777" w:rsidR="00B36893" w:rsidRDefault="003948D6" w:rsidP="006E0958">
            <w:pPr>
              <w:jc w:val="center"/>
              <w:rPr>
                <w:rFonts w:asciiTheme="minorHAnsi" w:hAnsiTheme="minorHAnsi" w:cstheme="minorHAnsi"/>
                <w:sz w:val="18"/>
              </w:rPr>
            </w:pPr>
            <w:r>
              <w:rPr>
                <w:rFonts w:asciiTheme="minorHAnsi" w:hAnsiTheme="minorHAnsi" w:cstheme="minorHAnsi"/>
                <w:sz w:val="18"/>
              </w:rPr>
              <w:t>3</w:t>
            </w:r>
          </w:p>
          <w:p w14:paraId="55BF00CE" w14:textId="77777777" w:rsidR="006E0958" w:rsidRDefault="006E0958" w:rsidP="006E0958">
            <w:pPr>
              <w:jc w:val="center"/>
              <w:rPr>
                <w:rFonts w:asciiTheme="minorHAnsi" w:hAnsiTheme="minorHAnsi" w:cstheme="minorHAnsi"/>
                <w:sz w:val="18"/>
              </w:rPr>
            </w:pPr>
            <w:r>
              <w:rPr>
                <w:rFonts w:asciiTheme="minorHAnsi" w:hAnsiTheme="minorHAnsi" w:cstheme="minorHAnsi"/>
                <w:sz w:val="18"/>
              </w:rPr>
              <w:t>3</w:t>
            </w:r>
          </w:p>
          <w:p w14:paraId="1B8ECCD5" w14:textId="77777777" w:rsidR="006E0958" w:rsidRDefault="006E0958" w:rsidP="006E0958">
            <w:pPr>
              <w:jc w:val="center"/>
              <w:rPr>
                <w:rFonts w:asciiTheme="minorHAnsi" w:hAnsiTheme="minorHAnsi" w:cstheme="minorHAnsi"/>
                <w:sz w:val="18"/>
              </w:rPr>
            </w:pPr>
            <w:r>
              <w:rPr>
                <w:rFonts w:asciiTheme="minorHAnsi" w:hAnsiTheme="minorHAnsi" w:cstheme="minorHAnsi"/>
                <w:sz w:val="18"/>
              </w:rPr>
              <w:t>3</w:t>
            </w:r>
          </w:p>
          <w:p w14:paraId="5054D3BB" w14:textId="77777777" w:rsidR="00B36893" w:rsidRDefault="00A57DA7" w:rsidP="006E0958">
            <w:pPr>
              <w:jc w:val="center"/>
              <w:rPr>
                <w:rFonts w:asciiTheme="minorHAnsi" w:hAnsiTheme="minorHAnsi" w:cstheme="minorHAnsi"/>
                <w:sz w:val="18"/>
              </w:rPr>
            </w:pPr>
            <w:r>
              <w:rPr>
                <w:rFonts w:asciiTheme="minorHAnsi" w:hAnsiTheme="minorHAnsi" w:cstheme="minorHAnsi"/>
                <w:sz w:val="18"/>
              </w:rPr>
              <w:t>3/4</w:t>
            </w:r>
          </w:p>
          <w:p w14:paraId="614B8A4B" w14:textId="77777777" w:rsidR="00A57DA7" w:rsidRDefault="00A57DA7" w:rsidP="006E0958">
            <w:pPr>
              <w:jc w:val="center"/>
              <w:rPr>
                <w:rFonts w:asciiTheme="minorHAnsi" w:hAnsiTheme="minorHAnsi" w:cstheme="minorHAnsi"/>
              </w:rPr>
            </w:pPr>
            <w:r>
              <w:rPr>
                <w:rFonts w:asciiTheme="minorHAnsi" w:hAnsiTheme="minorHAnsi" w:cstheme="minorHAnsi"/>
                <w:sz w:val="18"/>
              </w:rPr>
              <w:t>1</w:t>
            </w:r>
          </w:p>
        </w:tc>
        <w:tc>
          <w:tcPr>
            <w:tcW w:w="5008" w:type="dxa"/>
            <w:tcBorders>
              <w:top w:val="single" w:sz="4" w:space="0" w:color="auto"/>
              <w:left w:val="single" w:sz="4" w:space="0" w:color="auto"/>
              <w:bottom w:val="single" w:sz="4" w:space="0" w:color="auto"/>
              <w:right w:val="single" w:sz="4" w:space="0" w:color="auto"/>
            </w:tcBorders>
          </w:tcPr>
          <w:p w14:paraId="2A054586" w14:textId="77777777" w:rsidR="006E0958" w:rsidRDefault="00A57DA7" w:rsidP="003948D6">
            <w:pPr>
              <w:rPr>
                <w:sz w:val="18"/>
              </w:rPr>
            </w:pPr>
            <w:r>
              <w:rPr>
                <w:sz w:val="18"/>
              </w:rPr>
              <w:t>HPE 264</w:t>
            </w:r>
            <w:r w:rsidR="00077794">
              <w:rPr>
                <w:sz w:val="18"/>
              </w:rPr>
              <w:t xml:space="preserve"> </w:t>
            </w:r>
            <w:r>
              <w:rPr>
                <w:sz w:val="18"/>
              </w:rPr>
              <w:t>Early Childhood Movement</w:t>
            </w:r>
          </w:p>
          <w:p w14:paraId="2748FD33" w14:textId="77777777" w:rsidR="006E0958" w:rsidRDefault="00A57DA7" w:rsidP="006E0958">
            <w:pPr>
              <w:rPr>
                <w:sz w:val="18"/>
              </w:rPr>
            </w:pPr>
            <w:r>
              <w:rPr>
                <w:sz w:val="18"/>
              </w:rPr>
              <w:t>HPE</w:t>
            </w:r>
            <w:r w:rsidR="006E0958">
              <w:rPr>
                <w:sz w:val="18"/>
              </w:rPr>
              <w:t xml:space="preserve"> 2</w:t>
            </w:r>
            <w:r>
              <w:rPr>
                <w:sz w:val="18"/>
              </w:rPr>
              <w:t>06 Self Health and Wellness</w:t>
            </w:r>
          </w:p>
          <w:p w14:paraId="36264700" w14:textId="77777777" w:rsidR="006E0958" w:rsidRDefault="006E0958" w:rsidP="006E0958">
            <w:pPr>
              <w:rPr>
                <w:sz w:val="18"/>
              </w:rPr>
            </w:pPr>
            <w:r>
              <w:rPr>
                <w:sz w:val="18"/>
              </w:rPr>
              <w:t>PSY 101 Introductory Psychology</w:t>
            </w:r>
          </w:p>
          <w:p w14:paraId="757E8AB0" w14:textId="77777777" w:rsidR="00B36893" w:rsidRDefault="00D0778A" w:rsidP="006E0958">
            <w:pPr>
              <w:rPr>
                <w:sz w:val="18"/>
              </w:rPr>
            </w:pPr>
            <w:r>
              <w:rPr>
                <w:rFonts w:cs="Calibri"/>
                <w:sz w:val="18"/>
              </w:rPr>
              <w:t>⁵</w:t>
            </w:r>
            <w:r w:rsidR="006E0958">
              <w:rPr>
                <w:sz w:val="18"/>
              </w:rPr>
              <w:t>WRT 150 Strategies in Writing</w:t>
            </w:r>
          </w:p>
          <w:p w14:paraId="129B6AEA" w14:textId="77777777" w:rsidR="006E0958" w:rsidRPr="00552C46" w:rsidRDefault="006E0958" w:rsidP="006E0958">
            <w:pPr>
              <w:rPr>
                <w:sz w:val="18"/>
              </w:rPr>
            </w:pPr>
          </w:p>
        </w:tc>
        <w:tc>
          <w:tcPr>
            <w:tcW w:w="734" w:type="dxa"/>
            <w:tcBorders>
              <w:top w:val="single" w:sz="4" w:space="0" w:color="auto"/>
              <w:left w:val="single" w:sz="4" w:space="0" w:color="auto"/>
              <w:bottom w:val="single" w:sz="4" w:space="0" w:color="auto"/>
              <w:right w:val="single" w:sz="4" w:space="0" w:color="auto"/>
            </w:tcBorders>
          </w:tcPr>
          <w:p w14:paraId="6F6158EA" w14:textId="77777777" w:rsidR="00B36893" w:rsidRDefault="006E0958">
            <w:pPr>
              <w:jc w:val="center"/>
              <w:rPr>
                <w:rFonts w:asciiTheme="minorHAnsi" w:hAnsiTheme="minorHAnsi" w:cstheme="minorHAnsi"/>
                <w:sz w:val="18"/>
              </w:rPr>
            </w:pPr>
            <w:r>
              <w:rPr>
                <w:rFonts w:asciiTheme="minorHAnsi" w:hAnsiTheme="minorHAnsi" w:cstheme="minorHAnsi"/>
                <w:sz w:val="18"/>
              </w:rPr>
              <w:t>3</w:t>
            </w:r>
          </w:p>
          <w:p w14:paraId="049CF4E9" w14:textId="77777777" w:rsidR="003057E6" w:rsidRDefault="00223384" w:rsidP="00223384">
            <w:pPr>
              <w:rPr>
                <w:rFonts w:asciiTheme="minorHAnsi" w:hAnsiTheme="minorHAnsi" w:cstheme="minorHAnsi"/>
                <w:sz w:val="18"/>
              </w:rPr>
            </w:pPr>
            <w:r>
              <w:rPr>
                <w:rFonts w:asciiTheme="minorHAnsi" w:hAnsiTheme="minorHAnsi" w:cstheme="minorHAnsi"/>
                <w:sz w:val="18"/>
              </w:rPr>
              <w:t xml:space="preserve">   </w:t>
            </w:r>
            <w:r w:rsidR="00077794">
              <w:rPr>
                <w:rFonts w:asciiTheme="minorHAnsi" w:hAnsiTheme="minorHAnsi" w:cstheme="minorHAnsi"/>
                <w:sz w:val="18"/>
              </w:rPr>
              <w:t>2</w:t>
            </w:r>
            <w:r>
              <w:rPr>
                <w:rFonts w:asciiTheme="minorHAnsi" w:hAnsiTheme="minorHAnsi" w:cstheme="minorHAnsi"/>
                <w:sz w:val="18"/>
              </w:rPr>
              <w:t>/3</w:t>
            </w:r>
          </w:p>
          <w:p w14:paraId="146C3157" w14:textId="77777777" w:rsidR="006E0958" w:rsidRDefault="00077794">
            <w:pPr>
              <w:jc w:val="center"/>
              <w:rPr>
                <w:rFonts w:asciiTheme="minorHAnsi" w:hAnsiTheme="minorHAnsi" w:cstheme="minorHAnsi"/>
                <w:sz w:val="18"/>
              </w:rPr>
            </w:pPr>
            <w:r>
              <w:rPr>
                <w:rFonts w:asciiTheme="minorHAnsi" w:hAnsiTheme="minorHAnsi" w:cstheme="minorHAnsi"/>
                <w:sz w:val="18"/>
              </w:rPr>
              <w:t>3</w:t>
            </w:r>
          </w:p>
          <w:p w14:paraId="15AD8DE8" w14:textId="77777777" w:rsidR="006E0958" w:rsidRDefault="00077794">
            <w:pPr>
              <w:jc w:val="center"/>
              <w:rPr>
                <w:rFonts w:asciiTheme="minorHAnsi" w:hAnsiTheme="minorHAnsi" w:cstheme="minorHAnsi"/>
                <w:sz w:val="18"/>
              </w:rPr>
            </w:pPr>
            <w:r>
              <w:rPr>
                <w:rFonts w:asciiTheme="minorHAnsi" w:hAnsiTheme="minorHAnsi" w:cstheme="minorHAnsi"/>
                <w:sz w:val="18"/>
              </w:rPr>
              <w:t>4</w:t>
            </w:r>
          </w:p>
          <w:p w14:paraId="3E29B2B5" w14:textId="77777777" w:rsidR="006E0958" w:rsidRPr="00077794" w:rsidRDefault="006E0958" w:rsidP="00077794">
            <w:pPr>
              <w:jc w:val="center"/>
              <w:rPr>
                <w:rFonts w:asciiTheme="minorHAnsi" w:hAnsiTheme="minorHAnsi" w:cstheme="minorHAnsi"/>
                <w:sz w:val="18"/>
              </w:rPr>
            </w:pPr>
          </w:p>
        </w:tc>
      </w:tr>
      <w:tr w:rsidR="00B36893" w14:paraId="0A686F36" w14:textId="77777777" w:rsidTr="0018485D">
        <w:trPr>
          <w:trHeight w:val="70"/>
          <w:jc w:val="center"/>
        </w:trPr>
        <w:tc>
          <w:tcPr>
            <w:tcW w:w="5011" w:type="dxa"/>
            <w:tcBorders>
              <w:top w:val="single" w:sz="4" w:space="0" w:color="auto"/>
              <w:left w:val="single" w:sz="4" w:space="0" w:color="auto"/>
              <w:bottom w:val="single" w:sz="4" w:space="0" w:color="auto"/>
              <w:right w:val="single" w:sz="4" w:space="0" w:color="auto"/>
            </w:tcBorders>
            <w:vAlign w:val="bottom"/>
            <w:hideMark/>
          </w:tcPr>
          <w:p w14:paraId="49F4505A" w14:textId="77777777" w:rsidR="00B36893" w:rsidRPr="00EE4D80" w:rsidRDefault="00B36893">
            <w:pPr>
              <w:tabs>
                <w:tab w:val="left" w:pos="270"/>
              </w:tabs>
              <w:jc w:val="right"/>
              <w:rPr>
                <w:i/>
                <w:sz w:val="16"/>
              </w:rPr>
            </w:pPr>
            <w:r w:rsidRPr="00EE4D80">
              <w:rPr>
                <w:i/>
                <w:sz w:val="16"/>
              </w:rPr>
              <w:t>Total</w:t>
            </w:r>
          </w:p>
        </w:tc>
        <w:tc>
          <w:tcPr>
            <w:tcW w:w="731" w:type="dxa"/>
            <w:tcBorders>
              <w:top w:val="single" w:sz="4" w:space="0" w:color="auto"/>
              <w:left w:val="single" w:sz="4" w:space="0" w:color="auto"/>
              <w:bottom w:val="single" w:sz="4" w:space="0" w:color="auto"/>
              <w:right w:val="single" w:sz="4" w:space="0" w:color="auto"/>
            </w:tcBorders>
            <w:hideMark/>
          </w:tcPr>
          <w:p w14:paraId="3CBB64A9" w14:textId="77777777" w:rsidR="00B36893" w:rsidRPr="00EE4D80" w:rsidRDefault="00A57DA7">
            <w:pPr>
              <w:jc w:val="center"/>
              <w:rPr>
                <w:rFonts w:asciiTheme="minorHAnsi" w:hAnsiTheme="minorHAnsi" w:cstheme="minorHAnsi"/>
                <w:i/>
                <w:sz w:val="16"/>
              </w:rPr>
            </w:pPr>
            <w:r>
              <w:rPr>
                <w:rFonts w:asciiTheme="minorHAnsi" w:hAnsiTheme="minorHAnsi" w:cstheme="minorHAnsi"/>
                <w:i/>
                <w:sz w:val="16"/>
              </w:rPr>
              <w:t>13</w:t>
            </w:r>
            <w:r w:rsidR="00077794">
              <w:rPr>
                <w:rFonts w:asciiTheme="minorHAnsi" w:hAnsiTheme="minorHAnsi" w:cstheme="minorHAnsi"/>
                <w:i/>
                <w:sz w:val="16"/>
              </w:rPr>
              <w:t>/</w:t>
            </w:r>
            <w:r>
              <w:rPr>
                <w:rFonts w:asciiTheme="minorHAnsi" w:hAnsiTheme="minorHAnsi" w:cstheme="minorHAnsi"/>
                <w:i/>
                <w:sz w:val="16"/>
              </w:rPr>
              <w:t>14</w:t>
            </w:r>
          </w:p>
        </w:tc>
        <w:tc>
          <w:tcPr>
            <w:tcW w:w="5008" w:type="dxa"/>
            <w:tcBorders>
              <w:top w:val="single" w:sz="4" w:space="0" w:color="auto"/>
              <w:left w:val="single" w:sz="4" w:space="0" w:color="auto"/>
              <w:bottom w:val="single" w:sz="4" w:space="0" w:color="auto"/>
              <w:right w:val="single" w:sz="4" w:space="0" w:color="auto"/>
            </w:tcBorders>
            <w:vAlign w:val="bottom"/>
            <w:hideMark/>
          </w:tcPr>
          <w:p w14:paraId="7C118AAC" w14:textId="77777777" w:rsidR="00B36893" w:rsidRPr="00EE4D80" w:rsidRDefault="00B36893">
            <w:pPr>
              <w:jc w:val="right"/>
              <w:rPr>
                <w:i/>
                <w:sz w:val="16"/>
              </w:rPr>
            </w:pPr>
            <w:r w:rsidRPr="00EE4D80">
              <w:rPr>
                <w:i/>
                <w:sz w:val="16"/>
              </w:rPr>
              <w:t>Total</w:t>
            </w:r>
          </w:p>
        </w:tc>
        <w:tc>
          <w:tcPr>
            <w:tcW w:w="734" w:type="dxa"/>
            <w:tcBorders>
              <w:top w:val="single" w:sz="4" w:space="0" w:color="auto"/>
              <w:left w:val="single" w:sz="4" w:space="0" w:color="auto"/>
              <w:bottom w:val="single" w:sz="4" w:space="0" w:color="auto"/>
              <w:right w:val="single" w:sz="4" w:space="0" w:color="auto"/>
            </w:tcBorders>
            <w:hideMark/>
          </w:tcPr>
          <w:p w14:paraId="4801DC2C" w14:textId="77777777" w:rsidR="00B36893" w:rsidRPr="00EE4D80" w:rsidRDefault="00223384">
            <w:pPr>
              <w:jc w:val="center"/>
              <w:rPr>
                <w:rFonts w:asciiTheme="minorHAnsi" w:hAnsiTheme="minorHAnsi" w:cstheme="minorHAnsi"/>
                <w:i/>
                <w:sz w:val="16"/>
              </w:rPr>
            </w:pPr>
            <w:r>
              <w:rPr>
                <w:rFonts w:asciiTheme="minorHAnsi" w:hAnsiTheme="minorHAnsi" w:cstheme="minorHAnsi"/>
                <w:i/>
                <w:sz w:val="16"/>
              </w:rPr>
              <w:t>12/13</w:t>
            </w:r>
          </w:p>
        </w:tc>
      </w:tr>
      <w:tr w:rsidR="00B36893" w14:paraId="1E47F52E" w14:textId="77777777" w:rsidTr="00EE4D80">
        <w:trPr>
          <w:trHeight w:val="70"/>
          <w:jc w:val="center"/>
        </w:trPr>
        <w:tc>
          <w:tcPr>
            <w:tcW w:w="11484" w:type="dxa"/>
            <w:gridSpan w:val="4"/>
            <w:tcBorders>
              <w:top w:val="single" w:sz="4" w:space="0" w:color="auto"/>
              <w:left w:val="single" w:sz="4" w:space="0" w:color="auto"/>
              <w:bottom w:val="single" w:sz="4" w:space="0" w:color="auto"/>
              <w:right w:val="single" w:sz="4" w:space="0" w:color="auto"/>
            </w:tcBorders>
            <w:hideMark/>
          </w:tcPr>
          <w:p w14:paraId="637F1B52" w14:textId="77777777" w:rsidR="00B36893" w:rsidRPr="00EE4D80" w:rsidRDefault="003948D6" w:rsidP="003948D6">
            <w:pPr>
              <w:rPr>
                <w:rFonts w:asciiTheme="minorHAnsi" w:hAnsiTheme="minorHAnsi" w:cstheme="minorHAnsi"/>
                <w:b/>
                <w:sz w:val="16"/>
              </w:rPr>
            </w:pPr>
            <w:r>
              <w:rPr>
                <w:rFonts w:asciiTheme="minorHAnsi" w:hAnsiTheme="minorHAnsi" w:cstheme="minorHAnsi"/>
                <w:b/>
                <w:sz w:val="16"/>
              </w:rPr>
              <w:t xml:space="preserve">                                                                                                                                         </w:t>
            </w:r>
            <w:r w:rsidR="00B36893" w:rsidRPr="00EE4D80">
              <w:rPr>
                <w:rFonts w:asciiTheme="minorHAnsi" w:hAnsiTheme="minorHAnsi" w:cstheme="minorHAnsi"/>
                <w:b/>
                <w:sz w:val="16"/>
              </w:rPr>
              <w:t>Year Two</w:t>
            </w:r>
          </w:p>
        </w:tc>
      </w:tr>
      <w:tr w:rsidR="00B36893" w14:paraId="6ECE8C8E" w14:textId="77777777" w:rsidTr="0018485D">
        <w:trPr>
          <w:trHeight w:val="1268"/>
          <w:jc w:val="center"/>
        </w:trPr>
        <w:tc>
          <w:tcPr>
            <w:tcW w:w="5011" w:type="dxa"/>
            <w:tcBorders>
              <w:top w:val="single" w:sz="4" w:space="0" w:color="auto"/>
              <w:left w:val="single" w:sz="4" w:space="0" w:color="auto"/>
              <w:bottom w:val="single" w:sz="4" w:space="0" w:color="auto"/>
              <w:right w:val="single" w:sz="4" w:space="0" w:color="auto"/>
            </w:tcBorders>
            <w:hideMark/>
          </w:tcPr>
          <w:p w14:paraId="499597C3" w14:textId="77777777" w:rsidR="00B36893" w:rsidRPr="00552C46" w:rsidRDefault="00A57DA7" w:rsidP="006E0958">
            <w:pPr>
              <w:tabs>
                <w:tab w:val="left" w:pos="270"/>
              </w:tabs>
              <w:rPr>
                <w:sz w:val="16"/>
              </w:rPr>
            </w:pPr>
            <w:r>
              <w:rPr>
                <w:sz w:val="18"/>
              </w:rPr>
              <w:t xml:space="preserve">HPE 200 Teaching </w:t>
            </w:r>
            <w:r w:rsidR="00077794">
              <w:rPr>
                <w:sz w:val="18"/>
              </w:rPr>
              <w:t>Dance</w:t>
            </w:r>
          </w:p>
          <w:p w14:paraId="0AEBFA92" w14:textId="77777777" w:rsidR="00A57DA7" w:rsidRDefault="00A57DA7">
            <w:pPr>
              <w:tabs>
                <w:tab w:val="left" w:pos="270"/>
              </w:tabs>
              <w:rPr>
                <w:sz w:val="18"/>
              </w:rPr>
            </w:pPr>
            <w:r>
              <w:rPr>
                <w:sz w:val="18"/>
              </w:rPr>
              <w:t>HPE 220 Teaching Net/Wall/Target Activities</w:t>
            </w:r>
          </w:p>
          <w:p w14:paraId="19F867A4" w14:textId="77777777" w:rsidR="00E721BE" w:rsidRPr="00E721BE" w:rsidRDefault="00E721BE">
            <w:pPr>
              <w:tabs>
                <w:tab w:val="left" w:pos="270"/>
              </w:tabs>
              <w:rPr>
                <w:i/>
                <w:sz w:val="18"/>
              </w:rPr>
            </w:pPr>
            <w:r>
              <w:rPr>
                <w:sz w:val="18"/>
              </w:rPr>
              <w:t>BMS 202 Anatomy and Physiology</w:t>
            </w:r>
          </w:p>
          <w:p w14:paraId="69ACC5AF" w14:textId="77777777" w:rsidR="00B36893" w:rsidRPr="00552C46" w:rsidRDefault="006E0958">
            <w:pPr>
              <w:tabs>
                <w:tab w:val="left" w:pos="270"/>
              </w:tabs>
              <w:rPr>
                <w:sz w:val="18"/>
              </w:rPr>
            </w:pPr>
            <w:r>
              <w:rPr>
                <w:sz w:val="18"/>
              </w:rPr>
              <w:t>STA 215 Introductory Applied Statistics</w:t>
            </w:r>
            <w:r w:rsidR="00B36893" w:rsidRPr="00552C46">
              <w:rPr>
                <w:sz w:val="18"/>
              </w:rPr>
              <w:t xml:space="preserve"> </w:t>
            </w:r>
          </w:p>
          <w:p w14:paraId="2428B2E0" w14:textId="77777777" w:rsidR="00B36893" w:rsidRPr="00552C46" w:rsidRDefault="006E0958">
            <w:pPr>
              <w:tabs>
                <w:tab w:val="left" w:pos="270"/>
              </w:tabs>
              <w:ind w:left="234"/>
              <w:rPr>
                <w:sz w:val="16"/>
              </w:rPr>
            </w:pPr>
            <w:r>
              <w:rPr>
                <w:sz w:val="16"/>
              </w:rPr>
              <w:t>Prerequisite: MTH 110 or equivalent</w:t>
            </w:r>
          </w:p>
          <w:p w14:paraId="48630F38" w14:textId="77777777" w:rsidR="006E0958" w:rsidRPr="006E0958" w:rsidRDefault="006E0958">
            <w:pPr>
              <w:rPr>
                <w:rFonts w:asciiTheme="minorHAnsi" w:hAnsiTheme="minorHAnsi" w:cstheme="minorHAnsi"/>
                <w:sz w:val="20"/>
              </w:rPr>
            </w:pPr>
            <w:r>
              <w:rPr>
                <w:sz w:val="18"/>
              </w:rPr>
              <w:t>Gen Ed</w:t>
            </w:r>
          </w:p>
        </w:tc>
        <w:tc>
          <w:tcPr>
            <w:tcW w:w="731" w:type="dxa"/>
            <w:tcBorders>
              <w:top w:val="single" w:sz="4" w:space="0" w:color="auto"/>
              <w:left w:val="single" w:sz="4" w:space="0" w:color="auto"/>
              <w:bottom w:val="single" w:sz="4" w:space="0" w:color="auto"/>
              <w:right w:val="single" w:sz="4" w:space="0" w:color="auto"/>
            </w:tcBorders>
          </w:tcPr>
          <w:p w14:paraId="1B4BBB00" w14:textId="77777777" w:rsidR="00B36893" w:rsidRDefault="00E721BE">
            <w:pPr>
              <w:jc w:val="center"/>
              <w:rPr>
                <w:rFonts w:asciiTheme="minorHAnsi" w:hAnsiTheme="minorHAnsi" w:cstheme="minorHAnsi"/>
                <w:sz w:val="18"/>
              </w:rPr>
            </w:pPr>
            <w:r>
              <w:rPr>
                <w:rFonts w:asciiTheme="minorHAnsi" w:hAnsiTheme="minorHAnsi" w:cstheme="minorHAnsi"/>
                <w:sz w:val="18"/>
              </w:rPr>
              <w:t>2</w:t>
            </w:r>
          </w:p>
          <w:p w14:paraId="4351B8CE" w14:textId="77777777" w:rsidR="003057E6" w:rsidRPr="00077794" w:rsidRDefault="00077794" w:rsidP="00077794">
            <w:pPr>
              <w:jc w:val="center"/>
              <w:rPr>
                <w:rFonts w:asciiTheme="minorHAnsi" w:hAnsiTheme="minorHAnsi" w:cstheme="minorHAnsi"/>
                <w:sz w:val="18"/>
              </w:rPr>
            </w:pPr>
            <w:r>
              <w:rPr>
                <w:rFonts w:asciiTheme="minorHAnsi" w:hAnsiTheme="minorHAnsi" w:cstheme="minorHAnsi"/>
                <w:sz w:val="18"/>
              </w:rPr>
              <w:t>2</w:t>
            </w:r>
          </w:p>
          <w:p w14:paraId="312B8D74" w14:textId="77777777" w:rsidR="00077794" w:rsidRDefault="00E721BE" w:rsidP="00A57DA7">
            <w:pPr>
              <w:jc w:val="center"/>
              <w:rPr>
                <w:rFonts w:asciiTheme="minorHAnsi" w:hAnsiTheme="minorHAnsi" w:cstheme="minorHAnsi"/>
                <w:sz w:val="18"/>
              </w:rPr>
            </w:pPr>
            <w:r>
              <w:rPr>
                <w:rFonts w:asciiTheme="minorHAnsi" w:hAnsiTheme="minorHAnsi" w:cstheme="minorHAnsi"/>
                <w:sz w:val="18"/>
              </w:rPr>
              <w:t>4</w:t>
            </w:r>
          </w:p>
          <w:p w14:paraId="6EDE7414" w14:textId="77777777" w:rsidR="006E0958" w:rsidRDefault="006E0958">
            <w:pPr>
              <w:jc w:val="center"/>
              <w:rPr>
                <w:rFonts w:asciiTheme="minorHAnsi" w:hAnsiTheme="minorHAnsi" w:cstheme="minorHAnsi"/>
                <w:sz w:val="18"/>
              </w:rPr>
            </w:pPr>
            <w:r>
              <w:rPr>
                <w:rFonts w:asciiTheme="minorHAnsi" w:hAnsiTheme="minorHAnsi" w:cstheme="minorHAnsi"/>
                <w:sz w:val="18"/>
              </w:rPr>
              <w:t>3</w:t>
            </w:r>
          </w:p>
          <w:p w14:paraId="67181468" w14:textId="77777777" w:rsidR="00E721BE" w:rsidRDefault="00E721BE" w:rsidP="006E0958">
            <w:pPr>
              <w:jc w:val="center"/>
              <w:rPr>
                <w:rFonts w:asciiTheme="minorHAnsi" w:hAnsiTheme="minorHAnsi" w:cstheme="minorHAnsi"/>
                <w:sz w:val="18"/>
              </w:rPr>
            </w:pPr>
          </w:p>
          <w:p w14:paraId="21D3BE6A" w14:textId="77777777" w:rsidR="006E0958" w:rsidRPr="006E0958" w:rsidRDefault="006E0958" w:rsidP="006E0958">
            <w:pPr>
              <w:jc w:val="center"/>
              <w:rPr>
                <w:rFonts w:asciiTheme="minorHAnsi" w:hAnsiTheme="minorHAnsi" w:cstheme="minorHAnsi"/>
                <w:sz w:val="18"/>
              </w:rPr>
            </w:pPr>
            <w:r>
              <w:rPr>
                <w:rFonts w:asciiTheme="minorHAnsi" w:hAnsiTheme="minorHAnsi" w:cstheme="minorHAnsi"/>
                <w:sz w:val="18"/>
              </w:rPr>
              <w:t>3</w:t>
            </w:r>
          </w:p>
        </w:tc>
        <w:tc>
          <w:tcPr>
            <w:tcW w:w="5008" w:type="dxa"/>
            <w:tcBorders>
              <w:top w:val="single" w:sz="4" w:space="0" w:color="auto"/>
              <w:left w:val="single" w:sz="4" w:space="0" w:color="auto"/>
              <w:bottom w:val="single" w:sz="4" w:space="0" w:color="auto"/>
              <w:right w:val="single" w:sz="4" w:space="0" w:color="auto"/>
            </w:tcBorders>
            <w:hideMark/>
          </w:tcPr>
          <w:p w14:paraId="533C99CF" w14:textId="77777777" w:rsidR="00E721BE" w:rsidRDefault="00E721BE" w:rsidP="006E0958">
            <w:pPr>
              <w:rPr>
                <w:sz w:val="18"/>
              </w:rPr>
            </w:pPr>
            <w:r>
              <w:rPr>
                <w:sz w:val="18"/>
              </w:rPr>
              <w:t xml:space="preserve">HPE 240 </w:t>
            </w:r>
            <w:r w:rsidR="00582FFB">
              <w:rPr>
                <w:sz w:val="18"/>
              </w:rPr>
              <w:t xml:space="preserve">Methods of </w:t>
            </w:r>
            <w:r>
              <w:rPr>
                <w:sz w:val="18"/>
              </w:rPr>
              <w:t>Teaching Fitness</w:t>
            </w:r>
          </w:p>
          <w:p w14:paraId="56E587F8" w14:textId="77777777" w:rsidR="00E721BE" w:rsidRDefault="00E721BE" w:rsidP="006E0958">
            <w:pPr>
              <w:rPr>
                <w:sz w:val="18"/>
              </w:rPr>
            </w:pPr>
            <w:r>
              <w:rPr>
                <w:sz w:val="18"/>
              </w:rPr>
              <w:t>HPE 260 Teaching Outdoor Pursuits</w:t>
            </w:r>
          </w:p>
          <w:p w14:paraId="3E9E12E8" w14:textId="77777777" w:rsidR="00B36893" w:rsidRPr="00EE4D80" w:rsidRDefault="006E0958">
            <w:pPr>
              <w:tabs>
                <w:tab w:val="left" w:pos="270"/>
              </w:tabs>
              <w:rPr>
                <w:sz w:val="18"/>
              </w:rPr>
            </w:pPr>
            <w:r>
              <w:rPr>
                <w:sz w:val="18"/>
              </w:rPr>
              <w:t xml:space="preserve">MOV 300 Kinesiology </w:t>
            </w:r>
          </w:p>
          <w:p w14:paraId="514811A4" w14:textId="77777777" w:rsidR="006E0958" w:rsidRPr="00E721BE" w:rsidRDefault="00B36893" w:rsidP="00E721BE">
            <w:pPr>
              <w:tabs>
                <w:tab w:val="left" w:pos="159"/>
              </w:tabs>
              <w:ind w:left="159"/>
              <w:rPr>
                <w:sz w:val="16"/>
              </w:rPr>
            </w:pPr>
            <w:r w:rsidRPr="00EE4D80">
              <w:rPr>
                <w:sz w:val="16"/>
              </w:rPr>
              <w:t xml:space="preserve">Prerequisite: </w:t>
            </w:r>
            <w:r w:rsidR="006E0958">
              <w:rPr>
                <w:sz w:val="16"/>
              </w:rPr>
              <w:t>BMS 202 or 208 or 250</w:t>
            </w:r>
          </w:p>
          <w:p w14:paraId="54D9A5BB" w14:textId="77777777" w:rsidR="00E721BE" w:rsidRDefault="00755523" w:rsidP="00E721BE">
            <w:pPr>
              <w:rPr>
                <w:sz w:val="18"/>
              </w:rPr>
            </w:pPr>
            <w:r>
              <w:rPr>
                <w:sz w:val="18"/>
              </w:rPr>
              <w:t xml:space="preserve">BMS 105 </w:t>
            </w:r>
            <w:r w:rsidR="00271937">
              <w:rPr>
                <w:sz w:val="18"/>
              </w:rPr>
              <w:t xml:space="preserve">Basic </w:t>
            </w:r>
            <w:r>
              <w:rPr>
                <w:sz w:val="18"/>
              </w:rPr>
              <w:t>Nutrition</w:t>
            </w:r>
          </w:p>
          <w:p w14:paraId="3CB7D904" w14:textId="77777777" w:rsidR="00B36893" w:rsidRPr="006E0958" w:rsidRDefault="006E0958" w:rsidP="00B36893">
            <w:pPr>
              <w:tabs>
                <w:tab w:val="left" w:pos="609"/>
              </w:tabs>
              <w:rPr>
                <w:sz w:val="18"/>
              </w:rPr>
            </w:pPr>
            <w:r>
              <w:rPr>
                <w:sz w:val="18"/>
              </w:rPr>
              <w:t>Gen Ed</w:t>
            </w:r>
          </w:p>
        </w:tc>
        <w:tc>
          <w:tcPr>
            <w:tcW w:w="734" w:type="dxa"/>
            <w:tcBorders>
              <w:top w:val="single" w:sz="4" w:space="0" w:color="auto"/>
              <w:left w:val="single" w:sz="4" w:space="0" w:color="auto"/>
              <w:bottom w:val="single" w:sz="4" w:space="0" w:color="auto"/>
              <w:right w:val="single" w:sz="4" w:space="0" w:color="auto"/>
            </w:tcBorders>
          </w:tcPr>
          <w:p w14:paraId="740D3F5F" w14:textId="77777777" w:rsidR="00B36893" w:rsidRPr="0018485D" w:rsidRDefault="006E0958">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3B45264F" w14:textId="77777777" w:rsidR="006E0958" w:rsidRPr="0018485D" w:rsidRDefault="00C13C45">
            <w:pPr>
              <w:jc w:val="center"/>
              <w:rPr>
                <w:rFonts w:asciiTheme="minorHAnsi" w:hAnsiTheme="minorHAnsi" w:cstheme="minorHAnsi"/>
                <w:sz w:val="18"/>
                <w:szCs w:val="18"/>
              </w:rPr>
            </w:pPr>
            <w:r>
              <w:rPr>
                <w:rFonts w:asciiTheme="minorHAnsi" w:hAnsiTheme="minorHAnsi" w:cstheme="minorHAnsi"/>
                <w:sz w:val="18"/>
                <w:szCs w:val="18"/>
              </w:rPr>
              <w:t>3</w:t>
            </w:r>
          </w:p>
          <w:p w14:paraId="66DB75D8" w14:textId="77777777" w:rsidR="006E0958" w:rsidRPr="0018485D" w:rsidRDefault="006E0958">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0C44D4CF" w14:textId="77777777" w:rsidR="0018485D" w:rsidRPr="0018485D" w:rsidRDefault="0018485D">
            <w:pPr>
              <w:jc w:val="center"/>
              <w:rPr>
                <w:rFonts w:asciiTheme="minorHAnsi" w:hAnsiTheme="minorHAnsi" w:cstheme="minorHAnsi"/>
                <w:sz w:val="16"/>
                <w:szCs w:val="16"/>
              </w:rPr>
            </w:pPr>
          </w:p>
          <w:p w14:paraId="47A4CDE9" w14:textId="77777777" w:rsidR="006E0958" w:rsidRPr="0018485D" w:rsidRDefault="006E0958">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187C2CC7" w14:textId="77777777" w:rsidR="006E0958" w:rsidRPr="00077794" w:rsidRDefault="006E0958" w:rsidP="00077794">
            <w:pPr>
              <w:jc w:val="center"/>
              <w:rPr>
                <w:rFonts w:asciiTheme="minorHAnsi" w:hAnsiTheme="minorHAnsi" w:cstheme="minorHAnsi"/>
                <w:sz w:val="18"/>
                <w:szCs w:val="18"/>
              </w:rPr>
            </w:pPr>
            <w:r w:rsidRPr="0018485D">
              <w:rPr>
                <w:rFonts w:asciiTheme="minorHAnsi" w:hAnsiTheme="minorHAnsi" w:cstheme="minorHAnsi"/>
                <w:sz w:val="18"/>
                <w:szCs w:val="18"/>
              </w:rPr>
              <w:t>3</w:t>
            </w:r>
          </w:p>
        </w:tc>
      </w:tr>
      <w:tr w:rsidR="00B36893" w14:paraId="12E0C710" w14:textId="77777777" w:rsidTr="0018485D">
        <w:trPr>
          <w:trHeight w:val="98"/>
          <w:jc w:val="center"/>
        </w:trPr>
        <w:tc>
          <w:tcPr>
            <w:tcW w:w="5011" w:type="dxa"/>
            <w:tcBorders>
              <w:top w:val="single" w:sz="4" w:space="0" w:color="auto"/>
              <w:left w:val="single" w:sz="4" w:space="0" w:color="auto"/>
              <w:bottom w:val="single" w:sz="4" w:space="0" w:color="auto"/>
              <w:right w:val="single" w:sz="4" w:space="0" w:color="auto"/>
            </w:tcBorders>
            <w:vAlign w:val="bottom"/>
            <w:hideMark/>
          </w:tcPr>
          <w:p w14:paraId="04F3219F" w14:textId="77777777" w:rsidR="00B36893" w:rsidRPr="00EE4D80" w:rsidRDefault="00B36893">
            <w:pPr>
              <w:tabs>
                <w:tab w:val="left" w:pos="270"/>
              </w:tabs>
              <w:jc w:val="right"/>
              <w:rPr>
                <w:i/>
                <w:sz w:val="16"/>
              </w:rPr>
            </w:pPr>
            <w:r w:rsidRPr="00EE4D80">
              <w:rPr>
                <w:i/>
                <w:sz w:val="16"/>
              </w:rPr>
              <w:t>Total</w:t>
            </w:r>
          </w:p>
        </w:tc>
        <w:tc>
          <w:tcPr>
            <w:tcW w:w="731" w:type="dxa"/>
            <w:tcBorders>
              <w:top w:val="single" w:sz="4" w:space="0" w:color="auto"/>
              <w:left w:val="single" w:sz="4" w:space="0" w:color="auto"/>
              <w:bottom w:val="single" w:sz="4" w:space="0" w:color="auto"/>
              <w:right w:val="single" w:sz="4" w:space="0" w:color="auto"/>
            </w:tcBorders>
            <w:hideMark/>
          </w:tcPr>
          <w:p w14:paraId="7E5D71F4" w14:textId="77777777" w:rsidR="00B36893" w:rsidRPr="00EE4D80" w:rsidRDefault="00B36893" w:rsidP="006E0958">
            <w:pPr>
              <w:jc w:val="center"/>
              <w:rPr>
                <w:rFonts w:asciiTheme="minorHAnsi" w:hAnsiTheme="minorHAnsi" w:cstheme="minorHAnsi"/>
                <w:i/>
                <w:sz w:val="16"/>
              </w:rPr>
            </w:pPr>
            <w:r w:rsidRPr="00EE4D80">
              <w:rPr>
                <w:rFonts w:asciiTheme="minorHAnsi" w:hAnsiTheme="minorHAnsi" w:cstheme="minorHAnsi"/>
                <w:i/>
                <w:sz w:val="16"/>
              </w:rPr>
              <w:t>1</w:t>
            </w:r>
            <w:r w:rsidR="00A57DA7">
              <w:rPr>
                <w:rFonts w:asciiTheme="minorHAnsi" w:hAnsiTheme="minorHAnsi" w:cstheme="minorHAnsi"/>
                <w:i/>
                <w:sz w:val="16"/>
              </w:rPr>
              <w:t>4</w:t>
            </w:r>
          </w:p>
        </w:tc>
        <w:tc>
          <w:tcPr>
            <w:tcW w:w="5008" w:type="dxa"/>
            <w:tcBorders>
              <w:top w:val="single" w:sz="4" w:space="0" w:color="auto"/>
              <w:left w:val="single" w:sz="4" w:space="0" w:color="auto"/>
              <w:bottom w:val="single" w:sz="4" w:space="0" w:color="auto"/>
              <w:right w:val="single" w:sz="4" w:space="0" w:color="auto"/>
            </w:tcBorders>
            <w:vAlign w:val="bottom"/>
            <w:hideMark/>
          </w:tcPr>
          <w:p w14:paraId="61E98963" w14:textId="77777777" w:rsidR="00B36893" w:rsidRPr="00EE4D80" w:rsidRDefault="00B36893">
            <w:pPr>
              <w:tabs>
                <w:tab w:val="left" w:pos="270"/>
              </w:tabs>
              <w:jc w:val="right"/>
              <w:rPr>
                <w:i/>
                <w:sz w:val="16"/>
              </w:rPr>
            </w:pPr>
            <w:r w:rsidRPr="00EE4D80">
              <w:rPr>
                <w:i/>
                <w:sz w:val="16"/>
              </w:rPr>
              <w:t>Total</w:t>
            </w:r>
          </w:p>
        </w:tc>
        <w:tc>
          <w:tcPr>
            <w:tcW w:w="734" w:type="dxa"/>
            <w:tcBorders>
              <w:top w:val="single" w:sz="4" w:space="0" w:color="auto"/>
              <w:left w:val="single" w:sz="4" w:space="0" w:color="auto"/>
              <w:bottom w:val="single" w:sz="4" w:space="0" w:color="auto"/>
              <w:right w:val="single" w:sz="4" w:space="0" w:color="auto"/>
            </w:tcBorders>
            <w:hideMark/>
          </w:tcPr>
          <w:p w14:paraId="57487C98" w14:textId="77777777" w:rsidR="00B36893" w:rsidRPr="00EE4D80" w:rsidRDefault="00C13C45">
            <w:pPr>
              <w:jc w:val="center"/>
              <w:rPr>
                <w:rFonts w:asciiTheme="minorHAnsi" w:hAnsiTheme="minorHAnsi" w:cstheme="minorHAnsi"/>
                <w:i/>
                <w:sz w:val="16"/>
              </w:rPr>
            </w:pPr>
            <w:r>
              <w:rPr>
                <w:rFonts w:asciiTheme="minorHAnsi" w:hAnsiTheme="minorHAnsi" w:cstheme="minorHAnsi"/>
                <w:i/>
                <w:sz w:val="16"/>
              </w:rPr>
              <w:t>15</w:t>
            </w:r>
          </w:p>
        </w:tc>
      </w:tr>
      <w:tr w:rsidR="00B36893" w14:paraId="6AA308B6" w14:textId="77777777" w:rsidTr="00EE4D80">
        <w:trPr>
          <w:trHeight w:val="70"/>
          <w:jc w:val="center"/>
        </w:trPr>
        <w:tc>
          <w:tcPr>
            <w:tcW w:w="11484" w:type="dxa"/>
            <w:gridSpan w:val="4"/>
            <w:tcBorders>
              <w:top w:val="single" w:sz="4" w:space="0" w:color="auto"/>
              <w:left w:val="single" w:sz="4" w:space="0" w:color="auto"/>
              <w:bottom w:val="single" w:sz="4" w:space="0" w:color="auto"/>
              <w:right w:val="single" w:sz="4" w:space="0" w:color="auto"/>
            </w:tcBorders>
            <w:hideMark/>
          </w:tcPr>
          <w:p w14:paraId="54415D3E" w14:textId="77777777" w:rsidR="00B36893" w:rsidRDefault="00B36893">
            <w:pPr>
              <w:jc w:val="center"/>
              <w:rPr>
                <w:rFonts w:asciiTheme="minorHAnsi" w:hAnsiTheme="minorHAnsi" w:cstheme="minorHAnsi"/>
                <w:b/>
                <w:sz w:val="18"/>
              </w:rPr>
            </w:pPr>
            <w:r w:rsidRPr="00EE4D80">
              <w:rPr>
                <w:rFonts w:asciiTheme="minorHAnsi" w:hAnsiTheme="minorHAnsi" w:cstheme="minorHAnsi"/>
                <w:b/>
                <w:sz w:val="16"/>
              </w:rPr>
              <w:t>Year Three</w:t>
            </w:r>
          </w:p>
        </w:tc>
      </w:tr>
      <w:tr w:rsidR="00B36893" w14:paraId="71EA60DA" w14:textId="77777777" w:rsidTr="0018485D">
        <w:trPr>
          <w:trHeight w:val="233"/>
          <w:jc w:val="center"/>
        </w:trPr>
        <w:tc>
          <w:tcPr>
            <w:tcW w:w="5011" w:type="dxa"/>
            <w:tcBorders>
              <w:top w:val="single" w:sz="4" w:space="0" w:color="auto"/>
              <w:left w:val="single" w:sz="4" w:space="0" w:color="auto"/>
              <w:bottom w:val="single" w:sz="4" w:space="0" w:color="auto"/>
              <w:right w:val="single" w:sz="4" w:space="0" w:color="auto"/>
            </w:tcBorders>
            <w:hideMark/>
          </w:tcPr>
          <w:p w14:paraId="0B920B42" w14:textId="77777777" w:rsidR="00AD0668" w:rsidRDefault="00755523" w:rsidP="00755523">
            <w:pPr>
              <w:rPr>
                <w:sz w:val="18"/>
              </w:rPr>
            </w:pPr>
            <w:r>
              <w:rPr>
                <w:sz w:val="18"/>
              </w:rPr>
              <w:t>HPE 230 Teaching Invasion Games</w:t>
            </w:r>
          </w:p>
          <w:p w14:paraId="7CC68DFB" w14:textId="77777777" w:rsidR="00755523" w:rsidRDefault="00755523" w:rsidP="00755523">
            <w:pPr>
              <w:rPr>
                <w:sz w:val="18"/>
              </w:rPr>
            </w:pPr>
            <w:r>
              <w:rPr>
                <w:sz w:val="18"/>
              </w:rPr>
              <w:t>HPE 270 Teaching Skills-Based Health Education</w:t>
            </w:r>
          </w:p>
          <w:p w14:paraId="6841E06D" w14:textId="77777777" w:rsidR="00755523" w:rsidRPr="00755523" w:rsidRDefault="00913E3B" w:rsidP="00755523">
            <w:pPr>
              <w:rPr>
                <w:sz w:val="18"/>
              </w:rPr>
            </w:pPr>
            <w:r>
              <w:rPr>
                <w:sz w:val="18"/>
              </w:rPr>
              <w:t xml:space="preserve">HPE 272 </w:t>
            </w:r>
            <w:r w:rsidR="00726715">
              <w:rPr>
                <w:sz w:val="18"/>
              </w:rPr>
              <w:t>Teaching Reproductive Health Education</w:t>
            </w:r>
          </w:p>
          <w:p w14:paraId="424B9462" w14:textId="77777777" w:rsidR="00755523" w:rsidRPr="00EE4D80" w:rsidRDefault="00755523" w:rsidP="00755523">
            <w:pPr>
              <w:rPr>
                <w:sz w:val="16"/>
              </w:rPr>
            </w:pPr>
            <w:r>
              <w:rPr>
                <w:sz w:val="18"/>
              </w:rPr>
              <w:t>MOV 304 Physiology of Activity</w:t>
            </w:r>
            <w:r w:rsidRPr="00EE4D80">
              <w:rPr>
                <w:sz w:val="16"/>
              </w:rPr>
              <w:t xml:space="preserve"> </w:t>
            </w:r>
          </w:p>
          <w:p w14:paraId="688844D2" w14:textId="77777777" w:rsidR="00755523" w:rsidRPr="00755523" w:rsidRDefault="00755523" w:rsidP="00755523">
            <w:pPr>
              <w:ind w:left="234"/>
              <w:rPr>
                <w:sz w:val="16"/>
              </w:rPr>
            </w:pPr>
            <w:r w:rsidRPr="00EE4D80">
              <w:rPr>
                <w:sz w:val="16"/>
              </w:rPr>
              <w:t>Prerequisite:</w:t>
            </w:r>
            <w:r>
              <w:rPr>
                <w:sz w:val="16"/>
              </w:rPr>
              <w:t xml:space="preserve"> BMS 202 or BMS 251 or BMS 290</w:t>
            </w:r>
          </w:p>
          <w:p w14:paraId="4EC52898" w14:textId="77777777" w:rsidR="00077794" w:rsidRPr="00EE4D80" w:rsidRDefault="005E574B" w:rsidP="00EE4D80">
            <w:pPr>
              <w:rPr>
                <w:sz w:val="18"/>
              </w:rPr>
            </w:pPr>
            <w:r>
              <w:rPr>
                <w:sz w:val="18"/>
              </w:rPr>
              <w:t>Gen Ed</w:t>
            </w:r>
          </w:p>
        </w:tc>
        <w:tc>
          <w:tcPr>
            <w:tcW w:w="731" w:type="dxa"/>
            <w:tcBorders>
              <w:top w:val="single" w:sz="4" w:space="0" w:color="auto"/>
              <w:left w:val="single" w:sz="4" w:space="0" w:color="auto"/>
              <w:bottom w:val="single" w:sz="4" w:space="0" w:color="auto"/>
              <w:right w:val="single" w:sz="4" w:space="0" w:color="auto"/>
            </w:tcBorders>
          </w:tcPr>
          <w:p w14:paraId="7CB3362B" w14:textId="77777777" w:rsidR="00EE4D80" w:rsidRDefault="006A3F55" w:rsidP="00B36893">
            <w:pPr>
              <w:jc w:val="center"/>
              <w:rPr>
                <w:rFonts w:asciiTheme="minorHAnsi" w:hAnsiTheme="minorHAnsi" w:cstheme="minorHAnsi"/>
                <w:sz w:val="18"/>
              </w:rPr>
            </w:pPr>
            <w:r>
              <w:rPr>
                <w:rFonts w:asciiTheme="minorHAnsi" w:hAnsiTheme="minorHAnsi" w:cstheme="minorHAnsi"/>
                <w:sz w:val="18"/>
              </w:rPr>
              <w:t>2</w:t>
            </w:r>
          </w:p>
          <w:p w14:paraId="0231FF7E" w14:textId="77777777" w:rsidR="005E574B" w:rsidRDefault="006A3F55" w:rsidP="00B36893">
            <w:pPr>
              <w:jc w:val="center"/>
              <w:rPr>
                <w:rFonts w:asciiTheme="minorHAnsi" w:hAnsiTheme="minorHAnsi" w:cstheme="minorHAnsi"/>
                <w:sz w:val="18"/>
              </w:rPr>
            </w:pPr>
            <w:r>
              <w:rPr>
                <w:rFonts w:asciiTheme="minorHAnsi" w:hAnsiTheme="minorHAnsi" w:cstheme="minorHAnsi"/>
                <w:sz w:val="18"/>
              </w:rPr>
              <w:t>3</w:t>
            </w:r>
          </w:p>
          <w:p w14:paraId="53233F97" w14:textId="77777777" w:rsidR="005E574B" w:rsidRDefault="006A3F55" w:rsidP="00B36893">
            <w:pPr>
              <w:jc w:val="center"/>
              <w:rPr>
                <w:rFonts w:asciiTheme="minorHAnsi" w:hAnsiTheme="minorHAnsi" w:cstheme="minorHAnsi"/>
                <w:sz w:val="18"/>
              </w:rPr>
            </w:pPr>
            <w:r>
              <w:rPr>
                <w:rFonts w:asciiTheme="minorHAnsi" w:hAnsiTheme="minorHAnsi" w:cstheme="minorHAnsi"/>
                <w:sz w:val="18"/>
              </w:rPr>
              <w:t>2</w:t>
            </w:r>
          </w:p>
          <w:p w14:paraId="0A4B7441" w14:textId="77777777" w:rsidR="005E574B" w:rsidRPr="005E574B" w:rsidRDefault="00077794" w:rsidP="00B36893">
            <w:pPr>
              <w:jc w:val="center"/>
              <w:rPr>
                <w:rFonts w:asciiTheme="minorHAnsi" w:hAnsiTheme="minorHAnsi" w:cstheme="minorHAnsi"/>
                <w:sz w:val="16"/>
              </w:rPr>
            </w:pPr>
            <w:r>
              <w:rPr>
                <w:rFonts w:asciiTheme="minorHAnsi" w:hAnsiTheme="minorHAnsi" w:cstheme="minorHAnsi"/>
                <w:sz w:val="16"/>
              </w:rPr>
              <w:t>3</w:t>
            </w:r>
          </w:p>
          <w:p w14:paraId="0BB7976A" w14:textId="77777777" w:rsidR="006A3F55" w:rsidRDefault="006A3F55" w:rsidP="00B36893">
            <w:pPr>
              <w:jc w:val="center"/>
              <w:rPr>
                <w:rFonts w:asciiTheme="minorHAnsi" w:hAnsiTheme="minorHAnsi" w:cstheme="minorHAnsi"/>
                <w:sz w:val="18"/>
              </w:rPr>
            </w:pPr>
          </w:p>
          <w:p w14:paraId="1D388105" w14:textId="77777777" w:rsidR="005E574B" w:rsidRPr="00EE4D80" w:rsidRDefault="005E574B" w:rsidP="00223384">
            <w:pPr>
              <w:jc w:val="center"/>
              <w:rPr>
                <w:rFonts w:asciiTheme="minorHAnsi" w:hAnsiTheme="minorHAnsi" w:cstheme="minorHAnsi"/>
                <w:sz w:val="18"/>
              </w:rPr>
            </w:pPr>
            <w:r>
              <w:rPr>
                <w:rFonts w:asciiTheme="minorHAnsi" w:hAnsiTheme="minorHAnsi" w:cstheme="minorHAnsi"/>
                <w:sz w:val="18"/>
              </w:rPr>
              <w:t>3</w:t>
            </w:r>
          </w:p>
        </w:tc>
        <w:tc>
          <w:tcPr>
            <w:tcW w:w="5008" w:type="dxa"/>
            <w:tcBorders>
              <w:top w:val="single" w:sz="4" w:space="0" w:color="auto"/>
              <w:left w:val="single" w:sz="4" w:space="0" w:color="auto"/>
              <w:bottom w:val="single" w:sz="4" w:space="0" w:color="auto"/>
              <w:right w:val="single" w:sz="4" w:space="0" w:color="auto"/>
            </w:tcBorders>
            <w:hideMark/>
          </w:tcPr>
          <w:p w14:paraId="1BBA698C" w14:textId="77777777" w:rsidR="00755523" w:rsidRDefault="00726715" w:rsidP="00B36893">
            <w:pPr>
              <w:rPr>
                <w:sz w:val="18"/>
              </w:rPr>
            </w:pPr>
            <w:r>
              <w:rPr>
                <w:sz w:val="18"/>
              </w:rPr>
              <w:t xml:space="preserve">HPE 301 </w:t>
            </w:r>
            <w:r w:rsidR="00755523">
              <w:rPr>
                <w:sz w:val="18"/>
              </w:rPr>
              <w:t xml:space="preserve">Teaching </w:t>
            </w:r>
            <w:r>
              <w:rPr>
                <w:sz w:val="18"/>
              </w:rPr>
              <w:t xml:space="preserve">Secondary </w:t>
            </w:r>
            <w:r w:rsidR="00755523">
              <w:rPr>
                <w:sz w:val="18"/>
              </w:rPr>
              <w:t>Health Education</w:t>
            </w:r>
          </w:p>
          <w:p w14:paraId="596FD355" w14:textId="77777777" w:rsidR="00755523" w:rsidRDefault="00755523" w:rsidP="00B36893">
            <w:pPr>
              <w:rPr>
                <w:sz w:val="18"/>
              </w:rPr>
            </w:pPr>
            <w:r>
              <w:rPr>
                <w:sz w:val="18"/>
              </w:rPr>
              <w:t>MOV 310 Motor Skill Development</w:t>
            </w:r>
          </w:p>
          <w:p w14:paraId="320B5BEA" w14:textId="77777777" w:rsidR="005E574B" w:rsidRDefault="005E574B" w:rsidP="00B36893">
            <w:pPr>
              <w:rPr>
                <w:sz w:val="18"/>
              </w:rPr>
            </w:pPr>
            <w:r>
              <w:rPr>
                <w:sz w:val="18"/>
              </w:rPr>
              <w:t>PSY 301 Child Development</w:t>
            </w:r>
          </w:p>
          <w:p w14:paraId="78D1F965" w14:textId="77777777" w:rsidR="00B36893" w:rsidRPr="00EE4D80" w:rsidRDefault="00B36893" w:rsidP="00B36893">
            <w:pPr>
              <w:ind w:left="144"/>
              <w:rPr>
                <w:sz w:val="16"/>
              </w:rPr>
            </w:pPr>
            <w:r w:rsidRPr="00EE4D80">
              <w:rPr>
                <w:sz w:val="16"/>
              </w:rPr>
              <w:t>Pr</w:t>
            </w:r>
            <w:r w:rsidR="005E574B">
              <w:rPr>
                <w:sz w:val="16"/>
              </w:rPr>
              <w:t>erequisites: PSY 101</w:t>
            </w:r>
          </w:p>
          <w:p w14:paraId="2A598C48" w14:textId="77777777" w:rsidR="006A3F55" w:rsidRDefault="006A3F55" w:rsidP="006A3F55">
            <w:pPr>
              <w:rPr>
                <w:sz w:val="18"/>
              </w:rPr>
            </w:pPr>
            <w:r>
              <w:rPr>
                <w:sz w:val="18"/>
              </w:rPr>
              <w:t>SOC 252</w:t>
            </w:r>
            <w:r w:rsidRPr="00EE4D80">
              <w:rPr>
                <w:sz w:val="18"/>
              </w:rPr>
              <w:t xml:space="preserve"> </w:t>
            </w:r>
            <w:r w:rsidR="00913E3B">
              <w:rPr>
                <w:sz w:val="18"/>
              </w:rPr>
              <w:t xml:space="preserve">Sociology of </w:t>
            </w:r>
            <w:r>
              <w:rPr>
                <w:sz w:val="18"/>
              </w:rPr>
              <w:t>Drug Use and Abuse</w:t>
            </w:r>
          </w:p>
          <w:p w14:paraId="486771E9" w14:textId="77777777" w:rsidR="0052642C" w:rsidRPr="00077794" w:rsidRDefault="00223384" w:rsidP="00755523">
            <w:pPr>
              <w:rPr>
                <w:sz w:val="18"/>
              </w:rPr>
            </w:pPr>
            <w:r>
              <w:rPr>
                <w:sz w:val="18"/>
              </w:rPr>
              <w:t>Gen Ed</w:t>
            </w:r>
          </w:p>
        </w:tc>
        <w:tc>
          <w:tcPr>
            <w:tcW w:w="734" w:type="dxa"/>
            <w:tcBorders>
              <w:top w:val="single" w:sz="4" w:space="0" w:color="auto"/>
              <w:left w:val="single" w:sz="4" w:space="0" w:color="auto"/>
              <w:bottom w:val="single" w:sz="4" w:space="0" w:color="auto"/>
              <w:right w:val="single" w:sz="4" w:space="0" w:color="auto"/>
            </w:tcBorders>
          </w:tcPr>
          <w:p w14:paraId="4389C39F" w14:textId="77777777" w:rsidR="005E574B" w:rsidRPr="006A3F55" w:rsidRDefault="005E574B" w:rsidP="006A3F55">
            <w:pPr>
              <w:jc w:val="center"/>
              <w:rPr>
                <w:rFonts w:asciiTheme="minorHAnsi" w:hAnsiTheme="minorHAnsi" w:cstheme="minorHAnsi"/>
                <w:sz w:val="18"/>
              </w:rPr>
            </w:pPr>
            <w:r>
              <w:rPr>
                <w:rFonts w:asciiTheme="minorHAnsi" w:hAnsiTheme="minorHAnsi" w:cstheme="minorHAnsi"/>
                <w:sz w:val="18"/>
              </w:rPr>
              <w:t>3</w:t>
            </w:r>
          </w:p>
          <w:p w14:paraId="17228BA6" w14:textId="77777777" w:rsidR="005E574B" w:rsidRDefault="00077794">
            <w:pPr>
              <w:jc w:val="center"/>
              <w:rPr>
                <w:rFonts w:asciiTheme="minorHAnsi" w:hAnsiTheme="minorHAnsi" w:cstheme="minorHAnsi"/>
                <w:sz w:val="18"/>
              </w:rPr>
            </w:pPr>
            <w:r>
              <w:rPr>
                <w:rFonts w:asciiTheme="minorHAnsi" w:hAnsiTheme="minorHAnsi" w:cstheme="minorHAnsi"/>
                <w:sz w:val="18"/>
              </w:rPr>
              <w:t>3</w:t>
            </w:r>
          </w:p>
          <w:p w14:paraId="23540D76" w14:textId="77777777" w:rsidR="005E574B" w:rsidRDefault="005E574B">
            <w:pPr>
              <w:jc w:val="center"/>
              <w:rPr>
                <w:rFonts w:asciiTheme="minorHAnsi" w:hAnsiTheme="minorHAnsi" w:cstheme="minorHAnsi"/>
                <w:sz w:val="18"/>
              </w:rPr>
            </w:pPr>
            <w:r>
              <w:rPr>
                <w:rFonts w:asciiTheme="minorHAnsi" w:hAnsiTheme="minorHAnsi" w:cstheme="minorHAnsi"/>
                <w:sz w:val="18"/>
              </w:rPr>
              <w:t>3</w:t>
            </w:r>
          </w:p>
          <w:p w14:paraId="6A953D82" w14:textId="77777777" w:rsidR="005E574B" w:rsidRDefault="005E574B">
            <w:pPr>
              <w:jc w:val="center"/>
              <w:rPr>
                <w:rFonts w:asciiTheme="minorHAnsi" w:hAnsiTheme="minorHAnsi" w:cstheme="minorHAnsi"/>
                <w:sz w:val="18"/>
              </w:rPr>
            </w:pPr>
          </w:p>
          <w:p w14:paraId="7A6595AA" w14:textId="77777777" w:rsidR="005E574B" w:rsidRDefault="00223384" w:rsidP="00077794">
            <w:pPr>
              <w:jc w:val="center"/>
              <w:rPr>
                <w:rFonts w:asciiTheme="minorHAnsi" w:hAnsiTheme="minorHAnsi" w:cstheme="minorHAnsi"/>
                <w:sz w:val="18"/>
              </w:rPr>
            </w:pPr>
            <w:r>
              <w:rPr>
                <w:rFonts w:asciiTheme="minorHAnsi" w:hAnsiTheme="minorHAnsi" w:cstheme="minorHAnsi"/>
                <w:sz w:val="18"/>
              </w:rPr>
              <w:t>3</w:t>
            </w:r>
          </w:p>
          <w:p w14:paraId="262B9B1D" w14:textId="77777777" w:rsidR="0052642C" w:rsidRPr="00077794" w:rsidRDefault="0052642C" w:rsidP="00077794">
            <w:pPr>
              <w:jc w:val="center"/>
              <w:rPr>
                <w:rFonts w:asciiTheme="minorHAnsi" w:hAnsiTheme="minorHAnsi" w:cstheme="minorHAnsi"/>
                <w:sz w:val="18"/>
              </w:rPr>
            </w:pPr>
            <w:r>
              <w:rPr>
                <w:rFonts w:asciiTheme="minorHAnsi" w:hAnsiTheme="minorHAnsi" w:cstheme="minorHAnsi"/>
                <w:sz w:val="18"/>
              </w:rPr>
              <w:t>3</w:t>
            </w:r>
          </w:p>
        </w:tc>
      </w:tr>
      <w:tr w:rsidR="00B36893" w14:paraId="1C5ACD7D" w14:textId="77777777" w:rsidTr="0018485D">
        <w:trPr>
          <w:trHeight w:val="70"/>
          <w:jc w:val="center"/>
        </w:trPr>
        <w:tc>
          <w:tcPr>
            <w:tcW w:w="5011" w:type="dxa"/>
            <w:tcBorders>
              <w:top w:val="single" w:sz="4" w:space="0" w:color="auto"/>
              <w:left w:val="single" w:sz="4" w:space="0" w:color="auto"/>
              <w:bottom w:val="single" w:sz="4" w:space="0" w:color="auto"/>
              <w:right w:val="single" w:sz="4" w:space="0" w:color="auto"/>
            </w:tcBorders>
            <w:vAlign w:val="bottom"/>
            <w:hideMark/>
          </w:tcPr>
          <w:p w14:paraId="479289AD" w14:textId="77777777" w:rsidR="00B36893" w:rsidRPr="00EE4D80" w:rsidRDefault="00B36893">
            <w:pPr>
              <w:tabs>
                <w:tab w:val="left" w:pos="270"/>
              </w:tabs>
              <w:jc w:val="right"/>
              <w:rPr>
                <w:i/>
                <w:sz w:val="16"/>
              </w:rPr>
            </w:pPr>
            <w:r w:rsidRPr="00EE4D80">
              <w:rPr>
                <w:i/>
                <w:sz w:val="16"/>
              </w:rPr>
              <w:t>Total</w:t>
            </w:r>
          </w:p>
        </w:tc>
        <w:tc>
          <w:tcPr>
            <w:tcW w:w="731" w:type="dxa"/>
            <w:tcBorders>
              <w:top w:val="single" w:sz="4" w:space="0" w:color="auto"/>
              <w:left w:val="single" w:sz="4" w:space="0" w:color="auto"/>
              <w:bottom w:val="single" w:sz="4" w:space="0" w:color="auto"/>
              <w:right w:val="single" w:sz="4" w:space="0" w:color="auto"/>
            </w:tcBorders>
            <w:hideMark/>
          </w:tcPr>
          <w:p w14:paraId="5BB87CB3" w14:textId="77777777" w:rsidR="00B36893" w:rsidRPr="00EE4D80" w:rsidRDefault="006A3F55">
            <w:pPr>
              <w:jc w:val="center"/>
              <w:rPr>
                <w:rFonts w:asciiTheme="minorHAnsi" w:hAnsiTheme="minorHAnsi" w:cstheme="minorHAnsi"/>
                <w:i/>
                <w:sz w:val="16"/>
              </w:rPr>
            </w:pPr>
            <w:r>
              <w:rPr>
                <w:rFonts w:asciiTheme="minorHAnsi" w:hAnsiTheme="minorHAnsi" w:cstheme="minorHAnsi"/>
                <w:i/>
                <w:sz w:val="16"/>
              </w:rPr>
              <w:t>13</w:t>
            </w:r>
          </w:p>
        </w:tc>
        <w:tc>
          <w:tcPr>
            <w:tcW w:w="5008" w:type="dxa"/>
            <w:tcBorders>
              <w:top w:val="single" w:sz="4" w:space="0" w:color="auto"/>
              <w:left w:val="single" w:sz="4" w:space="0" w:color="auto"/>
              <w:bottom w:val="single" w:sz="4" w:space="0" w:color="auto"/>
              <w:right w:val="single" w:sz="4" w:space="0" w:color="auto"/>
            </w:tcBorders>
            <w:vAlign w:val="bottom"/>
            <w:hideMark/>
          </w:tcPr>
          <w:p w14:paraId="4F94CA79" w14:textId="77777777" w:rsidR="00B36893" w:rsidRPr="00EE4D80" w:rsidRDefault="00B36893">
            <w:pPr>
              <w:tabs>
                <w:tab w:val="left" w:pos="270"/>
              </w:tabs>
              <w:jc w:val="right"/>
              <w:rPr>
                <w:i/>
                <w:sz w:val="16"/>
              </w:rPr>
            </w:pPr>
            <w:r w:rsidRPr="00EE4D80">
              <w:rPr>
                <w:i/>
                <w:sz w:val="16"/>
              </w:rPr>
              <w:t>Total</w:t>
            </w:r>
          </w:p>
        </w:tc>
        <w:tc>
          <w:tcPr>
            <w:tcW w:w="734" w:type="dxa"/>
            <w:tcBorders>
              <w:top w:val="single" w:sz="4" w:space="0" w:color="auto"/>
              <w:left w:val="single" w:sz="4" w:space="0" w:color="auto"/>
              <w:bottom w:val="single" w:sz="4" w:space="0" w:color="auto"/>
              <w:right w:val="single" w:sz="4" w:space="0" w:color="auto"/>
            </w:tcBorders>
            <w:hideMark/>
          </w:tcPr>
          <w:p w14:paraId="1A286FEE" w14:textId="77777777" w:rsidR="00B36893" w:rsidRPr="00EE4D80" w:rsidRDefault="0052642C">
            <w:pPr>
              <w:jc w:val="center"/>
              <w:rPr>
                <w:rFonts w:asciiTheme="minorHAnsi" w:hAnsiTheme="minorHAnsi" w:cstheme="minorHAnsi"/>
                <w:i/>
                <w:sz w:val="16"/>
              </w:rPr>
            </w:pPr>
            <w:r>
              <w:rPr>
                <w:rFonts w:asciiTheme="minorHAnsi" w:hAnsiTheme="minorHAnsi" w:cstheme="minorHAnsi"/>
                <w:i/>
                <w:sz w:val="16"/>
              </w:rPr>
              <w:t>15</w:t>
            </w:r>
          </w:p>
        </w:tc>
      </w:tr>
      <w:tr w:rsidR="00B36893" w14:paraId="5F8641A7" w14:textId="77777777" w:rsidTr="00EE4D80">
        <w:trPr>
          <w:trHeight w:val="98"/>
          <w:jc w:val="center"/>
        </w:trPr>
        <w:tc>
          <w:tcPr>
            <w:tcW w:w="11484" w:type="dxa"/>
            <w:gridSpan w:val="4"/>
            <w:tcBorders>
              <w:top w:val="single" w:sz="4" w:space="0" w:color="auto"/>
              <w:left w:val="single" w:sz="4" w:space="0" w:color="auto"/>
              <w:bottom w:val="single" w:sz="4" w:space="0" w:color="auto"/>
              <w:right w:val="single" w:sz="4" w:space="0" w:color="auto"/>
            </w:tcBorders>
            <w:hideMark/>
          </w:tcPr>
          <w:p w14:paraId="6289E796" w14:textId="77777777" w:rsidR="00B36893" w:rsidRDefault="00B36893">
            <w:pPr>
              <w:jc w:val="center"/>
              <w:rPr>
                <w:rFonts w:asciiTheme="minorHAnsi" w:hAnsiTheme="minorHAnsi" w:cstheme="minorHAnsi"/>
                <w:b/>
                <w:sz w:val="18"/>
              </w:rPr>
            </w:pPr>
            <w:r w:rsidRPr="00EE4D80">
              <w:rPr>
                <w:rFonts w:asciiTheme="minorHAnsi" w:hAnsiTheme="minorHAnsi" w:cstheme="minorHAnsi"/>
                <w:b/>
                <w:sz w:val="16"/>
              </w:rPr>
              <w:t>Year Four</w:t>
            </w:r>
          </w:p>
        </w:tc>
      </w:tr>
      <w:tr w:rsidR="00B36893" w14:paraId="30710DC8" w14:textId="77777777" w:rsidTr="0018485D">
        <w:trPr>
          <w:trHeight w:val="1313"/>
          <w:jc w:val="center"/>
        </w:trPr>
        <w:tc>
          <w:tcPr>
            <w:tcW w:w="5011" w:type="dxa"/>
            <w:tcBorders>
              <w:top w:val="single" w:sz="4" w:space="0" w:color="auto"/>
              <w:left w:val="single" w:sz="4" w:space="0" w:color="auto"/>
              <w:bottom w:val="single" w:sz="4" w:space="0" w:color="auto"/>
              <w:right w:val="single" w:sz="4" w:space="0" w:color="auto"/>
            </w:tcBorders>
            <w:hideMark/>
          </w:tcPr>
          <w:p w14:paraId="3C918D8B" w14:textId="77777777" w:rsidR="006A3F55" w:rsidRDefault="006A3F55">
            <w:pPr>
              <w:tabs>
                <w:tab w:val="left" w:pos="270"/>
              </w:tabs>
              <w:rPr>
                <w:sz w:val="18"/>
                <w:szCs w:val="18"/>
              </w:rPr>
            </w:pPr>
            <w:r>
              <w:rPr>
                <w:sz w:val="18"/>
                <w:szCs w:val="18"/>
              </w:rPr>
              <w:t>HPE 302</w:t>
            </w:r>
            <w:r w:rsidRPr="0018485D">
              <w:rPr>
                <w:sz w:val="18"/>
                <w:szCs w:val="18"/>
              </w:rPr>
              <w:t xml:space="preserve"> Teachi</w:t>
            </w:r>
            <w:r>
              <w:rPr>
                <w:sz w:val="18"/>
                <w:szCs w:val="18"/>
              </w:rPr>
              <w:t xml:space="preserve">ng Adapted Physical Education </w:t>
            </w:r>
          </w:p>
          <w:p w14:paraId="36EFDA39" w14:textId="77777777" w:rsidR="006A3F55" w:rsidRDefault="006A3F55">
            <w:pPr>
              <w:tabs>
                <w:tab w:val="left" w:pos="270"/>
              </w:tabs>
              <w:rPr>
                <w:sz w:val="18"/>
                <w:szCs w:val="18"/>
              </w:rPr>
            </w:pPr>
            <w:r>
              <w:rPr>
                <w:sz w:val="18"/>
                <w:szCs w:val="18"/>
              </w:rPr>
              <w:t>HPE</w:t>
            </w:r>
            <w:r w:rsidRPr="0018485D">
              <w:rPr>
                <w:sz w:val="18"/>
                <w:szCs w:val="18"/>
              </w:rPr>
              <w:t xml:space="preserve"> 306 Teaching </w:t>
            </w:r>
            <w:r w:rsidR="00913E3B">
              <w:rPr>
                <w:sz w:val="18"/>
                <w:szCs w:val="18"/>
              </w:rPr>
              <w:t>Elementary Physical Education</w:t>
            </w:r>
          </w:p>
          <w:p w14:paraId="2A93968C" w14:textId="77777777" w:rsidR="00B36893" w:rsidRPr="0018485D" w:rsidRDefault="006A3F55">
            <w:pPr>
              <w:tabs>
                <w:tab w:val="left" w:pos="270"/>
              </w:tabs>
              <w:rPr>
                <w:sz w:val="18"/>
                <w:szCs w:val="18"/>
              </w:rPr>
            </w:pPr>
            <w:r>
              <w:rPr>
                <w:sz w:val="18"/>
                <w:szCs w:val="18"/>
              </w:rPr>
              <w:t>HPE</w:t>
            </w:r>
            <w:r w:rsidR="00077794">
              <w:rPr>
                <w:sz w:val="18"/>
                <w:szCs w:val="18"/>
              </w:rPr>
              <w:t xml:space="preserve"> 309 Assessment in </w:t>
            </w:r>
            <w:r>
              <w:rPr>
                <w:sz w:val="18"/>
                <w:szCs w:val="18"/>
              </w:rPr>
              <w:t xml:space="preserve">Health &amp; </w:t>
            </w:r>
            <w:r w:rsidR="00077794">
              <w:rPr>
                <w:sz w:val="18"/>
                <w:szCs w:val="18"/>
              </w:rPr>
              <w:t>Physical Education</w:t>
            </w:r>
          </w:p>
          <w:p w14:paraId="7B034A87" w14:textId="77777777" w:rsidR="00C13C45" w:rsidRPr="00223384" w:rsidRDefault="00223384" w:rsidP="00223384">
            <w:pPr>
              <w:rPr>
                <w:sz w:val="18"/>
              </w:rPr>
            </w:pPr>
            <w:r w:rsidRPr="00EE4D80">
              <w:rPr>
                <w:sz w:val="18"/>
              </w:rPr>
              <w:t>EDI 337 Introduction to Learning and Assessment</w:t>
            </w:r>
          </w:p>
          <w:p w14:paraId="484F1CCC" w14:textId="77777777" w:rsidR="005E574B" w:rsidRPr="0018485D" w:rsidRDefault="006A3F55">
            <w:pPr>
              <w:tabs>
                <w:tab w:val="left" w:pos="270"/>
              </w:tabs>
              <w:rPr>
                <w:sz w:val="18"/>
                <w:szCs w:val="18"/>
              </w:rPr>
            </w:pPr>
            <w:r>
              <w:rPr>
                <w:sz w:val="18"/>
                <w:szCs w:val="18"/>
              </w:rPr>
              <w:t>Issues Course</w:t>
            </w:r>
          </w:p>
        </w:tc>
        <w:tc>
          <w:tcPr>
            <w:tcW w:w="731" w:type="dxa"/>
            <w:tcBorders>
              <w:top w:val="single" w:sz="4" w:space="0" w:color="auto"/>
              <w:left w:val="single" w:sz="4" w:space="0" w:color="auto"/>
              <w:bottom w:val="single" w:sz="4" w:space="0" w:color="auto"/>
              <w:right w:val="single" w:sz="4" w:space="0" w:color="auto"/>
            </w:tcBorders>
            <w:hideMark/>
          </w:tcPr>
          <w:p w14:paraId="1E108C69" w14:textId="77777777" w:rsidR="00B36893" w:rsidRPr="0018485D" w:rsidRDefault="00077794">
            <w:pPr>
              <w:jc w:val="center"/>
              <w:rPr>
                <w:rFonts w:asciiTheme="minorHAnsi" w:hAnsiTheme="minorHAnsi" w:cstheme="minorHAnsi"/>
                <w:sz w:val="18"/>
                <w:szCs w:val="18"/>
              </w:rPr>
            </w:pPr>
            <w:r>
              <w:rPr>
                <w:rFonts w:asciiTheme="minorHAnsi" w:hAnsiTheme="minorHAnsi" w:cstheme="minorHAnsi"/>
                <w:sz w:val="18"/>
                <w:szCs w:val="18"/>
              </w:rPr>
              <w:t>3</w:t>
            </w:r>
          </w:p>
          <w:p w14:paraId="7BE76ADD" w14:textId="77777777" w:rsidR="005E574B" w:rsidRPr="0018485D" w:rsidRDefault="005E574B">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77FB8E80" w14:textId="77777777" w:rsidR="00AD0668" w:rsidRDefault="005E574B" w:rsidP="006A3F55">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0896CC33" w14:textId="77777777" w:rsidR="005E574B" w:rsidRPr="0018485D" w:rsidRDefault="005E574B">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1C247235" w14:textId="77777777" w:rsidR="005E574B" w:rsidRPr="00077794" w:rsidRDefault="005E574B" w:rsidP="00077794">
            <w:pPr>
              <w:jc w:val="center"/>
              <w:rPr>
                <w:rFonts w:asciiTheme="minorHAnsi" w:hAnsiTheme="minorHAnsi" w:cstheme="minorHAnsi"/>
                <w:sz w:val="18"/>
                <w:szCs w:val="18"/>
              </w:rPr>
            </w:pPr>
            <w:r w:rsidRPr="0018485D">
              <w:rPr>
                <w:rFonts w:asciiTheme="minorHAnsi" w:hAnsiTheme="minorHAnsi" w:cstheme="minorHAnsi"/>
                <w:sz w:val="18"/>
                <w:szCs w:val="18"/>
              </w:rPr>
              <w:t>3</w:t>
            </w:r>
          </w:p>
        </w:tc>
        <w:tc>
          <w:tcPr>
            <w:tcW w:w="5008" w:type="dxa"/>
            <w:tcBorders>
              <w:top w:val="single" w:sz="4" w:space="0" w:color="auto"/>
              <w:left w:val="single" w:sz="4" w:space="0" w:color="auto"/>
              <w:bottom w:val="single" w:sz="4" w:space="0" w:color="auto"/>
              <w:right w:val="single" w:sz="4" w:space="0" w:color="auto"/>
            </w:tcBorders>
            <w:hideMark/>
          </w:tcPr>
          <w:p w14:paraId="3D3E1F24" w14:textId="77777777" w:rsidR="006A3F55" w:rsidRPr="006A3F55" w:rsidRDefault="006A3F55" w:rsidP="0018485D">
            <w:pPr>
              <w:tabs>
                <w:tab w:val="left" w:pos="270"/>
              </w:tabs>
              <w:rPr>
                <w:sz w:val="18"/>
                <w:szCs w:val="18"/>
              </w:rPr>
            </w:pPr>
            <w:r>
              <w:rPr>
                <w:sz w:val="18"/>
                <w:szCs w:val="18"/>
              </w:rPr>
              <w:t>HPE</w:t>
            </w:r>
            <w:r w:rsidRPr="0018485D">
              <w:rPr>
                <w:sz w:val="18"/>
                <w:szCs w:val="18"/>
              </w:rPr>
              <w:t xml:space="preserve"> 307 Teaching </w:t>
            </w:r>
            <w:r w:rsidR="00913E3B">
              <w:rPr>
                <w:sz w:val="18"/>
                <w:szCs w:val="18"/>
              </w:rPr>
              <w:t>Secondary Physical Education</w:t>
            </w:r>
          </w:p>
          <w:p w14:paraId="133D7149" w14:textId="77777777" w:rsidR="00B36893" w:rsidRDefault="006A3F55" w:rsidP="0018485D">
            <w:pPr>
              <w:tabs>
                <w:tab w:val="left" w:pos="270"/>
              </w:tabs>
              <w:rPr>
                <w:sz w:val="18"/>
              </w:rPr>
            </w:pPr>
            <w:r>
              <w:rPr>
                <w:sz w:val="18"/>
              </w:rPr>
              <w:t>HPE</w:t>
            </w:r>
            <w:r w:rsidR="005E574B">
              <w:rPr>
                <w:sz w:val="18"/>
              </w:rPr>
              <w:t xml:space="preserve"> 401 </w:t>
            </w:r>
            <w:r w:rsidR="005E574B" w:rsidRPr="0018485D">
              <w:rPr>
                <w:b/>
                <w:sz w:val="18"/>
              </w:rPr>
              <w:t>SWS</w:t>
            </w:r>
            <w:r w:rsidR="00913E3B">
              <w:rPr>
                <w:sz w:val="18"/>
              </w:rPr>
              <w:t xml:space="preserve"> Professionalism in Health &amp; </w:t>
            </w:r>
            <w:r w:rsidR="005E574B">
              <w:rPr>
                <w:sz w:val="18"/>
              </w:rPr>
              <w:t>Phys</w:t>
            </w:r>
            <w:r w:rsidR="00913E3B">
              <w:rPr>
                <w:sz w:val="18"/>
              </w:rPr>
              <w:t xml:space="preserve">ical Education </w:t>
            </w:r>
            <w:r w:rsidR="00B36893" w:rsidRPr="0018485D">
              <w:rPr>
                <w:sz w:val="16"/>
                <w:szCs w:val="16"/>
              </w:rPr>
              <w:t>(Capstone)</w:t>
            </w:r>
            <w:r w:rsidR="0018485D">
              <w:rPr>
                <w:sz w:val="18"/>
              </w:rPr>
              <w:t xml:space="preserve"> </w:t>
            </w:r>
          </w:p>
          <w:p w14:paraId="372FC2C1" w14:textId="77777777" w:rsidR="00B36893" w:rsidRPr="006A3F55" w:rsidRDefault="006A3F55" w:rsidP="006A3F55">
            <w:pPr>
              <w:rPr>
                <w:sz w:val="18"/>
              </w:rPr>
            </w:pPr>
            <w:r w:rsidRPr="00EE4D80">
              <w:rPr>
                <w:sz w:val="18"/>
              </w:rPr>
              <w:t xml:space="preserve">EDF 315 Diverse Perspectives on Education </w:t>
            </w:r>
          </w:p>
          <w:p w14:paraId="3E4F39A9" w14:textId="77777777" w:rsidR="00C13C45" w:rsidRPr="00C13C45" w:rsidRDefault="00C13C45" w:rsidP="00C13C45">
            <w:pPr>
              <w:rPr>
                <w:rFonts w:asciiTheme="minorHAnsi" w:hAnsiTheme="minorHAnsi" w:cstheme="minorHAnsi"/>
                <w:sz w:val="18"/>
              </w:rPr>
            </w:pPr>
            <w:r w:rsidRPr="00EE4D80">
              <w:rPr>
                <w:rFonts w:asciiTheme="minorHAnsi" w:hAnsiTheme="minorHAnsi" w:cstheme="minorHAnsi"/>
                <w:sz w:val="18"/>
              </w:rPr>
              <w:t xml:space="preserve">EDT 370 Technology in Education </w:t>
            </w:r>
          </w:p>
          <w:p w14:paraId="0063D02E" w14:textId="77777777" w:rsidR="005E574B" w:rsidRDefault="0052642C" w:rsidP="00E042EA">
            <w:pPr>
              <w:tabs>
                <w:tab w:val="left" w:pos="270"/>
              </w:tabs>
              <w:rPr>
                <w:sz w:val="20"/>
              </w:rPr>
            </w:pPr>
            <w:r>
              <w:rPr>
                <w:sz w:val="20"/>
              </w:rPr>
              <w:t>Issues</w:t>
            </w:r>
            <w:r w:rsidR="006A3F55">
              <w:rPr>
                <w:sz w:val="20"/>
              </w:rPr>
              <w:t xml:space="preserve"> Course</w:t>
            </w:r>
          </w:p>
        </w:tc>
        <w:tc>
          <w:tcPr>
            <w:tcW w:w="734" w:type="dxa"/>
            <w:tcBorders>
              <w:top w:val="single" w:sz="4" w:space="0" w:color="auto"/>
              <w:left w:val="single" w:sz="4" w:space="0" w:color="auto"/>
              <w:bottom w:val="single" w:sz="4" w:space="0" w:color="auto"/>
              <w:right w:val="single" w:sz="4" w:space="0" w:color="auto"/>
            </w:tcBorders>
          </w:tcPr>
          <w:p w14:paraId="103628A4" w14:textId="77777777" w:rsidR="00B36893" w:rsidRPr="006A3F55" w:rsidRDefault="00B36893" w:rsidP="006A3F55">
            <w:pPr>
              <w:jc w:val="center"/>
              <w:rPr>
                <w:rFonts w:asciiTheme="minorHAnsi" w:hAnsiTheme="minorHAnsi" w:cstheme="minorHAnsi"/>
                <w:sz w:val="18"/>
              </w:rPr>
            </w:pPr>
            <w:r w:rsidRPr="00EE4D80">
              <w:rPr>
                <w:rFonts w:asciiTheme="minorHAnsi" w:hAnsiTheme="minorHAnsi" w:cstheme="minorHAnsi"/>
                <w:sz w:val="18"/>
              </w:rPr>
              <w:t>3</w:t>
            </w:r>
          </w:p>
          <w:p w14:paraId="08C1CA57" w14:textId="77777777" w:rsidR="00B36893" w:rsidRDefault="00B36893">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0D7C1447" w14:textId="77777777" w:rsidR="006A3F55" w:rsidRPr="0018485D" w:rsidRDefault="006A3F55">
            <w:pPr>
              <w:jc w:val="center"/>
              <w:rPr>
                <w:rFonts w:asciiTheme="minorHAnsi" w:hAnsiTheme="minorHAnsi" w:cstheme="minorHAnsi"/>
                <w:sz w:val="18"/>
                <w:szCs w:val="18"/>
              </w:rPr>
            </w:pPr>
          </w:p>
          <w:p w14:paraId="6C2294F4" w14:textId="77777777" w:rsidR="005E574B" w:rsidRPr="0018485D" w:rsidRDefault="00B36893" w:rsidP="006A3F55">
            <w:pPr>
              <w:jc w:val="center"/>
              <w:rPr>
                <w:rFonts w:asciiTheme="minorHAnsi" w:hAnsiTheme="minorHAnsi" w:cstheme="minorHAnsi"/>
                <w:sz w:val="18"/>
                <w:szCs w:val="18"/>
              </w:rPr>
            </w:pPr>
            <w:r w:rsidRPr="0018485D">
              <w:rPr>
                <w:rFonts w:asciiTheme="minorHAnsi" w:hAnsiTheme="minorHAnsi" w:cstheme="minorHAnsi"/>
                <w:sz w:val="18"/>
                <w:szCs w:val="18"/>
              </w:rPr>
              <w:t>3</w:t>
            </w:r>
          </w:p>
          <w:p w14:paraId="05B94AA3" w14:textId="77777777" w:rsidR="003057E6" w:rsidRPr="005E574B" w:rsidRDefault="0052642C" w:rsidP="005E574B">
            <w:pPr>
              <w:jc w:val="center"/>
              <w:rPr>
                <w:rFonts w:asciiTheme="minorHAnsi" w:hAnsiTheme="minorHAnsi" w:cstheme="minorHAnsi"/>
                <w:sz w:val="18"/>
              </w:rPr>
            </w:pPr>
            <w:r>
              <w:rPr>
                <w:rFonts w:asciiTheme="minorHAnsi" w:hAnsiTheme="minorHAnsi" w:cstheme="minorHAnsi"/>
                <w:sz w:val="18"/>
              </w:rPr>
              <w:t>3</w:t>
            </w:r>
          </w:p>
        </w:tc>
      </w:tr>
      <w:tr w:rsidR="00B36893" w14:paraId="42A886E9" w14:textId="77777777" w:rsidTr="0018485D">
        <w:trPr>
          <w:trHeight w:val="116"/>
          <w:jc w:val="center"/>
        </w:trPr>
        <w:tc>
          <w:tcPr>
            <w:tcW w:w="5011" w:type="dxa"/>
            <w:tcBorders>
              <w:top w:val="single" w:sz="4" w:space="0" w:color="auto"/>
              <w:left w:val="single" w:sz="4" w:space="0" w:color="auto"/>
              <w:bottom w:val="single" w:sz="4" w:space="0" w:color="auto"/>
              <w:right w:val="single" w:sz="4" w:space="0" w:color="auto"/>
            </w:tcBorders>
            <w:vAlign w:val="bottom"/>
            <w:hideMark/>
          </w:tcPr>
          <w:p w14:paraId="7C2A7ED4" w14:textId="77777777" w:rsidR="00B36893" w:rsidRPr="00EE4D80" w:rsidRDefault="00B36893">
            <w:pPr>
              <w:tabs>
                <w:tab w:val="left" w:pos="270"/>
              </w:tabs>
              <w:jc w:val="right"/>
              <w:rPr>
                <w:i/>
                <w:sz w:val="16"/>
              </w:rPr>
            </w:pPr>
            <w:r w:rsidRPr="00EE4D80">
              <w:rPr>
                <w:i/>
                <w:sz w:val="16"/>
              </w:rPr>
              <w:t>Total</w:t>
            </w:r>
          </w:p>
        </w:tc>
        <w:tc>
          <w:tcPr>
            <w:tcW w:w="731" w:type="dxa"/>
            <w:tcBorders>
              <w:top w:val="single" w:sz="4" w:space="0" w:color="auto"/>
              <w:left w:val="single" w:sz="4" w:space="0" w:color="auto"/>
              <w:bottom w:val="single" w:sz="4" w:space="0" w:color="auto"/>
              <w:right w:val="single" w:sz="4" w:space="0" w:color="auto"/>
            </w:tcBorders>
            <w:hideMark/>
          </w:tcPr>
          <w:p w14:paraId="05508EAB" w14:textId="77777777" w:rsidR="00B36893" w:rsidRPr="00EE4D80" w:rsidRDefault="00B36893">
            <w:pPr>
              <w:jc w:val="center"/>
              <w:rPr>
                <w:rFonts w:asciiTheme="minorHAnsi" w:hAnsiTheme="minorHAnsi" w:cstheme="minorHAnsi"/>
                <w:i/>
                <w:sz w:val="16"/>
              </w:rPr>
            </w:pPr>
            <w:r w:rsidRPr="00EE4D80">
              <w:rPr>
                <w:rFonts w:asciiTheme="minorHAnsi" w:hAnsiTheme="minorHAnsi" w:cstheme="minorHAnsi"/>
                <w:i/>
                <w:sz w:val="16"/>
              </w:rPr>
              <w:t>15</w:t>
            </w:r>
          </w:p>
        </w:tc>
        <w:tc>
          <w:tcPr>
            <w:tcW w:w="5008" w:type="dxa"/>
            <w:tcBorders>
              <w:top w:val="single" w:sz="4" w:space="0" w:color="auto"/>
              <w:left w:val="single" w:sz="4" w:space="0" w:color="auto"/>
              <w:bottom w:val="single" w:sz="4" w:space="0" w:color="auto"/>
              <w:right w:val="single" w:sz="4" w:space="0" w:color="auto"/>
            </w:tcBorders>
            <w:vAlign w:val="bottom"/>
            <w:hideMark/>
          </w:tcPr>
          <w:p w14:paraId="7E7DEF23" w14:textId="77777777" w:rsidR="00B36893" w:rsidRPr="00EE4D80" w:rsidRDefault="00B36893">
            <w:pPr>
              <w:tabs>
                <w:tab w:val="left" w:pos="270"/>
              </w:tabs>
              <w:jc w:val="right"/>
              <w:rPr>
                <w:i/>
                <w:sz w:val="16"/>
              </w:rPr>
            </w:pPr>
            <w:r w:rsidRPr="00EE4D80">
              <w:rPr>
                <w:i/>
                <w:sz w:val="16"/>
              </w:rPr>
              <w:t>Total</w:t>
            </w:r>
          </w:p>
        </w:tc>
        <w:tc>
          <w:tcPr>
            <w:tcW w:w="734" w:type="dxa"/>
            <w:tcBorders>
              <w:top w:val="single" w:sz="4" w:space="0" w:color="auto"/>
              <w:left w:val="single" w:sz="4" w:space="0" w:color="auto"/>
              <w:bottom w:val="single" w:sz="4" w:space="0" w:color="auto"/>
              <w:right w:val="single" w:sz="4" w:space="0" w:color="auto"/>
            </w:tcBorders>
            <w:hideMark/>
          </w:tcPr>
          <w:p w14:paraId="404C1AAF" w14:textId="77777777" w:rsidR="00B36893" w:rsidRPr="00EE4D80" w:rsidRDefault="00B36893" w:rsidP="003057E6">
            <w:pPr>
              <w:jc w:val="center"/>
              <w:rPr>
                <w:rFonts w:asciiTheme="minorHAnsi" w:hAnsiTheme="minorHAnsi" w:cstheme="minorHAnsi"/>
                <w:i/>
                <w:sz w:val="16"/>
              </w:rPr>
            </w:pPr>
            <w:r w:rsidRPr="00EE4D80">
              <w:rPr>
                <w:rFonts w:asciiTheme="minorHAnsi" w:hAnsiTheme="minorHAnsi" w:cstheme="minorHAnsi"/>
                <w:i/>
                <w:sz w:val="16"/>
              </w:rPr>
              <w:t>1</w:t>
            </w:r>
            <w:r w:rsidR="00223384">
              <w:rPr>
                <w:rFonts w:asciiTheme="minorHAnsi" w:hAnsiTheme="minorHAnsi" w:cstheme="minorHAnsi"/>
                <w:i/>
                <w:sz w:val="16"/>
              </w:rPr>
              <w:t>5</w:t>
            </w:r>
          </w:p>
        </w:tc>
      </w:tr>
      <w:tr w:rsidR="00EE4D80" w14:paraId="503AD4EA" w14:textId="77777777" w:rsidTr="00EE4D80">
        <w:trPr>
          <w:trHeight w:val="70"/>
          <w:jc w:val="center"/>
        </w:trPr>
        <w:tc>
          <w:tcPr>
            <w:tcW w:w="11484" w:type="dxa"/>
            <w:gridSpan w:val="4"/>
            <w:tcBorders>
              <w:top w:val="single" w:sz="4" w:space="0" w:color="auto"/>
              <w:left w:val="single" w:sz="4" w:space="0" w:color="auto"/>
              <w:bottom w:val="single" w:sz="4" w:space="0" w:color="auto"/>
              <w:right w:val="single" w:sz="4" w:space="0" w:color="auto"/>
            </w:tcBorders>
            <w:vAlign w:val="bottom"/>
          </w:tcPr>
          <w:p w14:paraId="564C8298" w14:textId="77777777" w:rsidR="00EE4D80" w:rsidRDefault="00E8539C">
            <w:pPr>
              <w:jc w:val="center"/>
              <w:rPr>
                <w:rFonts w:asciiTheme="minorHAnsi" w:hAnsiTheme="minorHAnsi" w:cstheme="minorHAnsi"/>
                <w:i/>
                <w:sz w:val="18"/>
              </w:rPr>
            </w:pPr>
            <w:r>
              <w:rPr>
                <w:rFonts w:asciiTheme="minorHAnsi" w:hAnsiTheme="minorHAnsi" w:cstheme="minorHAnsi"/>
                <w:b/>
                <w:sz w:val="16"/>
              </w:rPr>
              <w:t>Teacher Preparation Professional Program</w:t>
            </w:r>
          </w:p>
        </w:tc>
      </w:tr>
      <w:tr w:rsidR="00EE4D80" w14:paraId="02302913" w14:textId="77777777" w:rsidTr="0018485D">
        <w:trPr>
          <w:trHeight w:val="1358"/>
          <w:jc w:val="center"/>
        </w:trPr>
        <w:tc>
          <w:tcPr>
            <w:tcW w:w="5011" w:type="dxa"/>
            <w:tcBorders>
              <w:top w:val="single" w:sz="4" w:space="0" w:color="auto"/>
              <w:left w:val="single" w:sz="4" w:space="0" w:color="auto"/>
              <w:bottom w:val="single" w:sz="4" w:space="0" w:color="auto"/>
              <w:right w:val="single" w:sz="4" w:space="0" w:color="auto"/>
            </w:tcBorders>
          </w:tcPr>
          <w:p w14:paraId="7C06EAB9" w14:textId="77777777" w:rsidR="00EE4D80" w:rsidRPr="00EE4D80" w:rsidRDefault="00EE4D80" w:rsidP="00EE4D80">
            <w:pPr>
              <w:tabs>
                <w:tab w:val="left" w:pos="270"/>
              </w:tabs>
              <w:rPr>
                <w:rFonts w:asciiTheme="minorHAnsi" w:hAnsiTheme="minorHAnsi" w:cstheme="minorHAnsi"/>
                <w:b/>
                <w:sz w:val="18"/>
                <w:szCs w:val="20"/>
              </w:rPr>
            </w:pPr>
            <w:r w:rsidRPr="00EE4D80">
              <w:rPr>
                <w:rFonts w:asciiTheme="minorHAnsi" w:hAnsiTheme="minorHAnsi" w:cstheme="minorHAnsi"/>
                <w:b/>
                <w:sz w:val="18"/>
                <w:szCs w:val="20"/>
              </w:rPr>
              <w:t xml:space="preserve">Teacher Assisting </w:t>
            </w:r>
          </w:p>
          <w:p w14:paraId="3067B39E" w14:textId="77777777" w:rsidR="00EE4D80" w:rsidRPr="00EE4D80" w:rsidRDefault="00EE4D80" w:rsidP="00EE4D80">
            <w:pPr>
              <w:rPr>
                <w:rFonts w:asciiTheme="minorHAnsi" w:hAnsiTheme="minorHAnsi" w:cstheme="minorHAnsi"/>
                <w:sz w:val="18"/>
              </w:rPr>
            </w:pPr>
            <w:r w:rsidRPr="00EE4D80">
              <w:rPr>
                <w:rFonts w:asciiTheme="minorHAnsi" w:hAnsiTheme="minorHAnsi" w:cstheme="minorHAnsi"/>
                <w:sz w:val="18"/>
              </w:rPr>
              <w:t xml:space="preserve">EDI 331 Methods and Strategies of Secondary Teaching </w:t>
            </w:r>
          </w:p>
          <w:p w14:paraId="15628A58" w14:textId="77777777" w:rsidR="00EE4D80" w:rsidRPr="00EE4D80" w:rsidRDefault="00EE4D80" w:rsidP="00EE4D80">
            <w:pPr>
              <w:rPr>
                <w:rFonts w:asciiTheme="minorHAnsi" w:hAnsiTheme="minorHAnsi" w:cstheme="minorHAnsi"/>
                <w:sz w:val="18"/>
              </w:rPr>
            </w:pPr>
            <w:r w:rsidRPr="00EE4D80">
              <w:rPr>
                <w:rFonts w:asciiTheme="minorHAnsi" w:hAnsiTheme="minorHAnsi" w:cstheme="minorHAnsi"/>
                <w:sz w:val="18"/>
              </w:rPr>
              <w:t>EDF 310 Organizing and Managing Classroom Environments</w:t>
            </w:r>
          </w:p>
          <w:p w14:paraId="00621290" w14:textId="77777777" w:rsidR="00EE4D80" w:rsidRPr="00EE4D80" w:rsidRDefault="00EE4D80" w:rsidP="00EE4D80">
            <w:pPr>
              <w:rPr>
                <w:rFonts w:asciiTheme="minorHAnsi" w:hAnsiTheme="minorHAnsi" w:cstheme="minorHAnsi"/>
                <w:sz w:val="18"/>
              </w:rPr>
            </w:pPr>
            <w:r w:rsidRPr="00EE4D80">
              <w:rPr>
                <w:rFonts w:asciiTheme="minorHAnsi" w:hAnsiTheme="minorHAnsi" w:cstheme="minorHAnsi"/>
                <w:sz w:val="18"/>
              </w:rPr>
              <w:t xml:space="preserve">EDR 321 Content Area Literacy </w:t>
            </w:r>
            <w:r w:rsidR="00A32D32" w:rsidRPr="0018485D">
              <w:rPr>
                <w:b/>
                <w:sz w:val="18"/>
              </w:rPr>
              <w:t>SWS</w:t>
            </w:r>
          </w:p>
          <w:p w14:paraId="4D6EC174" w14:textId="77777777" w:rsidR="00EE4D80" w:rsidRPr="00223384" w:rsidRDefault="006A3F55" w:rsidP="00223384">
            <w:pPr>
              <w:tabs>
                <w:tab w:val="left" w:pos="270"/>
              </w:tabs>
              <w:rPr>
                <w:sz w:val="18"/>
                <w:szCs w:val="18"/>
              </w:rPr>
            </w:pPr>
            <w:r w:rsidRPr="0018485D">
              <w:rPr>
                <w:sz w:val="18"/>
                <w:szCs w:val="18"/>
                <w:vertAlign w:val="superscript"/>
              </w:rPr>
              <w:t>4</w:t>
            </w:r>
            <w:r w:rsidRPr="0018485D">
              <w:rPr>
                <w:sz w:val="18"/>
                <w:szCs w:val="18"/>
              </w:rPr>
              <w:t>EDS 379 Universal Design for Learning: Secondary</w:t>
            </w:r>
          </w:p>
        </w:tc>
        <w:tc>
          <w:tcPr>
            <w:tcW w:w="731" w:type="dxa"/>
            <w:tcBorders>
              <w:top w:val="single" w:sz="4" w:space="0" w:color="auto"/>
              <w:left w:val="single" w:sz="4" w:space="0" w:color="auto"/>
              <w:bottom w:val="single" w:sz="4" w:space="0" w:color="auto"/>
              <w:right w:val="single" w:sz="4" w:space="0" w:color="auto"/>
            </w:tcBorders>
          </w:tcPr>
          <w:p w14:paraId="2D006040" w14:textId="77777777" w:rsidR="00EE4D80" w:rsidRPr="00EE4D80" w:rsidRDefault="00EE4D80" w:rsidP="00EE4D80">
            <w:pPr>
              <w:jc w:val="center"/>
              <w:rPr>
                <w:rFonts w:asciiTheme="minorHAnsi" w:hAnsiTheme="minorHAnsi" w:cstheme="minorHAnsi"/>
                <w:sz w:val="18"/>
              </w:rPr>
            </w:pPr>
          </w:p>
          <w:p w14:paraId="027948B3" w14:textId="77777777" w:rsidR="00EE4D80" w:rsidRPr="00EE4D80" w:rsidRDefault="00EE4D80" w:rsidP="00EE4D80">
            <w:pPr>
              <w:jc w:val="center"/>
              <w:rPr>
                <w:rFonts w:asciiTheme="minorHAnsi" w:hAnsiTheme="minorHAnsi" w:cstheme="minorHAnsi"/>
                <w:sz w:val="18"/>
              </w:rPr>
            </w:pPr>
            <w:r w:rsidRPr="00EE4D80">
              <w:rPr>
                <w:rFonts w:asciiTheme="minorHAnsi" w:hAnsiTheme="minorHAnsi" w:cstheme="minorHAnsi"/>
                <w:sz w:val="18"/>
              </w:rPr>
              <w:t>5</w:t>
            </w:r>
          </w:p>
          <w:p w14:paraId="01E6BF84" w14:textId="77777777" w:rsidR="00EE4D80" w:rsidRPr="00EE4D80" w:rsidRDefault="00EE4D80" w:rsidP="00EE4D80">
            <w:pPr>
              <w:jc w:val="center"/>
              <w:rPr>
                <w:rFonts w:asciiTheme="minorHAnsi" w:hAnsiTheme="minorHAnsi" w:cstheme="minorHAnsi"/>
                <w:sz w:val="18"/>
              </w:rPr>
            </w:pPr>
            <w:r w:rsidRPr="00EE4D80">
              <w:rPr>
                <w:rFonts w:asciiTheme="minorHAnsi" w:hAnsiTheme="minorHAnsi" w:cstheme="minorHAnsi"/>
                <w:sz w:val="18"/>
              </w:rPr>
              <w:t>3</w:t>
            </w:r>
          </w:p>
          <w:p w14:paraId="0C4DDF2F" w14:textId="77777777" w:rsidR="00EE4D80" w:rsidRPr="00EE4D80" w:rsidRDefault="00EE4D80" w:rsidP="00EE4D80">
            <w:pPr>
              <w:jc w:val="center"/>
              <w:rPr>
                <w:rFonts w:asciiTheme="minorHAnsi" w:hAnsiTheme="minorHAnsi" w:cstheme="minorHAnsi"/>
                <w:sz w:val="18"/>
              </w:rPr>
            </w:pPr>
            <w:r w:rsidRPr="00EE4D80">
              <w:rPr>
                <w:rFonts w:asciiTheme="minorHAnsi" w:hAnsiTheme="minorHAnsi" w:cstheme="minorHAnsi"/>
                <w:sz w:val="18"/>
              </w:rPr>
              <w:t>3</w:t>
            </w:r>
          </w:p>
          <w:p w14:paraId="2277C957" w14:textId="77777777" w:rsidR="00EE4D80" w:rsidRPr="00223384" w:rsidRDefault="00EE4D80" w:rsidP="00223384">
            <w:pPr>
              <w:jc w:val="center"/>
              <w:rPr>
                <w:rFonts w:asciiTheme="minorHAnsi" w:hAnsiTheme="minorHAnsi" w:cstheme="minorHAnsi"/>
                <w:sz w:val="18"/>
              </w:rPr>
            </w:pPr>
            <w:r w:rsidRPr="00EE4D80">
              <w:rPr>
                <w:rFonts w:asciiTheme="minorHAnsi" w:hAnsiTheme="minorHAnsi" w:cstheme="minorHAnsi"/>
                <w:sz w:val="18"/>
              </w:rPr>
              <w:t>3</w:t>
            </w:r>
          </w:p>
        </w:tc>
        <w:tc>
          <w:tcPr>
            <w:tcW w:w="5008" w:type="dxa"/>
            <w:tcBorders>
              <w:top w:val="single" w:sz="4" w:space="0" w:color="auto"/>
              <w:left w:val="single" w:sz="4" w:space="0" w:color="auto"/>
              <w:bottom w:val="single" w:sz="4" w:space="0" w:color="auto"/>
              <w:right w:val="single" w:sz="4" w:space="0" w:color="auto"/>
            </w:tcBorders>
          </w:tcPr>
          <w:p w14:paraId="6873D475" w14:textId="77777777" w:rsidR="00EE4D80" w:rsidRPr="006719C3" w:rsidRDefault="00EE4D80" w:rsidP="00EE4D80">
            <w:pPr>
              <w:tabs>
                <w:tab w:val="left" w:pos="270"/>
              </w:tabs>
              <w:rPr>
                <w:b/>
                <w:sz w:val="18"/>
              </w:rPr>
            </w:pPr>
            <w:r w:rsidRPr="006719C3">
              <w:rPr>
                <w:b/>
                <w:sz w:val="18"/>
              </w:rPr>
              <w:t>Student Teaching</w:t>
            </w:r>
          </w:p>
          <w:p w14:paraId="3EAA6991" w14:textId="77777777" w:rsidR="00EE4D80" w:rsidRPr="006719C3" w:rsidRDefault="0052642C" w:rsidP="00EE4D80">
            <w:pPr>
              <w:rPr>
                <w:rFonts w:asciiTheme="minorHAnsi" w:hAnsiTheme="minorHAnsi" w:cstheme="minorHAnsi"/>
                <w:sz w:val="18"/>
              </w:rPr>
            </w:pPr>
            <w:r>
              <w:rPr>
                <w:rFonts w:asciiTheme="minorHAnsi" w:hAnsiTheme="minorHAnsi" w:cstheme="minorHAnsi"/>
                <w:sz w:val="18"/>
              </w:rPr>
              <w:t>EDI 431</w:t>
            </w:r>
            <w:r w:rsidR="00EE4D80" w:rsidRPr="006719C3">
              <w:rPr>
                <w:rFonts w:asciiTheme="minorHAnsi" w:hAnsiTheme="minorHAnsi" w:cstheme="minorHAnsi"/>
                <w:sz w:val="18"/>
              </w:rPr>
              <w:t xml:space="preserve"> Student Teaching: Secondary</w:t>
            </w:r>
          </w:p>
          <w:p w14:paraId="2AA0AA15" w14:textId="77777777" w:rsidR="00651CA3" w:rsidRPr="006719C3" w:rsidRDefault="00651CA3" w:rsidP="00EE4D80">
            <w:pPr>
              <w:rPr>
                <w:rFonts w:asciiTheme="minorHAnsi" w:hAnsiTheme="minorHAnsi" w:cstheme="minorHAnsi"/>
                <w:sz w:val="18"/>
              </w:rPr>
            </w:pPr>
            <w:r w:rsidRPr="006719C3">
              <w:rPr>
                <w:rFonts w:asciiTheme="minorHAnsi" w:hAnsiTheme="minorHAnsi" w:cstheme="minorHAnsi"/>
                <w:sz w:val="18"/>
              </w:rPr>
              <w:t xml:space="preserve">EDI 432 Student Teaching, Secondary Content </w:t>
            </w:r>
          </w:p>
          <w:p w14:paraId="70A9A943" w14:textId="77777777" w:rsidR="00EE4D80" w:rsidRPr="006719C3" w:rsidRDefault="00EE4D80" w:rsidP="00EE4D80">
            <w:pPr>
              <w:rPr>
                <w:rFonts w:asciiTheme="minorHAnsi" w:hAnsiTheme="minorHAnsi" w:cstheme="minorHAnsi"/>
                <w:sz w:val="18"/>
              </w:rPr>
            </w:pPr>
            <w:r w:rsidRPr="006719C3">
              <w:rPr>
                <w:rFonts w:asciiTheme="minorHAnsi" w:hAnsiTheme="minorHAnsi" w:cstheme="minorHAnsi"/>
                <w:sz w:val="18"/>
              </w:rPr>
              <w:t>EDF 485 The Context of Educational Issues</w:t>
            </w:r>
          </w:p>
          <w:p w14:paraId="37CF740A" w14:textId="77777777" w:rsidR="00EE4D80" w:rsidRPr="006719C3" w:rsidRDefault="00EE4D80" w:rsidP="00EE4D80">
            <w:pPr>
              <w:tabs>
                <w:tab w:val="left" w:pos="270"/>
              </w:tabs>
              <w:ind w:left="159"/>
              <w:rPr>
                <w:i/>
                <w:sz w:val="18"/>
              </w:rPr>
            </w:pPr>
            <w:r w:rsidRPr="006719C3">
              <w:rPr>
                <w:rFonts w:asciiTheme="minorHAnsi" w:hAnsiTheme="minorHAnsi" w:cstheme="minorHAnsi"/>
                <w:sz w:val="16"/>
              </w:rPr>
              <w:t>Must be taken with or after EDI 431</w:t>
            </w:r>
          </w:p>
        </w:tc>
        <w:tc>
          <w:tcPr>
            <w:tcW w:w="734" w:type="dxa"/>
            <w:tcBorders>
              <w:top w:val="single" w:sz="4" w:space="0" w:color="auto"/>
              <w:left w:val="single" w:sz="4" w:space="0" w:color="auto"/>
              <w:bottom w:val="single" w:sz="4" w:space="0" w:color="auto"/>
              <w:right w:val="single" w:sz="4" w:space="0" w:color="auto"/>
            </w:tcBorders>
          </w:tcPr>
          <w:p w14:paraId="2CA3717C" w14:textId="77777777" w:rsidR="00EE4D80" w:rsidRPr="006719C3" w:rsidRDefault="00EE4D80" w:rsidP="00EE4D80">
            <w:pPr>
              <w:jc w:val="center"/>
              <w:rPr>
                <w:rFonts w:asciiTheme="minorHAnsi" w:hAnsiTheme="minorHAnsi" w:cstheme="minorHAnsi"/>
                <w:sz w:val="18"/>
              </w:rPr>
            </w:pPr>
          </w:p>
          <w:p w14:paraId="15457153" w14:textId="77777777" w:rsidR="00EE4D80" w:rsidRPr="006719C3" w:rsidRDefault="00651CA3" w:rsidP="00EE4D80">
            <w:pPr>
              <w:jc w:val="center"/>
              <w:rPr>
                <w:rFonts w:asciiTheme="minorHAnsi" w:hAnsiTheme="minorHAnsi" w:cstheme="minorHAnsi"/>
                <w:sz w:val="18"/>
              </w:rPr>
            </w:pPr>
            <w:r w:rsidRPr="006719C3">
              <w:rPr>
                <w:rFonts w:asciiTheme="minorHAnsi" w:hAnsiTheme="minorHAnsi" w:cstheme="minorHAnsi"/>
                <w:sz w:val="18"/>
              </w:rPr>
              <w:t>8</w:t>
            </w:r>
          </w:p>
          <w:p w14:paraId="24193760" w14:textId="77777777" w:rsidR="00EE4D80" w:rsidRPr="006719C3" w:rsidRDefault="00651CA3" w:rsidP="00EE4D80">
            <w:pPr>
              <w:jc w:val="center"/>
              <w:rPr>
                <w:rFonts w:asciiTheme="minorHAnsi" w:hAnsiTheme="minorHAnsi" w:cstheme="minorHAnsi"/>
                <w:sz w:val="18"/>
              </w:rPr>
            </w:pPr>
            <w:r w:rsidRPr="006719C3">
              <w:rPr>
                <w:rFonts w:asciiTheme="minorHAnsi" w:hAnsiTheme="minorHAnsi" w:cstheme="minorHAnsi"/>
                <w:sz w:val="18"/>
              </w:rPr>
              <w:t>2</w:t>
            </w:r>
          </w:p>
          <w:p w14:paraId="766E1685" w14:textId="77777777" w:rsidR="00651CA3" w:rsidRPr="006719C3" w:rsidRDefault="00651CA3" w:rsidP="00EE4D80">
            <w:pPr>
              <w:jc w:val="center"/>
              <w:rPr>
                <w:rFonts w:asciiTheme="minorHAnsi" w:hAnsiTheme="minorHAnsi" w:cstheme="minorHAnsi"/>
                <w:sz w:val="18"/>
              </w:rPr>
            </w:pPr>
            <w:r w:rsidRPr="006719C3">
              <w:rPr>
                <w:rFonts w:asciiTheme="minorHAnsi" w:hAnsiTheme="minorHAnsi" w:cstheme="minorHAnsi"/>
                <w:sz w:val="18"/>
              </w:rPr>
              <w:t>3</w:t>
            </w:r>
          </w:p>
          <w:p w14:paraId="7862D271" w14:textId="77777777" w:rsidR="00EE4D80" w:rsidRPr="006719C3" w:rsidRDefault="00EE4D80">
            <w:pPr>
              <w:jc w:val="center"/>
              <w:rPr>
                <w:rFonts w:asciiTheme="minorHAnsi" w:hAnsiTheme="minorHAnsi" w:cstheme="minorHAnsi"/>
                <w:i/>
                <w:sz w:val="18"/>
              </w:rPr>
            </w:pPr>
          </w:p>
        </w:tc>
      </w:tr>
      <w:tr w:rsidR="00EE4D80" w:rsidRPr="00EE4D80" w14:paraId="5A3BA0FA" w14:textId="77777777" w:rsidTr="0018485D">
        <w:trPr>
          <w:trHeight w:val="70"/>
          <w:jc w:val="center"/>
        </w:trPr>
        <w:tc>
          <w:tcPr>
            <w:tcW w:w="5011" w:type="dxa"/>
            <w:tcBorders>
              <w:top w:val="single" w:sz="4" w:space="0" w:color="auto"/>
              <w:left w:val="single" w:sz="4" w:space="0" w:color="auto"/>
              <w:bottom w:val="single" w:sz="4" w:space="0" w:color="auto"/>
              <w:right w:val="single" w:sz="4" w:space="0" w:color="auto"/>
            </w:tcBorders>
          </w:tcPr>
          <w:p w14:paraId="0CA4604C" w14:textId="77777777" w:rsidR="00EE4D80" w:rsidRPr="00EE4D80" w:rsidRDefault="00EE4D80" w:rsidP="0058181D">
            <w:pPr>
              <w:tabs>
                <w:tab w:val="left" w:pos="270"/>
              </w:tabs>
              <w:jc w:val="right"/>
              <w:rPr>
                <w:i/>
                <w:sz w:val="16"/>
              </w:rPr>
            </w:pPr>
            <w:r w:rsidRPr="00EE4D80">
              <w:rPr>
                <w:i/>
                <w:sz w:val="16"/>
              </w:rPr>
              <w:t>Total</w:t>
            </w:r>
          </w:p>
        </w:tc>
        <w:tc>
          <w:tcPr>
            <w:tcW w:w="731" w:type="dxa"/>
            <w:tcBorders>
              <w:top w:val="single" w:sz="4" w:space="0" w:color="auto"/>
              <w:left w:val="single" w:sz="4" w:space="0" w:color="auto"/>
              <w:bottom w:val="single" w:sz="4" w:space="0" w:color="auto"/>
              <w:right w:val="single" w:sz="4" w:space="0" w:color="auto"/>
            </w:tcBorders>
          </w:tcPr>
          <w:p w14:paraId="190F0567" w14:textId="77777777" w:rsidR="00EE4D80" w:rsidRPr="00EE4D80" w:rsidRDefault="0018485D" w:rsidP="0058181D">
            <w:pPr>
              <w:jc w:val="center"/>
              <w:rPr>
                <w:rFonts w:asciiTheme="minorHAnsi" w:hAnsiTheme="minorHAnsi" w:cstheme="minorHAnsi"/>
                <w:i/>
                <w:sz w:val="16"/>
              </w:rPr>
            </w:pPr>
            <w:r>
              <w:rPr>
                <w:rFonts w:asciiTheme="minorHAnsi" w:hAnsiTheme="minorHAnsi" w:cstheme="minorHAnsi"/>
                <w:i/>
                <w:sz w:val="16"/>
              </w:rPr>
              <w:t>14</w:t>
            </w:r>
          </w:p>
        </w:tc>
        <w:tc>
          <w:tcPr>
            <w:tcW w:w="5008" w:type="dxa"/>
            <w:tcBorders>
              <w:top w:val="single" w:sz="4" w:space="0" w:color="auto"/>
              <w:left w:val="single" w:sz="4" w:space="0" w:color="auto"/>
              <w:bottom w:val="single" w:sz="4" w:space="0" w:color="auto"/>
              <w:right w:val="single" w:sz="4" w:space="0" w:color="auto"/>
            </w:tcBorders>
          </w:tcPr>
          <w:p w14:paraId="704EF6F4" w14:textId="77777777" w:rsidR="00EE4D80" w:rsidRPr="00EE4D80" w:rsidRDefault="00EE4D80" w:rsidP="0058181D">
            <w:pPr>
              <w:tabs>
                <w:tab w:val="left" w:pos="270"/>
              </w:tabs>
              <w:jc w:val="right"/>
              <w:rPr>
                <w:i/>
                <w:sz w:val="16"/>
              </w:rPr>
            </w:pPr>
            <w:r w:rsidRPr="00EE4D80">
              <w:rPr>
                <w:i/>
                <w:sz w:val="16"/>
              </w:rPr>
              <w:t>Total</w:t>
            </w:r>
          </w:p>
        </w:tc>
        <w:tc>
          <w:tcPr>
            <w:tcW w:w="734" w:type="dxa"/>
            <w:tcBorders>
              <w:top w:val="single" w:sz="4" w:space="0" w:color="auto"/>
              <w:left w:val="single" w:sz="4" w:space="0" w:color="auto"/>
              <w:bottom w:val="single" w:sz="4" w:space="0" w:color="auto"/>
              <w:right w:val="single" w:sz="4" w:space="0" w:color="auto"/>
            </w:tcBorders>
          </w:tcPr>
          <w:p w14:paraId="2064E897" w14:textId="77777777" w:rsidR="00EE4D80" w:rsidRPr="00EE4D80" w:rsidRDefault="00EE4D80" w:rsidP="0058181D">
            <w:pPr>
              <w:jc w:val="center"/>
              <w:rPr>
                <w:rFonts w:asciiTheme="minorHAnsi" w:hAnsiTheme="minorHAnsi" w:cstheme="minorHAnsi"/>
                <w:i/>
                <w:sz w:val="16"/>
              </w:rPr>
            </w:pPr>
            <w:r w:rsidRPr="00EE4D80">
              <w:rPr>
                <w:rFonts w:asciiTheme="minorHAnsi" w:hAnsiTheme="minorHAnsi" w:cstheme="minorHAnsi"/>
                <w:i/>
                <w:sz w:val="16"/>
              </w:rPr>
              <w:t>13</w:t>
            </w:r>
          </w:p>
        </w:tc>
      </w:tr>
    </w:tbl>
    <w:p w14:paraId="3C9B7288" w14:textId="77777777" w:rsidR="00077794" w:rsidRDefault="00077794" w:rsidP="004A6B57">
      <w:pPr>
        <w:spacing w:after="0" w:line="240" w:lineRule="auto"/>
        <w:rPr>
          <w:b/>
          <w:sz w:val="20"/>
          <w:szCs w:val="20"/>
          <w:vertAlign w:val="superscript"/>
        </w:rPr>
      </w:pPr>
    </w:p>
    <w:p w14:paraId="3285B1D6" w14:textId="4AF84C51" w:rsidR="004A6B57" w:rsidRPr="00D0778A" w:rsidRDefault="00E042EA" w:rsidP="004A6B57">
      <w:pPr>
        <w:spacing w:after="0" w:line="240" w:lineRule="auto"/>
        <w:rPr>
          <w:sz w:val="18"/>
          <w:szCs w:val="18"/>
        </w:rPr>
      </w:pPr>
      <w:r w:rsidRPr="00D0778A">
        <w:rPr>
          <w:b/>
          <w:sz w:val="18"/>
          <w:szCs w:val="18"/>
          <w:vertAlign w:val="superscript"/>
        </w:rPr>
        <w:t xml:space="preserve">2 </w:t>
      </w:r>
      <w:r w:rsidR="003948D6">
        <w:rPr>
          <w:sz w:val="18"/>
          <w:szCs w:val="18"/>
        </w:rPr>
        <w:t>One credit</w:t>
      </w:r>
      <w:r w:rsidRPr="00D0778A">
        <w:rPr>
          <w:sz w:val="18"/>
          <w:szCs w:val="18"/>
        </w:rPr>
        <w:t xml:space="preserve"> </w:t>
      </w:r>
      <w:r w:rsidR="003948D6">
        <w:rPr>
          <w:sz w:val="18"/>
          <w:szCs w:val="18"/>
        </w:rPr>
        <w:t xml:space="preserve">related to swimming is </w:t>
      </w:r>
      <w:r w:rsidRPr="00D0778A">
        <w:rPr>
          <w:sz w:val="18"/>
          <w:szCs w:val="18"/>
        </w:rPr>
        <w:t>require</w:t>
      </w:r>
      <w:r w:rsidR="003948D6">
        <w:rPr>
          <w:sz w:val="18"/>
          <w:szCs w:val="18"/>
        </w:rPr>
        <w:t xml:space="preserve">d (FIT150 or FIT151). </w:t>
      </w:r>
    </w:p>
    <w:p w14:paraId="4E041DD5" w14:textId="77777777" w:rsidR="004A6B57" w:rsidRPr="00D0778A" w:rsidRDefault="00E042EA" w:rsidP="004A6B57">
      <w:pPr>
        <w:spacing w:after="0" w:line="240" w:lineRule="auto"/>
        <w:rPr>
          <w:sz w:val="18"/>
          <w:szCs w:val="18"/>
        </w:rPr>
      </w:pPr>
      <w:r w:rsidRPr="003948D6">
        <w:rPr>
          <w:rFonts w:asciiTheme="minorHAnsi" w:hAnsiTheme="minorHAnsi" w:cstheme="minorHAnsi"/>
          <w:b/>
          <w:sz w:val="18"/>
          <w:szCs w:val="18"/>
          <w:vertAlign w:val="superscript"/>
        </w:rPr>
        <w:t>3</w:t>
      </w:r>
      <w:r w:rsidR="004A6B57" w:rsidRPr="00D0778A">
        <w:rPr>
          <w:rFonts w:asciiTheme="minorHAnsi" w:hAnsiTheme="minorHAnsi" w:cstheme="minorHAnsi"/>
          <w:sz w:val="18"/>
          <w:szCs w:val="18"/>
          <w:vertAlign w:val="superscript"/>
        </w:rPr>
        <w:t xml:space="preserve"> </w:t>
      </w:r>
      <w:r w:rsidR="004A6B57" w:rsidRPr="00D0778A">
        <w:rPr>
          <w:sz w:val="18"/>
          <w:szCs w:val="18"/>
        </w:rPr>
        <w:t>Students must complete a total of two courses with an SWS attribute.</w:t>
      </w:r>
      <w:r w:rsidR="0018485D" w:rsidRPr="00D0778A">
        <w:rPr>
          <w:sz w:val="18"/>
          <w:szCs w:val="18"/>
        </w:rPr>
        <w:t xml:space="preserve"> One SWS should be outside of the major.</w:t>
      </w:r>
    </w:p>
    <w:p w14:paraId="0EF94BF9" w14:textId="77777777" w:rsidR="00D0778A" w:rsidRPr="00D0778A" w:rsidRDefault="0068232C" w:rsidP="00D0778A">
      <w:pPr>
        <w:spacing w:after="0" w:line="240" w:lineRule="auto"/>
        <w:rPr>
          <w:sz w:val="18"/>
          <w:szCs w:val="18"/>
        </w:rPr>
      </w:pPr>
      <w:r w:rsidRPr="003948D6">
        <w:rPr>
          <w:b/>
          <w:sz w:val="18"/>
          <w:szCs w:val="18"/>
          <w:vertAlign w:val="superscript"/>
        </w:rPr>
        <w:t>4</w:t>
      </w:r>
      <w:r w:rsidRPr="00D0778A">
        <w:rPr>
          <w:sz w:val="18"/>
          <w:szCs w:val="18"/>
          <w:vertAlign w:val="superscript"/>
        </w:rPr>
        <w:t xml:space="preserve"> </w:t>
      </w:r>
      <w:r w:rsidR="00D0778A" w:rsidRPr="00D0778A">
        <w:rPr>
          <w:sz w:val="18"/>
          <w:szCs w:val="18"/>
        </w:rPr>
        <w:t xml:space="preserve">EDS 379 may be taken prior to the Teacher Assisting semester but </w:t>
      </w:r>
      <w:r w:rsidR="00D0778A" w:rsidRPr="00D0778A">
        <w:rPr>
          <w:b/>
          <w:sz w:val="18"/>
          <w:szCs w:val="18"/>
        </w:rPr>
        <w:t>must</w:t>
      </w:r>
      <w:r w:rsidR="00D0778A" w:rsidRPr="00D0778A">
        <w:rPr>
          <w:sz w:val="18"/>
          <w:szCs w:val="18"/>
        </w:rPr>
        <w:t xml:space="preserve"> be completed prior to Student Teaching. Please consult with your College of Education Advisor to determine an appropriate time to take this course.</w:t>
      </w:r>
    </w:p>
    <w:p w14:paraId="0CE44FE6" w14:textId="77777777" w:rsidR="00D0778A" w:rsidRDefault="00D0778A" w:rsidP="00D0778A">
      <w:pPr>
        <w:spacing w:after="0" w:line="240" w:lineRule="auto"/>
        <w:rPr>
          <w:sz w:val="18"/>
          <w:szCs w:val="18"/>
        </w:rPr>
      </w:pPr>
      <w:r>
        <w:rPr>
          <w:rFonts w:cs="Calibri"/>
          <w:b/>
          <w:sz w:val="20"/>
          <w:szCs w:val="20"/>
        </w:rPr>
        <w:t>⁵</w:t>
      </w:r>
      <w:r w:rsidRPr="00D0778A">
        <w:rPr>
          <w:sz w:val="16"/>
          <w:szCs w:val="16"/>
        </w:rPr>
        <w:t xml:space="preserve"> </w:t>
      </w:r>
      <w:r w:rsidRPr="00D0778A">
        <w:rPr>
          <w:sz w:val="18"/>
          <w:szCs w:val="18"/>
        </w:rPr>
        <w:t>Students who self-place into WRT 098 should take this courser in the fall semester and then take WRT 150 in the winter semester of the first year. Students who self-place into WRT 150 should take this course in the winter semester of the first year. A grade of C or higher is required to fulfill the WRT 150 requirement.</w:t>
      </w:r>
    </w:p>
    <w:p w14:paraId="2DD9E620" w14:textId="77777777" w:rsidR="00CB1207" w:rsidRDefault="00CB1207" w:rsidP="00D0778A">
      <w:pPr>
        <w:spacing w:after="0" w:line="240" w:lineRule="auto"/>
        <w:rPr>
          <w:sz w:val="18"/>
          <w:szCs w:val="18"/>
        </w:rPr>
      </w:pPr>
    </w:p>
    <w:p w14:paraId="1B5E1C9D" w14:textId="77777777" w:rsidR="00CB1207" w:rsidRPr="00D0778A" w:rsidRDefault="00CB1207" w:rsidP="00D0778A">
      <w:pPr>
        <w:spacing w:after="0" w:line="240" w:lineRule="auto"/>
        <w:rPr>
          <w:sz w:val="18"/>
          <w:szCs w:val="18"/>
        </w:rPr>
      </w:pPr>
      <w:r>
        <w:rPr>
          <w:sz w:val="18"/>
          <w:szCs w:val="18"/>
        </w:rPr>
        <w:t>CPR (Adult/Child) and First Aid training should be completed during your final semester of Student Teaching and needs to be taken through either the American Red Cross, American Heart Association, Medic First Aid, American Safety and Health Institute (ASHI) and the National Safety Council to qualify</w:t>
      </w:r>
    </w:p>
    <w:p w14:paraId="047C755A" w14:textId="77777777" w:rsidR="00B36893" w:rsidRDefault="00B36893" w:rsidP="00D0778A">
      <w:pPr>
        <w:spacing w:after="0" w:line="240" w:lineRule="auto"/>
        <w:rPr>
          <w:b/>
          <w:sz w:val="20"/>
          <w:szCs w:val="20"/>
        </w:rPr>
      </w:pPr>
    </w:p>
    <w:p w14:paraId="35AEA7A8" w14:textId="77777777" w:rsidR="007967B2" w:rsidRDefault="007967B2" w:rsidP="00962E6F">
      <w:pPr>
        <w:spacing w:after="0" w:line="240" w:lineRule="auto"/>
        <w:rPr>
          <w:sz w:val="6"/>
        </w:rPr>
      </w:pPr>
    </w:p>
    <w:p w14:paraId="0862A716" w14:textId="77777777" w:rsidR="00E8539C" w:rsidRPr="007967B2" w:rsidRDefault="00E8539C" w:rsidP="00962E6F">
      <w:pPr>
        <w:spacing w:after="0" w:line="240" w:lineRule="auto"/>
        <w:rPr>
          <w:sz w:val="6"/>
        </w:rPr>
      </w:pPr>
    </w:p>
    <w:p w14:paraId="4BB09C4E" w14:textId="77777777" w:rsidR="003057E6" w:rsidRPr="003057E6" w:rsidRDefault="003057E6" w:rsidP="004A6B57">
      <w:pPr>
        <w:spacing w:after="0" w:line="240" w:lineRule="auto"/>
        <w:jc w:val="center"/>
        <w:rPr>
          <w:rFonts w:eastAsia="Calibri"/>
          <w:sz w:val="20"/>
        </w:rPr>
      </w:pPr>
    </w:p>
    <w:p w14:paraId="516947B5" w14:textId="77777777" w:rsidR="00D0778A" w:rsidRDefault="00D0778A" w:rsidP="004A6B57">
      <w:pPr>
        <w:spacing w:after="0" w:line="240" w:lineRule="auto"/>
        <w:jc w:val="center"/>
        <w:rPr>
          <w:rFonts w:eastAsia="Calibri"/>
          <w:b/>
          <w:sz w:val="20"/>
        </w:rPr>
      </w:pPr>
    </w:p>
    <w:p w14:paraId="4EF0CFC2" w14:textId="77777777" w:rsidR="004E14AE" w:rsidRPr="004A6B57" w:rsidRDefault="00F04DF6" w:rsidP="004A6B57">
      <w:pPr>
        <w:spacing w:after="0" w:line="240" w:lineRule="auto"/>
        <w:jc w:val="center"/>
        <w:rPr>
          <w:rFonts w:eastAsia="Calibri"/>
          <w:b/>
          <w:sz w:val="20"/>
        </w:rPr>
      </w:pPr>
      <w:r w:rsidRPr="004A6B57">
        <w:rPr>
          <w:rFonts w:eastAsia="Calibri"/>
          <w:b/>
          <w:sz w:val="20"/>
        </w:rPr>
        <w:t xml:space="preserve">Declaring the </w:t>
      </w:r>
      <w:r w:rsidR="00913E3B">
        <w:rPr>
          <w:rFonts w:eastAsia="Calibri"/>
          <w:b/>
          <w:sz w:val="20"/>
        </w:rPr>
        <w:t xml:space="preserve">Health &amp; </w:t>
      </w:r>
      <w:r w:rsidR="00E042EA">
        <w:rPr>
          <w:rFonts w:eastAsia="Calibri"/>
          <w:b/>
          <w:sz w:val="20"/>
        </w:rPr>
        <w:t>Physical Education</w:t>
      </w:r>
      <w:r w:rsidR="004E14AE" w:rsidRPr="004A6B57">
        <w:rPr>
          <w:rFonts w:eastAsia="Calibri"/>
          <w:b/>
          <w:sz w:val="20"/>
        </w:rPr>
        <w:t xml:space="preserve"> </w:t>
      </w:r>
      <w:r w:rsidR="00913E3B">
        <w:rPr>
          <w:rFonts w:eastAsia="Calibri"/>
          <w:b/>
          <w:sz w:val="20"/>
        </w:rPr>
        <w:t xml:space="preserve">Teacher Education </w:t>
      </w:r>
      <w:r w:rsidR="00BF0ED8">
        <w:rPr>
          <w:rFonts w:eastAsia="Calibri"/>
          <w:b/>
          <w:sz w:val="20"/>
        </w:rPr>
        <w:t xml:space="preserve">Major </w:t>
      </w:r>
      <w:r w:rsidR="00913E3B">
        <w:rPr>
          <w:rFonts w:eastAsia="Calibri"/>
          <w:b/>
          <w:sz w:val="20"/>
        </w:rPr>
        <w:t xml:space="preserve">and </w:t>
      </w:r>
      <w:r w:rsidR="00BF0ED8">
        <w:rPr>
          <w:rFonts w:eastAsia="Calibri"/>
          <w:b/>
          <w:sz w:val="20"/>
        </w:rPr>
        <w:t>the</w:t>
      </w:r>
      <w:r w:rsidR="00E042EA">
        <w:rPr>
          <w:rFonts w:eastAsia="Calibri"/>
          <w:b/>
          <w:sz w:val="20"/>
        </w:rPr>
        <w:t xml:space="preserve"> </w:t>
      </w:r>
      <w:r w:rsidR="00601807" w:rsidRPr="004A6B57">
        <w:rPr>
          <w:rFonts w:eastAsia="Calibri"/>
          <w:b/>
          <w:sz w:val="20"/>
        </w:rPr>
        <w:t xml:space="preserve">Education </w:t>
      </w:r>
      <w:r w:rsidR="004E14AE" w:rsidRPr="004A6B57">
        <w:rPr>
          <w:rFonts w:eastAsia="Calibri"/>
          <w:b/>
          <w:sz w:val="20"/>
        </w:rPr>
        <w:t>Major:</w:t>
      </w:r>
    </w:p>
    <w:p w14:paraId="075F19A0" w14:textId="77777777" w:rsidR="004E14AE" w:rsidRPr="00312031" w:rsidRDefault="004E14AE" w:rsidP="004E14AE">
      <w:pPr>
        <w:numPr>
          <w:ilvl w:val="0"/>
          <w:numId w:val="13"/>
        </w:numPr>
        <w:spacing w:after="0" w:line="240" w:lineRule="auto"/>
        <w:contextualSpacing/>
        <w:rPr>
          <w:rFonts w:cs="Calibri"/>
          <w:sz w:val="20"/>
          <w:szCs w:val="20"/>
        </w:rPr>
      </w:pPr>
      <w:r w:rsidRPr="00312031">
        <w:rPr>
          <w:rFonts w:cs="Calibri"/>
          <w:sz w:val="20"/>
          <w:szCs w:val="20"/>
        </w:rPr>
        <w:t xml:space="preserve">Log into </w:t>
      </w:r>
      <w:proofErr w:type="spellStart"/>
      <w:r w:rsidRPr="00312031">
        <w:rPr>
          <w:rFonts w:cs="Calibri"/>
          <w:sz w:val="20"/>
          <w:szCs w:val="20"/>
        </w:rPr>
        <w:t>myBanner</w:t>
      </w:r>
      <w:proofErr w:type="spellEnd"/>
      <w:r w:rsidRPr="00312031">
        <w:rPr>
          <w:rFonts w:cs="Calibri"/>
          <w:sz w:val="20"/>
          <w:szCs w:val="20"/>
        </w:rPr>
        <w:t xml:space="preserve"> from the GVSU homepage</w:t>
      </w:r>
    </w:p>
    <w:p w14:paraId="6666C1ED" w14:textId="77777777" w:rsidR="004E14AE" w:rsidRPr="00312031" w:rsidRDefault="004E14AE" w:rsidP="004E14AE">
      <w:pPr>
        <w:numPr>
          <w:ilvl w:val="0"/>
          <w:numId w:val="13"/>
        </w:numPr>
        <w:spacing w:after="0" w:line="240" w:lineRule="auto"/>
        <w:contextualSpacing/>
        <w:rPr>
          <w:rFonts w:cs="Calibri"/>
          <w:sz w:val="20"/>
          <w:szCs w:val="20"/>
        </w:rPr>
      </w:pPr>
      <w:r w:rsidRPr="00312031">
        <w:rPr>
          <w:rFonts w:cs="Calibri"/>
          <w:sz w:val="20"/>
          <w:szCs w:val="20"/>
        </w:rPr>
        <w:t xml:space="preserve">Once logged in select “Student,” “Student Records,” and then “Change Major” </w:t>
      </w:r>
    </w:p>
    <w:p w14:paraId="0F2A80C9" w14:textId="77777777" w:rsidR="004E14AE" w:rsidRPr="00312031" w:rsidRDefault="004E14AE" w:rsidP="004E14AE">
      <w:pPr>
        <w:numPr>
          <w:ilvl w:val="0"/>
          <w:numId w:val="13"/>
        </w:numPr>
        <w:spacing w:after="0" w:line="240" w:lineRule="auto"/>
        <w:contextualSpacing/>
        <w:rPr>
          <w:rFonts w:cs="Calibri"/>
          <w:sz w:val="20"/>
          <w:szCs w:val="20"/>
        </w:rPr>
      </w:pPr>
      <w:r w:rsidRPr="00312031">
        <w:rPr>
          <w:rFonts w:cs="Calibri"/>
          <w:sz w:val="20"/>
          <w:szCs w:val="20"/>
        </w:rPr>
        <w:t>Click on the “Change Major 1/Program” box</w:t>
      </w:r>
    </w:p>
    <w:p w14:paraId="6C9B50C5" w14:textId="77777777" w:rsidR="00E042EA" w:rsidRPr="00E042EA" w:rsidRDefault="004E14AE" w:rsidP="00F04DF6">
      <w:pPr>
        <w:numPr>
          <w:ilvl w:val="0"/>
          <w:numId w:val="13"/>
        </w:numPr>
        <w:spacing w:after="0" w:line="240" w:lineRule="auto"/>
        <w:contextualSpacing/>
        <w:rPr>
          <w:rFonts w:cs="Calibri"/>
          <w:sz w:val="20"/>
          <w:szCs w:val="20"/>
        </w:rPr>
      </w:pPr>
      <w:r w:rsidRPr="00E042EA">
        <w:rPr>
          <w:rFonts w:cs="Calibri"/>
          <w:sz w:val="20"/>
          <w:szCs w:val="20"/>
        </w:rPr>
        <w:t>Click on the down arrow in the box next to “New Major 1/Program,” from here scroll down a</w:t>
      </w:r>
      <w:r w:rsidR="00395DD1" w:rsidRPr="00E042EA">
        <w:rPr>
          <w:rFonts w:cs="Calibri"/>
          <w:sz w:val="20"/>
          <w:szCs w:val="20"/>
        </w:rPr>
        <w:t xml:space="preserve">nd choose </w:t>
      </w:r>
      <w:r w:rsidR="00E042EA" w:rsidRPr="00E042EA">
        <w:rPr>
          <w:rFonts w:cs="Calibri"/>
          <w:sz w:val="20"/>
          <w:szCs w:val="20"/>
        </w:rPr>
        <w:t>“</w:t>
      </w:r>
      <w:r w:rsidR="00913E3B">
        <w:rPr>
          <w:rFonts w:cs="Calibri"/>
          <w:sz w:val="20"/>
          <w:szCs w:val="20"/>
        </w:rPr>
        <w:t>Health and Physical Education Teacher Education</w:t>
      </w:r>
      <w:r w:rsidR="00E042EA" w:rsidRPr="00E042EA">
        <w:rPr>
          <w:rFonts w:cs="Calibri"/>
          <w:sz w:val="20"/>
          <w:szCs w:val="20"/>
        </w:rPr>
        <w:t>”</w:t>
      </w:r>
    </w:p>
    <w:p w14:paraId="1D7686C9" w14:textId="77777777" w:rsidR="00F04DF6" w:rsidRPr="00E042EA" w:rsidRDefault="00F04DF6" w:rsidP="00F04DF6">
      <w:pPr>
        <w:numPr>
          <w:ilvl w:val="0"/>
          <w:numId w:val="13"/>
        </w:numPr>
        <w:spacing w:after="0" w:line="240" w:lineRule="auto"/>
        <w:contextualSpacing/>
        <w:rPr>
          <w:rFonts w:cs="Calibri"/>
          <w:sz w:val="20"/>
          <w:szCs w:val="20"/>
        </w:rPr>
      </w:pPr>
      <w:r w:rsidRPr="00E042EA">
        <w:rPr>
          <w:rFonts w:cs="Calibri"/>
          <w:sz w:val="20"/>
          <w:szCs w:val="20"/>
        </w:rPr>
        <w:t>Click “Submit” and then “Change to New Program”</w:t>
      </w:r>
    </w:p>
    <w:p w14:paraId="671D922D" w14:textId="77777777" w:rsidR="00F04DF6" w:rsidRPr="00312031" w:rsidRDefault="00F04DF6" w:rsidP="00F04DF6">
      <w:pPr>
        <w:numPr>
          <w:ilvl w:val="0"/>
          <w:numId w:val="13"/>
        </w:numPr>
        <w:spacing w:line="240" w:lineRule="auto"/>
        <w:contextualSpacing/>
        <w:rPr>
          <w:rFonts w:cs="Calibri"/>
          <w:sz w:val="20"/>
          <w:szCs w:val="20"/>
        </w:rPr>
      </w:pPr>
      <w:r w:rsidRPr="00312031">
        <w:rPr>
          <w:rFonts w:cs="Calibri"/>
          <w:sz w:val="20"/>
          <w:szCs w:val="20"/>
        </w:rPr>
        <w:t>Return to the Change Major Screen and select “Add or Change Second Major”</w:t>
      </w:r>
    </w:p>
    <w:p w14:paraId="747DBB49" w14:textId="77777777" w:rsidR="00F04DF6" w:rsidRPr="00312031" w:rsidRDefault="00F04DF6" w:rsidP="00F04DF6">
      <w:pPr>
        <w:numPr>
          <w:ilvl w:val="0"/>
          <w:numId w:val="13"/>
        </w:numPr>
        <w:spacing w:line="240" w:lineRule="auto"/>
        <w:contextualSpacing/>
        <w:rPr>
          <w:rFonts w:cs="Calibri"/>
          <w:sz w:val="20"/>
          <w:szCs w:val="20"/>
        </w:rPr>
      </w:pPr>
      <w:r w:rsidRPr="00312031">
        <w:rPr>
          <w:rFonts w:cs="Calibri"/>
          <w:sz w:val="20"/>
          <w:szCs w:val="20"/>
        </w:rPr>
        <w:t>Click on the down arrow in the box next to “New Major 2,” from here, scroll down and choose “Education” from the list and then click “Submit” and “Add Second Major”</w:t>
      </w:r>
    </w:p>
    <w:p w14:paraId="1686D1CA" w14:textId="77777777" w:rsidR="00F04DF6" w:rsidRDefault="00F04DF6" w:rsidP="00F04DF6">
      <w:pPr>
        <w:spacing w:after="0" w:line="240" w:lineRule="auto"/>
        <w:ind w:left="720"/>
        <w:contextualSpacing/>
        <w:rPr>
          <w:rFonts w:cs="Calibri"/>
          <w:sz w:val="20"/>
          <w:szCs w:val="20"/>
        </w:rPr>
      </w:pPr>
    </w:p>
    <w:p w14:paraId="4D2AE602" w14:textId="77777777" w:rsidR="00FA1E39" w:rsidRPr="004A6B57" w:rsidRDefault="00FA1E39" w:rsidP="00FA1E39">
      <w:pPr>
        <w:spacing w:after="0"/>
        <w:jc w:val="center"/>
        <w:rPr>
          <w:b/>
          <w:sz w:val="20"/>
          <w:szCs w:val="20"/>
        </w:rPr>
      </w:pPr>
      <w:r w:rsidRPr="004A6B57">
        <w:rPr>
          <w:b/>
          <w:sz w:val="20"/>
          <w:szCs w:val="20"/>
        </w:rPr>
        <w:t>General Education Overlap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A1E39" w:rsidRPr="004A6B57" w14:paraId="3FE74664" w14:textId="77777777" w:rsidTr="00230E77">
        <w:trPr>
          <w:jc w:val="center"/>
        </w:trPr>
        <w:tc>
          <w:tcPr>
            <w:tcW w:w="9576" w:type="dxa"/>
            <w:gridSpan w:val="2"/>
            <w:shd w:val="clear" w:color="auto" w:fill="auto"/>
          </w:tcPr>
          <w:p w14:paraId="01C6BA57" w14:textId="77777777" w:rsidR="00FA1E39" w:rsidRPr="004A6B57" w:rsidRDefault="00FA1E39" w:rsidP="00E042EA">
            <w:pPr>
              <w:spacing w:after="0" w:line="240" w:lineRule="auto"/>
              <w:rPr>
                <w:rFonts w:eastAsia="Calibri"/>
                <w:b/>
                <w:sz w:val="20"/>
                <w:szCs w:val="20"/>
              </w:rPr>
            </w:pPr>
            <w:r w:rsidRPr="004A6B57">
              <w:rPr>
                <w:rFonts w:eastAsia="Calibri"/>
                <w:b/>
                <w:sz w:val="20"/>
                <w:szCs w:val="20"/>
              </w:rPr>
              <w:t xml:space="preserve">General Education Categories fulfilled by the </w:t>
            </w:r>
            <w:r w:rsidR="001F16BE">
              <w:rPr>
                <w:rFonts w:eastAsia="Calibri"/>
                <w:b/>
                <w:sz w:val="20"/>
                <w:szCs w:val="20"/>
              </w:rPr>
              <w:t xml:space="preserve">Health &amp; </w:t>
            </w:r>
            <w:r w:rsidR="00E042EA">
              <w:rPr>
                <w:rFonts w:eastAsia="Calibri"/>
                <w:b/>
                <w:sz w:val="20"/>
                <w:szCs w:val="20"/>
              </w:rPr>
              <w:t>Physical Education</w:t>
            </w:r>
            <w:r w:rsidR="001B5DF1" w:rsidRPr="004A6B57">
              <w:rPr>
                <w:rFonts w:eastAsia="Calibri"/>
                <w:b/>
                <w:sz w:val="20"/>
                <w:szCs w:val="20"/>
              </w:rPr>
              <w:t xml:space="preserve"> </w:t>
            </w:r>
            <w:r w:rsidR="001F16BE">
              <w:rPr>
                <w:rFonts w:eastAsia="Calibri"/>
                <w:b/>
                <w:sz w:val="20"/>
                <w:szCs w:val="20"/>
              </w:rPr>
              <w:t xml:space="preserve">Teacher Education </w:t>
            </w:r>
            <w:r w:rsidR="001B5DF1" w:rsidRPr="004A6B57">
              <w:rPr>
                <w:rFonts w:eastAsia="Calibri"/>
                <w:b/>
                <w:sz w:val="20"/>
                <w:szCs w:val="20"/>
              </w:rPr>
              <w:t>Major</w:t>
            </w:r>
            <w:r w:rsidRPr="004A6B57">
              <w:rPr>
                <w:rFonts w:eastAsia="Calibri"/>
                <w:b/>
                <w:sz w:val="20"/>
                <w:szCs w:val="20"/>
              </w:rPr>
              <w:t>:</w:t>
            </w:r>
          </w:p>
        </w:tc>
      </w:tr>
      <w:tr w:rsidR="00FA1E39" w:rsidRPr="004A6B57" w14:paraId="7AA74FC8" w14:textId="77777777" w:rsidTr="00230E77">
        <w:trPr>
          <w:jc w:val="center"/>
        </w:trPr>
        <w:tc>
          <w:tcPr>
            <w:tcW w:w="4788" w:type="dxa"/>
            <w:shd w:val="clear" w:color="auto" w:fill="auto"/>
          </w:tcPr>
          <w:p w14:paraId="2684394F" w14:textId="77777777" w:rsidR="00FA1E39" w:rsidRPr="004A6B57" w:rsidRDefault="00FA1E39" w:rsidP="00E042EA">
            <w:pPr>
              <w:spacing w:after="0" w:line="240" w:lineRule="auto"/>
              <w:rPr>
                <w:rFonts w:eastAsia="Calibri"/>
                <w:sz w:val="20"/>
                <w:szCs w:val="20"/>
              </w:rPr>
            </w:pPr>
            <w:r w:rsidRPr="004A6B57">
              <w:rPr>
                <w:rFonts w:eastAsia="Calibri"/>
                <w:sz w:val="20"/>
                <w:szCs w:val="20"/>
              </w:rPr>
              <w:t xml:space="preserve">Life Sciences with Lab: </w:t>
            </w:r>
            <w:r w:rsidR="00E042EA">
              <w:rPr>
                <w:rFonts w:eastAsia="Calibri"/>
                <w:sz w:val="20"/>
                <w:szCs w:val="20"/>
              </w:rPr>
              <w:t>BMS 202</w:t>
            </w:r>
          </w:p>
        </w:tc>
        <w:tc>
          <w:tcPr>
            <w:tcW w:w="4788" w:type="dxa"/>
            <w:shd w:val="clear" w:color="auto" w:fill="auto"/>
          </w:tcPr>
          <w:p w14:paraId="3997410D" w14:textId="77777777" w:rsidR="00FA1E39" w:rsidRPr="004A6B57" w:rsidRDefault="00230E77" w:rsidP="001B5DF1">
            <w:pPr>
              <w:spacing w:after="0" w:line="240" w:lineRule="auto"/>
              <w:rPr>
                <w:rFonts w:eastAsia="Calibri"/>
                <w:sz w:val="20"/>
                <w:szCs w:val="20"/>
              </w:rPr>
            </w:pPr>
            <w:r w:rsidRPr="004A6B57">
              <w:rPr>
                <w:rFonts w:eastAsia="Calibri"/>
                <w:sz w:val="20"/>
                <w:szCs w:val="20"/>
              </w:rPr>
              <w:t xml:space="preserve">Mathematical Sciences: </w:t>
            </w:r>
            <w:r>
              <w:rPr>
                <w:rFonts w:eastAsia="Calibri"/>
                <w:sz w:val="20"/>
                <w:szCs w:val="20"/>
              </w:rPr>
              <w:t>STA 215</w:t>
            </w:r>
          </w:p>
        </w:tc>
      </w:tr>
      <w:tr w:rsidR="00EC0400" w:rsidRPr="004A6B57" w14:paraId="200774B3" w14:textId="77777777" w:rsidTr="00230E77">
        <w:trPr>
          <w:jc w:val="center"/>
        </w:trPr>
        <w:tc>
          <w:tcPr>
            <w:tcW w:w="9576" w:type="dxa"/>
            <w:gridSpan w:val="2"/>
            <w:shd w:val="clear" w:color="auto" w:fill="auto"/>
          </w:tcPr>
          <w:p w14:paraId="7FACB778" w14:textId="77777777" w:rsidR="00EC0400" w:rsidRPr="004A6B57" w:rsidRDefault="00E22428" w:rsidP="00E22428">
            <w:pPr>
              <w:spacing w:after="0" w:line="240" w:lineRule="auto"/>
              <w:rPr>
                <w:rFonts w:eastAsia="Calibri"/>
                <w:b/>
                <w:sz w:val="20"/>
                <w:szCs w:val="20"/>
              </w:rPr>
            </w:pPr>
            <w:r w:rsidRPr="004A6B57">
              <w:rPr>
                <w:rFonts w:eastAsia="Calibri"/>
                <w:b/>
                <w:sz w:val="20"/>
                <w:szCs w:val="20"/>
              </w:rPr>
              <w:t xml:space="preserve">Additional Overlap for Education Majors: </w:t>
            </w:r>
          </w:p>
        </w:tc>
      </w:tr>
      <w:tr w:rsidR="004A6B57" w:rsidRPr="004A6B57" w14:paraId="573391CC" w14:textId="77777777" w:rsidTr="00230E77">
        <w:trPr>
          <w:jc w:val="center"/>
        </w:trPr>
        <w:tc>
          <w:tcPr>
            <w:tcW w:w="4788" w:type="dxa"/>
            <w:shd w:val="clear" w:color="auto" w:fill="auto"/>
          </w:tcPr>
          <w:p w14:paraId="5914C57A" w14:textId="77777777" w:rsidR="004A6B57" w:rsidRPr="004A6B57" w:rsidRDefault="004A6B57" w:rsidP="00EC0400">
            <w:pPr>
              <w:spacing w:after="0" w:line="240" w:lineRule="auto"/>
              <w:rPr>
                <w:rFonts w:eastAsia="Calibri"/>
                <w:sz w:val="20"/>
                <w:szCs w:val="20"/>
              </w:rPr>
            </w:pPr>
            <w:r w:rsidRPr="004A6B57">
              <w:rPr>
                <w:rFonts w:eastAsia="Calibri"/>
                <w:sz w:val="20"/>
                <w:szCs w:val="20"/>
              </w:rPr>
              <w:t>Social and Behavioral Sciences: PSY 101</w:t>
            </w:r>
          </w:p>
        </w:tc>
        <w:tc>
          <w:tcPr>
            <w:tcW w:w="4788" w:type="dxa"/>
            <w:shd w:val="clear" w:color="auto" w:fill="auto"/>
          </w:tcPr>
          <w:p w14:paraId="0CE8B9FB" w14:textId="77777777" w:rsidR="004A6B57" w:rsidRPr="004A6B57" w:rsidRDefault="004A6B57" w:rsidP="00EC0400">
            <w:pPr>
              <w:spacing w:after="0" w:line="240" w:lineRule="auto"/>
              <w:rPr>
                <w:rFonts w:eastAsia="Calibri"/>
                <w:sz w:val="20"/>
                <w:szCs w:val="20"/>
              </w:rPr>
            </w:pPr>
            <w:r w:rsidRPr="004A6B57">
              <w:rPr>
                <w:rFonts w:eastAsia="Calibri"/>
                <w:sz w:val="20"/>
                <w:szCs w:val="20"/>
              </w:rPr>
              <w:t>U.S. Diversity: EDF 315</w:t>
            </w:r>
          </w:p>
        </w:tc>
      </w:tr>
    </w:tbl>
    <w:p w14:paraId="706D211D" w14:textId="77777777" w:rsidR="00AA7697" w:rsidRDefault="00AA7697" w:rsidP="00AA7697">
      <w:pPr>
        <w:spacing w:after="0" w:line="240" w:lineRule="auto"/>
        <w:jc w:val="center"/>
        <w:rPr>
          <w:b/>
          <w:szCs w:val="28"/>
        </w:rPr>
      </w:pPr>
    </w:p>
    <w:p w14:paraId="259C45DB" w14:textId="77777777" w:rsidR="00112E76" w:rsidRDefault="00112E76" w:rsidP="007967B2">
      <w:pPr>
        <w:spacing w:after="0" w:line="240" w:lineRule="auto"/>
        <w:jc w:val="center"/>
        <w:rPr>
          <w:rFonts w:eastAsia="Calibri"/>
          <w:b/>
          <w:i/>
          <w:szCs w:val="24"/>
        </w:rPr>
      </w:pPr>
    </w:p>
    <w:tbl>
      <w:tblPr>
        <w:tblStyle w:val="TableGrid"/>
        <w:tblW w:w="11520" w:type="dxa"/>
        <w:jc w:val="center"/>
        <w:tblLayout w:type="fixed"/>
        <w:tblLook w:val="04A0" w:firstRow="1" w:lastRow="0" w:firstColumn="1" w:lastColumn="0" w:noHBand="0" w:noVBand="1"/>
      </w:tblPr>
      <w:tblGrid>
        <w:gridCol w:w="5760"/>
        <w:gridCol w:w="5760"/>
      </w:tblGrid>
      <w:tr w:rsidR="00AA7697" w:rsidRPr="009345F0" w14:paraId="1F969652" w14:textId="77777777" w:rsidTr="00B36893">
        <w:trPr>
          <w:trHeight w:val="215"/>
          <w:jc w:val="center"/>
        </w:trPr>
        <w:tc>
          <w:tcPr>
            <w:tcW w:w="11520" w:type="dxa"/>
            <w:gridSpan w:val="2"/>
            <w:shd w:val="clear" w:color="auto" w:fill="D9D9D9" w:themeFill="background1" w:themeFillShade="D9"/>
          </w:tcPr>
          <w:p w14:paraId="7730A0D2" w14:textId="77777777" w:rsidR="00AA7697" w:rsidRPr="00E8539C" w:rsidRDefault="00AA7697" w:rsidP="00B36893">
            <w:pPr>
              <w:jc w:val="center"/>
              <w:rPr>
                <w:b/>
                <w:sz w:val="24"/>
                <w:szCs w:val="24"/>
              </w:rPr>
            </w:pPr>
            <w:r w:rsidRPr="00E8539C">
              <w:rPr>
                <w:b/>
                <w:sz w:val="24"/>
                <w:szCs w:val="24"/>
              </w:rPr>
              <w:t>Second Major in Education</w:t>
            </w:r>
          </w:p>
        </w:tc>
      </w:tr>
      <w:tr w:rsidR="00AA7697" w:rsidRPr="009345F0" w14:paraId="3002641D" w14:textId="77777777" w:rsidTr="00B36893">
        <w:trPr>
          <w:trHeight w:val="382"/>
          <w:jc w:val="center"/>
        </w:trPr>
        <w:tc>
          <w:tcPr>
            <w:tcW w:w="11520" w:type="dxa"/>
            <w:gridSpan w:val="2"/>
            <w:shd w:val="clear" w:color="auto" w:fill="D9D9D9" w:themeFill="background1" w:themeFillShade="D9"/>
          </w:tcPr>
          <w:p w14:paraId="6F118F58" w14:textId="77777777" w:rsidR="00AA7697" w:rsidRDefault="00AA7697" w:rsidP="00B36893">
            <w:pPr>
              <w:jc w:val="center"/>
              <w:rPr>
                <w:b/>
                <w:sz w:val="20"/>
              </w:rPr>
            </w:pPr>
            <w:r w:rsidRPr="009345F0">
              <w:rPr>
                <w:b/>
                <w:sz w:val="20"/>
              </w:rPr>
              <w:t>Education Major Prerequisites (9 credits)</w:t>
            </w:r>
          </w:p>
          <w:p w14:paraId="0FB50EB8" w14:textId="77777777" w:rsidR="00AA7697" w:rsidRDefault="00AA7697" w:rsidP="00B36893">
            <w:pPr>
              <w:jc w:val="center"/>
              <w:rPr>
                <w:b/>
                <w:sz w:val="20"/>
              </w:rPr>
            </w:pPr>
            <w:r w:rsidRPr="009345F0">
              <w:rPr>
                <w:b/>
                <w:sz w:val="20"/>
              </w:rPr>
              <w:t>A 2.7 cumulative GPA in the Education Major Prerequisites is required with no grade lower than a C</w:t>
            </w:r>
          </w:p>
        </w:tc>
      </w:tr>
      <w:tr w:rsidR="00AA7697" w:rsidRPr="009345F0" w14:paraId="59FE2A04" w14:textId="77777777" w:rsidTr="00B36893">
        <w:trPr>
          <w:trHeight w:val="215"/>
          <w:jc w:val="center"/>
        </w:trPr>
        <w:tc>
          <w:tcPr>
            <w:tcW w:w="5760" w:type="dxa"/>
            <w:tcBorders>
              <w:bottom w:val="nil"/>
              <w:right w:val="nil"/>
            </w:tcBorders>
          </w:tcPr>
          <w:p w14:paraId="66C77A02" w14:textId="77777777" w:rsidR="00AA7697" w:rsidRDefault="00AA7697" w:rsidP="00B36893">
            <w:pPr>
              <w:pStyle w:val="ListParagraph"/>
              <w:numPr>
                <w:ilvl w:val="0"/>
                <w:numId w:val="11"/>
              </w:numPr>
              <w:ind w:left="270" w:hanging="270"/>
              <w:rPr>
                <w:rFonts w:asciiTheme="minorHAnsi" w:hAnsiTheme="minorHAnsi" w:cstheme="minorHAnsi"/>
                <w:sz w:val="20"/>
              </w:rPr>
            </w:pPr>
            <w:r w:rsidRPr="009345F0">
              <w:rPr>
                <w:rFonts w:asciiTheme="minorHAnsi" w:hAnsiTheme="minorHAnsi" w:cstheme="minorHAnsi"/>
                <w:sz w:val="20"/>
              </w:rPr>
              <w:t xml:space="preserve"> </w:t>
            </w:r>
            <w:r w:rsidRPr="009345F0">
              <w:rPr>
                <w:rFonts w:asciiTheme="minorHAnsi" w:hAnsiTheme="minorHAnsi" w:cstheme="minorHAnsi"/>
                <w:b/>
                <w:sz w:val="20"/>
              </w:rPr>
              <w:t>EDF 315 Diverse Perspectives on Education</w:t>
            </w:r>
            <w:r>
              <w:rPr>
                <w:rFonts w:asciiTheme="minorHAnsi" w:hAnsiTheme="minorHAnsi" w:cstheme="minorHAnsi"/>
                <w:b/>
                <w:sz w:val="20"/>
              </w:rPr>
              <w:t xml:space="preserve"> </w:t>
            </w:r>
            <w:r>
              <w:rPr>
                <w:rFonts w:asciiTheme="minorHAnsi" w:hAnsiTheme="minorHAnsi" w:cstheme="minorHAnsi"/>
                <w:sz w:val="20"/>
              </w:rPr>
              <w:t>(3)</w:t>
            </w:r>
          </w:p>
          <w:p w14:paraId="0DA097E4" w14:textId="77777777" w:rsidR="0096136E" w:rsidRPr="0096136E" w:rsidRDefault="0096136E" w:rsidP="0096136E">
            <w:pPr>
              <w:rPr>
                <w:rFonts w:asciiTheme="minorHAnsi" w:hAnsiTheme="minorHAnsi" w:cstheme="minorHAnsi"/>
                <w:sz w:val="20"/>
              </w:rPr>
            </w:pPr>
            <w:r>
              <w:rPr>
                <w:sz w:val="18"/>
              </w:rPr>
              <w:t>Prerequisite: Sophomore standing</w:t>
            </w:r>
          </w:p>
        </w:tc>
        <w:tc>
          <w:tcPr>
            <w:tcW w:w="5760" w:type="dxa"/>
            <w:tcBorders>
              <w:left w:val="nil"/>
              <w:bottom w:val="nil"/>
              <w:right w:val="single" w:sz="4" w:space="0" w:color="auto"/>
            </w:tcBorders>
          </w:tcPr>
          <w:p w14:paraId="64EFAE4A" w14:textId="77777777" w:rsidR="00AA7697" w:rsidRPr="009345F0" w:rsidRDefault="00AA7697" w:rsidP="00B36893">
            <w:pPr>
              <w:pStyle w:val="ListParagraph"/>
              <w:numPr>
                <w:ilvl w:val="0"/>
                <w:numId w:val="11"/>
              </w:numPr>
              <w:ind w:left="270" w:hanging="270"/>
              <w:rPr>
                <w:rFonts w:asciiTheme="minorHAnsi" w:hAnsiTheme="minorHAnsi" w:cstheme="minorHAnsi"/>
                <w:sz w:val="20"/>
              </w:rPr>
            </w:pPr>
            <w:r w:rsidRPr="009345F0">
              <w:rPr>
                <w:rFonts w:asciiTheme="minorHAnsi" w:hAnsiTheme="minorHAnsi" w:cstheme="minorHAnsi"/>
                <w:b/>
                <w:sz w:val="20"/>
              </w:rPr>
              <w:t xml:space="preserve"> </w:t>
            </w:r>
            <w:r w:rsidR="0096136E">
              <w:rPr>
                <w:b/>
                <w:sz w:val="20"/>
              </w:rPr>
              <w:t>EDI 337</w:t>
            </w:r>
            <w:r w:rsidRPr="009345F0">
              <w:rPr>
                <w:b/>
                <w:sz w:val="20"/>
              </w:rPr>
              <w:t xml:space="preserve"> Introdu</w:t>
            </w:r>
            <w:r>
              <w:rPr>
                <w:b/>
                <w:sz w:val="20"/>
              </w:rPr>
              <w:t xml:space="preserve">ction to Learning and Assessment </w:t>
            </w:r>
            <w:r>
              <w:rPr>
                <w:sz w:val="20"/>
              </w:rPr>
              <w:t>(3)</w:t>
            </w:r>
          </w:p>
        </w:tc>
      </w:tr>
      <w:tr w:rsidR="00AA7697" w:rsidRPr="009345F0" w14:paraId="09AB5EF9" w14:textId="77777777" w:rsidTr="00B36893">
        <w:trPr>
          <w:trHeight w:val="143"/>
          <w:jc w:val="center"/>
        </w:trPr>
        <w:tc>
          <w:tcPr>
            <w:tcW w:w="5760" w:type="dxa"/>
            <w:tcBorders>
              <w:top w:val="nil"/>
              <w:bottom w:val="single" w:sz="4" w:space="0" w:color="auto"/>
              <w:right w:val="nil"/>
            </w:tcBorders>
          </w:tcPr>
          <w:p w14:paraId="069ED331" w14:textId="77777777" w:rsidR="00AA7697" w:rsidRPr="009345F0" w:rsidRDefault="00AA7697" w:rsidP="00B36893">
            <w:pPr>
              <w:pStyle w:val="ListParagraph"/>
              <w:numPr>
                <w:ilvl w:val="0"/>
                <w:numId w:val="11"/>
              </w:numPr>
              <w:ind w:left="270" w:hanging="270"/>
              <w:rPr>
                <w:sz w:val="20"/>
              </w:rPr>
            </w:pPr>
            <w:r w:rsidRPr="009345F0">
              <w:rPr>
                <w:rFonts w:asciiTheme="minorHAnsi" w:hAnsiTheme="minorHAnsi" w:cstheme="minorHAnsi"/>
                <w:b/>
                <w:sz w:val="20"/>
              </w:rPr>
              <w:t xml:space="preserve"> PSY 301 Child Development</w:t>
            </w:r>
            <w:r>
              <w:rPr>
                <w:rFonts w:asciiTheme="minorHAnsi" w:hAnsiTheme="minorHAnsi" w:cstheme="minorHAnsi"/>
                <w:sz w:val="20"/>
              </w:rPr>
              <w:t xml:space="preserve"> (3)</w:t>
            </w:r>
          </w:p>
          <w:p w14:paraId="1618BC52" w14:textId="77777777" w:rsidR="00AA7697" w:rsidRPr="009345F0" w:rsidRDefault="00AA7697" w:rsidP="00B36893">
            <w:pPr>
              <w:rPr>
                <w:sz w:val="20"/>
              </w:rPr>
            </w:pPr>
            <w:r w:rsidRPr="009345F0">
              <w:rPr>
                <w:sz w:val="18"/>
              </w:rPr>
              <w:t>Prerequisite: PSY 101</w:t>
            </w:r>
          </w:p>
        </w:tc>
        <w:tc>
          <w:tcPr>
            <w:tcW w:w="5760" w:type="dxa"/>
            <w:tcBorders>
              <w:top w:val="nil"/>
              <w:left w:val="nil"/>
              <w:bottom w:val="single" w:sz="4" w:space="0" w:color="auto"/>
              <w:right w:val="single" w:sz="4" w:space="0" w:color="auto"/>
            </w:tcBorders>
          </w:tcPr>
          <w:p w14:paraId="4DFD4E22" w14:textId="77777777" w:rsidR="00AA7697" w:rsidRPr="009345F0" w:rsidRDefault="00AA7697" w:rsidP="00B36893">
            <w:pPr>
              <w:rPr>
                <w:rFonts w:asciiTheme="minorHAnsi" w:hAnsiTheme="minorHAnsi" w:cstheme="minorHAnsi"/>
                <w:sz w:val="20"/>
              </w:rPr>
            </w:pPr>
          </w:p>
        </w:tc>
      </w:tr>
      <w:tr w:rsidR="00AA7697" w:rsidRPr="009345F0" w14:paraId="0DEE2A34" w14:textId="77777777" w:rsidTr="00B36893">
        <w:trPr>
          <w:trHeight w:val="143"/>
          <w:jc w:val="center"/>
        </w:trPr>
        <w:tc>
          <w:tcPr>
            <w:tcW w:w="5760" w:type="dxa"/>
            <w:tcBorders>
              <w:top w:val="single" w:sz="4" w:space="0" w:color="auto"/>
              <w:bottom w:val="single" w:sz="4" w:space="0" w:color="auto"/>
              <w:right w:val="single" w:sz="4" w:space="0" w:color="auto"/>
            </w:tcBorders>
            <w:shd w:val="clear" w:color="auto" w:fill="D9D9D9" w:themeFill="background1" w:themeFillShade="D9"/>
          </w:tcPr>
          <w:p w14:paraId="0E672A29" w14:textId="77777777" w:rsidR="00AA7697" w:rsidRPr="009345F0" w:rsidRDefault="00AA7697" w:rsidP="00B36893">
            <w:pPr>
              <w:rPr>
                <w:rFonts w:asciiTheme="minorHAnsi" w:hAnsiTheme="minorHAnsi" w:cstheme="minorHAnsi"/>
                <w:sz w:val="20"/>
              </w:rPr>
            </w:pPr>
            <w:r w:rsidRPr="009345F0">
              <w:rPr>
                <w:b/>
                <w:sz w:val="20"/>
              </w:rPr>
              <w:t>Teacher Assisting (</w:t>
            </w:r>
            <w:r w:rsidR="0096136E">
              <w:rPr>
                <w:b/>
                <w:sz w:val="20"/>
              </w:rPr>
              <w:t xml:space="preserve">14 - </w:t>
            </w:r>
            <w:r w:rsidRPr="009345F0">
              <w:rPr>
                <w:b/>
                <w:sz w:val="20"/>
              </w:rPr>
              <w:t>17 credits)</w:t>
            </w:r>
          </w:p>
        </w:tc>
        <w:tc>
          <w:tcPr>
            <w:tcW w:w="5760" w:type="dxa"/>
            <w:tcBorders>
              <w:top w:val="single" w:sz="4" w:space="0" w:color="auto"/>
              <w:bottom w:val="single" w:sz="4" w:space="0" w:color="auto"/>
              <w:right w:val="single" w:sz="4" w:space="0" w:color="auto"/>
            </w:tcBorders>
            <w:shd w:val="clear" w:color="auto" w:fill="D9D9D9" w:themeFill="background1" w:themeFillShade="D9"/>
          </w:tcPr>
          <w:p w14:paraId="26C9271C" w14:textId="77777777" w:rsidR="00AA7697" w:rsidRPr="009345F0" w:rsidRDefault="00AA7697" w:rsidP="00B36893">
            <w:pPr>
              <w:rPr>
                <w:rFonts w:asciiTheme="minorHAnsi" w:hAnsiTheme="minorHAnsi" w:cstheme="minorHAnsi"/>
                <w:sz w:val="20"/>
              </w:rPr>
            </w:pPr>
            <w:r w:rsidRPr="009345F0">
              <w:rPr>
                <w:b/>
                <w:sz w:val="20"/>
              </w:rPr>
              <w:t>Student Teaching (13 credits)</w:t>
            </w:r>
          </w:p>
        </w:tc>
      </w:tr>
      <w:tr w:rsidR="00AA7697" w:rsidRPr="00FE63EC" w14:paraId="301B3DAC" w14:textId="77777777" w:rsidTr="00B36893">
        <w:trPr>
          <w:trHeight w:val="350"/>
          <w:jc w:val="center"/>
        </w:trPr>
        <w:tc>
          <w:tcPr>
            <w:tcW w:w="5760" w:type="dxa"/>
          </w:tcPr>
          <w:p w14:paraId="04D5B5E1" w14:textId="77777777" w:rsidR="00AA7697" w:rsidRPr="00044F09" w:rsidRDefault="00AA7697" w:rsidP="00B36893">
            <w:pPr>
              <w:rPr>
                <w:rFonts w:asciiTheme="minorHAnsi" w:hAnsiTheme="minorHAnsi" w:cstheme="minorHAnsi"/>
                <w:sz w:val="20"/>
              </w:rPr>
            </w:pPr>
            <w:r>
              <w:rPr>
                <w:rFonts w:asciiTheme="minorHAnsi" w:hAnsiTheme="minorHAnsi" w:cstheme="minorHAnsi"/>
                <w:b/>
                <w:sz w:val="20"/>
              </w:rPr>
              <w:t>EDI 331 Teacher Assisting-Secondary</w:t>
            </w:r>
            <w:r w:rsidRPr="00044F09">
              <w:rPr>
                <w:rFonts w:asciiTheme="minorHAnsi" w:hAnsiTheme="minorHAnsi" w:cstheme="minorHAnsi"/>
                <w:b/>
                <w:sz w:val="20"/>
              </w:rPr>
              <w:t xml:space="preserve"> </w:t>
            </w:r>
            <w:r w:rsidRPr="00044F09">
              <w:rPr>
                <w:rFonts w:asciiTheme="minorHAnsi" w:hAnsiTheme="minorHAnsi" w:cstheme="minorHAnsi"/>
                <w:sz w:val="20"/>
              </w:rPr>
              <w:t>(5)</w:t>
            </w:r>
          </w:p>
          <w:p w14:paraId="15AF39EE" w14:textId="77777777" w:rsidR="00AA7697" w:rsidRPr="00044F09" w:rsidRDefault="00AA7697" w:rsidP="00B36893">
            <w:pPr>
              <w:rPr>
                <w:rFonts w:asciiTheme="minorHAnsi" w:hAnsiTheme="minorHAnsi" w:cstheme="minorHAnsi"/>
                <w:sz w:val="20"/>
              </w:rPr>
            </w:pPr>
            <w:r w:rsidRPr="00044F09">
              <w:rPr>
                <w:rFonts w:asciiTheme="minorHAnsi" w:hAnsiTheme="minorHAnsi" w:cstheme="minorHAnsi"/>
                <w:b/>
                <w:sz w:val="20"/>
              </w:rPr>
              <w:t>ED</w:t>
            </w:r>
            <w:r>
              <w:rPr>
                <w:rFonts w:asciiTheme="minorHAnsi" w:hAnsiTheme="minorHAnsi" w:cstheme="minorHAnsi"/>
                <w:b/>
                <w:sz w:val="20"/>
              </w:rPr>
              <w:t>F</w:t>
            </w:r>
            <w:r w:rsidRPr="00044F09">
              <w:rPr>
                <w:rFonts w:asciiTheme="minorHAnsi" w:hAnsiTheme="minorHAnsi" w:cstheme="minorHAnsi"/>
                <w:b/>
                <w:sz w:val="20"/>
              </w:rPr>
              <w:t xml:space="preserve"> 310 Organizing and Managing Classroom Environments </w:t>
            </w:r>
            <w:r w:rsidRPr="00044F09">
              <w:rPr>
                <w:rFonts w:asciiTheme="minorHAnsi" w:hAnsiTheme="minorHAnsi" w:cstheme="minorHAnsi"/>
                <w:sz w:val="20"/>
              </w:rPr>
              <w:t>(3)</w:t>
            </w:r>
          </w:p>
          <w:p w14:paraId="7E4E13FB" w14:textId="77777777" w:rsidR="00AA7697" w:rsidRPr="00044F09" w:rsidRDefault="00AA7697" w:rsidP="00B36893">
            <w:pPr>
              <w:rPr>
                <w:sz w:val="20"/>
              </w:rPr>
            </w:pPr>
            <w:r w:rsidRPr="00044F09">
              <w:rPr>
                <w:b/>
                <w:sz w:val="20"/>
              </w:rPr>
              <w:t>ED</w:t>
            </w:r>
            <w:r>
              <w:rPr>
                <w:b/>
                <w:sz w:val="20"/>
              </w:rPr>
              <w:t>R 321</w:t>
            </w:r>
            <w:r w:rsidRPr="00044F09">
              <w:rPr>
                <w:b/>
                <w:sz w:val="20"/>
              </w:rPr>
              <w:t xml:space="preserve"> </w:t>
            </w:r>
            <w:r>
              <w:rPr>
                <w:b/>
                <w:sz w:val="20"/>
              </w:rPr>
              <w:t>Content Area Literacy</w:t>
            </w:r>
            <w:r w:rsidRPr="00044F09">
              <w:rPr>
                <w:b/>
                <w:sz w:val="20"/>
              </w:rPr>
              <w:t xml:space="preserve"> </w:t>
            </w:r>
            <w:r w:rsidRPr="00044F09">
              <w:rPr>
                <w:sz w:val="20"/>
              </w:rPr>
              <w:t>(3)</w:t>
            </w:r>
          </w:p>
          <w:p w14:paraId="1461910D" w14:textId="77777777" w:rsidR="00AA7697" w:rsidRDefault="00AA7697" w:rsidP="00B36893">
            <w:pPr>
              <w:rPr>
                <w:sz w:val="20"/>
              </w:rPr>
            </w:pPr>
            <w:r w:rsidRPr="00044F09">
              <w:rPr>
                <w:b/>
                <w:sz w:val="20"/>
              </w:rPr>
              <w:t>ED</w:t>
            </w:r>
            <w:r>
              <w:rPr>
                <w:b/>
                <w:sz w:val="20"/>
              </w:rPr>
              <w:t>T</w:t>
            </w:r>
            <w:r w:rsidRPr="00044F09">
              <w:rPr>
                <w:b/>
                <w:sz w:val="20"/>
              </w:rPr>
              <w:t xml:space="preserve"> 370 Technology in Education</w:t>
            </w:r>
            <w:r w:rsidRPr="00044F09">
              <w:rPr>
                <w:sz w:val="20"/>
              </w:rPr>
              <w:t xml:space="preserve"> (3)</w:t>
            </w:r>
          </w:p>
          <w:p w14:paraId="7E0665C7" w14:textId="77777777" w:rsidR="00AA7697" w:rsidRPr="00044F09" w:rsidRDefault="00AA7697" w:rsidP="00B36893">
            <w:pPr>
              <w:rPr>
                <w:sz w:val="20"/>
              </w:rPr>
            </w:pPr>
            <w:r w:rsidRPr="009345F0">
              <w:rPr>
                <w:sz w:val="18"/>
              </w:rPr>
              <w:t>Mu</w:t>
            </w:r>
            <w:r>
              <w:rPr>
                <w:sz w:val="18"/>
              </w:rPr>
              <w:t>st be taken with or after EDI 331 but before EDI 431</w:t>
            </w:r>
          </w:p>
          <w:p w14:paraId="567B7D20" w14:textId="77777777" w:rsidR="00AA7697" w:rsidRDefault="00AA7697" w:rsidP="00B36893">
            <w:pPr>
              <w:rPr>
                <w:sz w:val="20"/>
              </w:rPr>
            </w:pPr>
            <w:r>
              <w:rPr>
                <w:b/>
                <w:sz w:val="20"/>
              </w:rPr>
              <w:t>EDS 379</w:t>
            </w:r>
            <w:r w:rsidRPr="00044F09">
              <w:rPr>
                <w:b/>
                <w:sz w:val="20"/>
              </w:rPr>
              <w:t xml:space="preserve"> U</w:t>
            </w:r>
            <w:r>
              <w:rPr>
                <w:b/>
                <w:sz w:val="20"/>
              </w:rPr>
              <w:t>niversal Design for Learning: Secondary</w:t>
            </w:r>
            <w:r w:rsidRPr="00044F09">
              <w:rPr>
                <w:b/>
                <w:sz w:val="20"/>
              </w:rPr>
              <w:t xml:space="preserve"> </w:t>
            </w:r>
            <w:r w:rsidRPr="00044F09">
              <w:rPr>
                <w:sz w:val="20"/>
              </w:rPr>
              <w:t>(3)</w:t>
            </w:r>
          </w:p>
          <w:p w14:paraId="5A7C1BF3" w14:textId="77777777" w:rsidR="00D0778A" w:rsidRPr="00F95590" w:rsidRDefault="00D0778A" w:rsidP="00D0778A">
            <w:pPr>
              <w:rPr>
                <w:sz w:val="16"/>
                <w:szCs w:val="16"/>
              </w:rPr>
            </w:pPr>
            <w:r>
              <w:rPr>
                <w:sz w:val="16"/>
                <w:szCs w:val="16"/>
              </w:rPr>
              <w:t>(</w:t>
            </w:r>
            <w:r w:rsidRPr="00F95590">
              <w:rPr>
                <w:sz w:val="16"/>
                <w:szCs w:val="16"/>
              </w:rPr>
              <w:t xml:space="preserve">EDS 379 may be taken prior to the Teacher Assisting semester but </w:t>
            </w:r>
            <w:r w:rsidRPr="00F95590">
              <w:rPr>
                <w:b/>
                <w:sz w:val="16"/>
                <w:szCs w:val="16"/>
              </w:rPr>
              <w:t>must</w:t>
            </w:r>
            <w:r w:rsidRPr="00F95590">
              <w:rPr>
                <w:sz w:val="16"/>
                <w:szCs w:val="16"/>
              </w:rPr>
              <w:t xml:space="preserve"> be completed prior to Student Teaching. Please consult with your College of Education Advisor to determine an appropriate time to take this course.</w:t>
            </w:r>
            <w:r>
              <w:rPr>
                <w:sz w:val="16"/>
                <w:szCs w:val="16"/>
              </w:rPr>
              <w:t>)</w:t>
            </w:r>
          </w:p>
          <w:p w14:paraId="6649259F" w14:textId="77777777" w:rsidR="00AA7697" w:rsidRPr="0096136E" w:rsidRDefault="00AA7697" w:rsidP="0068232C">
            <w:pPr>
              <w:rPr>
                <w:rFonts w:asciiTheme="minorHAnsi" w:hAnsiTheme="minorHAnsi" w:cstheme="minorHAnsi"/>
                <w:sz w:val="18"/>
                <w:szCs w:val="18"/>
              </w:rPr>
            </w:pPr>
          </w:p>
        </w:tc>
        <w:tc>
          <w:tcPr>
            <w:tcW w:w="5760" w:type="dxa"/>
          </w:tcPr>
          <w:p w14:paraId="1F3537A1" w14:textId="77777777" w:rsidR="00AA7697" w:rsidRPr="00044F09" w:rsidRDefault="00AA7697" w:rsidP="00B36893">
            <w:pPr>
              <w:rPr>
                <w:rFonts w:asciiTheme="minorHAnsi" w:hAnsiTheme="minorHAnsi" w:cstheme="minorHAnsi"/>
                <w:sz w:val="20"/>
              </w:rPr>
            </w:pPr>
            <w:r>
              <w:rPr>
                <w:rFonts w:asciiTheme="minorHAnsi" w:hAnsiTheme="minorHAnsi" w:cstheme="minorHAnsi"/>
                <w:b/>
                <w:sz w:val="20"/>
              </w:rPr>
              <w:t>EDI 431 Student Teaching, Secondary</w:t>
            </w:r>
            <w:r w:rsidRPr="00044F09">
              <w:rPr>
                <w:rFonts w:asciiTheme="minorHAnsi" w:hAnsiTheme="minorHAnsi" w:cstheme="minorHAnsi"/>
                <w:b/>
                <w:sz w:val="20"/>
              </w:rPr>
              <w:t xml:space="preserve"> </w:t>
            </w:r>
            <w:r w:rsidRPr="00044F09">
              <w:rPr>
                <w:rFonts w:asciiTheme="minorHAnsi" w:hAnsiTheme="minorHAnsi" w:cstheme="minorHAnsi"/>
                <w:sz w:val="20"/>
              </w:rPr>
              <w:t>(</w:t>
            </w:r>
            <w:r w:rsidR="0096136E">
              <w:rPr>
                <w:rFonts w:asciiTheme="minorHAnsi" w:hAnsiTheme="minorHAnsi" w:cstheme="minorHAnsi"/>
                <w:sz w:val="20"/>
              </w:rPr>
              <w:t>8</w:t>
            </w:r>
            <w:r w:rsidRPr="00044F09">
              <w:rPr>
                <w:rFonts w:asciiTheme="minorHAnsi" w:hAnsiTheme="minorHAnsi" w:cstheme="minorHAnsi"/>
                <w:sz w:val="20"/>
              </w:rPr>
              <w:t>)</w:t>
            </w:r>
          </w:p>
          <w:p w14:paraId="57A3E06C" w14:textId="77777777" w:rsidR="00AA7697" w:rsidRPr="00313A55" w:rsidRDefault="00AA7697" w:rsidP="00B36893">
            <w:pPr>
              <w:rPr>
                <w:rFonts w:asciiTheme="minorHAnsi" w:hAnsiTheme="minorHAnsi" w:cstheme="minorHAnsi"/>
                <w:sz w:val="20"/>
              </w:rPr>
            </w:pPr>
            <w:r w:rsidRPr="00313A55">
              <w:rPr>
                <w:rFonts w:asciiTheme="minorHAnsi" w:hAnsiTheme="minorHAnsi" w:cstheme="minorHAnsi"/>
                <w:b/>
                <w:sz w:val="20"/>
              </w:rPr>
              <w:t>ED</w:t>
            </w:r>
            <w:r w:rsidR="00E8539C" w:rsidRPr="00313A55">
              <w:rPr>
                <w:rFonts w:asciiTheme="minorHAnsi" w:hAnsiTheme="minorHAnsi" w:cstheme="minorHAnsi"/>
                <w:b/>
                <w:sz w:val="20"/>
              </w:rPr>
              <w:t xml:space="preserve">I </w:t>
            </w:r>
            <w:r w:rsidR="0096136E" w:rsidRPr="00313A55">
              <w:rPr>
                <w:rFonts w:asciiTheme="minorHAnsi" w:hAnsiTheme="minorHAnsi" w:cstheme="minorHAnsi"/>
                <w:b/>
                <w:sz w:val="20"/>
              </w:rPr>
              <w:t xml:space="preserve"> </w:t>
            </w:r>
            <w:r w:rsidR="00E8539C" w:rsidRPr="00313A55">
              <w:rPr>
                <w:rFonts w:asciiTheme="minorHAnsi" w:hAnsiTheme="minorHAnsi" w:cstheme="minorHAnsi"/>
                <w:b/>
                <w:sz w:val="20"/>
              </w:rPr>
              <w:t>432</w:t>
            </w:r>
            <w:r w:rsidRPr="00313A55">
              <w:rPr>
                <w:rFonts w:asciiTheme="minorHAnsi" w:hAnsiTheme="minorHAnsi" w:cstheme="minorHAnsi"/>
                <w:sz w:val="20"/>
              </w:rPr>
              <w:t xml:space="preserve"> </w:t>
            </w:r>
            <w:r w:rsidR="0096136E" w:rsidRPr="00313A55">
              <w:rPr>
                <w:rFonts w:asciiTheme="minorHAnsi" w:hAnsiTheme="minorHAnsi" w:cstheme="minorHAnsi"/>
                <w:sz w:val="20"/>
              </w:rPr>
              <w:t xml:space="preserve"> </w:t>
            </w:r>
            <w:r w:rsidR="0096136E" w:rsidRPr="00313A55">
              <w:rPr>
                <w:rFonts w:asciiTheme="minorHAnsi" w:hAnsiTheme="minorHAnsi" w:cstheme="minorHAnsi"/>
                <w:b/>
                <w:sz w:val="20"/>
              </w:rPr>
              <w:t>Student Teaching, Secondary Content</w:t>
            </w:r>
            <w:r w:rsidR="0096136E" w:rsidRPr="00313A55">
              <w:rPr>
                <w:rFonts w:asciiTheme="minorHAnsi" w:hAnsiTheme="minorHAnsi" w:cstheme="minorHAnsi"/>
                <w:sz w:val="20"/>
              </w:rPr>
              <w:t xml:space="preserve"> (2)</w:t>
            </w:r>
          </w:p>
          <w:p w14:paraId="44E56D45" w14:textId="77777777" w:rsidR="00AA7697" w:rsidRPr="00044F09" w:rsidRDefault="00AA7697" w:rsidP="00B36893">
            <w:pPr>
              <w:rPr>
                <w:sz w:val="20"/>
              </w:rPr>
            </w:pPr>
            <w:r w:rsidRPr="00044F09">
              <w:rPr>
                <w:rFonts w:asciiTheme="minorHAnsi" w:hAnsiTheme="minorHAnsi" w:cstheme="minorHAnsi"/>
                <w:b/>
                <w:sz w:val="20"/>
              </w:rPr>
              <w:t>ED</w:t>
            </w:r>
            <w:r>
              <w:rPr>
                <w:rFonts w:asciiTheme="minorHAnsi" w:hAnsiTheme="minorHAnsi" w:cstheme="minorHAnsi"/>
                <w:b/>
                <w:sz w:val="20"/>
              </w:rPr>
              <w:t>F</w:t>
            </w:r>
            <w:r w:rsidRPr="00044F09">
              <w:rPr>
                <w:rFonts w:asciiTheme="minorHAnsi" w:hAnsiTheme="minorHAnsi" w:cstheme="minorHAnsi"/>
                <w:b/>
                <w:sz w:val="20"/>
              </w:rPr>
              <w:t xml:space="preserve"> 485 The Context of Educational Issues </w:t>
            </w:r>
            <w:r w:rsidRPr="00044F09">
              <w:rPr>
                <w:rFonts w:asciiTheme="minorHAnsi" w:hAnsiTheme="minorHAnsi" w:cstheme="minorHAnsi"/>
                <w:sz w:val="20"/>
              </w:rPr>
              <w:t>(3)</w:t>
            </w:r>
          </w:p>
          <w:p w14:paraId="309DC855" w14:textId="77777777" w:rsidR="00AA7697" w:rsidRPr="00071C9B" w:rsidRDefault="00AA7697" w:rsidP="00B36893">
            <w:pPr>
              <w:rPr>
                <w:rFonts w:asciiTheme="minorHAnsi" w:hAnsiTheme="minorHAnsi" w:cstheme="minorHAnsi"/>
                <w:b/>
                <w:sz w:val="20"/>
              </w:rPr>
            </w:pPr>
            <w:r w:rsidRPr="009345F0">
              <w:rPr>
                <w:rFonts w:asciiTheme="minorHAnsi" w:hAnsiTheme="minorHAnsi" w:cstheme="minorHAnsi"/>
                <w:sz w:val="18"/>
              </w:rPr>
              <w:t>Must be taken with or after ED</w:t>
            </w:r>
            <w:r>
              <w:rPr>
                <w:rFonts w:asciiTheme="minorHAnsi" w:hAnsiTheme="minorHAnsi" w:cstheme="minorHAnsi"/>
                <w:sz w:val="18"/>
              </w:rPr>
              <w:t>1 431</w:t>
            </w:r>
          </w:p>
        </w:tc>
      </w:tr>
    </w:tbl>
    <w:p w14:paraId="2019AC54" w14:textId="77777777" w:rsidR="00AA7697" w:rsidRPr="004E14AE" w:rsidRDefault="00AA7697" w:rsidP="007967B2">
      <w:pPr>
        <w:spacing w:after="0" w:line="240" w:lineRule="auto"/>
        <w:jc w:val="center"/>
        <w:rPr>
          <w:rFonts w:eastAsia="Calibri"/>
          <w:b/>
          <w:i/>
          <w:szCs w:val="24"/>
        </w:rPr>
      </w:pPr>
    </w:p>
    <w:sectPr w:rsidR="00AA7697" w:rsidRPr="004E14AE" w:rsidSect="00F92E59">
      <w:footerReference w:type="default" r:id="rId8"/>
      <w:footerReference w:type="first" r:id="rId9"/>
      <w:pgSz w:w="12240" w:h="15840" w:code="1"/>
      <w:pgMar w:top="288" w:right="360" w:bottom="288" w:left="36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9E35" w14:textId="77777777" w:rsidR="0016518F" w:rsidRDefault="0016518F" w:rsidP="00F934F9">
      <w:pPr>
        <w:spacing w:after="0" w:line="240" w:lineRule="auto"/>
      </w:pPr>
      <w:r>
        <w:separator/>
      </w:r>
    </w:p>
  </w:endnote>
  <w:endnote w:type="continuationSeparator" w:id="0">
    <w:p w14:paraId="1F1D79B9" w14:textId="77777777" w:rsidR="0016518F" w:rsidRDefault="0016518F" w:rsidP="00F9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E424" w14:textId="77777777" w:rsidR="0018485D" w:rsidRPr="00936F14" w:rsidRDefault="0018485D" w:rsidP="00936F14">
    <w:pPr>
      <w:pStyle w:val="Footer"/>
      <w:jc w:val="right"/>
      <w:rPr>
        <w:sz w:val="16"/>
      </w:rPr>
    </w:pPr>
    <w:r w:rsidRPr="007B3060">
      <w:rPr>
        <w:sz w:val="16"/>
      </w:rPr>
      <w:t xml:space="preserve">Edited </w:t>
    </w:r>
    <w:r>
      <w:rPr>
        <w:sz w:val="16"/>
      </w:rPr>
      <w:fldChar w:fldCharType="begin"/>
    </w:r>
    <w:r>
      <w:rPr>
        <w:sz w:val="16"/>
      </w:rPr>
      <w:instrText xml:space="preserve"> DATE \@ "M/d/yyyy" </w:instrText>
    </w:r>
    <w:r>
      <w:rPr>
        <w:sz w:val="16"/>
      </w:rPr>
      <w:fldChar w:fldCharType="separate"/>
    </w:r>
    <w:r w:rsidR="00BC4A99">
      <w:rPr>
        <w:noProof/>
        <w:sz w:val="16"/>
      </w:rPr>
      <w:t>9/21/2023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6A95" w14:textId="77777777" w:rsidR="00D0778A" w:rsidRPr="00E9060F" w:rsidRDefault="00D0778A" w:rsidP="00D0778A">
    <w:pPr>
      <w:spacing w:after="0" w:line="240" w:lineRule="auto"/>
      <w:jc w:val="center"/>
      <w:rPr>
        <w:rFonts w:eastAsia="Calibri"/>
        <w:b/>
        <w:sz w:val="18"/>
        <w:szCs w:val="18"/>
      </w:rPr>
    </w:pPr>
    <w:r w:rsidRPr="00E9060F">
      <w:rPr>
        <w:rFonts w:eastAsia="Calibri"/>
        <w:b/>
        <w:sz w:val="18"/>
        <w:szCs w:val="18"/>
      </w:rPr>
      <w:t xml:space="preserve">It is imperative to meet with your faculty advisor </w:t>
    </w:r>
    <w:r>
      <w:rPr>
        <w:rFonts w:eastAsia="Calibri"/>
        <w:b/>
        <w:sz w:val="18"/>
        <w:szCs w:val="18"/>
      </w:rPr>
      <w:t>and</w:t>
    </w:r>
    <w:r w:rsidRPr="00E9060F">
      <w:rPr>
        <w:rFonts w:eastAsia="Calibri"/>
        <w:b/>
        <w:sz w:val="18"/>
        <w:szCs w:val="18"/>
      </w:rPr>
      <w:t xml:space="preserve"> an advisor in the CLAS Academic Advising Center regularly.</w:t>
    </w:r>
  </w:p>
  <w:p w14:paraId="5A349E49" w14:textId="77777777" w:rsidR="00D0778A" w:rsidRDefault="00D0778A" w:rsidP="00D0778A">
    <w:pPr>
      <w:spacing w:after="0" w:line="240" w:lineRule="auto"/>
      <w:jc w:val="center"/>
      <w:rPr>
        <w:rFonts w:eastAsia="Calibri"/>
        <w:b/>
        <w:sz w:val="18"/>
        <w:szCs w:val="18"/>
      </w:rPr>
    </w:pPr>
    <w:r w:rsidRPr="00E9060F">
      <w:rPr>
        <w:rFonts w:eastAsia="Calibri"/>
        <w:b/>
        <w:sz w:val="18"/>
        <w:szCs w:val="18"/>
      </w:rPr>
      <w:t>The CLAS Academic Advising Center is located in C-1-140 MAK, 616-331-8585.</w:t>
    </w:r>
    <w:r>
      <w:rPr>
        <w:rFonts w:eastAsia="Calibri"/>
        <w:b/>
        <w:sz w:val="18"/>
        <w:szCs w:val="18"/>
      </w:rPr>
      <w:t xml:space="preserve"> </w:t>
    </w:r>
  </w:p>
  <w:p w14:paraId="2FA92D4A" w14:textId="77777777" w:rsidR="00D0778A" w:rsidRPr="00E9060F" w:rsidRDefault="00D0778A" w:rsidP="00D0778A">
    <w:pPr>
      <w:spacing w:after="0" w:line="240" w:lineRule="auto"/>
      <w:jc w:val="center"/>
      <w:rPr>
        <w:rFonts w:eastAsia="Calibri"/>
        <w:b/>
        <w:sz w:val="18"/>
        <w:szCs w:val="18"/>
      </w:rPr>
    </w:pPr>
    <w:r>
      <w:rPr>
        <w:rFonts w:eastAsia="Calibri"/>
        <w:b/>
        <w:sz w:val="18"/>
        <w:szCs w:val="18"/>
      </w:rPr>
      <w:t>Your academic advisor in the CLAS Academic Advising Center is Betty Schaner (</w:t>
    </w:r>
    <w:hyperlink r:id="rId1" w:history="1">
      <w:r w:rsidRPr="00445780">
        <w:rPr>
          <w:rStyle w:val="Hyperlink"/>
          <w:rFonts w:eastAsia="Calibri"/>
          <w:b/>
          <w:sz w:val="18"/>
          <w:szCs w:val="18"/>
        </w:rPr>
        <w:t>schanerb@gvsu.edu</w:t>
      </w:r>
    </w:hyperlink>
    <w:r>
      <w:rPr>
        <w:rFonts w:eastAsia="Calibri"/>
        <w:b/>
        <w:sz w:val="18"/>
        <w:szCs w:val="18"/>
      </w:rPr>
      <w:t xml:space="preserve">) </w:t>
    </w:r>
  </w:p>
  <w:p w14:paraId="083B3066" w14:textId="77777777" w:rsidR="0018485D" w:rsidRPr="00F934F9" w:rsidRDefault="00D0778A" w:rsidP="00D0778A">
    <w:pPr>
      <w:spacing w:after="0" w:line="240" w:lineRule="auto"/>
      <w:jc w:val="center"/>
      <w:rPr>
        <w:rFonts w:eastAsia="Calibri"/>
        <w:b/>
        <w:sz w:val="18"/>
        <w:szCs w:val="18"/>
      </w:rPr>
    </w:pPr>
    <w:r w:rsidRPr="00E9060F">
      <w:rPr>
        <w:rFonts w:eastAsia="Calibri"/>
        <w:b/>
        <w:sz w:val="18"/>
        <w:szCs w:val="18"/>
      </w:rPr>
      <w:t xml:space="preserve">Online at: </w:t>
    </w:r>
    <w:hyperlink r:id="rId2" w:history="1">
      <w:r w:rsidRPr="00E9060F">
        <w:rPr>
          <w:rFonts w:eastAsia="Calibri"/>
          <w:b/>
          <w:color w:val="0000FF"/>
          <w:sz w:val="18"/>
          <w:szCs w:val="18"/>
          <w:u w:val="single"/>
        </w:rPr>
        <w:t>http://www.gvsu.edu/clasadvising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EEDE" w14:textId="77777777" w:rsidR="0016518F" w:rsidRDefault="0016518F" w:rsidP="00F934F9">
      <w:pPr>
        <w:spacing w:after="0" w:line="240" w:lineRule="auto"/>
      </w:pPr>
      <w:r>
        <w:separator/>
      </w:r>
    </w:p>
  </w:footnote>
  <w:footnote w:type="continuationSeparator" w:id="0">
    <w:p w14:paraId="65F64173" w14:textId="77777777" w:rsidR="0016518F" w:rsidRDefault="0016518F" w:rsidP="00F93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5BE"/>
    <w:multiLevelType w:val="hybridMultilevel"/>
    <w:tmpl w:val="99AAA928"/>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96C25"/>
    <w:multiLevelType w:val="hybridMultilevel"/>
    <w:tmpl w:val="686204BE"/>
    <w:lvl w:ilvl="0" w:tplc="EE0A84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8F021A"/>
    <w:multiLevelType w:val="hybridMultilevel"/>
    <w:tmpl w:val="D8FA90CA"/>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17175"/>
    <w:multiLevelType w:val="hybridMultilevel"/>
    <w:tmpl w:val="E5B2A2B8"/>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03A31"/>
    <w:multiLevelType w:val="hybridMultilevel"/>
    <w:tmpl w:val="2DD46692"/>
    <w:lvl w:ilvl="0" w:tplc="B2889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E175F"/>
    <w:multiLevelType w:val="hybridMultilevel"/>
    <w:tmpl w:val="6EE4B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76900"/>
    <w:multiLevelType w:val="hybridMultilevel"/>
    <w:tmpl w:val="C8E0D48E"/>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E6B38"/>
    <w:multiLevelType w:val="hybridMultilevel"/>
    <w:tmpl w:val="341695B4"/>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57BEE"/>
    <w:multiLevelType w:val="hybridMultilevel"/>
    <w:tmpl w:val="73C4A5C2"/>
    <w:lvl w:ilvl="0" w:tplc="B2889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C6D46"/>
    <w:multiLevelType w:val="hybridMultilevel"/>
    <w:tmpl w:val="C03C5612"/>
    <w:lvl w:ilvl="0" w:tplc="EE0A84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1771253"/>
    <w:multiLevelType w:val="hybridMultilevel"/>
    <w:tmpl w:val="4B7094E2"/>
    <w:lvl w:ilvl="0" w:tplc="B2889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A5E4D"/>
    <w:multiLevelType w:val="hybridMultilevel"/>
    <w:tmpl w:val="2F400136"/>
    <w:lvl w:ilvl="0" w:tplc="70C242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94754E"/>
    <w:multiLevelType w:val="hybridMultilevel"/>
    <w:tmpl w:val="3D66018E"/>
    <w:lvl w:ilvl="0" w:tplc="70C2428C">
      <w:start w:val="1"/>
      <w:numFmt w:val="bullet"/>
      <w:lvlText w:val=""/>
      <w:lvlJc w:val="left"/>
      <w:pPr>
        <w:ind w:left="112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8B51CA6"/>
    <w:multiLevelType w:val="hybridMultilevel"/>
    <w:tmpl w:val="C25E159C"/>
    <w:lvl w:ilvl="0" w:tplc="E6F6FA34">
      <w:numFmt w:val="bullet"/>
      <w:lvlText w:val=""/>
      <w:lvlJc w:val="left"/>
      <w:pPr>
        <w:ind w:left="720" w:hanging="360"/>
      </w:pPr>
      <w:rPr>
        <w:rFonts w:ascii="Wingdings" w:eastAsia="Calibri" w:hAnsi="Wingdings"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46735"/>
    <w:multiLevelType w:val="hybridMultilevel"/>
    <w:tmpl w:val="5A6A0882"/>
    <w:lvl w:ilvl="0" w:tplc="70C242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734453">
    <w:abstractNumId w:val="10"/>
  </w:num>
  <w:num w:numId="2" w16cid:durableId="259989857">
    <w:abstractNumId w:val="8"/>
  </w:num>
  <w:num w:numId="3" w16cid:durableId="710037829">
    <w:abstractNumId w:val="4"/>
  </w:num>
  <w:num w:numId="4" w16cid:durableId="2062629431">
    <w:abstractNumId w:val="6"/>
  </w:num>
  <w:num w:numId="5" w16cid:durableId="1302543647">
    <w:abstractNumId w:val="3"/>
  </w:num>
  <w:num w:numId="6" w16cid:durableId="1169293789">
    <w:abstractNumId w:val="7"/>
  </w:num>
  <w:num w:numId="7" w16cid:durableId="743643709">
    <w:abstractNumId w:val="2"/>
  </w:num>
  <w:num w:numId="8" w16cid:durableId="187761628">
    <w:abstractNumId w:val="14"/>
  </w:num>
  <w:num w:numId="9" w16cid:durableId="884634364">
    <w:abstractNumId w:val="0"/>
  </w:num>
  <w:num w:numId="10" w16cid:durableId="678191990">
    <w:abstractNumId w:val="12"/>
  </w:num>
  <w:num w:numId="11" w16cid:durableId="53941646">
    <w:abstractNumId w:val="11"/>
  </w:num>
  <w:num w:numId="12" w16cid:durableId="1057818828">
    <w:abstractNumId w:val="13"/>
  </w:num>
  <w:num w:numId="13" w16cid:durableId="813647047">
    <w:abstractNumId w:val="5"/>
  </w:num>
  <w:num w:numId="14" w16cid:durableId="928585344">
    <w:abstractNumId w:val="1"/>
  </w:num>
  <w:num w:numId="15" w16cid:durableId="1453285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A1"/>
    <w:rsid w:val="000050F7"/>
    <w:rsid w:val="0005374F"/>
    <w:rsid w:val="00070846"/>
    <w:rsid w:val="00077794"/>
    <w:rsid w:val="0009242C"/>
    <w:rsid w:val="0009507E"/>
    <w:rsid w:val="000B126D"/>
    <w:rsid w:val="000D751B"/>
    <w:rsid w:val="00112E76"/>
    <w:rsid w:val="00120DBD"/>
    <w:rsid w:val="001243AE"/>
    <w:rsid w:val="00133F9E"/>
    <w:rsid w:val="001509B6"/>
    <w:rsid w:val="0015424F"/>
    <w:rsid w:val="0016518F"/>
    <w:rsid w:val="00166392"/>
    <w:rsid w:val="0018485D"/>
    <w:rsid w:val="001B5DF1"/>
    <w:rsid w:val="001F16BE"/>
    <w:rsid w:val="00223384"/>
    <w:rsid w:val="00224B44"/>
    <w:rsid w:val="00230E77"/>
    <w:rsid w:val="00256DDA"/>
    <w:rsid w:val="0026267B"/>
    <w:rsid w:val="00271937"/>
    <w:rsid w:val="00286591"/>
    <w:rsid w:val="00287AEB"/>
    <w:rsid w:val="003057E6"/>
    <w:rsid w:val="00312031"/>
    <w:rsid w:val="00313A55"/>
    <w:rsid w:val="00320127"/>
    <w:rsid w:val="00353399"/>
    <w:rsid w:val="00360AC9"/>
    <w:rsid w:val="003948D6"/>
    <w:rsid w:val="00395DD1"/>
    <w:rsid w:val="003A4253"/>
    <w:rsid w:val="003C6626"/>
    <w:rsid w:val="003F7B44"/>
    <w:rsid w:val="0042159A"/>
    <w:rsid w:val="004622B8"/>
    <w:rsid w:val="0046338C"/>
    <w:rsid w:val="00464BE2"/>
    <w:rsid w:val="004A6B57"/>
    <w:rsid w:val="004C2EAD"/>
    <w:rsid w:val="004E14AE"/>
    <w:rsid w:val="00510F49"/>
    <w:rsid w:val="0051124F"/>
    <w:rsid w:val="0052642C"/>
    <w:rsid w:val="00552C46"/>
    <w:rsid w:val="0058181D"/>
    <w:rsid w:val="00582FFB"/>
    <w:rsid w:val="005D7A7F"/>
    <w:rsid w:val="005E574B"/>
    <w:rsid w:val="00601807"/>
    <w:rsid w:val="006030B1"/>
    <w:rsid w:val="0062649D"/>
    <w:rsid w:val="00651CA3"/>
    <w:rsid w:val="00652030"/>
    <w:rsid w:val="006719C3"/>
    <w:rsid w:val="0068232C"/>
    <w:rsid w:val="006A3F55"/>
    <w:rsid w:val="006C4E66"/>
    <w:rsid w:val="006D7CA1"/>
    <w:rsid w:val="006E0958"/>
    <w:rsid w:val="006E2EC3"/>
    <w:rsid w:val="007013BF"/>
    <w:rsid w:val="00710A94"/>
    <w:rsid w:val="00726715"/>
    <w:rsid w:val="00755523"/>
    <w:rsid w:val="00765096"/>
    <w:rsid w:val="007967B2"/>
    <w:rsid w:val="007B4785"/>
    <w:rsid w:val="007C16C6"/>
    <w:rsid w:val="008027F3"/>
    <w:rsid w:val="00812E31"/>
    <w:rsid w:val="00813D2B"/>
    <w:rsid w:val="0084526A"/>
    <w:rsid w:val="00860B6D"/>
    <w:rsid w:val="00860E5A"/>
    <w:rsid w:val="008925A7"/>
    <w:rsid w:val="008A2243"/>
    <w:rsid w:val="008D25AE"/>
    <w:rsid w:val="008D752F"/>
    <w:rsid w:val="00913E3B"/>
    <w:rsid w:val="00936F14"/>
    <w:rsid w:val="009600CB"/>
    <w:rsid w:val="0096136E"/>
    <w:rsid w:val="00962E6F"/>
    <w:rsid w:val="00996C96"/>
    <w:rsid w:val="009A5899"/>
    <w:rsid w:val="009B28F0"/>
    <w:rsid w:val="009D4D65"/>
    <w:rsid w:val="009F0148"/>
    <w:rsid w:val="009F0B13"/>
    <w:rsid w:val="00A32D32"/>
    <w:rsid w:val="00A57DA7"/>
    <w:rsid w:val="00A66A40"/>
    <w:rsid w:val="00A910BC"/>
    <w:rsid w:val="00A92C0C"/>
    <w:rsid w:val="00A9314E"/>
    <w:rsid w:val="00AA7697"/>
    <w:rsid w:val="00AD0668"/>
    <w:rsid w:val="00AF5E2A"/>
    <w:rsid w:val="00B34197"/>
    <w:rsid w:val="00B361AB"/>
    <w:rsid w:val="00B36893"/>
    <w:rsid w:val="00B67013"/>
    <w:rsid w:val="00BA25D9"/>
    <w:rsid w:val="00BC0103"/>
    <w:rsid w:val="00BC4517"/>
    <w:rsid w:val="00BC4A99"/>
    <w:rsid w:val="00BF0ED8"/>
    <w:rsid w:val="00BF6E8E"/>
    <w:rsid w:val="00C13C45"/>
    <w:rsid w:val="00C355B0"/>
    <w:rsid w:val="00C40B24"/>
    <w:rsid w:val="00C71A26"/>
    <w:rsid w:val="00CB0BCA"/>
    <w:rsid w:val="00CB1207"/>
    <w:rsid w:val="00CE7236"/>
    <w:rsid w:val="00D0778A"/>
    <w:rsid w:val="00D2305B"/>
    <w:rsid w:val="00D3712E"/>
    <w:rsid w:val="00D57A0B"/>
    <w:rsid w:val="00D61FF1"/>
    <w:rsid w:val="00D91893"/>
    <w:rsid w:val="00DC6B4E"/>
    <w:rsid w:val="00DD22BD"/>
    <w:rsid w:val="00DD693C"/>
    <w:rsid w:val="00DF1819"/>
    <w:rsid w:val="00DF4EAA"/>
    <w:rsid w:val="00E042EA"/>
    <w:rsid w:val="00E22428"/>
    <w:rsid w:val="00E410A3"/>
    <w:rsid w:val="00E624E4"/>
    <w:rsid w:val="00E721BE"/>
    <w:rsid w:val="00E8539C"/>
    <w:rsid w:val="00E9060F"/>
    <w:rsid w:val="00EC0400"/>
    <w:rsid w:val="00EC454F"/>
    <w:rsid w:val="00EE4D80"/>
    <w:rsid w:val="00F005D3"/>
    <w:rsid w:val="00F03EB4"/>
    <w:rsid w:val="00F04DF6"/>
    <w:rsid w:val="00F062B5"/>
    <w:rsid w:val="00F06A4B"/>
    <w:rsid w:val="00F92E59"/>
    <w:rsid w:val="00F934F9"/>
    <w:rsid w:val="00FA1E39"/>
    <w:rsid w:val="00FA7768"/>
    <w:rsid w:val="00FB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384D"/>
  <w15:docId w15:val="{A3E870E2-3F61-4754-84FF-80486CC9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9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CA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7CA1"/>
    <w:rPr>
      <w:rFonts w:ascii="Tahoma" w:hAnsi="Tahoma" w:cs="Tahoma"/>
      <w:sz w:val="16"/>
      <w:szCs w:val="16"/>
    </w:rPr>
  </w:style>
  <w:style w:type="table" w:styleId="TableGrid">
    <w:name w:val="Table Grid"/>
    <w:basedOn w:val="TableNormal"/>
    <w:uiPriority w:val="59"/>
    <w:rsid w:val="0015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24F"/>
    <w:pPr>
      <w:ind w:left="720"/>
      <w:contextualSpacing/>
    </w:pPr>
  </w:style>
  <w:style w:type="character" w:styleId="LineNumber">
    <w:name w:val="line number"/>
    <w:basedOn w:val="DefaultParagraphFont"/>
    <w:uiPriority w:val="99"/>
    <w:semiHidden/>
    <w:unhideWhenUsed/>
    <w:rsid w:val="00B67013"/>
  </w:style>
  <w:style w:type="character" w:styleId="Hyperlink">
    <w:name w:val="Hyperlink"/>
    <w:basedOn w:val="DefaultParagraphFont"/>
    <w:uiPriority w:val="99"/>
    <w:unhideWhenUsed/>
    <w:rsid w:val="0026267B"/>
    <w:rPr>
      <w:color w:val="0000FF" w:themeColor="hyperlink"/>
      <w:u w:val="single"/>
    </w:rPr>
  </w:style>
  <w:style w:type="paragraph" w:customStyle="1" w:styleId="msoorganizationname">
    <w:name w:val="msoorganizationname"/>
    <w:rsid w:val="004E14AE"/>
    <w:pPr>
      <w:spacing w:after="0" w:line="240" w:lineRule="auto"/>
    </w:pPr>
    <w:rPr>
      <w:rFonts w:ascii="Goudy Old Style" w:eastAsia="Times New Roman" w:hAnsi="Goudy Old Style" w:cs="Times New Roman"/>
      <w:b/>
      <w:bCs/>
      <w:caps/>
      <w:color w:val="FFFFFF"/>
      <w:kern w:val="28"/>
      <w:sz w:val="20"/>
      <w:szCs w:val="20"/>
    </w:rPr>
  </w:style>
  <w:style w:type="paragraph" w:styleId="Header">
    <w:name w:val="header"/>
    <w:basedOn w:val="Normal"/>
    <w:link w:val="HeaderChar"/>
    <w:uiPriority w:val="99"/>
    <w:unhideWhenUsed/>
    <w:rsid w:val="00F93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F9"/>
    <w:rPr>
      <w:rFonts w:ascii="Calibri" w:eastAsia="Times New Roman" w:hAnsi="Calibri" w:cs="Times New Roman"/>
    </w:rPr>
  </w:style>
  <w:style w:type="paragraph" w:styleId="Footer">
    <w:name w:val="footer"/>
    <w:basedOn w:val="Normal"/>
    <w:link w:val="FooterChar"/>
    <w:uiPriority w:val="99"/>
    <w:unhideWhenUsed/>
    <w:rsid w:val="00F93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F9"/>
    <w:rPr>
      <w:rFonts w:ascii="Calibri" w:eastAsia="Times New Roman" w:hAnsi="Calibri" w:cs="Times New Roman"/>
    </w:rPr>
  </w:style>
  <w:style w:type="paragraph" w:customStyle="1" w:styleId="Default">
    <w:name w:val="Default"/>
    <w:rsid w:val="00FB7F7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7847">
      <w:bodyDiv w:val="1"/>
      <w:marLeft w:val="0"/>
      <w:marRight w:val="0"/>
      <w:marTop w:val="0"/>
      <w:marBottom w:val="0"/>
      <w:divBdr>
        <w:top w:val="none" w:sz="0" w:space="0" w:color="auto"/>
        <w:left w:val="none" w:sz="0" w:space="0" w:color="auto"/>
        <w:bottom w:val="none" w:sz="0" w:space="0" w:color="auto"/>
        <w:right w:val="none" w:sz="0" w:space="0" w:color="auto"/>
      </w:divBdr>
    </w:div>
    <w:div w:id="872696621">
      <w:bodyDiv w:val="1"/>
      <w:marLeft w:val="0"/>
      <w:marRight w:val="0"/>
      <w:marTop w:val="0"/>
      <w:marBottom w:val="0"/>
      <w:divBdr>
        <w:top w:val="none" w:sz="0" w:space="0" w:color="auto"/>
        <w:left w:val="none" w:sz="0" w:space="0" w:color="auto"/>
        <w:bottom w:val="none" w:sz="0" w:space="0" w:color="auto"/>
        <w:right w:val="none" w:sz="0" w:space="0" w:color="auto"/>
      </w:divBdr>
    </w:div>
    <w:div w:id="966356867">
      <w:bodyDiv w:val="1"/>
      <w:marLeft w:val="0"/>
      <w:marRight w:val="0"/>
      <w:marTop w:val="0"/>
      <w:marBottom w:val="0"/>
      <w:divBdr>
        <w:top w:val="none" w:sz="0" w:space="0" w:color="auto"/>
        <w:left w:val="none" w:sz="0" w:space="0" w:color="auto"/>
        <w:bottom w:val="none" w:sz="0" w:space="0" w:color="auto"/>
        <w:right w:val="none" w:sz="0" w:space="0" w:color="auto"/>
      </w:divBdr>
    </w:div>
    <w:div w:id="1464155629">
      <w:bodyDiv w:val="1"/>
      <w:marLeft w:val="0"/>
      <w:marRight w:val="0"/>
      <w:marTop w:val="0"/>
      <w:marBottom w:val="0"/>
      <w:divBdr>
        <w:top w:val="none" w:sz="0" w:space="0" w:color="auto"/>
        <w:left w:val="none" w:sz="0" w:space="0" w:color="auto"/>
        <w:bottom w:val="none" w:sz="0" w:space="0" w:color="auto"/>
        <w:right w:val="none" w:sz="0" w:space="0" w:color="auto"/>
      </w:divBdr>
    </w:div>
    <w:div w:id="1649505798">
      <w:bodyDiv w:val="1"/>
      <w:marLeft w:val="0"/>
      <w:marRight w:val="0"/>
      <w:marTop w:val="0"/>
      <w:marBottom w:val="0"/>
      <w:divBdr>
        <w:top w:val="none" w:sz="0" w:space="0" w:color="auto"/>
        <w:left w:val="none" w:sz="0" w:space="0" w:color="auto"/>
        <w:bottom w:val="none" w:sz="0" w:space="0" w:color="auto"/>
        <w:right w:val="none" w:sz="0" w:space="0" w:color="auto"/>
      </w:divBdr>
    </w:div>
    <w:div w:id="1763800404">
      <w:bodyDiv w:val="1"/>
      <w:marLeft w:val="0"/>
      <w:marRight w:val="0"/>
      <w:marTop w:val="0"/>
      <w:marBottom w:val="0"/>
      <w:divBdr>
        <w:top w:val="none" w:sz="0" w:space="0" w:color="auto"/>
        <w:left w:val="none" w:sz="0" w:space="0" w:color="auto"/>
        <w:bottom w:val="none" w:sz="0" w:space="0" w:color="auto"/>
        <w:right w:val="none" w:sz="0" w:space="0" w:color="auto"/>
      </w:divBdr>
    </w:div>
    <w:div w:id="188043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vsu.edu/clasadvising" TargetMode="External"/><Relationship Id="rId1" Type="http://schemas.openxmlformats.org/officeDocument/2006/relationships/hyperlink" Target="mailto:schanerb@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4FF6F-FD1E-4C1F-B4E7-14579CE7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Win7LabUser</dc:creator>
  <cp:lastModifiedBy>Tess Armstrong</cp:lastModifiedBy>
  <cp:revision>4</cp:revision>
  <cp:lastPrinted>2013-04-26T17:46:00Z</cp:lastPrinted>
  <dcterms:created xsi:type="dcterms:W3CDTF">2023-09-21T13:02:00Z</dcterms:created>
  <dcterms:modified xsi:type="dcterms:W3CDTF">2023-09-21T13:03:00Z</dcterms:modified>
</cp:coreProperties>
</file>