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88B42" w14:textId="77777777" w:rsidR="0005101B" w:rsidRPr="00CC1A35" w:rsidRDefault="0005101B" w:rsidP="0073462D">
      <w:pPr>
        <w:jc w:val="center"/>
        <w:rPr>
          <w:rFonts w:asciiTheme="minorHAnsi" w:hAnsiTheme="minorHAnsi" w:cstheme="minorHAnsi"/>
          <w:b/>
          <w:sz w:val="28"/>
          <w:szCs w:val="28"/>
        </w:rPr>
      </w:pPr>
      <w:r w:rsidRPr="00CC1A35">
        <w:rPr>
          <w:rFonts w:asciiTheme="minorHAnsi" w:hAnsiTheme="minorHAnsi" w:cstheme="minorHAnsi"/>
          <w:b/>
          <w:sz w:val="28"/>
          <w:szCs w:val="28"/>
        </w:rPr>
        <w:t>Statewide Autism Resources and Training (START)</w:t>
      </w:r>
    </w:p>
    <w:p w14:paraId="0713608F" w14:textId="77777777" w:rsidR="00B05758" w:rsidRPr="00CC1A35" w:rsidRDefault="00B05758" w:rsidP="0073462D">
      <w:pPr>
        <w:jc w:val="center"/>
        <w:rPr>
          <w:rFonts w:asciiTheme="minorHAnsi" w:hAnsiTheme="minorHAnsi" w:cstheme="minorHAnsi"/>
          <w:b/>
          <w:sz w:val="28"/>
          <w:szCs w:val="28"/>
        </w:rPr>
      </w:pPr>
      <w:r w:rsidRPr="00CC1A35">
        <w:rPr>
          <w:rFonts w:asciiTheme="minorHAnsi" w:hAnsiTheme="minorHAnsi" w:cstheme="minorHAnsi"/>
          <w:b/>
          <w:sz w:val="28"/>
          <w:szCs w:val="28"/>
        </w:rPr>
        <w:t>Effective Practices</w:t>
      </w:r>
      <w:r w:rsidR="0083377F" w:rsidRPr="00CC1A35">
        <w:rPr>
          <w:rFonts w:asciiTheme="minorHAnsi" w:hAnsiTheme="minorHAnsi" w:cstheme="minorHAnsi"/>
          <w:b/>
          <w:sz w:val="28"/>
          <w:szCs w:val="28"/>
        </w:rPr>
        <w:t xml:space="preserve"> </w:t>
      </w:r>
      <w:r w:rsidR="00E16435" w:rsidRPr="00CC1A35">
        <w:rPr>
          <w:rFonts w:asciiTheme="minorHAnsi" w:hAnsiTheme="minorHAnsi" w:cstheme="minorHAnsi"/>
          <w:b/>
          <w:sz w:val="28"/>
          <w:szCs w:val="28"/>
        </w:rPr>
        <w:t>Assessment Tool</w:t>
      </w:r>
      <w:r w:rsidR="00B2556F" w:rsidRPr="00CC1A35">
        <w:rPr>
          <w:rFonts w:asciiTheme="minorHAnsi" w:hAnsiTheme="minorHAnsi" w:cstheme="minorHAnsi"/>
          <w:b/>
          <w:sz w:val="28"/>
          <w:szCs w:val="28"/>
        </w:rPr>
        <w:t xml:space="preserve"> (EPAT)</w:t>
      </w:r>
    </w:p>
    <w:p w14:paraId="0D6C11EA" w14:textId="77777777" w:rsidR="00D41088" w:rsidRPr="00CC1A35" w:rsidRDefault="0083377F" w:rsidP="0073462D">
      <w:pPr>
        <w:jc w:val="center"/>
        <w:rPr>
          <w:rFonts w:asciiTheme="minorHAnsi" w:hAnsiTheme="minorHAnsi" w:cstheme="minorHAnsi"/>
          <w:b/>
          <w:sz w:val="28"/>
          <w:szCs w:val="28"/>
        </w:rPr>
      </w:pPr>
      <w:r w:rsidRPr="00CC1A35">
        <w:rPr>
          <w:rFonts w:asciiTheme="minorHAnsi" w:hAnsiTheme="minorHAnsi" w:cstheme="minorHAnsi"/>
          <w:b/>
          <w:sz w:val="28"/>
          <w:szCs w:val="28"/>
        </w:rPr>
        <w:t xml:space="preserve">for </w:t>
      </w:r>
      <w:r w:rsidR="007825D3" w:rsidRPr="00CC1A35">
        <w:rPr>
          <w:rFonts w:asciiTheme="minorHAnsi" w:hAnsiTheme="minorHAnsi" w:cstheme="minorHAnsi"/>
          <w:b/>
          <w:sz w:val="28"/>
          <w:szCs w:val="28"/>
        </w:rPr>
        <w:t>Young Children</w:t>
      </w:r>
      <w:r w:rsidRPr="00CC1A35">
        <w:rPr>
          <w:rFonts w:asciiTheme="minorHAnsi" w:hAnsiTheme="minorHAnsi" w:cstheme="minorHAnsi"/>
          <w:b/>
          <w:sz w:val="28"/>
          <w:szCs w:val="28"/>
        </w:rPr>
        <w:t xml:space="preserve"> with</w:t>
      </w:r>
      <w:r w:rsidR="0073462D" w:rsidRPr="00CC1A35">
        <w:rPr>
          <w:rFonts w:asciiTheme="minorHAnsi" w:hAnsiTheme="minorHAnsi" w:cstheme="minorHAnsi"/>
          <w:b/>
          <w:sz w:val="28"/>
          <w:szCs w:val="28"/>
        </w:rPr>
        <w:t xml:space="preserve"> Autism Spectrum Disorders</w:t>
      </w:r>
    </w:p>
    <w:p w14:paraId="05F7E7D2" w14:textId="77777777" w:rsidR="009F5D28" w:rsidRPr="00CC1A35" w:rsidRDefault="009F5D28" w:rsidP="00D41088">
      <w:pPr>
        <w:jc w:val="center"/>
        <w:rPr>
          <w:rFonts w:asciiTheme="minorHAnsi" w:hAnsiTheme="minorHAnsi" w:cstheme="minorHAnsi"/>
          <w:b/>
          <w:sz w:val="28"/>
          <w:szCs w:val="28"/>
        </w:rPr>
      </w:pPr>
    </w:p>
    <w:p w14:paraId="12852468" w14:textId="77777777" w:rsidR="00B05758" w:rsidRPr="00CC1A35" w:rsidRDefault="00B05758" w:rsidP="0073462D">
      <w:pPr>
        <w:pBdr>
          <w:top w:val="single" w:sz="12" w:space="1" w:color="auto" w:shadow="1"/>
          <w:left w:val="single" w:sz="12" w:space="4" w:color="auto" w:shadow="1"/>
          <w:bottom w:val="single" w:sz="12" w:space="1" w:color="auto" w:shadow="1"/>
          <w:right w:val="single" w:sz="12" w:space="4" w:color="auto" w:shadow="1"/>
        </w:pBdr>
        <w:rPr>
          <w:rFonts w:asciiTheme="minorHAnsi" w:hAnsiTheme="minorHAnsi" w:cstheme="minorHAnsi"/>
          <w:sz w:val="22"/>
          <w:szCs w:val="22"/>
        </w:rPr>
      </w:pPr>
      <w:r w:rsidRPr="00CC1A35">
        <w:rPr>
          <w:rFonts w:asciiTheme="minorHAnsi" w:hAnsiTheme="minorHAnsi" w:cstheme="minorHAnsi"/>
          <w:sz w:val="22"/>
          <w:szCs w:val="22"/>
        </w:rPr>
        <w:t xml:space="preserve">The Effective Practices Assessment Tool </w:t>
      </w:r>
      <w:r w:rsidR="00E16435" w:rsidRPr="00CC1A35">
        <w:rPr>
          <w:rFonts w:asciiTheme="minorHAnsi" w:hAnsiTheme="minorHAnsi" w:cstheme="minorHAnsi"/>
          <w:sz w:val="22"/>
          <w:szCs w:val="22"/>
        </w:rPr>
        <w:t xml:space="preserve">(EPAT) </w:t>
      </w:r>
      <w:r w:rsidRPr="00CC1A35">
        <w:rPr>
          <w:rFonts w:asciiTheme="minorHAnsi" w:hAnsiTheme="minorHAnsi" w:cstheme="minorHAnsi"/>
          <w:sz w:val="22"/>
          <w:szCs w:val="22"/>
        </w:rPr>
        <w:t>was developed from a review of the literature on critical practices necessary for effective programming for young children with ASD. Establishi</w:t>
      </w:r>
      <w:r w:rsidR="00B2556F" w:rsidRPr="00CC1A35">
        <w:rPr>
          <w:rFonts w:asciiTheme="minorHAnsi" w:hAnsiTheme="minorHAnsi" w:cstheme="minorHAnsi"/>
          <w:sz w:val="22"/>
          <w:szCs w:val="22"/>
        </w:rPr>
        <w:t xml:space="preserve">ng these practices in an early childhood </w:t>
      </w:r>
      <w:r w:rsidRPr="00CC1A35">
        <w:rPr>
          <w:rFonts w:asciiTheme="minorHAnsi" w:hAnsiTheme="minorHAnsi" w:cstheme="minorHAnsi"/>
          <w:sz w:val="22"/>
          <w:szCs w:val="22"/>
        </w:rPr>
        <w:t xml:space="preserve">classroom is important to allow children to make steady progress toward successful involvement in general education environments. The tool allows teams to rate the current </w:t>
      </w:r>
      <w:r w:rsidR="00B41C39" w:rsidRPr="00CC1A35">
        <w:rPr>
          <w:rFonts w:asciiTheme="minorHAnsi" w:hAnsiTheme="minorHAnsi" w:cstheme="minorHAnsi"/>
          <w:sz w:val="22"/>
          <w:szCs w:val="22"/>
        </w:rPr>
        <w:t>level of implementation of critical practices</w:t>
      </w:r>
      <w:r w:rsidR="00283259" w:rsidRPr="00CC1A35">
        <w:rPr>
          <w:rFonts w:asciiTheme="minorHAnsi" w:hAnsiTheme="minorHAnsi" w:cstheme="minorHAnsi"/>
          <w:sz w:val="22"/>
          <w:szCs w:val="22"/>
        </w:rPr>
        <w:t xml:space="preserve"> and</w:t>
      </w:r>
      <w:r w:rsidR="00B41C39" w:rsidRPr="00CC1A35">
        <w:rPr>
          <w:rFonts w:asciiTheme="minorHAnsi" w:hAnsiTheme="minorHAnsi" w:cstheme="minorHAnsi"/>
          <w:sz w:val="22"/>
          <w:szCs w:val="22"/>
        </w:rPr>
        <w:t xml:space="preserve"> </w:t>
      </w:r>
      <w:r w:rsidRPr="00CC1A35">
        <w:rPr>
          <w:rFonts w:asciiTheme="minorHAnsi" w:hAnsiTheme="minorHAnsi" w:cstheme="minorHAnsi"/>
          <w:sz w:val="22"/>
          <w:szCs w:val="22"/>
        </w:rPr>
        <w:t>re-evaluate progress</w:t>
      </w:r>
      <w:r w:rsidR="0073462D" w:rsidRPr="00CC1A35">
        <w:rPr>
          <w:rFonts w:asciiTheme="minorHAnsi" w:hAnsiTheme="minorHAnsi" w:cstheme="minorHAnsi"/>
          <w:sz w:val="22"/>
          <w:szCs w:val="22"/>
        </w:rPr>
        <w:t xml:space="preserve"> over time. Examples </w:t>
      </w:r>
      <w:r w:rsidRPr="00CC1A35">
        <w:rPr>
          <w:rFonts w:asciiTheme="minorHAnsi" w:hAnsiTheme="minorHAnsi" w:cstheme="minorHAnsi"/>
          <w:sz w:val="22"/>
          <w:szCs w:val="22"/>
        </w:rPr>
        <w:t xml:space="preserve">are provided </w:t>
      </w:r>
      <w:r w:rsidR="0073462D" w:rsidRPr="00CC1A35">
        <w:rPr>
          <w:rFonts w:asciiTheme="minorHAnsi" w:hAnsiTheme="minorHAnsi" w:cstheme="minorHAnsi"/>
          <w:sz w:val="22"/>
          <w:szCs w:val="22"/>
        </w:rPr>
        <w:t>for three anchor levels.</w:t>
      </w:r>
    </w:p>
    <w:p w14:paraId="18D25757" w14:textId="77777777" w:rsidR="00B05758" w:rsidRPr="00CC1A35" w:rsidRDefault="00B05758" w:rsidP="00B05758">
      <w:pPr>
        <w:jc w:val="center"/>
        <w:rPr>
          <w:rFonts w:asciiTheme="minorHAnsi" w:hAnsiTheme="minorHAnsi" w:cstheme="minorHAnsi"/>
          <w:b/>
          <w:sz w:val="28"/>
          <w:szCs w:val="28"/>
        </w:rPr>
      </w:pPr>
    </w:p>
    <w:p w14:paraId="586D68DD" w14:textId="77777777" w:rsidR="009F5D28" w:rsidRPr="00CC1A35" w:rsidRDefault="00B2556F" w:rsidP="00B2556F">
      <w:pPr>
        <w:rPr>
          <w:rFonts w:asciiTheme="minorHAnsi" w:hAnsiTheme="minorHAnsi" w:cstheme="minorHAnsi"/>
          <w:b/>
          <w:sz w:val="28"/>
          <w:szCs w:val="28"/>
        </w:rPr>
      </w:pPr>
      <w:r w:rsidRPr="00CC1A35">
        <w:rPr>
          <w:rFonts w:asciiTheme="minorHAnsi" w:hAnsiTheme="minorHAnsi" w:cstheme="minorHAnsi"/>
          <w:b/>
          <w:sz w:val="28"/>
          <w:szCs w:val="28"/>
        </w:rPr>
        <w:t>Building/Team: __________________________</w:t>
      </w:r>
      <w:r w:rsidRPr="00CC1A35">
        <w:rPr>
          <w:rFonts w:asciiTheme="minorHAnsi" w:hAnsiTheme="minorHAnsi" w:cstheme="minorHAnsi"/>
          <w:b/>
          <w:sz w:val="28"/>
          <w:szCs w:val="28"/>
        </w:rPr>
        <w:tab/>
        <w:t>District: __________________</w:t>
      </w:r>
      <w:r w:rsidRPr="00CC1A35">
        <w:rPr>
          <w:rFonts w:asciiTheme="minorHAnsi" w:hAnsiTheme="minorHAnsi" w:cstheme="minorHAnsi"/>
          <w:b/>
          <w:sz w:val="28"/>
          <w:szCs w:val="28"/>
        </w:rPr>
        <w:tab/>
        <w:t>Date: ________</w:t>
      </w:r>
      <w:r w:rsidR="0083377F" w:rsidRPr="00CC1A35">
        <w:rPr>
          <w:rFonts w:asciiTheme="minorHAnsi" w:hAnsiTheme="minorHAnsi" w:cstheme="minorHAnsi"/>
          <w:b/>
          <w:sz w:val="28"/>
          <w:szCs w:val="28"/>
        </w:rPr>
        <w:t>_</w:t>
      </w:r>
      <w:r w:rsidR="00661EB9" w:rsidRPr="00CC1A35">
        <w:rPr>
          <w:rFonts w:asciiTheme="minorHAnsi" w:hAnsiTheme="minorHAnsi" w:cstheme="minorHAnsi"/>
          <w:b/>
          <w:sz w:val="28"/>
          <w:szCs w:val="28"/>
        </w:rPr>
        <w:t>__</w:t>
      </w:r>
      <w:r w:rsidR="0083377F" w:rsidRPr="00CC1A35">
        <w:rPr>
          <w:rFonts w:asciiTheme="minorHAnsi" w:hAnsiTheme="minorHAnsi" w:cstheme="minorHAnsi"/>
          <w:b/>
          <w:sz w:val="28"/>
          <w:szCs w:val="28"/>
        </w:rPr>
        <w:t>____</w:t>
      </w:r>
    </w:p>
    <w:p w14:paraId="785CD254" w14:textId="77777777" w:rsidR="00B63713" w:rsidRPr="00CC1A35" w:rsidRDefault="00B63713">
      <w:pPr>
        <w:rPr>
          <w:rFonts w:asciiTheme="minorHAnsi" w:hAnsiTheme="minorHAnsi" w:cstheme="minorHAnsi"/>
        </w:r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0"/>
        <w:gridCol w:w="1080"/>
      </w:tblGrid>
      <w:tr w:rsidR="00777C9A" w:rsidRPr="00CC1A35" w14:paraId="668BA7C8" w14:textId="77777777" w:rsidTr="00497113">
        <w:trPr>
          <w:cantSplit/>
          <w:trHeight w:val="1134"/>
        </w:trPr>
        <w:tc>
          <w:tcPr>
            <w:tcW w:w="2340" w:type="dxa"/>
            <w:shd w:val="clear" w:color="auto" w:fill="E6E6E6"/>
          </w:tcPr>
          <w:p w14:paraId="1BFDDDE0" w14:textId="77777777" w:rsidR="00777C9A" w:rsidRPr="00CC1A35" w:rsidRDefault="00777C9A" w:rsidP="00F17348">
            <w:pPr>
              <w:rPr>
                <w:rFonts w:asciiTheme="minorHAnsi" w:hAnsiTheme="minorHAnsi" w:cstheme="minorHAnsi"/>
                <w:b/>
                <w:bCs/>
              </w:rPr>
            </w:pPr>
            <w:r w:rsidRPr="00CC1A35">
              <w:rPr>
                <w:rFonts w:asciiTheme="minorHAnsi" w:hAnsiTheme="minorHAnsi" w:cstheme="minorHAnsi"/>
                <w:b/>
                <w:bCs/>
              </w:rPr>
              <w:t>AREA 1:</w:t>
            </w:r>
          </w:p>
          <w:p w14:paraId="75358981" w14:textId="77777777" w:rsidR="00777C9A" w:rsidRPr="00CC1A35" w:rsidRDefault="00777C9A" w:rsidP="00BA1272">
            <w:pPr>
              <w:rPr>
                <w:rFonts w:asciiTheme="minorHAnsi" w:hAnsiTheme="minorHAnsi" w:cstheme="minorHAnsi"/>
                <w:bCs/>
                <w:sz w:val="28"/>
                <w:szCs w:val="28"/>
              </w:rPr>
            </w:pPr>
            <w:r w:rsidRPr="00CC1A35">
              <w:rPr>
                <w:rFonts w:asciiTheme="minorHAnsi" w:hAnsiTheme="minorHAnsi" w:cstheme="minorHAnsi"/>
                <w:bCs/>
                <w:sz w:val="28"/>
                <w:szCs w:val="28"/>
              </w:rPr>
              <w:t xml:space="preserve">Critical </w:t>
            </w:r>
          </w:p>
          <w:p w14:paraId="21E8FD5F" w14:textId="77777777" w:rsidR="00777C9A" w:rsidRPr="00CC1A35" w:rsidRDefault="00777C9A" w:rsidP="00BA1272">
            <w:pPr>
              <w:rPr>
                <w:rFonts w:asciiTheme="minorHAnsi" w:hAnsiTheme="minorHAnsi" w:cstheme="minorHAnsi"/>
                <w:b/>
                <w:bCs/>
              </w:rPr>
            </w:pPr>
            <w:r w:rsidRPr="00CC1A35">
              <w:rPr>
                <w:rFonts w:asciiTheme="minorHAnsi" w:hAnsiTheme="minorHAnsi" w:cstheme="minorHAnsi"/>
                <w:bCs/>
                <w:sz w:val="28"/>
                <w:szCs w:val="28"/>
              </w:rPr>
              <w:t>Program Components</w:t>
            </w:r>
          </w:p>
        </w:tc>
        <w:tc>
          <w:tcPr>
            <w:tcW w:w="10800" w:type="dxa"/>
            <w:shd w:val="clear" w:color="auto" w:fill="E6E6E6"/>
          </w:tcPr>
          <w:p w14:paraId="024CE162" w14:textId="77777777" w:rsidR="00777C9A" w:rsidRPr="00CC1A35" w:rsidRDefault="00777C9A" w:rsidP="00497113">
            <w:pPr>
              <w:jc w:val="center"/>
              <w:rPr>
                <w:rFonts w:asciiTheme="minorHAnsi" w:hAnsiTheme="minorHAnsi" w:cstheme="minorHAnsi"/>
                <w:b/>
              </w:rPr>
            </w:pPr>
            <w:r w:rsidRPr="00CC1A35">
              <w:rPr>
                <w:rFonts w:asciiTheme="minorHAnsi" w:hAnsiTheme="minorHAnsi" w:cstheme="minorHAnsi"/>
                <w:b/>
              </w:rPr>
              <w:t>Current Status/Progress</w:t>
            </w:r>
          </w:p>
          <w:p w14:paraId="5A6F2519" w14:textId="77777777" w:rsidR="00777C9A" w:rsidRPr="00CC1A35" w:rsidRDefault="00777C9A" w:rsidP="00497113">
            <w:pPr>
              <w:jc w:val="center"/>
              <w:rPr>
                <w:rFonts w:asciiTheme="minorHAnsi" w:hAnsiTheme="minorHAnsi" w:cstheme="minorHAnsi"/>
                <w:b/>
              </w:rPr>
            </w:pPr>
          </w:p>
          <w:p w14:paraId="74EF0846" w14:textId="77777777" w:rsidR="00777C9A" w:rsidRPr="00CC1A35" w:rsidRDefault="00777C9A" w:rsidP="00CA6396">
            <w:pPr>
              <w:rPr>
                <w:rFonts w:asciiTheme="minorHAnsi" w:hAnsiTheme="minorHAnsi" w:cstheme="minorHAnsi"/>
                <w:b/>
                <w:sz w:val="18"/>
                <w:szCs w:val="18"/>
              </w:rPr>
            </w:pPr>
            <w:r w:rsidRPr="00CC1A35">
              <w:rPr>
                <w:rFonts w:asciiTheme="minorHAnsi" w:hAnsiTheme="minorHAnsi" w:cstheme="minorHAnsi"/>
                <w:b/>
                <w:sz w:val="18"/>
                <w:szCs w:val="18"/>
              </w:rPr>
              <w:t xml:space="preserve">       </w:t>
            </w:r>
            <w:r w:rsidR="00BB6B1A" w:rsidRPr="00CC1A35">
              <w:rPr>
                <w:rFonts w:asciiTheme="minorHAnsi" w:hAnsiTheme="minorHAnsi" w:cstheme="minorHAnsi"/>
                <w:b/>
                <w:sz w:val="18"/>
                <w:szCs w:val="18"/>
              </w:rPr>
              <w:t xml:space="preserve">           </w:t>
            </w:r>
            <w:r w:rsidR="00746B4D" w:rsidRPr="00CC1A35">
              <w:rPr>
                <w:rFonts w:asciiTheme="minorHAnsi" w:hAnsiTheme="minorHAnsi" w:cstheme="minorHAnsi"/>
                <w:b/>
                <w:sz w:val="18"/>
                <w:szCs w:val="18"/>
              </w:rPr>
              <w:t>I</w:t>
            </w:r>
            <w:r w:rsidRPr="00CC1A35">
              <w:rPr>
                <w:rFonts w:asciiTheme="minorHAnsi" w:hAnsiTheme="minorHAnsi" w:cstheme="minorHAnsi"/>
                <w:b/>
                <w:sz w:val="18"/>
                <w:szCs w:val="18"/>
              </w:rPr>
              <w:t xml:space="preserve">n Place                                                               </w:t>
            </w:r>
            <w:r w:rsidR="00746B4D" w:rsidRPr="00CC1A35">
              <w:rPr>
                <w:rFonts w:asciiTheme="minorHAnsi" w:hAnsiTheme="minorHAnsi" w:cstheme="minorHAnsi"/>
                <w:b/>
                <w:sz w:val="18"/>
                <w:szCs w:val="18"/>
              </w:rPr>
              <w:t xml:space="preserve">      </w:t>
            </w:r>
            <w:r w:rsidRPr="00CC1A35">
              <w:rPr>
                <w:rFonts w:asciiTheme="minorHAnsi" w:hAnsiTheme="minorHAnsi" w:cstheme="minorHAnsi"/>
                <w:b/>
                <w:sz w:val="18"/>
                <w:szCs w:val="18"/>
              </w:rPr>
              <w:t xml:space="preserve">Partially                                        </w:t>
            </w:r>
            <w:r w:rsidR="00746B4D" w:rsidRPr="00CC1A35">
              <w:rPr>
                <w:rFonts w:asciiTheme="minorHAnsi" w:hAnsiTheme="minorHAnsi" w:cstheme="minorHAnsi"/>
                <w:b/>
                <w:sz w:val="18"/>
                <w:szCs w:val="18"/>
              </w:rPr>
              <w:t xml:space="preserve">                               Not i</w:t>
            </w:r>
            <w:r w:rsidRPr="00CC1A35">
              <w:rPr>
                <w:rFonts w:asciiTheme="minorHAnsi" w:hAnsiTheme="minorHAnsi" w:cstheme="minorHAnsi"/>
                <w:b/>
                <w:sz w:val="18"/>
                <w:szCs w:val="18"/>
              </w:rPr>
              <w:t xml:space="preserve">n Place           </w:t>
            </w:r>
          </w:p>
          <w:p w14:paraId="111D4E42" w14:textId="77777777" w:rsidR="00777C9A" w:rsidRPr="00CC1A35" w:rsidRDefault="00777C9A" w:rsidP="00CA6396">
            <w:pPr>
              <w:rPr>
                <w:rFonts w:asciiTheme="minorHAnsi" w:hAnsiTheme="minorHAnsi" w:cstheme="minorHAnsi"/>
                <w:b/>
                <w:sz w:val="18"/>
                <w:szCs w:val="18"/>
              </w:rPr>
            </w:pPr>
            <w:r w:rsidRPr="00CC1A35">
              <w:rPr>
                <w:rFonts w:asciiTheme="minorHAnsi" w:hAnsiTheme="minorHAnsi" w:cstheme="minorHAnsi"/>
                <w:b/>
                <w:sz w:val="18"/>
                <w:szCs w:val="18"/>
              </w:rPr>
              <w:t xml:space="preserve">                                                                              </w:t>
            </w:r>
            <w:r w:rsidR="00983F5B" w:rsidRPr="00CC1A35">
              <w:rPr>
                <w:rFonts w:asciiTheme="minorHAnsi" w:hAnsiTheme="minorHAnsi" w:cstheme="minorHAnsi"/>
                <w:b/>
                <w:sz w:val="18"/>
                <w:szCs w:val="18"/>
              </w:rPr>
              <w:t xml:space="preserve">                        In Place</w:t>
            </w:r>
          </w:p>
          <w:p w14:paraId="2C4FF1F3" w14:textId="77777777" w:rsidR="00777C9A" w:rsidRPr="00CC1A35" w:rsidRDefault="00777C9A" w:rsidP="00CA6396">
            <w:pPr>
              <w:rPr>
                <w:rFonts w:asciiTheme="minorHAnsi" w:hAnsiTheme="minorHAnsi" w:cstheme="minorHAnsi"/>
                <w:b/>
                <w:sz w:val="18"/>
                <w:szCs w:val="18"/>
              </w:rPr>
            </w:pPr>
            <w:r w:rsidRPr="00CC1A35">
              <w:rPr>
                <w:rFonts w:asciiTheme="minorHAnsi" w:hAnsiTheme="minorHAnsi" w:cstheme="minorHAnsi"/>
                <w:b/>
                <w:sz w:val="18"/>
                <w:szCs w:val="18"/>
              </w:rPr>
              <w:t xml:space="preserve">              </w:t>
            </w:r>
            <w:r w:rsidR="00BB6B1A" w:rsidRPr="00CC1A35">
              <w:rPr>
                <w:rFonts w:asciiTheme="minorHAnsi" w:hAnsiTheme="minorHAnsi" w:cstheme="minorHAnsi"/>
                <w:b/>
                <w:sz w:val="18"/>
                <w:szCs w:val="18"/>
              </w:rPr>
              <w:t xml:space="preserve">             </w:t>
            </w:r>
            <w:r w:rsidR="00746B4D" w:rsidRPr="00CC1A35">
              <w:rPr>
                <w:rFonts w:asciiTheme="minorHAnsi" w:hAnsiTheme="minorHAnsi" w:cstheme="minorHAnsi"/>
                <w:b/>
                <w:sz w:val="18"/>
                <w:szCs w:val="18"/>
              </w:rPr>
              <w:t>5</w:t>
            </w:r>
            <w:r w:rsidRPr="00CC1A35">
              <w:rPr>
                <w:rFonts w:asciiTheme="minorHAnsi" w:hAnsiTheme="minorHAnsi" w:cstheme="minorHAnsi"/>
                <w:b/>
                <w:sz w:val="18"/>
                <w:szCs w:val="18"/>
              </w:rPr>
              <w:t>--------------------</w:t>
            </w:r>
            <w:r w:rsidR="00BB6B1A" w:rsidRPr="00CC1A35">
              <w:rPr>
                <w:rFonts w:asciiTheme="minorHAnsi" w:hAnsiTheme="minorHAnsi" w:cstheme="minorHAnsi"/>
                <w:b/>
                <w:sz w:val="18"/>
                <w:szCs w:val="18"/>
              </w:rPr>
              <w:t>----</w:t>
            </w:r>
            <w:r w:rsidR="00983F5B" w:rsidRPr="00CC1A35">
              <w:rPr>
                <w:rFonts w:asciiTheme="minorHAnsi" w:hAnsiTheme="minorHAnsi" w:cstheme="minorHAnsi"/>
                <w:b/>
                <w:sz w:val="18"/>
                <w:szCs w:val="18"/>
              </w:rPr>
              <w:t>------4</w:t>
            </w:r>
            <w:r w:rsidRPr="00CC1A35">
              <w:rPr>
                <w:rFonts w:asciiTheme="minorHAnsi" w:hAnsiTheme="minorHAnsi" w:cstheme="minorHAnsi"/>
                <w:b/>
                <w:sz w:val="18"/>
                <w:szCs w:val="18"/>
              </w:rPr>
              <w:t>----</w:t>
            </w:r>
            <w:r w:rsidR="00BB6B1A" w:rsidRPr="00CC1A35">
              <w:rPr>
                <w:rFonts w:asciiTheme="minorHAnsi" w:hAnsiTheme="minorHAnsi" w:cstheme="minorHAnsi"/>
                <w:b/>
                <w:sz w:val="18"/>
                <w:szCs w:val="18"/>
              </w:rPr>
              <w:t>--------</w:t>
            </w:r>
            <w:r w:rsidRPr="00CC1A35">
              <w:rPr>
                <w:rFonts w:asciiTheme="minorHAnsi" w:hAnsiTheme="minorHAnsi" w:cstheme="minorHAnsi"/>
                <w:b/>
                <w:sz w:val="18"/>
                <w:szCs w:val="18"/>
              </w:rPr>
              <w:t>---------------- 3---</w:t>
            </w:r>
            <w:r w:rsidR="00BB6B1A" w:rsidRPr="00CC1A35">
              <w:rPr>
                <w:rFonts w:asciiTheme="minorHAnsi" w:hAnsiTheme="minorHAnsi" w:cstheme="minorHAnsi"/>
                <w:b/>
                <w:sz w:val="18"/>
                <w:szCs w:val="18"/>
              </w:rPr>
              <w:t>-------</w:t>
            </w:r>
            <w:r w:rsidR="00983F5B" w:rsidRPr="00CC1A35">
              <w:rPr>
                <w:rFonts w:asciiTheme="minorHAnsi" w:hAnsiTheme="minorHAnsi" w:cstheme="minorHAnsi"/>
                <w:b/>
                <w:sz w:val="18"/>
                <w:szCs w:val="18"/>
              </w:rPr>
              <w:t>--------------------2</w:t>
            </w:r>
            <w:r w:rsidRPr="00CC1A35">
              <w:rPr>
                <w:rFonts w:asciiTheme="minorHAnsi" w:hAnsiTheme="minorHAnsi" w:cstheme="minorHAnsi"/>
                <w:b/>
                <w:sz w:val="18"/>
                <w:szCs w:val="18"/>
              </w:rPr>
              <w:t>--------------------</w:t>
            </w:r>
            <w:r w:rsidR="0090620B" w:rsidRPr="00CC1A35">
              <w:rPr>
                <w:rFonts w:asciiTheme="minorHAnsi" w:hAnsiTheme="minorHAnsi" w:cstheme="minorHAnsi"/>
                <w:b/>
                <w:sz w:val="18"/>
                <w:szCs w:val="18"/>
              </w:rPr>
              <w:t>----------- 1</w:t>
            </w:r>
            <w:r w:rsidRPr="00CC1A35">
              <w:rPr>
                <w:rFonts w:asciiTheme="minorHAnsi" w:hAnsiTheme="minorHAnsi" w:cstheme="minorHAnsi"/>
                <w:b/>
                <w:sz w:val="18"/>
                <w:szCs w:val="18"/>
              </w:rPr>
              <w:t xml:space="preserve">                              </w:t>
            </w:r>
          </w:p>
          <w:p w14:paraId="1201C50E" w14:textId="77777777" w:rsidR="00777C9A" w:rsidRPr="00CC1A35" w:rsidRDefault="00777C9A" w:rsidP="00CA6396">
            <w:pPr>
              <w:rPr>
                <w:rFonts w:asciiTheme="minorHAnsi" w:hAnsiTheme="minorHAnsi" w:cstheme="minorHAnsi"/>
                <w:b/>
              </w:rPr>
            </w:pPr>
          </w:p>
        </w:tc>
        <w:tc>
          <w:tcPr>
            <w:tcW w:w="1080" w:type="dxa"/>
            <w:shd w:val="clear" w:color="auto" w:fill="E6E6E6"/>
            <w:textDirection w:val="btLr"/>
          </w:tcPr>
          <w:p w14:paraId="68F17264" w14:textId="77777777" w:rsidR="00777C9A" w:rsidRPr="00CC1A35" w:rsidRDefault="00777C9A" w:rsidP="00497113">
            <w:pPr>
              <w:ind w:left="113" w:right="113"/>
              <w:jc w:val="center"/>
              <w:rPr>
                <w:rFonts w:asciiTheme="minorHAnsi" w:hAnsiTheme="minorHAnsi" w:cstheme="minorHAnsi"/>
                <w:b/>
                <w:sz w:val="18"/>
                <w:szCs w:val="18"/>
              </w:rPr>
            </w:pPr>
            <w:r w:rsidRPr="00CC1A35">
              <w:rPr>
                <w:rFonts w:asciiTheme="minorHAnsi" w:hAnsiTheme="minorHAnsi" w:cstheme="minorHAnsi"/>
                <w:b/>
                <w:sz w:val="18"/>
                <w:szCs w:val="18"/>
              </w:rPr>
              <w:t xml:space="preserve">Priority Level </w:t>
            </w:r>
          </w:p>
          <w:p w14:paraId="11BE4B09" w14:textId="77777777" w:rsidR="00777C9A" w:rsidRPr="00CC1A35" w:rsidRDefault="00777C9A" w:rsidP="00497113">
            <w:pPr>
              <w:ind w:left="113" w:right="113"/>
              <w:jc w:val="center"/>
              <w:rPr>
                <w:rFonts w:asciiTheme="minorHAnsi" w:hAnsiTheme="minorHAnsi" w:cstheme="minorHAnsi"/>
                <w:b/>
                <w:sz w:val="18"/>
                <w:szCs w:val="18"/>
              </w:rPr>
            </w:pPr>
            <w:r w:rsidRPr="00CC1A35">
              <w:rPr>
                <w:rFonts w:asciiTheme="minorHAnsi" w:hAnsiTheme="minorHAnsi" w:cstheme="minorHAnsi"/>
                <w:b/>
                <w:sz w:val="18"/>
                <w:szCs w:val="18"/>
              </w:rPr>
              <w:t>1 – 5</w:t>
            </w:r>
          </w:p>
          <w:p w14:paraId="4C51508A" w14:textId="77777777" w:rsidR="00777C9A" w:rsidRPr="00CC1A35" w:rsidRDefault="00777C9A" w:rsidP="00497113">
            <w:pPr>
              <w:ind w:left="113" w:right="113"/>
              <w:jc w:val="center"/>
              <w:rPr>
                <w:rFonts w:asciiTheme="minorHAnsi" w:hAnsiTheme="minorHAnsi" w:cstheme="minorHAnsi"/>
                <w:b/>
                <w:sz w:val="18"/>
                <w:szCs w:val="18"/>
              </w:rPr>
            </w:pPr>
            <w:r w:rsidRPr="00CC1A35">
              <w:rPr>
                <w:rFonts w:asciiTheme="minorHAnsi" w:hAnsiTheme="minorHAnsi" w:cstheme="minorHAnsi"/>
                <w:b/>
                <w:sz w:val="18"/>
                <w:szCs w:val="18"/>
              </w:rPr>
              <w:t>1=low, 5=high</w:t>
            </w:r>
          </w:p>
        </w:tc>
      </w:tr>
    </w:tbl>
    <w:p w14:paraId="16B081D8" w14:textId="77777777" w:rsidR="00997712" w:rsidRPr="00CC1A35" w:rsidRDefault="00997712" w:rsidP="008F42EE">
      <w:pPr>
        <w:jc w:val="center"/>
        <w:rPr>
          <w:rFonts w:asciiTheme="minorHAnsi" w:hAnsiTheme="minorHAnsi" w:cstheme="minorHAnsi"/>
          <w:i/>
          <w:sz w:val="22"/>
          <w:szCs w:val="22"/>
        </w:rPr>
        <w:sectPr w:rsidR="00997712" w:rsidRPr="00CC1A35" w:rsidSect="006A16D9">
          <w:headerReference w:type="default" r:id="rId7"/>
          <w:footerReference w:type="default" r:id="rId8"/>
          <w:pgSz w:w="15840" w:h="12240" w:orient="landscape"/>
          <w:pgMar w:top="1080" w:right="1440" w:bottom="1080" w:left="1440" w:header="720" w:footer="720" w:gutter="0"/>
          <w:cols w:space="720"/>
          <w:docGrid w:linePitch="360"/>
        </w:sect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880"/>
        <w:gridCol w:w="720"/>
        <w:gridCol w:w="3060"/>
        <w:gridCol w:w="720"/>
        <w:gridCol w:w="3127"/>
        <w:gridCol w:w="270"/>
        <w:gridCol w:w="1103"/>
      </w:tblGrid>
      <w:tr w:rsidR="00BB6B1A" w:rsidRPr="00CC1A35" w14:paraId="4B1CDBA3" w14:textId="77777777" w:rsidTr="00BC60E7">
        <w:tc>
          <w:tcPr>
            <w:tcW w:w="2340" w:type="dxa"/>
            <w:shd w:val="clear" w:color="auto" w:fill="auto"/>
          </w:tcPr>
          <w:p w14:paraId="0C71FB50" w14:textId="77777777" w:rsidR="008F42EE" w:rsidRPr="00CC1A35" w:rsidRDefault="008F42EE" w:rsidP="00497113">
            <w:pPr>
              <w:jc w:val="center"/>
              <w:rPr>
                <w:rFonts w:asciiTheme="minorHAnsi" w:hAnsiTheme="minorHAnsi" w:cstheme="minorHAnsi"/>
                <w:i/>
                <w:sz w:val="22"/>
                <w:szCs w:val="22"/>
              </w:rPr>
            </w:pPr>
            <w:r w:rsidRPr="00CC1A35">
              <w:rPr>
                <w:rFonts w:asciiTheme="minorHAnsi" w:hAnsiTheme="minorHAnsi" w:cstheme="minorHAnsi"/>
                <w:i/>
                <w:sz w:val="22"/>
                <w:szCs w:val="22"/>
              </w:rPr>
              <w:t>CRITICAL</w:t>
            </w:r>
          </w:p>
          <w:p w14:paraId="0BC2D640" w14:textId="77777777" w:rsidR="008F42EE" w:rsidRPr="00CC1A35" w:rsidRDefault="008F42EE" w:rsidP="00497113">
            <w:pPr>
              <w:jc w:val="center"/>
              <w:rPr>
                <w:rFonts w:asciiTheme="minorHAnsi" w:hAnsiTheme="minorHAnsi" w:cstheme="minorHAnsi"/>
                <w:i/>
                <w:sz w:val="22"/>
                <w:szCs w:val="22"/>
              </w:rPr>
            </w:pPr>
            <w:r w:rsidRPr="00CC1A35">
              <w:rPr>
                <w:rFonts w:asciiTheme="minorHAnsi" w:hAnsiTheme="minorHAnsi" w:cstheme="minorHAnsi"/>
                <w:i/>
                <w:sz w:val="22"/>
                <w:szCs w:val="22"/>
              </w:rPr>
              <w:t>COMPONENTS</w:t>
            </w:r>
          </w:p>
          <w:p w14:paraId="4CA212D7" w14:textId="77777777" w:rsidR="008F42EE" w:rsidRPr="00CC1A35" w:rsidRDefault="008F42EE">
            <w:pPr>
              <w:rPr>
                <w:rFonts w:asciiTheme="minorHAnsi" w:hAnsiTheme="minorHAnsi" w:cstheme="minorHAnsi"/>
                <w:sz w:val="22"/>
                <w:szCs w:val="22"/>
              </w:rPr>
            </w:pPr>
          </w:p>
          <w:p w14:paraId="00B9A7CA" w14:textId="5AAAFE6D" w:rsidR="00BA3C58" w:rsidRPr="00CC1A35" w:rsidRDefault="008F42EE" w:rsidP="009C10E6">
            <w:pPr>
              <w:rPr>
                <w:rFonts w:asciiTheme="minorHAnsi" w:hAnsiTheme="minorHAnsi" w:cstheme="minorHAnsi"/>
                <w:sz w:val="22"/>
                <w:szCs w:val="22"/>
              </w:rPr>
            </w:pPr>
            <w:r w:rsidRPr="00CC1A35">
              <w:rPr>
                <w:rFonts w:asciiTheme="minorHAnsi" w:hAnsiTheme="minorHAnsi" w:cstheme="minorHAnsi"/>
                <w:sz w:val="22"/>
                <w:szCs w:val="22"/>
              </w:rPr>
              <w:t xml:space="preserve">1.  </w:t>
            </w:r>
            <w:r w:rsidR="00BA3C58" w:rsidRPr="00CC1A35">
              <w:rPr>
                <w:rFonts w:asciiTheme="minorHAnsi" w:hAnsiTheme="minorHAnsi" w:cstheme="minorHAnsi"/>
                <w:sz w:val="22"/>
                <w:szCs w:val="22"/>
              </w:rPr>
              <w:t>Students are a</w:t>
            </w:r>
            <w:r w:rsidR="008F3D88" w:rsidRPr="00CC1A35">
              <w:rPr>
                <w:rFonts w:asciiTheme="minorHAnsi" w:hAnsiTheme="minorHAnsi" w:cstheme="minorHAnsi"/>
                <w:sz w:val="22"/>
                <w:szCs w:val="22"/>
              </w:rPr>
              <w:t xml:space="preserve">ctively engaged </w:t>
            </w:r>
            <w:r w:rsidR="00BA3C58" w:rsidRPr="00CC1A35">
              <w:rPr>
                <w:rFonts w:asciiTheme="minorHAnsi" w:hAnsiTheme="minorHAnsi" w:cstheme="minorHAnsi"/>
                <w:sz w:val="22"/>
                <w:szCs w:val="22"/>
              </w:rPr>
              <w:t>with many learning opportunities throughout the day</w:t>
            </w:r>
          </w:p>
        </w:tc>
        <w:tc>
          <w:tcPr>
            <w:tcW w:w="2880" w:type="dxa"/>
            <w:shd w:val="clear" w:color="auto" w:fill="auto"/>
          </w:tcPr>
          <w:p w14:paraId="6D669026" w14:textId="77777777" w:rsidR="00D75DC3" w:rsidRPr="00CC1A35" w:rsidRDefault="00D75DC3" w:rsidP="00D75DC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 xml:space="preserve">5 </w:t>
            </w:r>
          </w:p>
          <w:p w14:paraId="12B5029C" w14:textId="77777777" w:rsidR="00BA3C58" w:rsidRPr="00CC1A35" w:rsidRDefault="009A4745" w:rsidP="004F47D7">
            <w:pPr>
              <w:jc w:val="center"/>
              <w:rPr>
                <w:rFonts w:asciiTheme="minorHAnsi" w:hAnsiTheme="minorHAnsi" w:cstheme="minorHAnsi"/>
                <w:sz w:val="20"/>
                <w:szCs w:val="20"/>
              </w:rPr>
            </w:pPr>
            <w:r w:rsidRPr="00CC1A35">
              <w:rPr>
                <w:rFonts w:asciiTheme="minorHAnsi" w:hAnsiTheme="minorHAnsi" w:cstheme="minorHAnsi"/>
                <w:sz w:val="20"/>
                <w:szCs w:val="20"/>
              </w:rPr>
              <w:t xml:space="preserve"> Each student</w:t>
            </w:r>
            <w:r w:rsidR="00D75DC3" w:rsidRPr="00CC1A35">
              <w:rPr>
                <w:rFonts w:asciiTheme="minorHAnsi" w:hAnsiTheme="minorHAnsi" w:cstheme="minorHAnsi"/>
                <w:sz w:val="20"/>
                <w:szCs w:val="20"/>
              </w:rPr>
              <w:t xml:space="preserve"> receive</w:t>
            </w:r>
            <w:r w:rsidRPr="00CC1A35">
              <w:rPr>
                <w:rFonts w:asciiTheme="minorHAnsi" w:hAnsiTheme="minorHAnsi" w:cstheme="minorHAnsi"/>
                <w:sz w:val="20"/>
                <w:szCs w:val="20"/>
              </w:rPr>
              <w:t xml:space="preserve">s </w:t>
            </w:r>
            <w:r w:rsidR="00283259" w:rsidRPr="00CC1A35">
              <w:rPr>
                <w:rFonts w:asciiTheme="minorHAnsi" w:hAnsiTheme="minorHAnsi" w:cstheme="minorHAnsi"/>
                <w:sz w:val="20"/>
                <w:szCs w:val="20"/>
              </w:rPr>
              <w:t xml:space="preserve">at least </w:t>
            </w:r>
            <w:r w:rsidRPr="00CC1A35">
              <w:rPr>
                <w:rFonts w:asciiTheme="minorHAnsi" w:hAnsiTheme="minorHAnsi" w:cstheme="minorHAnsi"/>
                <w:sz w:val="20"/>
                <w:szCs w:val="20"/>
              </w:rPr>
              <w:t>25</w:t>
            </w:r>
            <w:r w:rsidR="00D75DC3" w:rsidRPr="00CC1A35">
              <w:rPr>
                <w:rFonts w:asciiTheme="minorHAnsi" w:hAnsiTheme="minorHAnsi" w:cstheme="minorHAnsi"/>
                <w:sz w:val="20"/>
                <w:szCs w:val="20"/>
              </w:rPr>
              <w:t xml:space="preserve"> </w:t>
            </w:r>
            <w:r w:rsidR="00EE0675" w:rsidRPr="00CC1A35">
              <w:rPr>
                <w:rFonts w:asciiTheme="minorHAnsi" w:hAnsiTheme="minorHAnsi" w:cstheme="minorHAnsi"/>
                <w:sz w:val="20"/>
                <w:szCs w:val="20"/>
              </w:rPr>
              <w:t xml:space="preserve">high quality </w:t>
            </w:r>
            <w:r w:rsidR="00D75DC3" w:rsidRPr="00CC1A35">
              <w:rPr>
                <w:rFonts w:asciiTheme="minorHAnsi" w:hAnsiTheme="minorHAnsi" w:cstheme="minorHAnsi"/>
                <w:sz w:val="20"/>
                <w:szCs w:val="20"/>
              </w:rPr>
              <w:t xml:space="preserve">learning opportunities (including entire stimulus, response, consequence sequence) per hour. Students are actively engaged in productive activities </w:t>
            </w:r>
            <w:r w:rsidR="00283259" w:rsidRPr="00CC1A35">
              <w:rPr>
                <w:rFonts w:asciiTheme="minorHAnsi" w:hAnsiTheme="minorHAnsi" w:cstheme="minorHAnsi"/>
                <w:sz w:val="20"/>
                <w:szCs w:val="20"/>
              </w:rPr>
              <w:t>at least</w:t>
            </w:r>
            <w:r w:rsidR="00D75DC3" w:rsidRPr="00CC1A35">
              <w:rPr>
                <w:rFonts w:asciiTheme="minorHAnsi" w:hAnsiTheme="minorHAnsi" w:cstheme="minorHAnsi"/>
                <w:sz w:val="20"/>
                <w:szCs w:val="20"/>
              </w:rPr>
              <w:t xml:space="preserve"> 80% of the time.</w:t>
            </w:r>
          </w:p>
        </w:tc>
        <w:tc>
          <w:tcPr>
            <w:tcW w:w="720" w:type="dxa"/>
            <w:shd w:val="clear" w:color="auto" w:fill="E6E6E6"/>
          </w:tcPr>
          <w:p w14:paraId="4531E2FA" w14:textId="77777777" w:rsidR="00BA3C58" w:rsidRPr="00CC1A35" w:rsidRDefault="00BA3C58"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00D75DC3" w:rsidRPr="00CC1A35">
              <w:rPr>
                <w:rFonts w:asciiTheme="minorHAnsi" w:hAnsiTheme="minorHAnsi" w:cstheme="minorHAnsi"/>
                <w:sz w:val="22"/>
                <w:szCs w:val="22"/>
              </w:rPr>
              <w:t>4</w:t>
            </w:r>
          </w:p>
        </w:tc>
        <w:tc>
          <w:tcPr>
            <w:tcW w:w="3060" w:type="dxa"/>
            <w:shd w:val="clear" w:color="auto" w:fill="auto"/>
          </w:tcPr>
          <w:p w14:paraId="25DD7587" w14:textId="77777777" w:rsidR="00C529C0" w:rsidRPr="00CC1A35" w:rsidRDefault="00BA3C58"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 </w:t>
            </w:r>
          </w:p>
          <w:p w14:paraId="3BF27451" w14:textId="77777777" w:rsidR="00BA3C58" w:rsidRPr="00CC1A35" w:rsidRDefault="009A4745" w:rsidP="00283259">
            <w:pPr>
              <w:jc w:val="center"/>
              <w:rPr>
                <w:rFonts w:asciiTheme="minorHAnsi" w:hAnsiTheme="minorHAnsi" w:cstheme="minorHAnsi"/>
                <w:sz w:val="20"/>
                <w:szCs w:val="20"/>
              </w:rPr>
            </w:pPr>
            <w:r w:rsidRPr="00CC1A35">
              <w:rPr>
                <w:rFonts w:asciiTheme="minorHAnsi" w:hAnsiTheme="minorHAnsi" w:cstheme="minorHAnsi"/>
                <w:sz w:val="20"/>
                <w:szCs w:val="20"/>
              </w:rPr>
              <w:t>Each student</w:t>
            </w:r>
            <w:r w:rsidR="00BA3C58" w:rsidRPr="00CC1A35">
              <w:rPr>
                <w:rFonts w:asciiTheme="minorHAnsi" w:hAnsiTheme="minorHAnsi" w:cstheme="minorHAnsi"/>
                <w:sz w:val="20"/>
                <w:szCs w:val="20"/>
              </w:rPr>
              <w:t xml:space="preserve"> receive</w:t>
            </w:r>
            <w:r w:rsidRPr="00CC1A35">
              <w:rPr>
                <w:rFonts w:asciiTheme="minorHAnsi" w:hAnsiTheme="minorHAnsi" w:cstheme="minorHAnsi"/>
                <w:sz w:val="20"/>
                <w:szCs w:val="20"/>
              </w:rPr>
              <w:t>s</w:t>
            </w:r>
            <w:r w:rsidR="00BA3C58" w:rsidRPr="00CC1A35">
              <w:rPr>
                <w:rFonts w:asciiTheme="minorHAnsi" w:hAnsiTheme="minorHAnsi" w:cstheme="minorHAnsi"/>
                <w:sz w:val="20"/>
                <w:szCs w:val="20"/>
              </w:rPr>
              <w:t xml:space="preserve"> </w:t>
            </w:r>
            <w:r w:rsidRPr="00CC1A35">
              <w:rPr>
                <w:rFonts w:asciiTheme="minorHAnsi" w:hAnsiTheme="minorHAnsi" w:cstheme="minorHAnsi"/>
                <w:sz w:val="20"/>
                <w:szCs w:val="20"/>
              </w:rPr>
              <w:t>approximately 15</w:t>
            </w:r>
            <w:r w:rsidR="00BA3C58" w:rsidRPr="00CC1A35">
              <w:rPr>
                <w:rFonts w:asciiTheme="minorHAnsi" w:hAnsiTheme="minorHAnsi" w:cstheme="minorHAnsi"/>
                <w:sz w:val="20"/>
                <w:szCs w:val="20"/>
              </w:rPr>
              <w:t xml:space="preserve"> learning opportunities (including </w:t>
            </w:r>
            <w:r w:rsidR="00615510" w:rsidRPr="00CC1A35">
              <w:rPr>
                <w:rFonts w:asciiTheme="minorHAnsi" w:hAnsiTheme="minorHAnsi" w:cstheme="minorHAnsi"/>
                <w:sz w:val="20"/>
                <w:szCs w:val="20"/>
              </w:rPr>
              <w:t xml:space="preserve">entire stimulus, response, consequence sequence) </w:t>
            </w:r>
            <w:r w:rsidR="00BA3C58" w:rsidRPr="00CC1A35">
              <w:rPr>
                <w:rFonts w:asciiTheme="minorHAnsi" w:hAnsiTheme="minorHAnsi" w:cstheme="minorHAnsi"/>
                <w:sz w:val="20"/>
                <w:szCs w:val="20"/>
              </w:rPr>
              <w:t xml:space="preserve">per hour. Students are actively engaged in productive activities </w:t>
            </w:r>
            <w:r w:rsidR="00283259" w:rsidRPr="00CC1A35">
              <w:rPr>
                <w:rFonts w:asciiTheme="minorHAnsi" w:hAnsiTheme="minorHAnsi" w:cstheme="minorHAnsi"/>
                <w:sz w:val="20"/>
                <w:szCs w:val="20"/>
              </w:rPr>
              <w:t>at least 70</w:t>
            </w:r>
            <w:r w:rsidR="00BA3C58" w:rsidRPr="00CC1A35">
              <w:rPr>
                <w:rFonts w:asciiTheme="minorHAnsi" w:hAnsiTheme="minorHAnsi" w:cstheme="minorHAnsi"/>
                <w:sz w:val="20"/>
                <w:szCs w:val="20"/>
              </w:rPr>
              <w:t>% of the time.</w:t>
            </w:r>
          </w:p>
        </w:tc>
        <w:tc>
          <w:tcPr>
            <w:tcW w:w="720" w:type="dxa"/>
            <w:shd w:val="clear" w:color="auto" w:fill="E6E6E6"/>
          </w:tcPr>
          <w:p w14:paraId="5F650AB6" w14:textId="77777777" w:rsidR="00BA3C58"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27" w:type="dxa"/>
            <w:shd w:val="clear" w:color="auto" w:fill="auto"/>
          </w:tcPr>
          <w:p w14:paraId="4258C64D" w14:textId="77777777" w:rsidR="00D75DC3" w:rsidRPr="00CC1A35" w:rsidRDefault="00D75DC3" w:rsidP="00D75DC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62BC5E2C" w14:textId="77777777" w:rsidR="00D75DC3" w:rsidRPr="00CC1A35" w:rsidRDefault="009A4745" w:rsidP="00D75DC3">
            <w:pPr>
              <w:jc w:val="center"/>
              <w:rPr>
                <w:rFonts w:asciiTheme="minorHAnsi" w:hAnsiTheme="minorHAnsi" w:cstheme="minorHAnsi"/>
                <w:sz w:val="20"/>
                <w:szCs w:val="20"/>
              </w:rPr>
            </w:pPr>
            <w:r w:rsidRPr="00CC1A35">
              <w:rPr>
                <w:rFonts w:asciiTheme="minorHAnsi" w:hAnsiTheme="minorHAnsi" w:cstheme="minorHAnsi"/>
                <w:sz w:val="20"/>
                <w:szCs w:val="20"/>
              </w:rPr>
              <w:t>E</w:t>
            </w:r>
            <w:r w:rsidR="00D75DC3" w:rsidRPr="00CC1A35">
              <w:rPr>
                <w:rFonts w:asciiTheme="minorHAnsi" w:hAnsiTheme="minorHAnsi" w:cstheme="minorHAnsi"/>
                <w:sz w:val="20"/>
                <w:szCs w:val="20"/>
              </w:rPr>
              <w:t>ach</w:t>
            </w:r>
            <w:r w:rsidRPr="00CC1A35">
              <w:rPr>
                <w:rFonts w:asciiTheme="minorHAnsi" w:hAnsiTheme="minorHAnsi" w:cstheme="minorHAnsi"/>
                <w:sz w:val="20"/>
                <w:szCs w:val="20"/>
              </w:rPr>
              <w:t xml:space="preserve"> student</w:t>
            </w:r>
            <w:r w:rsidR="00D75DC3" w:rsidRPr="00CC1A35">
              <w:rPr>
                <w:rFonts w:asciiTheme="minorHAnsi" w:hAnsiTheme="minorHAnsi" w:cstheme="minorHAnsi"/>
                <w:sz w:val="20"/>
                <w:szCs w:val="20"/>
              </w:rPr>
              <w:t xml:space="preserve"> receive</w:t>
            </w:r>
            <w:r w:rsidRPr="00CC1A35">
              <w:rPr>
                <w:rFonts w:asciiTheme="minorHAnsi" w:hAnsiTheme="minorHAnsi" w:cstheme="minorHAnsi"/>
                <w:sz w:val="20"/>
                <w:szCs w:val="20"/>
              </w:rPr>
              <w:t>s less than 5</w:t>
            </w:r>
            <w:r w:rsidR="00D75DC3" w:rsidRPr="00CC1A35">
              <w:rPr>
                <w:rFonts w:asciiTheme="minorHAnsi" w:hAnsiTheme="minorHAnsi" w:cstheme="minorHAnsi"/>
                <w:sz w:val="20"/>
                <w:szCs w:val="20"/>
              </w:rPr>
              <w:t xml:space="preserve"> learning opportunities (including entire stimulus, response, consequence sequence) per hour on average. Students are actively engaged in productive activities less than 50% of the time.</w:t>
            </w:r>
          </w:p>
          <w:p w14:paraId="6F75B4E5" w14:textId="77777777" w:rsidR="00BA3C58" w:rsidRPr="00CC1A35" w:rsidRDefault="00BA3C58" w:rsidP="00615510">
            <w:pPr>
              <w:jc w:val="center"/>
              <w:rPr>
                <w:rFonts w:asciiTheme="minorHAnsi" w:hAnsiTheme="minorHAnsi" w:cstheme="minorHAnsi"/>
                <w:sz w:val="20"/>
                <w:szCs w:val="20"/>
              </w:rPr>
            </w:pPr>
          </w:p>
        </w:tc>
        <w:tc>
          <w:tcPr>
            <w:tcW w:w="270" w:type="dxa"/>
            <w:shd w:val="clear" w:color="auto" w:fill="E6E6E6"/>
          </w:tcPr>
          <w:p w14:paraId="11A99926" w14:textId="77777777" w:rsidR="00286E14" w:rsidRPr="00CC1A35" w:rsidRDefault="00286E14" w:rsidP="00BA3C58">
            <w:pPr>
              <w:rPr>
                <w:rFonts w:asciiTheme="minorHAnsi" w:hAnsiTheme="minorHAnsi" w:cstheme="minorHAnsi"/>
                <w:sz w:val="20"/>
                <w:szCs w:val="20"/>
              </w:rPr>
            </w:pPr>
          </w:p>
        </w:tc>
        <w:tc>
          <w:tcPr>
            <w:tcW w:w="1103" w:type="dxa"/>
            <w:shd w:val="clear" w:color="auto" w:fill="auto"/>
          </w:tcPr>
          <w:p w14:paraId="32650645" w14:textId="77777777" w:rsidR="00727C8B" w:rsidRPr="00CC1A35" w:rsidRDefault="00727C8B">
            <w:pPr>
              <w:rPr>
                <w:rFonts w:asciiTheme="minorHAnsi" w:hAnsiTheme="minorHAnsi" w:cstheme="minorHAnsi"/>
                <w:b/>
                <w:sz w:val="20"/>
                <w:szCs w:val="20"/>
              </w:rPr>
            </w:pPr>
          </w:p>
          <w:p w14:paraId="68AE5922" w14:textId="77777777" w:rsidR="00BA3C58" w:rsidRPr="00CC1A35" w:rsidRDefault="00A336F2">
            <w:pPr>
              <w:rPr>
                <w:rFonts w:asciiTheme="minorHAnsi" w:hAnsiTheme="minorHAnsi" w:cstheme="minorHAnsi"/>
                <w:b/>
                <w:sz w:val="20"/>
                <w:szCs w:val="20"/>
              </w:rPr>
            </w:pPr>
            <w:r w:rsidRPr="00CC1A35">
              <w:rPr>
                <w:rFonts w:asciiTheme="minorHAnsi" w:hAnsiTheme="minorHAnsi" w:cstheme="minorHAnsi"/>
                <w:b/>
                <w:sz w:val="20"/>
                <w:szCs w:val="20"/>
              </w:rPr>
              <w:t>Priority:</w:t>
            </w:r>
          </w:p>
          <w:p w14:paraId="039E65EA" w14:textId="77777777" w:rsidR="00A336F2" w:rsidRPr="00CC1A35" w:rsidRDefault="00A336F2"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6EB87F72" w14:textId="77777777" w:rsidR="00A336F2" w:rsidRPr="00CC1A35" w:rsidRDefault="00A336F2"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36FE3685" w14:textId="77777777" w:rsidR="00A336F2" w:rsidRPr="00CC1A35" w:rsidRDefault="00A336F2"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517E5AC4" w14:textId="77777777" w:rsidR="00A336F2" w:rsidRPr="00CC1A35" w:rsidRDefault="00A336F2"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776CF1DC" w14:textId="77777777" w:rsidR="00A336F2" w:rsidRPr="00CC1A35" w:rsidRDefault="00A336F2"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29876AE7" w14:textId="77777777" w:rsidR="00A336F2" w:rsidRPr="00CC1A35" w:rsidRDefault="00A336F2">
            <w:pPr>
              <w:rPr>
                <w:rFonts w:asciiTheme="minorHAnsi" w:hAnsiTheme="minorHAnsi" w:cstheme="minorHAnsi"/>
                <w:b/>
                <w:sz w:val="22"/>
                <w:szCs w:val="22"/>
              </w:rPr>
            </w:pPr>
          </w:p>
        </w:tc>
      </w:tr>
      <w:tr w:rsidR="00BC04F7" w:rsidRPr="00CC1A35" w14:paraId="25579450" w14:textId="77777777" w:rsidTr="00BC60E7">
        <w:tc>
          <w:tcPr>
            <w:tcW w:w="2340" w:type="dxa"/>
            <w:shd w:val="clear" w:color="auto" w:fill="auto"/>
          </w:tcPr>
          <w:p w14:paraId="2D22CD24" w14:textId="77777777" w:rsidR="00BC04F7" w:rsidRPr="00CC1A35" w:rsidRDefault="00BC04F7" w:rsidP="00A5774F">
            <w:pPr>
              <w:jc w:val="center"/>
              <w:rPr>
                <w:rFonts w:asciiTheme="minorHAnsi" w:hAnsiTheme="minorHAnsi" w:cstheme="minorHAnsi"/>
                <w:i/>
                <w:sz w:val="22"/>
                <w:szCs w:val="22"/>
              </w:rPr>
            </w:pPr>
            <w:r w:rsidRPr="00CC1A35">
              <w:rPr>
                <w:rFonts w:asciiTheme="minorHAnsi" w:hAnsiTheme="minorHAnsi" w:cstheme="minorHAnsi"/>
                <w:i/>
                <w:sz w:val="22"/>
                <w:szCs w:val="22"/>
              </w:rPr>
              <w:t>CRITICAL</w:t>
            </w:r>
          </w:p>
          <w:p w14:paraId="2B249826" w14:textId="77777777" w:rsidR="00BC04F7" w:rsidRPr="00CC1A35" w:rsidRDefault="00BC04F7" w:rsidP="00A5774F">
            <w:pPr>
              <w:jc w:val="center"/>
              <w:rPr>
                <w:rFonts w:asciiTheme="minorHAnsi" w:hAnsiTheme="minorHAnsi" w:cstheme="minorHAnsi"/>
                <w:i/>
                <w:sz w:val="22"/>
                <w:szCs w:val="22"/>
              </w:rPr>
            </w:pPr>
            <w:r w:rsidRPr="00CC1A35">
              <w:rPr>
                <w:rFonts w:asciiTheme="minorHAnsi" w:hAnsiTheme="minorHAnsi" w:cstheme="minorHAnsi"/>
                <w:i/>
                <w:sz w:val="22"/>
                <w:szCs w:val="22"/>
              </w:rPr>
              <w:t>COMPONENTS</w:t>
            </w:r>
          </w:p>
          <w:p w14:paraId="35EDBAE1" w14:textId="77777777" w:rsidR="00BC04F7" w:rsidRPr="00CC1A35" w:rsidRDefault="00BC04F7" w:rsidP="00A5774F">
            <w:pPr>
              <w:rPr>
                <w:rFonts w:asciiTheme="minorHAnsi" w:hAnsiTheme="minorHAnsi" w:cstheme="minorHAnsi"/>
                <w:sz w:val="22"/>
                <w:szCs w:val="22"/>
              </w:rPr>
            </w:pPr>
          </w:p>
          <w:p w14:paraId="7C2711BE" w14:textId="78184A4E" w:rsidR="00BC04F7" w:rsidRPr="00CC1A35" w:rsidRDefault="00A073CC" w:rsidP="00A5774F">
            <w:pPr>
              <w:rPr>
                <w:rFonts w:asciiTheme="minorHAnsi" w:hAnsiTheme="minorHAnsi" w:cstheme="minorHAnsi"/>
                <w:sz w:val="22"/>
                <w:szCs w:val="22"/>
              </w:rPr>
            </w:pPr>
            <w:r w:rsidRPr="00CC1A35">
              <w:rPr>
                <w:rFonts w:asciiTheme="minorHAnsi" w:hAnsiTheme="minorHAnsi" w:cstheme="minorHAnsi"/>
                <w:sz w:val="22"/>
                <w:szCs w:val="22"/>
              </w:rPr>
              <w:t>2</w:t>
            </w:r>
            <w:r w:rsidR="00BC04F7" w:rsidRPr="00CC1A35">
              <w:rPr>
                <w:rFonts w:asciiTheme="minorHAnsi" w:hAnsiTheme="minorHAnsi" w:cstheme="minorHAnsi"/>
                <w:sz w:val="22"/>
                <w:szCs w:val="22"/>
              </w:rPr>
              <w:t>. F</w:t>
            </w:r>
            <w:r w:rsidR="003C006C" w:rsidRPr="00CC1A35">
              <w:rPr>
                <w:rFonts w:asciiTheme="minorHAnsi" w:hAnsiTheme="minorHAnsi" w:cstheme="minorHAnsi"/>
                <w:sz w:val="22"/>
                <w:szCs w:val="22"/>
              </w:rPr>
              <w:t xml:space="preserve">ocus on </w:t>
            </w:r>
            <w:proofErr w:type="gramStart"/>
            <w:r w:rsidR="003C006C" w:rsidRPr="00CC1A35">
              <w:rPr>
                <w:rFonts w:asciiTheme="minorHAnsi" w:hAnsiTheme="minorHAnsi" w:cstheme="minorHAnsi"/>
                <w:sz w:val="22"/>
                <w:szCs w:val="22"/>
              </w:rPr>
              <w:t>evidence based</w:t>
            </w:r>
            <w:proofErr w:type="gramEnd"/>
            <w:r w:rsidR="003C006C" w:rsidRPr="00CC1A35">
              <w:rPr>
                <w:rFonts w:asciiTheme="minorHAnsi" w:hAnsiTheme="minorHAnsi" w:cstheme="minorHAnsi"/>
                <w:sz w:val="22"/>
                <w:szCs w:val="22"/>
              </w:rPr>
              <w:t xml:space="preserve"> practice</w:t>
            </w:r>
            <w:r w:rsidR="00BC04F7" w:rsidRPr="00CC1A35">
              <w:rPr>
                <w:rFonts w:asciiTheme="minorHAnsi" w:hAnsiTheme="minorHAnsi" w:cstheme="minorHAnsi"/>
                <w:sz w:val="22"/>
                <w:szCs w:val="22"/>
              </w:rPr>
              <w:t xml:space="preserve"> and collecting data to document effectiveness</w:t>
            </w:r>
          </w:p>
        </w:tc>
        <w:tc>
          <w:tcPr>
            <w:tcW w:w="2880" w:type="dxa"/>
            <w:shd w:val="clear" w:color="auto" w:fill="auto"/>
          </w:tcPr>
          <w:p w14:paraId="01E09539"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1FC94E1A" w14:textId="77777777" w:rsidR="00BC04F7"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 xml:space="preserve">Instructional practices, curricula and behavioral support strategies used are evidence-based and data is collected to document effectiveness.  Staff knows and implements </w:t>
            </w:r>
            <w:proofErr w:type="gramStart"/>
            <w:r w:rsidRPr="00CC1A35">
              <w:rPr>
                <w:rFonts w:asciiTheme="minorHAnsi" w:hAnsiTheme="minorHAnsi" w:cstheme="minorHAnsi"/>
                <w:sz w:val="20"/>
                <w:szCs w:val="20"/>
              </w:rPr>
              <w:t>evidence based</w:t>
            </w:r>
            <w:proofErr w:type="gramEnd"/>
            <w:r w:rsidRPr="00CC1A35">
              <w:rPr>
                <w:rFonts w:asciiTheme="minorHAnsi" w:hAnsiTheme="minorHAnsi" w:cstheme="minorHAnsi"/>
                <w:sz w:val="20"/>
                <w:szCs w:val="20"/>
              </w:rPr>
              <w:t xml:space="preserve"> practices in the classroom.</w:t>
            </w:r>
          </w:p>
        </w:tc>
        <w:tc>
          <w:tcPr>
            <w:tcW w:w="720" w:type="dxa"/>
            <w:shd w:val="clear" w:color="auto" w:fill="E6E6E6"/>
          </w:tcPr>
          <w:p w14:paraId="08C5FD3D" w14:textId="77777777" w:rsidR="00BC04F7" w:rsidRPr="00CC1A35" w:rsidRDefault="00D75DC3"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2E90C3B6" w14:textId="77777777" w:rsidR="00BC04F7" w:rsidRPr="00CC1A35" w:rsidRDefault="00BC04F7"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02B0D997" w14:textId="77777777" w:rsidR="00BC04F7" w:rsidRPr="00CC1A35" w:rsidRDefault="00BC04F7" w:rsidP="00BC04F7">
            <w:pPr>
              <w:jc w:val="center"/>
              <w:rPr>
                <w:rFonts w:asciiTheme="minorHAnsi" w:hAnsiTheme="minorHAnsi" w:cstheme="minorHAnsi"/>
                <w:sz w:val="20"/>
                <w:szCs w:val="20"/>
              </w:rPr>
            </w:pPr>
            <w:r w:rsidRPr="00CC1A35">
              <w:rPr>
                <w:rFonts w:asciiTheme="minorHAnsi" w:hAnsiTheme="minorHAnsi" w:cstheme="minorHAnsi"/>
                <w:sz w:val="20"/>
                <w:szCs w:val="20"/>
              </w:rPr>
              <w:t xml:space="preserve"> Some instructional practices, curricula and behavioral support strategies that are implemented have research evidence supporting them. Data is not consistently collected to document effectiveness of practices.</w:t>
            </w:r>
          </w:p>
        </w:tc>
        <w:tc>
          <w:tcPr>
            <w:tcW w:w="720" w:type="dxa"/>
            <w:shd w:val="clear" w:color="auto" w:fill="E6E6E6"/>
          </w:tcPr>
          <w:p w14:paraId="5598195F" w14:textId="77777777" w:rsidR="00BC04F7" w:rsidRPr="00CC1A35" w:rsidRDefault="00D75DC3" w:rsidP="00A5774F">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27" w:type="dxa"/>
            <w:shd w:val="clear" w:color="auto" w:fill="auto"/>
          </w:tcPr>
          <w:p w14:paraId="47122F19"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1FA5BDE8"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 xml:space="preserve">Instructional practices, curricula and behavioral support strategies </w:t>
            </w:r>
            <w:r w:rsidR="00283259" w:rsidRPr="00CC1A35">
              <w:rPr>
                <w:rFonts w:asciiTheme="minorHAnsi" w:hAnsiTheme="minorHAnsi" w:cstheme="minorHAnsi"/>
                <w:sz w:val="20"/>
                <w:szCs w:val="20"/>
              </w:rPr>
              <w:t>used are common practice without clear evidence-based support</w:t>
            </w:r>
            <w:r w:rsidRPr="00CC1A35">
              <w:rPr>
                <w:rFonts w:asciiTheme="minorHAnsi" w:hAnsiTheme="minorHAnsi" w:cstheme="minorHAnsi"/>
                <w:sz w:val="20"/>
                <w:szCs w:val="20"/>
              </w:rPr>
              <w:t xml:space="preserve">, and are rarely evaluated for effectiveness. </w:t>
            </w:r>
          </w:p>
          <w:p w14:paraId="34732F5E" w14:textId="77777777" w:rsidR="00BC04F7" w:rsidRPr="00CC1A35" w:rsidRDefault="00BC04F7" w:rsidP="00BC04F7">
            <w:pPr>
              <w:jc w:val="center"/>
              <w:rPr>
                <w:rFonts w:asciiTheme="minorHAnsi" w:hAnsiTheme="minorHAnsi" w:cstheme="minorHAnsi"/>
                <w:sz w:val="20"/>
                <w:szCs w:val="20"/>
              </w:rPr>
            </w:pPr>
          </w:p>
        </w:tc>
        <w:tc>
          <w:tcPr>
            <w:tcW w:w="270" w:type="dxa"/>
            <w:shd w:val="clear" w:color="auto" w:fill="E6E6E6"/>
          </w:tcPr>
          <w:p w14:paraId="41ED0AEE" w14:textId="77777777" w:rsidR="00BC04F7" w:rsidRPr="00CC1A35" w:rsidRDefault="00BC04F7" w:rsidP="00A5774F">
            <w:pPr>
              <w:rPr>
                <w:rFonts w:asciiTheme="minorHAnsi" w:hAnsiTheme="minorHAnsi" w:cstheme="minorHAnsi"/>
                <w:sz w:val="20"/>
                <w:szCs w:val="20"/>
              </w:rPr>
            </w:pPr>
          </w:p>
        </w:tc>
        <w:tc>
          <w:tcPr>
            <w:tcW w:w="1103" w:type="dxa"/>
            <w:shd w:val="clear" w:color="auto" w:fill="auto"/>
          </w:tcPr>
          <w:p w14:paraId="3DC927E0" w14:textId="77777777" w:rsidR="00BC04F7" w:rsidRPr="00CC1A35" w:rsidRDefault="00BC04F7" w:rsidP="00A5774F">
            <w:pPr>
              <w:rPr>
                <w:rFonts w:asciiTheme="minorHAnsi" w:hAnsiTheme="minorHAnsi" w:cstheme="minorHAnsi"/>
                <w:b/>
                <w:sz w:val="20"/>
                <w:szCs w:val="20"/>
              </w:rPr>
            </w:pPr>
          </w:p>
          <w:p w14:paraId="690B86ED" w14:textId="77777777" w:rsidR="00BC04F7" w:rsidRPr="00CC1A35" w:rsidRDefault="00BC04F7" w:rsidP="00A5774F">
            <w:pPr>
              <w:rPr>
                <w:rFonts w:asciiTheme="minorHAnsi" w:hAnsiTheme="minorHAnsi" w:cstheme="minorHAnsi"/>
                <w:b/>
                <w:sz w:val="20"/>
                <w:szCs w:val="20"/>
              </w:rPr>
            </w:pPr>
            <w:r w:rsidRPr="00CC1A35">
              <w:rPr>
                <w:rFonts w:asciiTheme="minorHAnsi" w:hAnsiTheme="minorHAnsi" w:cstheme="minorHAnsi"/>
                <w:b/>
                <w:sz w:val="20"/>
                <w:szCs w:val="20"/>
              </w:rPr>
              <w:t>Priority:</w:t>
            </w:r>
          </w:p>
          <w:p w14:paraId="7A442808" w14:textId="77777777" w:rsidR="00BC04F7" w:rsidRPr="00CC1A35" w:rsidRDefault="00BC04F7"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23C0B75D" w14:textId="77777777" w:rsidR="00BC04F7" w:rsidRPr="00CC1A35" w:rsidRDefault="00BC04F7"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33473963" w14:textId="77777777" w:rsidR="00BC04F7" w:rsidRPr="00CC1A35" w:rsidRDefault="00BC04F7"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4E715332" w14:textId="77777777" w:rsidR="00BC04F7" w:rsidRPr="00CC1A35" w:rsidRDefault="00BC04F7"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6C9182E6" w14:textId="77777777" w:rsidR="00BC04F7" w:rsidRPr="00CC1A35" w:rsidRDefault="00BC04F7" w:rsidP="00BC04F7">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tc>
      </w:tr>
    </w:tbl>
    <w:p w14:paraId="2BE18420" w14:textId="77777777" w:rsidR="00997712" w:rsidRPr="00CC1A35" w:rsidRDefault="00997712" w:rsidP="008F42EE">
      <w:pPr>
        <w:jc w:val="center"/>
        <w:rPr>
          <w:rFonts w:asciiTheme="minorHAnsi" w:hAnsiTheme="minorHAnsi" w:cstheme="minorHAnsi"/>
          <w:i/>
          <w:sz w:val="22"/>
          <w:szCs w:val="22"/>
        </w:rPr>
        <w:sectPr w:rsidR="00997712" w:rsidRPr="00CC1A35" w:rsidSect="00997712">
          <w:type w:val="continuous"/>
          <w:pgSz w:w="15840" w:h="12240" w:orient="landscape"/>
          <w:pgMar w:top="1800" w:right="1440" w:bottom="1800" w:left="1440" w:header="720" w:footer="720" w:gutter="0"/>
          <w:cols w:space="720"/>
          <w:docGrid w:linePitch="360"/>
        </w:sect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2993"/>
        <w:gridCol w:w="720"/>
        <w:gridCol w:w="3060"/>
        <w:gridCol w:w="720"/>
        <w:gridCol w:w="3184"/>
        <w:gridCol w:w="236"/>
        <w:gridCol w:w="1080"/>
      </w:tblGrid>
      <w:tr w:rsidR="00BB5506" w:rsidRPr="00CC1A35" w14:paraId="10F2FE97" w14:textId="77777777" w:rsidTr="00CF06A1">
        <w:tc>
          <w:tcPr>
            <w:tcW w:w="2227" w:type="dxa"/>
            <w:shd w:val="clear" w:color="auto" w:fill="auto"/>
          </w:tcPr>
          <w:p w14:paraId="7B0EF87B" w14:textId="1E518E3B" w:rsidR="008F42EE" w:rsidRPr="00CC1A35" w:rsidRDefault="001C5284" w:rsidP="00497113">
            <w:pPr>
              <w:jc w:val="center"/>
              <w:rPr>
                <w:rFonts w:asciiTheme="minorHAnsi" w:hAnsiTheme="minorHAnsi" w:cstheme="minorHAnsi"/>
                <w:i/>
                <w:sz w:val="22"/>
                <w:szCs w:val="22"/>
              </w:rPr>
            </w:pPr>
            <w:r w:rsidRPr="00CC1A35">
              <w:rPr>
                <w:rFonts w:asciiTheme="minorHAnsi" w:hAnsiTheme="minorHAnsi" w:cstheme="minorHAnsi"/>
              </w:rPr>
              <w:lastRenderedPageBreak/>
              <w:br w:type="page"/>
            </w:r>
            <w:r w:rsidR="008F42EE" w:rsidRPr="00CC1A35">
              <w:rPr>
                <w:rFonts w:asciiTheme="minorHAnsi" w:hAnsiTheme="minorHAnsi" w:cstheme="minorHAnsi"/>
                <w:i/>
                <w:sz w:val="22"/>
                <w:szCs w:val="22"/>
              </w:rPr>
              <w:t>CRITICAL</w:t>
            </w:r>
          </w:p>
          <w:p w14:paraId="085F7C79" w14:textId="77777777" w:rsidR="008F42EE" w:rsidRPr="00CC1A35" w:rsidRDefault="008F42EE" w:rsidP="00497113">
            <w:pPr>
              <w:jc w:val="center"/>
              <w:rPr>
                <w:rFonts w:asciiTheme="minorHAnsi" w:hAnsiTheme="minorHAnsi" w:cstheme="minorHAnsi"/>
                <w:i/>
                <w:sz w:val="22"/>
                <w:szCs w:val="22"/>
              </w:rPr>
            </w:pPr>
            <w:r w:rsidRPr="00CC1A35">
              <w:rPr>
                <w:rFonts w:asciiTheme="minorHAnsi" w:hAnsiTheme="minorHAnsi" w:cstheme="minorHAnsi"/>
                <w:i/>
                <w:sz w:val="22"/>
                <w:szCs w:val="22"/>
              </w:rPr>
              <w:t>COMPONENTS</w:t>
            </w:r>
          </w:p>
          <w:p w14:paraId="5236F61D" w14:textId="77777777" w:rsidR="008F42EE" w:rsidRPr="00CC1A35" w:rsidRDefault="008F42EE" w:rsidP="008F42EE">
            <w:pPr>
              <w:rPr>
                <w:rFonts w:asciiTheme="minorHAnsi" w:hAnsiTheme="minorHAnsi" w:cstheme="minorHAnsi"/>
                <w:sz w:val="22"/>
                <w:szCs w:val="22"/>
              </w:rPr>
            </w:pPr>
          </w:p>
          <w:p w14:paraId="218C8D4E" w14:textId="77777777" w:rsidR="00BB5506" w:rsidRPr="00CC1A35" w:rsidRDefault="00A073CC" w:rsidP="00667946">
            <w:pPr>
              <w:rPr>
                <w:rFonts w:asciiTheme="minorHAnsi" w:hAnsiTheme="minorHAnsi" w:cstheme="minorHAnsi"/>
                <w:color w:val="00007D"/>
                <w:sz w:val="22"/>
                <w:szCs w:val="22"/>
              </w:rPr>
            </w:pPr>
            <w:r w:rsidRPr="00CC1A35">
              <w:rPr>
                <w:rFonts w:asciiTheme="minorHAnsi" w:hAnsiTheme="minorHAnsi" w:cstheme="minorHAnsi"/>
                <w:color w:val="000000"/>
                <w:sz w:val="22"/>
                <w:szCs w:val="22"/>
              </w:rPr>
              <w:t>3</w:t>
            </w:r>
            <w:r w:rsidR="00BB5506" w:rsidRPr="00CC1A35">
              <w:rPr>
                <w:rFonts w:asciiTheme="minorHAnsi" w:hAnsiTheme="minorHAnsi" w:cstheme="minorHAnsi"/>
                <w:color w:val="000000"/>
                <w:sz w:val="22"/>
                <w:szCs w:val="22"/>
              </w:rPr>
              <w:t>. Emphasis on preparing students for general education environments and community involvement</w:t>
            </w:r>
            <w:r w:rsidR="00667946" w:rsidRPr="00CC1A35">
              <w:rPr>
                <w:rFonts w:asciiTheme="minorHAnsi" w:hAnsiTheme="minorHAnsi" w:cstheme="minorHAnsi"/>
                <w:color w:val="000000"/>
                <w:sz w:val="22"/>
                <w:szCs w:val="22"/>
              </w:rPr>
              <w:t xml:space="preserve"> with peers</w:t>
            </w:r>
          </w:p>
        </w:tc>
        <w:tc>
          <w:tcPr>
            <w:tcW w:w="2993" w:type="dxa"/>
            <w:shd w:val="clear" w:color="auto" w:fill="auto"/>
          </w:tcPr>
          <w:p w14:paraId="2815A9DA"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6C3FA6E7" w14:textId="54043066" w:rsidR="004E3D8A" w:rsidRPr="00CC1A35" w:rsidRDefault="00DD6EF1" w:rsidP="009C10E6">
            <w:pPr>
              <w:jc w:val="center"/>
              <w:rPr>
                <w:rFonts w:asciiTheme="minorHAnsi" w:hAnsiTheme="minorHAnsi" w:cstheme="minorHAnsi"/>
                <w:sz w:val="20"/>
                <w:szCs w:val="20"/>
              </w:rPr>
            </w:pPr>
            <w:r w:rsidRPr="00CC1A35">
              <w:rPr>
                <w:rFonts w:asciiTheme="minorHAnsi" w:hAnsiTheme="minorHAnsi" w:cstheme="minorHAnsi"/>
                <w:sz w:val="20"/>
                <w:szCs w:val="20"/>
              </w:rPr>
              <w:t xml:space="preserve"> </w:t>
            </w:r>
            <w:r w:rsidR="00EE0675" w:rsidRPr="00CC1A35">
              <w:rPr>
                <w:rFonts w:asciiTheme="minorHAnsi" w:hAnsiTheme="minorHAnsi" w:cstheme="minorHAnsi"/>
                <w:sz w:val="20"/>
                <w:szCs w:val="20"/>
              </w:rPr>
              <w:t>Selected g</w:t>
            </w:r>
            <w:r w:rsidRPr="00CC1A35">
              <w:rPr>
                <w:rFonts w:asciiTheme="minorHAnsi" w:hAnsiTheme="minorHAnsi" w:cstheme="minorHAnsi"/>
                <w:sz w:val="20"/>
                <w:szCs w:val="20"/>
              </w:rPr>
              <w:t xml:space="preserve">oals prepare students for typical school and community activities with peers; kindergarten </w:t>
            </w:r>
            <w:r w:rsidR="00442B09" w:rsidRPr="00CC1A35">
              <w:rPr>
                <w:rFonts w:asciiTheme="minorHAnsi" w:hAnsiTheme="minorHAnsi" w:cstheme="minorHAnsi"/>
                <w:sz w:val="20"/>
                <w:szCs w:val="20"/>
              </w:rPr>
              <w:t>preparation is the focus for all students</w:t>
            </w:r>
            <w:r w:rsidRPr="00CC1A35">
              <w:rPr>
                <w:rFonts w:asciiTheme="minorHAnsi" w:hAnsiTheme="minorHAnsi" w:cstheme="minorHAnsi"/>
                <w:sz w:val="20"/>
                <w:szCs w:val="20"/>
              </w:rPr>
              <w:t>; classroom staff visit typical preschool and general education environments at least once per year.</w:t>
            </w:r>
          </w:p>
          <w:p w14:paraId="469E3529" w14:textId="77777777" w:rsidR="00BB5506" w:rsidRPr="00CC1A35" w:rsidRDefault="00BB5506" w:rsidP="00EF79ED">
            <w:pPr>
              <w:rPr>
                <w:rFonts w:asciiTheme="minorHAnsi" w:hAnsiTheme="minorHAnsi" w:cstheme="minorHAnsi"/>
                <w:sz w:val="20"/>
                <w:szCs w:val="20"/>
              </w:rPr>
            </w:pPr>
          </w:p>
        </w:tc>
        <w:tc>
          <w:tcPr>
            <w:tcW w:w="720" w:type="dxa"/>
            <w:shd w:val="clear" w:color="auto" w:fill="E6E6E6"/>
          </w:tcPr>
          <w:p w14:paraId="3E6A4EF2" w14:textId="77777777" w:rsidR="00BB5506"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0F6366B8" w14:textId="77777777" w:rsidR="00C529C0" w:rsidRPr="00CC1A35" w:rsidRDefault="004B45E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00C529C0" w:rsidRPr="00CC1A35">
              <w:rPr>
                <w:rFonts w:asciiTheme="minorHAnsi" w:hAnsiTheme="minorHAnsi" w:cstheme="minorHAnsi"/>
                <w:sz w:val="20"/>
                <w:szCs w:val="20"/>
              </w:rPr>
              <w:t xml:space="preserve">3 </w:t>
            </w:r>
          </w:p>
          <w:p w14:paraId="73685B49" w14:textId="77777777" w:rsidR="00BB5506" w:rsidRPr="00CC1A35" w:rsidRDefault="00B37B22" w:rsidP="00442B09">
            <w:pPr>
              <w:jc w:val="center"/>
              <w:rPr>
                <w:rFonts w:asciiTheme="minorHAnsi" w:hAnsiTheme="minorHAnsi" w:cstheme="minorHAnsi"/>
                <w:sz w:val="22"/>
                <w:szCs w:val="22"/>
              </w:rPr>
            </w:pPr>
            <w:r w:rsidRPr="00CC1A35">
              <w:rPr>
                <w:rFonts w:asciiTheme="minorHAnsi" w:hAnsiTheme="minorHAnsi" w:cstheme="minorHAnsi"/>
                <w:sz w:val="20"/>
                <w:szCs w:val="20"/>
              </w:rPr>
              <w:t xml:space="preserve">Staff set kindergarten as a priority for </w:t>
            </w:r>
            <w:r w:rsidR="00442B09" w:rsidRPr="00CC1A35">
              <w:rPr>
                <w:rFonts w:asciiTheme="minorHAnsi" w:hAnsiTheme="minorHAnsi" w:cstheme="minorHAnsi"/>
                <w:sz w:val="20"/>
                <w:szCs w:val="20"/>
              </w:rPr>
              <w:t>some</w:t>
            </w:r>
            <w:r w:rsidRPr="00CC1A35">
              <w:rPr>
                <w:rFonts w:asciiTheme="minorHAnsi" w:hAnsiTheme="minorHAnsi" w:cstheme="minorHAnsi"/>
                <w:sz w:val="20"/>
                <w:szCs w:val="20"/>
              </w:rPr>
              <w:t xml:space="preserve"> students; goals and activities are moderately successful a</w:t>
            </w:r>
            <w:r w:rsidR="00667946" w:rsidRPr="00CC1A35">
              <w:rPr>
                <w:rFonts w:asciiTheme="minorHAnsi" w:hAnsiTheme="minorHAnsi" w:cstheme="minorHAnsi"/>
                <w:sz w:val="20"/>
                <w:szCs w:val="20"/>
              </w:rPr>
              <w:t xml:space="preserve">t preparing some students for </w:t>
            </w:r>
            <w:r w:rsidR="00442B09" w:rsidRPr="00CC1A35">
              <w:rPr>
                <w:rFonts w:asciiTheme="minorHAnsi" w:hAnsiTheme="minorHAnsi" w:cstheme="minorHAnsi"/>
                <w:sz w:val="20"/>
                <w:szCs w:val="20"/>
              </w:rPr>
              <w:t xml:space="preserve">the </w:t>
            </w:r>
            <w:r w:rsidR="00667946" w:rsidRPr="00CC1A35">
              <w:rPr>
                <w:rFonts w:asciiTheme="minorHAnsi" w:hAnsiTheme="minorHAnsi" w:cstheme="minorHAnsi"/>
                <w:sz w:val="20"/>
                <w:szCs w:val="20"/>
              </w:rPr>
              <w:t>gen</w:t>
            </w:r>
            <w:r w:rsidRPr="00CC1A35">
              <w:rPr>
                <w:rFonts w:asciiTheme="minorHAnsi" w:hAnsiTheme="minorHAnsi" w:cstheme="minorHAnsi"/>
                <w:sz w:val="20"/>
                <w:szCs w:val="20"/>
              </w:rPr>
              <w:t xml:space="preserve">eral education </w:t>
            </w:r>
            <w:r w:rsidR="00442B09" w:rsidRPr="00CC1A35">
              <w:rPr>
                <w:rFonts w:asciiTheme="minorHAnsi" w:hAnsiTheme="minorHAnsi" w:cstheme="minorHAnsi"/>
                <w:sz w:val="20"/>
                <w:szCs w:val="20"/>
              </w:rPr>
              <w:t>environment</w:t>
            </w:r>
            <w:r w:rsidR="00667946" w:rsidRPr="00CC1A35">
              <w:rPr>
                <w:rFonts w:asciiTheme="minorHAnsi" w:hAnsiTheme="minorHAnsi" w:cstheme="minorHAnsi"/>
                <w:sz w:val="20"/>
                <w:szCs w:val="20"/>
              </w:rPr>
              <w:t xml:space="preserve"> and integration</w:t>
            </w:r>
            <w:r w:rsidR="00442B09" w:rsidRPr="00CC1A35">
              <w:rPr>
                <w:rFonts w:asciiTheme="minorHAnsi" w:hAnsiTheme="minorHAnsi" w:cstheme="minorHAnsi"/>
                <w:sz w:val="20"/>
                <w:szCs w:val="20"/>
              </w:rPr>
              <w:t xml:space="preserve"> with peers</w:t>
            </w:r>
            <w:r w:rsidR="00FD7DF0" w:rsidRPr="00CC1A35">
              <w:rPr>
                <w:rFonts w:asciiTheme="minorHAnsi" w:hAnsiTheme="minorHAnsi" w:cstheme="minorHAnsi"/>
                <w:sz w:val="20"/>
                <w:szCs w:val="20"/>
              </w:rPr>
              <w:t>.</w:t>
            </w:r>
          </w:p>
        </w:tc>
        <w:tc>
          <w:tcPr>
            <w:tcW w:w="720" w:type="dxa"/>
            <w:shd w:val="clear" w:color="auto" w:fill="E6E6E6"/>
          </w:tcPr>
          <w:p w14:paraId="0582F370" w14:textId="77777777" w:rsidR="00BB5506" w:rsidRPr="00CC1A35" w:rsidRDefault="00D75DC3"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0BC1C32B"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2368F3EF"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 xml:space="preserve">Minimal focus on activities that will prepare students for </w:t>
            </w:r>
            <w:r w:rsidR="00442B09" w:rsidRPr="00CC1A35">
              <w:rPr>
                <w:rFonts w:asciiTheme="minorHAnsi" w:hAnsiTheme="minorHAnsi" w:cstheme="minorHAnsi"/>
                <w:sz w:val="20"/>
                <w:szCs w:val="20"/>
              </w:rPr>
              <w:t>general education</w:t>
            </w:r>
            <w:r w:rsidRPr="00CC1A35">
              <w:rPr>
                <w:rFonts w:asciiTheme="minorHAnsi" w:hAnsiTheme="minorHAnsi" w:cstheme="minorHAnsi"/>
                <w:sz w:val="20"/>
                <w:szCs w:val="20"/>
              </w:rPr>
              <w:t xml:space="preserve"> school environments upon leaving the early childhood setting.</w:t>
            </w:r>
          </w:p>
          <w:p w14:paraId="0C62CADB" w14:textId="77777777" w:rsidR="00BB5506" w:rsidRPr="00CC1A35" w:rsidRDefault="00BB5506" w:rsidP="003B1A3A">
            <w:pPr>
              <w:jc w:val="center"/>
              <w:rPr>
                <w:rFonts w:asciiTheme="minorHAnsi" w:hAnsiTheme="minorHAnsi" w:cstheme="minorHAnsi"/>
                <w:sz w:val="22"/>
                <w:szCs w:val="22"/>
              </w:rPr>
            </w:pPr>
          </w:p>
        </w:tc>
        <w:tc>
          <w:tcPr>
            <w:tcW w:w="236" w:type="dxa"/>
            <w:shd w:val="clear" w:color="auto" w:fill="E6E6E6"/>
          </w:tcPr>
          <w:p w14:paraId="450CDB6C" w14:textId="77777777" w:rsidR="00BB5506" w:rsidRPr="00CC1A35" w:rsidRDefault="00BB5506" w:rsidP="00447544">
            <w:pPr>
              <w:rPr>
                <w:rFonts w:asciiTheme="minorHAnsi" w:hAnsiTheme="minorHAnsi" w:cstheme="minorHAnsi"/>
                <w:sz w:val="22"/>
                <w:szCs w:val="22"/>
              </w:rPr>
            </w:pPr>
          </w:p>
        </w:tc>
        <w:tc>
          <w:tcPr>
            <w:tcW w:w="1080" w:type="dxa"/>
            <w:shd w:val="clear" w:color="auto" w:fill="auto"/>
          </w:tcPr>
          <w:p w14:paraId="194A89FD" w14:textId="77777777" w:rsidR="00727C8B" w:rsidRPr="00CC1A35" w:rsidRDefault="00727C8B" w:rsidP="006506B7">
            <w:pPr>
              <w:rPr>
                <w:rFonts w:asciiTheme="minorHAnsi" w:hAnsiTheme="minorHAnsi" w:cstheme="minorHAnsi"/>
                <w:b/>
                <w:sz w:val="20"/>
                <w:szCs w:val="20"/>
              </w:rPr>
            </w:pPr>
          </w:p>
          <w:p w14:paraId="5B9C7AE3" w14:textId="77777777" w:rsidR="006506B7" w:rsidRPr="00CC1A35" w:rsidRDefault="006506B7" w:rsidP="006506B7">
            <w:pPr>
              <w:rPr>
                <w:rFonts w:asciiTheme="minorHAnsi" w:hAnsiTheme="minorHAnsi" w:cstheme="minorHAnsi"/>
                <w:b/>
                <w:sz w:val="20"/>
                <w:szCs w:val="20"/>
              </w:rPr>
            </w:pPr>
            <w:r w:rsidRPr="00CC1A35">
              <w:rPr>
                <w:rFonts w:asciiTheme="minorHAnsi" w:hAnsiTheme="minorHAnsi" w:cstheme="minorHAnsi"/>
                <w:b/>
                <w:sz w:val="20"/>
                <w:szCs w:val="20"/>
              </w:rPr>
              <w:t>Priority:</w:t>
            </w:r>
          </w:p>
          <w:p w14:paraId="1D233759"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6B0F25D9"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3F2BF1D7"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13E99043"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025014F0"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553FF050" w14:textId="77777777" w:rsidR="00BB5506" w:rsidRPr="00CC1A35" w:rsidRDefault="00BB5506">
            <w:pPr>
              <w:rPr>
                <w:rFonts w:asciiTheme="minorHAnsi" w:hAnsiTheme="minorHAnsi" w:cstheme="minorHAnsi"/>
                <w:sz w:val="22"/>
                <w:szCs w:val="22"/>
              </w:rPr>
            </w:pPr>
          </w:p>
        </w:tc>
      </w:tr>
      <w:tr w:rsidR="004B45E3" w:rsidRPr="00CC1A35" w14:paraId="295A6FFD" w14:textId="77777777" w:rsidTr="00CF06A1">
        <w:tc>
          <w:tcPr>
            <w:tcW w:w="2227" w:type="dxa"/>
            <w:shd w:val="clear" w:color="auto" w:fill="auto"/>
          </w:tcPr>
          <w:p w14:paraId="551DA2F2" w14:textId="77777777" w:rsidR="008F42EE" w:rsidRPr="00CC1A35" w:rsidRDefault="008F42EE" w:rsidP="00497113">
            <w:pPr>
              <w:jc w:val="center"/>
              <w:rPr>
                <w:rFonts w:asciiTheme="minorHAnsi" w:hAnsiTheme="minorHAnsi" w:cstheme="minorHAnsi"/>
                <w:i/>
                <w:sz w:val="22"/>
                <w:szCs w:val="22"/>
              </w:rPr>
            </w:pPr>
            <w:r w:rsidRPr="00CC1A35">
              <w:rPr>
                <w:rFonts w:asciiTheme="minorHAnsi" w:hAnsiTheme="minorHAnsi" w:cstheme="minorHAnsi"/>
                <w:i/>
                <w:sz w:val="22"/>
                <w:szCs w:val="22"/>
              </w:rPr>
              <w:t>CRITICAL</w:t>
            </w:r>
          </w:p>
          <w:p w14:paraId="6D0111AD" w14:textId="77777777" w:rsidR="008F42EE" w:rsidRPr="00CC1A35" w:rsidRDefault="008F42EE" w:rsidP="00497113">
            <w:pPr>
              <w:jc w:val="center"/>
              <w:rPr>
                <w:rFonts w:asciiTheme="minorHAnsi" w:hAnsiTheme="minorHAnsi" w:cstheme="minorHAnsi"/>
                <w:i/>
                <w:sz w:val="22"/>
                <w:szCs w:val="22"/>
              </w:rPr>
            </w:pPr>
            <w:r w:rsidRPr="00CC1A35">
              <w:rPr>
                <w:rFonts w:asciiTheme="minorHAnsi" w:hAnsiTheme="minorHAnsi" w:cstheme="minorHAnsi"/>
                <w:i/>
                <w:sz w:val="22"/>
                <w:szCs w:val="22"/>
              </w:rPr>
              <w:t>COMPONENTS</w:t>
            </w:r>
          </w:p>
          <w:p w14:paraId="5D100C09" w14:textId="77777777" w:rsidR="008F42EE" w:rsidRPr="00CC1A35" w:rsidRDefault="008F42EE" w:rsidP="008F42EE">
            <w:pPr>
              <w:rPr>
                <w:rFonts w:asciiTheme="minorHAnsi" w:hAnsiTheme="minorHAnsi" w:cstheme="minorHAnsi"/>
                <w:sz w:val="22"/>
                <w:szCs w:val="22"/>
              </w:rPr>
            </w:pPr>
          </w:p>
          <w:p w14:paraId="4BAAAE94" w14:textId="77777777" w:rsidR="004B45E3" w:rsidRPr="00CC1A35" w:rsidRDefault="00A073CC" w:rsidP="004F2971">
            <w:pPr>
              <w:rPr>
                <w:rFonts w:asciiTheme="minorHAnsi" w:hAnsiTheme="minorHAnsi" w:cstheme="minorHAnsi"/>
                <w:color w:val="00007D"/>
                <w:sz w:val="22"/>
                <w:szCs w:val="22"/>
              </w:rPr>
            </w:pPr>
            <w:r w:rsidRPr="00CC1A35">
              <w:rPr>
                <w:rFonts w:asciiTheme="minorHAnsi" w:hAnsiTheme="minorHAnsi" w:cstheme="minorHAnsi"/>
                <w:color w:val="000000"/>
                <w:sz w:val="22"/>
                <w:szCs w:val="22"/>
              </w:rPr>
              <w:t>4</w:t>
            </w:r>
            <w:r w:rsidR="004B45E3" w:rsidRPr="00CC1A35">
              <w:rPr>
                <w:rFonts w:asciiTheme="minorHAnsi" w:hAnsiTheme="minorHAnsi" w:cstheme="minorHAnsi"/>
                <w:color w:val="000000"/>
                <w:sz w:val="22"/>
                <w:szCs w:val="22"/>
              </w:rPr>
              <w:t>. Promotion of independence</w:t>
            </w:r>
          </w:p>
        </w:tc>
        <w:tc>
          <w:tcPr>
            <w:tcW w:w="2993" w:type="dxa"/>
            <w:shd w:val="clear" w:color="auto" w:fill="auto"/>
          </w:tcPr>
          <w:p w14:paraId="6DF84086"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67D04FEF" w14:textId="7DA7852D" w:rsidR="004B45E3" w:rsidRPr="00CC1A35" w:rsidRDefault="00DD6EF1" w:rsidP="00EF79ED">
            <w:pPr>
              <w:jc w:val="center"/>
              <w:rPr>
                <w:rFonts w:asciiTheme="minorHAnsi" w:hAnsiTheme="minorHAnsi" w:cstheme="minorHAnsi"/>
                <w:sz w:val="20"/>
                <w:szCs w:val="20"/>
              </w:rPr>
            </w:pPr>
            <w:r w:rsidRPr="00CC1A35">
              <w:rPr>
                <w:rFonts w:asciiTheme="minorHAnsi" w:hAnsiTheme="minorHAnsi" w:cstheme="minorHAnsi"/>
                <w:sz w:val="20"/>
                <w:szCs w:val="20"/>
              </w:rPr>
              <w:t xml:space="preserve">Staff consistently support students to move toward independence during school activities and routines (e.g., walking </w:t>
            </w:r>
            <w:r w:rsidR="00EF79ED" w:rsidRPr="00CC1A35">
              <w:rPr>
                <w:rFonts w:asciiTheme="minorHAnsi" w:hAnsiTheme="minorHAnsi" w:cstheme="minorHAnsi"/>
                <w:sz w:val="20"/>
                <w:szCs w:val="20"/>
              </w:rPr>
              <w:t>in</w:t>
            </w:r>
            <w:r w:rsidRPr="00CC1A35">
              <w:rPr>
                <w:rFonts w:asciiTheme="minorHAnsi" w:hAnsiTheme="minorHAnsi" w:cstheme="minorHAnsi"/>
                <w:sz w:val="20"/>
                <w:szCs w:val="20"/>
              </w:rPr>
              <w:t xml:space="preserve"> the hallway) and self-care (e.g., putting on shoes</w:t>
            </w:r>
            <w:r w:rsidR="009643FF" w:rsidRPr="00CC1A35">
              <w:rPr>
                <w:rFonts w:asciiTheme="minorHAnsi" w:hAnsiTheme="minorHAnsi" w:cstheme="minorHAnsi"/>
                <w:sz w:val="20"/>
                <w:szCs w:val="20"/>
              </w:rPr>
              <w:t>, toileting</w:t>
            </w:r>
            <w:r w:rsidRPr="00CC1A35">
              <w:rPr>
                <w:rFonts w:asciiTheme="minorHAnsi" w:hAnsiTheme="minorHAnsi" w:cstheme="minorHAnsi"/>
                <w:sz w:val="20"/>
                <w:szCs w:val="20"/>
              </w:rPr>
              <w:t>) b</w:t>
            </w:r>
            <w:r w:rsidR="00EF79ED" w:rsidRPr="00CC1A35">
              <w:rPr>
                <w:rFonts w:asciiTheme="minorHAnsi" w:hAnsiTheme="minorHAnsi" w:cstheme="minorHAnsi"/>
                <w:sz w:val="20"/>
                <w:szCs w:val="20"/>
              </w:rPr>
              <w:t>y using strategies that reduce</w:t>
            </w:r>
            <w:r w:rsidRPr="00CC1A35">
              <w:rPr>
                <w:rFonts w:asciiTheme="minorHAnsi" w:hAnsiTheme="minorHAnsi" w:cstheme="minorHAnsi"/>
                <w:sz w:val="20"/>
                <w:szCs w:val="20"/>
              </w:rPr>
              <w:t xml:space="preserve"> the need for prompts such as visual supports</w:t>
            </w:r>
            <w:r w:rsidR="00EF79ED" w:rsidRPr="00CC1A35">
              <w:rPr>
                <w:rFonts w:asciiTheme="minorHAnsi" w:hAnsiTheme="minorHAnsi" w:cstheme="minorHAnsi"/>
                <w:sz w:val="20"/>
                <w:szCs w:val="20"/>
              </w:rPr>
              <w:t xml:space="preserve"> </w:t>
            </w:r>
            <w:r w:rsidRPr="00CC1A35">
              <w:rPr>
                <w:rFonts w:asciiTheme="minorHAnsi" w:hAnsiTheme="minorHAnsi" w:cstheme="minorHAnsi"/>
                <w:sz w:val="20"/>
                <w:szCs w:val="20"/>
              </w:rPr>
              <w:t>and prompt fading.</w:t>
            </w:r>
            <w:r w:rsidR="0062379F" w:rsidRPr="00CC1A35">
              <w:rPr>
                <w:rFonts w:asciiTheme="minorHAnsi" w:hAnsiTheme="minorHAnsi" w:cstheme="minorHAnsi"/>
                <w:sz w:val="20"/>
                <w:szCs w:val="20"/>
              </w:rPr>
              <w:t xml:space="preserve"> Independence data is collected regularly. </w:t>
            </w:r>
          </w:p>
        </w:tc>
        <w:tc>
          <w:tcPr>
            <w:tcW w:w="720" w:type="dxa"/>
            <w:shd w:val="clear" w:color="auto" w:fill="E6E6E6"/>
          </w:tcPr>
          <w:p w14:paraId="3D977C62" w14:textId="77777777" w:rsidR="004B45E3"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778B9F67" w14:textId="77777777" w:rsidR="00C529C0" w:rsidRPr="00CC1A35" w:rsidRDefault="004B45E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00C529C0" w:rsidRPr="00CC1A35">
              <w:rPr>
                <w:rFonts w:asciiTheme="minorHAnsi" w:hAnsiTheme="minorHAnsi" w:cstheme="minorHAnsi"/>
                <w:sz w:val="20"/>
                <w:szCs w:val="20"/>
              </w:rPr>
              <w:t>3</w:t>
            </w:r>
          </w:p>
          <w:p w14:paraId="426F3086" w14:textId="77777777" w:rsidR="004B45E3" w:rsidRPr="00CC1A35" w:rsidRDefault="004B45E3" w:rsidP="00497113">
            <w:pPr>
              <w:jc w:val="center"/>
              <w:rPr>
                <w:rFonts w:asciiTheme="minorHAnsi" w:hAnsiTheme="minorHAnsi" w:cstheme="minorHAnsi"/>
                <w:sz w:val="20"/>
                <w:szCs w:val="20"/>
              </w:rPr>
            </w:pPr>
            <w:r w:rsidRPr="00CC1A35">
              <w:rPr>
                <w:rFonts w:asciiTheme="minorHAnsi" w:hAnsiTheme="minorHAnsi" w:cstheme="minorHAnsi"/>
                <w:sz w:val="20"/>
                <w:szCs w:val="20"/>
              </w:rPr>
              <w:t>Independence is promoted for some students</w:t>
            </w:r>
            <w:r w:rsidR="00116690" w:rsidRPr="00CC1A35">
              <w:rPr>
                <w:rFonts w:asciiTheme="minorHAnsi" w:hAnsiTheme="minorHAnsi" w:cstheme="minorHAnsi"/>
                <w:sz w:val="20"/>
                <w:szCs w:val="20"/>
              </w:rPr>
              <w:t xml:space="preserve"> or some of the time</w:t>
            </w:r>
            <w:r w:rsidRPr="00CC1A35">
              <w:rPr>
                <w:rFonts w:asciiTheme="minorHAnsi" w:hAnsiTheme="minorHAnsi" w:cstheme="minorHAnsi"/>
                <w:sz w:val="20"/>
                <w:szCs w:val="20"/>
              </w:rPr>
              <w:t>, but staff do</w:t>
            </w:r>
            <w:r w:rsidR="003D07F5" w:rsidRPr="00CC1A35">
              <w:rPr>
                <w:rFonts w:asciiTheme="minorHAnsi" w:hAnsiTheme="minorHAnsi" w:cstheme="minorHAnsi"/>
                <w:sz w:val="20"/>
                <w:szCs w:val="20"/>
              </w:rPr>
              <w:t>es</w:t>
            </w:r>
            <w:r w:rsidRPr="00CC1A35">
              <w:rPr>
                <w:rFonts w:asciiTheme="minorHAnsi" w:hAnsiTheme="minorHAnsi" w:cstheme="minorHAnsi"/>
                <w:sz w:val="20"/>
                <w:szCs w:val="20"/>
              </w:rPr>
              <w:t xml:space="preserve"> not consistently implem</w:t>
            </w:r>
            <w:r w:rsidR="003D07F5" w:rsidRPr="00CC1A35">
              <w:rPr>
                <w:rFonts w:asciiTheme="minorHAnsi" w:hAnsiTheme="minorHAnsi" w:cstheme="minorHAnsi"/>
                <w:sz w:val="20"/>
                <w:szCs w:val="20"/>
              </w:rPr>
              <w:t>ent supports that will allow all</w:t>
            </w:r>
            <w:r w:rsidRPr="00CC1A35">
              <w:rPr>
                <w:rFonts w:asciiTheme="minorHAnsi" w:hAnsiTheme="minorHAnsi" w:cstheme="minorHAnsi"/>
                <w:sz w:val="20"/>
                <w:szCs w:val="20"/>
              </w:rPr>
              <w:t xml:space="preserve"> students to increase independence during classroom activities.</w:t>
            </w:r>
            <w:r w:rsidR="0062379F" w:rsidRPr="00CC1A35">
              <w:rPr>
                <w:rFonts w:asciiTheme="minorHAnsi" w:hAnsiTheme="minorHAnsi" w:cstheme="minorHAnsi"/>
                <w:sz w:val="20"/>
                <w:szCs w:val="20"/>
              </w:rPr>
              <w:t xml:space="preserve"> Independence data may be taken occasionally. </w:t>
            </w:r>
          </w:p>
        </w:tc>
        <w:tc>
          <w:tcPr>
            <w:tcW w:w="720" w:type="dxa"/>
            <w:shd w:val="clear" w:color="auto" w:fill="E6E6E6"/>
          </w:tcPr>
          <w:p w14:paraId="3EA55321" w14:textId="77777777" w:rsidR="004B45E3"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6772F9A5"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40E014EB" w14:textId="77777777" w:rsidR="00235DAE"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 xml:space="preserve">Students are assisted to complete most tasks </w:t>
            </w:r>
            <w:r w:rsidR="00235DAE" w:rsidRPr="00CC1A35">
              <w:rPr>
                <w:rFonts w:asciiTheme="minorHAnsi" w:hAnsiTheme="minorHAnsi" w:cstheme="minorHAnsi"/>
                <w:sz w:val="20"/>
                <w:szCs w:val="20"/>
              </w:rPr>
              <w:t>with minimal</w:t>
            </w:r>
            <w:r w:rsidRPr="00CC1A35">
              <w:rPr>
                <w:rFonts w:asciiTheme="minorHAnsi" w:hAnsiTheme="minorHAnsi" w:cstheme="minorHAnsi"/>
                <w:sz w:val="20"/>
                <w:szCs w:val="20"/>
              </w:rPr>
              <w:t xml:space="preserve"> plans to reduce adult support and prompts. </w:t>
            </w:r>
          </w:p>
          <w:p w14:paraId="6F8F5D60" w14:textId="77777777" w:rsidR="00235DAE" w:rsidRPr="00CC1A35" w:rsidRDefault="00235DAE" w:rsidP="00DD6EF1">
            <w:pPr>
              <w:jc w:val="center"/>
              <w:rPr>
                <w:rFonts w:asciiTheme="minorHAnsi" w:hAnsiTheme="minorHAnsi" w:cstheme="minorHAnsi"/>
                <w:sz w:val="20"/>
                <w:szCs w:val="20"/>
              </w:rPr>
            </w:pPr>
          </w:p>
          <w:p w14:paraId="69FE1C31"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 xml:space="preserve">Note: This does not mean taking away visual supports or augmentative communication systems that are effective. </w:t>
            </w:r>
            <w:r w:rsidR="0062379F" w:rsidRPr="00CC1A35">
              <w:rPr>
                <w:rFonts w:asciiTheme="minorHAnsi" w:hAnsiTheme="minorHAnsi" w:cstheme="minorHAnsi"/>
                <w:sz w:val="20"/>
                <w:szCs w:val="20"/>
              </w:rPr>
              <w:t>Independence data is not collected.</w:t>
            </w:r>
          </w:p>
          <w:p w14:paraId="548C686E" w14:textId="77777777" w:rsidR="004B45E3" w:rsidRPr="00CC1A35" w:rsidRDefault="004B45E3" w:rsidP="003D07F5">
            <w:pPr>
              <w:jc w:val="center"/>
              <w:rPr>
                <w:rFonts w:asciiTheme="minorHAnsi" w:hAnsiTheme="minorHAnsi" w:cstheme="minorHAnsi"/>
                <w:sz w:val="20"/>
                <w:szCs w:val="20"/>
              </w:rPr>
            </w:pPr>
          </w:p>
        </w:tc>
        <w:tc>
          <w:tcPr>
            <w:tcW w:w="236" w:type="dxa"/>
            <w:shd w:val="clear" w:color="auto" w:fill="E6E6E6"/>
          </w:tcPr>
          <w:p w14:paraId="298F1BA1" w14:textId="77777777" w:rsidR="004B45E3" w:rsidRPr="00CC1A35" w:rsidRDefault="004B45E3" w:rsidP="00447544">
            <w:pPr>
              <w:rPr>
                <w:rFonts w:asciiTheme="minorHAnsi" w:hAnsiTheme="minorHAnsi" w:cstheme="minorHAnsi"/>
                <w:sz w:val="20"/>
                <w:szCs w:val="20"/>
              </w:rPr>
            </w:pPr>
          </w:p>
        </w:tc>
        <w:tc>
          <w:tcPr>
            <w:tcW w:w="1080" w:type="dxa"/>
            <w:shd w:val="clear" w:color="auto" w:fill="auto"/>
          </w:tcPr>
          <w:p w14:paraId="7223B6E4" w14:textId="77777777" w:rsidR="00727C8B" w:rsidRPr="00CC1A35" w:rsidRDefault="00727C8B" w:rsidP="006506B7">
            <w:pPr>
              <w:rPr>
                <w:rFonts w:asciiTheme="minorHAnsi" w:hAnsiTheme="minorHAnsi" w:cstheme="minorHAnsi"/>
                <w:b/>
                <w:sz w:val="20"/>
                <w:szCs w:val="20"/>
              </w:rPr>
            </w:pPr>
          </w:p>
          <w:p w14:paraId="5F2C4D00" w14:textId="77777777" w:rsidR="006506B7" w:rsidRPr="00CC1A35" w:rsidRDefault="006506B7" w:rsidP="006506B7">
            <w:pPr>
              <w:rPr>
                <w:rFonts w:asciiTheme="minorHAnsi" w:hAnsiTheme="minorHAnsi" w:cstheme="minorHAnsi"/>
                <w:b/>
                <w:sz w:val="20"/>
                <w:szCs w:val="20"/>
              </w:rPr>
            </w:pPr>
            <w:r w:rsidRPr="00CC1A35">
              <w:rPr>
                <w:rFonts w:asciiTheme="minorHAnsi" w:hAnsiTheme="minorHAnsi" w:cstheme="minorHAnsi"/>
                <w:b/>
                <w:sz w:val="20"/>
                <w:szCs w:val="20"/>
              </w:rPr>
              <w:t>Priority:</w:t>
            </w:r>
          </w:p>
          <w:p w14:paraId="4192E2B9"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3B10B85C"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0B7D8382"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692ABCC9"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27994B74"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3EF07237" w14:textId="77777777" w:rsidR="004B45E3" w:rsidRPr="00CC1A35" w:rsidRDefault="004B45E3">
            <w:pPr>
              <w:rPr>
                <w:rFonts w:asciiTheme="minorHAnsi" w:hAnsiTheme="minorHAnsi" w:cstheme="minorHAnsi"/>
                <w:sz w:val="22"/>
                <w:szCs w:val="22"/>
              </w:rPr>
            </w:pPr>
          </w:p>
        </w:tc>
      </w:tr>
      <w:tr w:rsidR="00821AD3" w:rsidRPr="00CC1A35" w14:paraId="67ABE7F4" w14:textId="77777777" w:rsidTr="00CF06A1">
        <w:tc>
          <w:tcPr>
            <w:tcW w:w="2227" w:type="dxa"/>
            <w:shd w:val="clear" w:color="auto" w:fill="auto"/>
          </w:tcPr>
          <w:p w14:paraId="0D8705BE" w14:textId="77777777" w:rsidR="00821AD3" w:rsidRPr="00CC1A35" w:rsidRDefault="00821AD3" w:rsidP="00821AD3">
            <w:pPr>
              <w:jc w:val="center"/>
              <w:rPr>
                <w:rFonts w:asciiTheme="minorHAnsi" w:hAnsiTheme="minorHAnsi" w:cstheme="minorHAnsi"/>
                <w:i/>
                <w:sz w:val="22"/>
                <w:szCs w:val="22"/>
              </w:rPr>
            </w:pPr>
            <w:r w:rsidRPr="00CC1A35">
              <w:rPr>
                <w:rFonts w:asciiTheme="minorHAnsi" w:hAnsiTheme="minorHAnsi" w:cstheme="minorHAnsi"/>
                <w:i/>
                <w:sz w:val="22"/>
                <w:szCs w:val="22"/>
              </w:rPr>
              <w:t>CRITICAL</w:t>
            </w:r>
          </w:p>
          <w:p w14:paraId="0FF412C8" w14:textId="77777777" w:rsidR="00821AD3" w:rsidRPr="00CC1A35" w:rsidRDefault="00821AD3" w:rsidP="00821AD3">
            <w:pPr>
              <w:jc w:val="center"/>
              <w:rPr>
                <w:rFonts w:asciiTheme="minorHAnsi" w:hAnsiTheme="minorHAnsi" w:cstheme="minorHAnsi"/>
                <w:i/>
                <w:sz w:val="22"/>
                <w:szCs w:val="22"/>
              </w:rPr>
            </w:pPr>
            <w:r w:rsidRPr="00CC1A35">
              <w:rPr>
                <w:rFonts w:asciiTheme="minorHAnsi" w:hAnsiTheme="minorHAnsi" w:cstheme="minorHAnsi"/>
                <w:i/>
                <w:sz w:val="22"/>
                <w:szCs w:val="22"/>
              </w:rPr>
              <w:t>COMPONENTS</w:t>
            </w:r>
          </w:p>
          <w:p w14:paraId="21814472" w14:textId="77777777" w:rsidR="00821AD3" w:rsidRPr="00CC1A35" w:rsidRDefault="00821AD3" w:rsidP="00821AD3">
            <w:pPr>
              <w:rPr>
                <w:rFonts w:asciiTheme="minorHAnsi" w:hAnsiTheme="minorHAnsi" w:cstheme="minorHAnsi"/>
                <w:sz w:val="22"/>
                <w:szCs w:val="22"/>
              </w:rPr>
            </w:pPr>
          </w:p>
          <w:p w14:paraId="772B8F52" w14:textId="77777777" w:rsidR="00821AD3" w:rsidRPr="00CC1A35" w:rsidRDefault="00821AD3" w:rsidP="00821AD3">
            <w:pPr>
              <w:rPr>
                <w:rFonts w:asciiTheme="minorHAnsi" w:hAnsiTheme="minorHAnsi" w:cstheme="minorHAnsi"/>
                <w:sz w:val="22"/>
                <w:szCs w:val="22"/>
              </w:rPr>
            </w:pPr>
            <w:r w:rsidRPr="00CC1A35">
              <w:rPr>
                <w:rFonts w:asciiTheme="minorHAnsi" w:hAnsiTheme="minorHAnsi" w:cstheme="minorHAnsi"/>
                <w:sz w:val="22"/>
                <w:szCs w:val="22"/>
              </w:rPr>
              <w:t>5. Inclusion opportunities</w:t>
            </w:r>
            <w:r w:rsidR="00337AD3" w:rsidRPr="00CC1A35">
              <w:rPr>
                <w:rFonts w:asciiTheme="minorHAnsi" w:hAnsiTheme="minorHAnsi" w:cstheme="minorHAnsi"/>
                <w:sz w:val="22"/>
                <w:szCs w:val="22"/>
              </w:rPr>
              <w:t xml:space="preserve"> are provided to all students</w:t>
            </w:r>
          </w:p>
        </w:tc>
        <w:tc>
          <w:tcPr>
            <w:tcW w:w="2993" w:type="dxa"/>
            <w:shd w:val="clear" w:color="auto" w:fill="auto"/>
          </w:tcPr>
          <w:p w14:paraId="5D2628AF" w14:textId="77777777" w:rsidR="00821AD3" w:rsidRPr="00CC1A35" w:rsidRDefault="00821AD3" w:rsidP="00821AD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1BF3B0FF" w14:textId="00B1C32C" w:rsidR="00821AD3" w:rsidRPr="00CC1A35" w:rsidRDefault="00821AD3" w:rsidP="009643FF">
            <w:pPr>
              <w:jc w:val="center"/>
              <w:rPr>
                <w:rFonts w:asciiTheme="minorHAnsi" w:hAnsiTheme="minorHAnsi" w:cstheme="minorHAnsi"/>
                <w:sz w:val="20"/>
                <w:szCs w:val="20"/>
              </w:rPr>
            </w:pPr>
            <w:r w:rsidRPr="00CC1A35">
              <w:rPr>
                <w:rFonts w:asciiTheme="minorHAnsi" w:hAnsiTheme="minorHAnsi" w:cstheme="minorHAnsi"/>
                <w:sz w:val="20"/>
                <w:szCs w:val="20"/>
              </w:rPr>
              <w:t xml:space="preserve">Students are taught in an inclusion setting for all or most of their early childhood program with sufficient support from adults to successfully participate in learning activities and interact with peers. </w:t>
            </w:r>
          </w:p>
        </w:tc>
        <w:tc>
          <w:tcPr>
            <w:tcW w:w="720" w:type="dxa"/>
            <w:shd w:val="clear" w:color="auto" w:fill="E6E6E6"/>
          </w:tcPr>
          <w:p w14:paraId="6ED9DDEE" w14:textId="77777777" w:rsidR="00821AD3" w:rsidRPr="00CC1A35" w:rsidRDefault="00821AD3" w:rsidP="00821AD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3723F59D" w14:textId="77777777" w:rsidR="00821AD3" w:rsidRPr="00CC1A35" w:rsidRDefault="00821AD3" w:rsidP="00821AD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79924F24" w14:textId="77777777" w:rsidR="00821AD3" w:rsidRPr="00CC1A35" w:rsidRDefault="00821AD3" w:rsidP="00821AD3">
            <w:pPr>
              <w:jc w:val="center"/>
              <w:rPr>
                <w:rFonts w:asciiTheme="minorHAnsi" w:hAnsiTheme="minorHAnsi" w:cstheme="minorHAnsi"/>
                <w:sz w:val="20"/>
                <w:szCs w:val="20"/>
              </w:rPr>
            </w:pPr>
            <w:r w:rsidRPr="00CC1A35">
              <w:rPr>
                <w:rFonts w:asciiTheme="minorHAnsi" w:hAnsiTheme="minorHAnsi" w:cstheme="minorHAnsi"/>
                <w:sz w:val="20"/>
                <w:szCs w:val="20"/>
              </w:rPr>
              <w:t>Students are taught in an inclusion setting for some of their early childhood program with a moderate amount of support from adults to participate in learning activities and interact with peers.</w:t>
            </w:r>
          </w:p>
        </w:tc>
        <w:tc>
          <w:tcPr>
            <w:tcW w:w="720" w:type="dxa"/>
            <w:shd w:val="clear" w:color="auto" w:fill="E6E6E6"/>
          </w:tcPr>
          <w:p w14:paraId="7CF30060" w14:textId="77777777" w:rsidR="00821AD3" w:rsidRPr="00CC1A35" w:rsidRDefault="00821AD3" w:rsidP="00821AD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11625D16" w14:textId="77777777" w:rsidR="00821AD3" w:rsidRPr="00CC1A35" w:rsidRDefault="00821AD3" w:rsidP="00821AD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0599D25D" w14:textId="77777777" w:rsidR="00821AD3" w:rsidRPr="00CC1A35" w:rsidRDefault="00821AD3" w:rsidP="00821AD3">
            <w:pPr>
              <w:jc w:val="center"/>
              <w:rPr>
                <w:rFonts w:asciiTheme="minorHAnsi" w:hAnsiTheme="minorHAnsi" w:cstheme="minorHAnsi"/>
                <w:sz w:val="20"/>
                <w:szCs w:val="20"/>
              </w:rPr>
            </w:pPr>
            <w:r w:rsidRPr="00CC1A35">
              <w:rPr>
                <w:rFonts w:asciiTheme="minorHAnsi" w:hAnsiTheme="minorHAnsi" w:cstheme="minorHAnsi"/>
                <w:sz w:val="20"/>
                <w:szCs w:val="20"/>
              </w:rPr>
              <w:t xml:space="preserve">Students are taught in a segregated program with no opportunities to interact with typical peers.  </w:t>
            </w:r>
          </w:p>
        </w:tc>
        <w:tc>
          <w:tcPr>
            <w:tcW w:w="236" w:type="dxa"/>
            <w:shd w:val="clear" w:color="auto" w:fill="E6E6E6"/>
          </w:tcPr>
          <w:p w14:paraId="7927E431" w14:textId="77777777" w:rsidR="00821AD3" w:rsidRPr="00CC1A35" w:rsidRDefault="00821AD3" w:rsidP="00821AD3">
            <w:pPr>
              <w:rPr>
                <w:rFonts w:asciiTheme="minorHAnsi" w:hAnsiTheme="minorHAnsi" w:cstheme="minorHAnsi"/>
                <w:sz w:val="20"/>
                <w:szCs w:val="20"/>
              </w:rPr>
            </w:pPr>
          </w:p>
        </w:tc>
        <w:tc>
          <w:tcPr>
            <w:tcW w:w="1080" w:type="dxa"/>
            <w:shd w:val="clear" w:color="auto" w:fill="auto"/>
          </w:tcPr>
          <w:p w14:paraId="0A6A24AA" w14:textId="77777777" w:rsidR="00821AD3" w:rsidRPr="00CC1A35" w:rsidRDefault="00821AD3" w:rsidP="00821AD3">
            <w:pPr>
              <w:rPr>
                <w:rFonts w:asciiTheme="minorHAnsi" w:hAnsiTheme="minorHAnsi" w:cstheme="minorHAnsi"/>
                <w:b/>
                <w:sz w:val="20"/>
                <w:szCs w:val="20"/>
              </w:rPr>
            </w:pPr>
          </w:p>
          <w:p w14:paraId="250D40C9" w14:textId="77777777" w:rsidR="00821AD3" w:rsidRPr="00CC1A35" w:rsidRDefault="00821AD3" w:rsidP="00821AD3">
            <w:pPr>
              <w:rPr>
                <w:rFonts w:asciiTheme="minorHAnsi" w:hAnsiTheme="minorHAnsi" w:cstheme="minorHAnsi"/>
                <w:b/>
                <w:sz w:val="20"/>
                <w:szCs w:val="20"/>
              </w:rPr>
            </w:pPr>
            <w:r w:rsidRPr="00CC1A35">
              <w:rPr>
                <w:rFonts w:asciiTheme="minorHAnsi" w:hAnsiTheme="minorHAnsi" w:cstheme="minorHAnsi"/>
                <w:b/>
                <w:sz w:val="20"/>
                <w:szCs w:val="20"/>
              </w:rPr>
              <w:t>Priority:</w:t>
            </w:r>
          </w:p>
          <w:p w14:paraId="087B2D40" w14:textId="77777777" w:rsidR="00821AD3" w:rsidRPr="00CC1A35" w:rsidRDefault="00821AD3" w:rsidP="00821AD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788395A3" w14:textId="77777777" w:rsidR="00821AD3" w:rsidRPr="00CC1A35" w:rsidRDefault="00821AD3" w:rsidP="00821AD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6B10808E" w14:textId="77777777" w:rsidR="00821AD3" w:rsidRPr="00CC1A35" w:rsidRDefault="00821AD3" w:rsidP="00821AD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7320A89E" w14:textId="77777777" w:rsidR="00821AD3" w:rsidRPr="00CC1A35" w:rsidRDefault="00821AD3" w:rsidP="00821AD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46F197EE" w14:textId="77777777" w:rsidR="00821AD3" w:rsidRPr="00CC1A35" w:rsidRDefault="00821AD3" w:rsidP="00821AD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3D5E59E8" w14:textId="77777777" w:rsidR="00821AD3" w:rsidRPr="00CC1A35" w:rsidRDefault="00821AD3" w:rsidP="00821AD3">
            <w:pPr>
              <w:rPr>
                <w:rFonts w:asciiTheme="minorHAnsi" w:hAnsiTheme="minorHAnsi" w:cstheme="minorHAnsi"/>
                <w:sz w:val="22"/>
                <w:szCs w:val="22"/>
              </w:rPr>
            </w:pPr>
          </w:p>
        </w:tc>
      </w:tr>
    </w:tbl>
    <w:p w14:paraId="48EE7134" w14:textId="77777777" w:rsidR="00C16820" w:rsidRPr="00CC1A35" w:rsidRDefault="00C16820" w:rsidP="004F2971">
      <w:pPr>
        <w:rPr>
          <w:rFonts w:asciiTheme="minorHAnsi" w:hAnsiTheme="minorHAnsi" w:cstheme="minorHAnsi"/>
          <w:sz w:val="22"/>
          <w:szCs w:val="22"/>
        </w:rPr>
      </w:pPr>
    </w:p>
    <w:p w14:paraId="7E79B180" w14:textId="77777777" w:rsidR="00C16820" w:rsidRPr="00CC1A35" w:rsidRDefault="00C16820">
      <w:pPr>
        <w:rPr>
          <w:rFonts w:asciiTheme="minorHAnsi" w:hAnsiTheme="minorHAnsi" w:cstheme="minorHAnsi"/>
          <w:sz w:val="22"/>
          <w:szCs w:val="22"/>
        </w:rPr>
      </w:pPr>
      <w:r w:rsidRPr="00CC1A35">
        <w:rPr>
          <w:rFonts w:asciiTheme="minorHAnsi" w:hAnsiTheme="minorHAnsi" w:cstheme="minorHAnsi"/>
          <w:sz w:val="22"/>
          <w:szCs w:val="22"/>
        </w:rPr>
        <w:br w:type="page"/>
      </w: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2993"/>
        <w:gridCol w:w="720"/>
        <w:gridCol w:w="3060"/>
        <w:gridCol w:w="720"/>
        <w:gridCol w:w="3184"/>
        <w:gridCol w:w="236"/>
        <w:gridCol w:w="1080"/>
      </w:tblGrid>
      <w:tr w:rsidR="00C16820" w:rsidRPr="00CC1A35" w14:paraId="52828FDF" w14:textId="77777777" w:rsidTr="00CF06A1">
        <w:tc>
          <w:tcPr>
            <w:tcW w:w="2227" w:type="dxa"/>
            <w:shd w:val="clear" w:color="auto" w:fill="auto"/>
          </w:tcPr>
          <w:p w14:paraId="1D9B84FF" w14:textId="77777777" w:rsidR="00C16820" w:rsidRPr="00CC1A35" w:rsidRDefault="00C16820" w:rsidP="007D24DB">
            <w:pPr>
              <w:jc w:val="center"/>
              <w:rPr>
                <w:rFonts w:asciiTheme="minorHAnsi" w:hAnsiTheme="minorHAnsi" w:cstheme="minorHAnsi"/>
                <w:i/>
                <w:sz w:val="22"/>
                <w:szCs w:val="22"/>
              </w:rPr>
            </w:pPr>
            <w:r w:rsidRPr="00CC1A35">
              <w:rPr>
                <w:rFonts w:asciiTheme="minorHAnsi" w:hAnsiTheme="minorHAnsi" w:cstheme="minorHAnsi"/>
                <w:i/>
                <w:sz w:val="22"/>
                <w:szCs w:val="22"/>
              </w:rPr>
              <w:lastRenderedPageBreak/>
              <w:t>CRITICAL</w:t>
            </w:r>
          </w:p>
          <w:p w14:paraId="7249EA19" w14:textId="77777777" w:rsidR="00C16820" w:rsidRPr="00CC1A35" w:rsidRDefault="00C16820" w:rsidP="007D24DB">
            <w:pPr>
              <w:jc w:val="center"/>
              <w:rPr>
                <w:rFonts w:asciiTheme="minorHAnsi" w:hAnsiTheme="minorHAnsi" w:cstheme="minorHAnsi"/>
                <w:i/>
                <w:sz w:val="22"/>
                <w:szCs w:val="22"/>
              </w:rPr>
            </w:pPr>
            <w:r w:rsidRPr="00CC1A35">
              <w:rPr>
                <w:rFonts w:asciiTheme="minorHAnsi" w:hAnsiTheme="minorHAnsi" w:cstheme="minorHAnsi"/>
                <w:i/>
                <w:sz w:val="22"/>
                <w:szCs w:val="22"/>
              </w:rPr>
              <w:t>COMPONENTS</w:t>
            </w:r>
          </w:p>
          <w:p w14:paraId="18A6BB85" w14:textId="77777777" w:rsidR="00C16820" w:rsidRPr="00CC1A35" w:rsidRDefault="00C16820" w:rsidP="007D24DB">
            <w:pPr>
              <w:rPr>
                <w:rFonts w:asciiTheme="minorHAnsi" w:hAnsiTheme="minorHAnsi" w:cstheme="minorHAnsi"/>
                <w:sz w:val="22"/>
                <w:szCs w:val="22"/>
              </w:rPr>
            </w:pPr>
          </w:p>
          <w:p w14:paraId="4F74894C" w14:textId="77777777" w:rsidR="00C16820" w:rsidRPr="00CC1A35" w:rsidRDefault="00C16820" w:rsidP="007D24DB">
            <w:pPr>
              <w:rPr>
                <w:rFonts w:asciiTheme="minorHAnsi" w:hAnsiTheme="minorHAnsi" w:cstheme="minorHAnsi"/>
                <w:sz w:val="22"/>
                <w:szCs w:val="22"/>
              </w:rPr>
            </w:pPr>
            <w:r w:rsidRPr="00CC1A35">
              <w:rPr>
                <w:rFonts w:asciiTheme="minorHAnsi" w:hAnsiTheme="minorHAnsi" w:cstheme="minorHAnsi"/>
                <w:sz w:val="22"/>
                <w:szCs w:val="22"/>
              </w:rPr>
              <w:t>6. Transition planning process starts early and involves receiving team</w:t>
            </w:r>
          </w:p>
        </w:tc>
        <w:tc>
          <w:tcPr>
            <w:tcW w:w="2993" w:type="dxa"/>
            <w:shd w:val="clear" w:color="auto" w:fill="auto"/>
          </w:tcPr>
          <w:p w14:paraId="44C41A5A" w14:textId="77777777" w:rsidR="00C16820" w:rsidRPr="00CC1A35" w:rsidRDefault="00C16820"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3233BE32" w14:textId="77777777" w:rsidR="00C16820" w:rsidRPr="00CC1A35" w:rsidRDefault="00C16820" w:rsidP="007D24DB">
            <w:pPr>
              <w:jc w:val="center"/>
              <w:rPr>
                <w:rFonts w:asciiTheme="minorHAnsi" w:hAnsiTheme="minorHAnsi" w:cstheme="minorHAnsi"/>
                <w:sz w:val="20"/>
                <w:szCs w:val="20"/>
              </w:rPr>
            </w:pPr>
            <w:r w:rsidRPr="00CC1A35">
              <w:rPr>
                <w:rFonts w:asciiTheme="minorHAnsi" w:hAnsiTheme="minorHAnsi" w:cstheme="minorHAnsi"/>
                <w:sz w:val="20"/>
                <w:szCs w:val="20"/>
              </w:rPr>
              <w:t xml:space="preserve">A systematic transition planning process begins at least 5 months before the transition, and includes a visit to the new classroom and/or meetings with the new classroom staff. Transition information and supports are provided to the new team (e.g. visual supports, behavior support needs) in sufficient detail for implementation. Parents are invited to be actively involved in the transition process.  </w:t>
            </w:r>
          </w:p>
        </w:tc>
        <w:tc>
          <w:tcPr>
            <w:tcW w:w="720" w:type="dxa"/>
            <w:shd w:val="clear" w:color="auto" w:fill="E6E6E6"/>
          </w:tcPr>
          <w:p w14:paraId="0614534B" w14:textId="77777777" w:rsidR="00C16820" w:rsidRPr="00CC1A35" w:rsidRDefault="00C16820"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54CC1087" w14:textId="77777777" w:rsidR="00C16820" w:rsidRPr="00CC1A35" w:rsidRDefault="00C16820"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33A2F24C" w14:textId="77777777" w:rsidR="00C16820" w:rsidRPr="00CC1A35" w:rsidRDefault="00C16820" w:rsidP="007D24DB">
            <w:pPr>
              <w:jc w:val="center"/>
              <w:rPr>
                <w:rFonts w:asciiTheme="minorHAnsi" w:hAnsiTheme="minorHAnsi" w:cstheme="minorHAnsi"/>
                <w:sz w:val="20"/>
                <w:szCs w:val="20"/>
              </w:rPr>
            </w:pPr>
            <w:r w:rsidRPr="00CC1A35">
              <w:rPr>
                <w:rFonts w:asciiTheme="minorHAnsi" w:hAnsiTheme="minorHAnsi" w:cstheme="minorHAnsi"/>
                <w:sz w:val="20"/>
                <w:szCs w:val="20"/>
              </w:rPr>
              <w:t xml:space="preserve">A systematic transition planning process begins a couple months before the transition, and includes meetings with the new classroom staff. Transition information and supports are provided to the new team (e.g. visual supports, behavior support needs) but may not include details about implementation. Parents are somewhat involved in the transition process.   </w:t>
            </w:r>
          </w:p>
        </w:tc>
        <w:tc>
          <w:tcPr>
            <w:tcW w:w="720" w:type="dxa"/>
            <w:shd w:val="clear" w:color="auto" w:fill="E6E6E6"/>
          </w:tcPr>
          <w:p w14:paraId="0D360CA1" w14:textId="77777777" w:rsidR="00C16820" w:rsidRPr="00CC1A35" w:rsidRDefault="00C16820"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6D8F26BF" w14:textId="77777777" w:rsidR="00C16820" w:rsidRPr="00CC1A35" w:rsidRDefault="00C16820"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27CE5850" w14:textId="77777777" w:rsidR="00C16820" w:rsidRPr="00CC1A35" w:rsidRDefault="00C16820" w:rsidP="007D24DB">
            <w:pPr>
              <w:jc w:val="center"/>
              <w:rPr>
                <w:rFonts w:asciiTheme="minorHAnsi" w:hAnsiTheme="minorHAnsi" w:cstheme="minorHAnsi"/>
                <w:sz w:val="20"/>
                <w:szCs w:val="20"/>
              </w:rPr>
            </w:pPr>
            <w:r w:rsidRPr="00CC1A35">
              <w:rPr>
                <w:rFonts w:asciiTheme="minorHAnsi" w:hAnsiTheme="minorHAnsi" w:cstheme="minorHAnsi"/>
                <w:sz w:val="20"/>
                <w:szCs w:val="20"/>
              </w:rPr>
              <w:t xml:space="preserve">The transition planning process occurs shortly before the transition, and rarely includes a transition planning meeting with the new team. Transition information and supports are rarely provided. Parents may not be encouraged to become actively involved in the transition process. </w:t>
            </w:r>
          </w:p>
        </w:tc>
        <w:tc>
          <w:tcPr>
            <w:tcW w:w="236" w:type="dxa"/>
            <w:shd w:val="clear" w:color="auto" w:fill="E6E6E6"/>
          </w:tcPr>
          <w:p w14:paraId="321EB055" w14:textId="77777777" w:rsidR="00C16820" w:rsidRPr="00CC1A35" w:rsidRDefault="00C16820" w:rsidP="007D24DB">
            <w:pPr>
              <w:rPr>
                <w:rFonts w:asciiTheme="minorHAnsi" w:hAnsiTheme="minorHAnsi" w:cstheme="minorHAnsi"/>
                <w:sz w:val="20"/>
                <w:szCs w:val="20"/>
              </w:rPr>
            </w:pPr>
          </w:p>
        </w:tc>
        <w:tc>
          <w:tcPr>
            <w:tcW w:w="1080" w:type="dxa"/>
            <w:shd w:val="clear" w:color="auto" w:fill="auto"/>
          </w:tcPr>
          <w:p w14:paraId="5E5F7A5A" w14:textId="77777777" w:rsidR="00C16820" w:rsidRPr="00CC1A35" w:rsidRDefault="00C16820" w:rsidP="007D24DB">
            <w:pPr>
              <w:rPr>
                <w:rFonts w:asciiTheme="minorHAnsi" w:hAnsiTheme="minorHAnsi" w:cstheme="minorHAnsi"/>
                <w:b/>
                <w:sz w:val="20"/>
                <w:szCs w:val="20"/>
              </w:rPr>
            </w:pPr>
          </w:p>
          <w:p w14:paraId="0FE5C7DC" w14:textId="77777777" w:rsidR="00C16820" w:rsidRPr="00CC1A35" w:rsidRDefault="00C16820" w:rsidP="007D24DB">
            <w:pPr>
              <w:rPr>
                <w:rFonts w:asciiTheme="minorHAnsi" w:hAnsiTheme="minorHAnsi" w:cstheme="minorHAnsi"/>
                <w:b/>
                <w:sz w:val="20"/>
                <w:szCs w:val="20"/>
              </w:rPr>
            </w:pPr>
            <w:r w:rsidRPr="00CC1A35">
              <w:rPr>
                <w:rFonts w:asciiTheme="minorHAnsi" w:hAnsiTheme="minorHAnsi" w:cstheme="minorHAnsi"/>
                <w:b/>
                <w:sz w:val="20"/>
                <w:szCs w:val="20"/>
              </w:rPr>
              <w:t>Priority:</w:t>
            </w:r>
          </w:p>
          <w:p w14:paraId="7D30EB61" w14:textId="77777777" w:rsidR="00C16820" w:rsidRPr="00CC1A35" w:rsidRDefault="00C16820"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58C2EBBC" w14:textId="77777777" w:rsidR="00C16820" w:rsidRPr="00CC1A35" w:rsidRDefault="00C16820"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48DA831B" w14:textId="77777777" w:rsidR="00C16820" w:rsidRPr="00CC1A35" w:rsidRDefault="00C16820"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01E48DA9" w14:textId="77777777" w:rsidR="00C16820" w:rsidRPr="00CC1A35" w:rsidRDefault="00C16820"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381B409F" w14:textId="77777777" w:rsidR="00C16820" w:rsidRPr="00CC1A35" w:rsidRDefault="00C16820"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088ADE65" w14:textId="77777777" w:rsidR="00C16820" w:rsidRPr="00CC1A35" w:rsidRDefault="00C16820" w:rsidP="007D24DB">
            <w:pPr>
              <w:rPr>
                <w:rFonts w:asciiTheme="minorHAnsi" w:hAnsiTheme="minorHAnsi" w:cstheme="minorHAnsi"/>
                <w:sz w:val="22"/>
                <w:szCs w:val="22"/>
              </w:rPr>
            </w:pPr>
          </w:p>
        </w:tc>
      </w:tr>
    </w:tbl>
    <w:p w14:paraId="75D64D47" w14:textId="68231875" w:rsidR="00C16820" w:rsidRDefault="00C16820" w:rsidP="004F2971">
      <w:pPr>
        <w:rPr>
          <w:rFonts w:asciiTheme="minorHAnsi" w:hAnsiTheme="minorHAnsi" w:cstheme="minorHAnsi"/>
          <w:sz w:val="22"/>
          <w:szCs w:val="22"/>
        </w:rPr>
      </w:pPr>
    </w:p>
    <w:p w14:paraId="256E2369" w14:textId="77777777" w:rsidR="00CC1A35" w:rsidRPr="00CC1A35" w:rsidRDefault="00CC1A35" w:rsidP="004F2971">
      <w:pPr>
        <w:rPr>
          <w:rFonts w:asciiTheme="minorHAnsi" w:hAnsiTheme="minorHAnsi" w:cstheme="minorHAnsi"/>
          <w:sz w:val="22"/>
          <w:szCs w:val="22"/>
        </w:r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2993"/>
        <w:gridCol w:w="720"/>
        <w:gridCol w:w="3007"/>
        <w:gridCol w:w="773"/>
        <w:gridCol w:w="3184"/>
        <w:gridCol w:w="236"/>
        <w:gridCol w:w="1080"/>
      </w:tblGrid>
      <w:tr w:rsidR="00777C9A" w:rsidRPr="00CC1A35" w14:paraId="1C3BEF14" w14:textId="77777777" w:rsidTr="00CF06A1">
        <w:trPr>
          <w:cantSplit/>
          <w:trHeight w:val="1134"/>
        </w:trPr>
        <w:tc>
          <w:tcPr>
            <w:tcW w:w="2227" w:type="dxa"/>
            <w:shd w:val="clear" w:color="auto" w:fill="E6E6E6"/>
          </w:tcPr>
          <w:p w14:paraId="2292A5C5" w14:textId="54FC7C4F" w:rsidR="00777C9A" w:rsidRPr="00CC1A35" w:rsidRDefault="00C16820" w:rsidP="004F2971">
            <w:pPr>
              <w:rPr>
                <w:rFonts w:asciiTheme="minorHAnsi" w:hAnsiTheme="minorHAnsi" w:cstheme="minorHAnsi"/>
                <w:b/>
                <w:bCs/>
                <w:sz w:val="22"/>
                <w:szCs w:val="22"/>
              </w:rPr>
            </w:pPr>
            <w:r w:rsidRPr="00CC1A35">
              <w:rPr>
                <w:rFonts w:asciiTheme="minorHAnsi" w:hAnsiTheme="minorHAnsi" w:cstheme="minorHAnsi"/>
                <w:sz w:val="22"/>
                <w:szCs w:val="22"/>
              </w:rPr>
              <w:br w:type="page"/>
            </w:r>
            <w:r w:rsidR="001C5284" w:rsidRPr="00CC1A35">
              <w:rPr>
                <w:rFonts w:asciiTheme="minorHAnsi" w:hAnsiTheme="minorHAnsi" w:cstheme="minorHAnsi"/>
                <w:sz w:val="22"/>
                <w:szCs w:val="22"/>
              </w:rPr>
              <w:br w:type="page"/>
            </w:r>
            <w:r w:rsidR="00777C9A" w:rsidRPr="00CC1A35">
              <w:rPr>
                <w:rFonts w:asciiTheme="minorHAnsi" w:hAnsiTheme="minorHAnsi" w:cstheme="minorHAnsi"/>
                <w:b/>
                <w:bCs/>
                <w:sz w:val="22"/>
                <w:szCs w:val="22"/>
              </w:rPr>
              <w:t>AREA 2:</w:t>
            </w:r>
          </w:p>
          <w:p w14:paraId="6EEE3CD9" w14:textId="77777777" w:rsidR="00777C9A" w:rsidRPr="00CC1A35" w:rsidRDefault="00777C9A" w:rsidP="004F2971">
            <w:pPr>
              <w:rPr>
                <w:rFonts w:asciiTheme="minorHAnsi" w:hAnsiTheme="minorHAnsi" w:cstheme="minorHAnsi"/>
                <w:bCs/>
                <w:sz w:val="28"/>
                <w:szCs w:val="28"/>
              </w:rPr>
            </w:pPr>
            <w:r w:rsidRPr="00CC1A35">
              <w:rPr>
                <w:rFonts w:asciiTheme="minorHAnsi" w:hAnsiTheme="minorHAnsi" w:cstheme="minorHAnsi"/>
                <w:bCs/>
                <w:sz w:val="28"/>
                <w:szCs w:val="28"/>
              </w:rPr>
              <w:t>Organizational Supports</w:t>
            </w:r>
          </w:p>
          <w:p w14:paraId="44A13935" w14:textId="77777777" w:rsidR="00777C9A" w:rsidRPr="00CC1A35" w:rsidRDefault="00777C9A" w:rsidP="004F2971">
            <w:pPr>
              <w:rPr>
                <w:rFonts w:asciiTheme="minorHAnsi" w:hAnsiTheme="minorHAnsi" w:cstheme="minorHAnsi"/>
                <w:b/>
                <w:bCs/>
                <w:sz w:val="22"/>
                <w:szCs w:val="22"/>
              </w:rPr>
            </w:pPr>
          </w:p>
        </w:tc>
        <w:tc>
          <w:tcPr>
            <w:tcW w:w="10913" w:type="dxa"/>
            <w:gridSpan w:val="6"/>
            <w:shd w:val="clear" w:color="auto" w:fill="E6E6E6"/>
          </w:tcPr>
          <w:p w14:paraId="781C8124" w14:textId="77777777" w:rsidR="00766CF3" w:rsidRPr="00CC1A35" w:rsidRDefault="00766CF3" w:rsidP="00497113">
            <w:pPr>
              <w:jc w:val="center"/>
              <w:rPr>
                <w:rFonts w:asciiTheme="minorHAnsi" w:hAnsiTheme="minorHAnsi" w:cstheme="minorHAnsi"/>
                <w:b/>
              </w:rPr>
            </w:pPr>
            <w:r w:rsidRPr="00CC1A35">
              <w:rPr>
                <w:rFonts w:asciiTheme="minorHAnsi" w:hAnsiTheme="minorHAnsi" w:cstheme="minorHAnsi"/>
                <w:b/>
              </w:rPr>
              <w:t>Current Status/Progress</w:t>
            </w:r>
          </w:p>
          <w:p w14:paraId="78932894" w14:textId="77777777" w:rsidR="00766CF3" w:rsidRPr="00CC1A35" w:rsidRDefault="00766CF3" w:rsidP="00497113">
            <w:pPr>
              <w:jc w:val="center"/>
              <w:rPr>
                <w:rFonts w:asciiTheme="minorHAnsi" w:hAnsiTheme="minorHAnsi" w:cstheme="minorHAnsi"/>
                <w:b/>
              </w:rPr>
            </w:pPr>
          </w:p>
          <w:p w14:paraId="4088A230" w14:textId="77777777" w:rsidR="00746B4D" w:rsidRPr="00CC1A35" w:rsidRDefault="00746B4D" w:rsidP="00746B4D">
            <w:pPr>
              <w:rPr>
                <w:rFonts w:asciiTheme="minorHAnsi" w:hAnsiTheme="minorHAnsi" w:cstheme="minorHAnsi"/>
                <w:b/>
                <w:sz w:val="18"/>
                <w:szCs w:val="18"/>
              </w:rPr>
            </w:pPr>
            <w:r w:rsidRPr="00CC1A35">
              <w:rPr>
                <w:rFonts w:asciiTheme="minorHAnsi" w:hAnsiTheme="minorHAnsi" w:cstheme="minorHAnsi"/>
                <w:b/>
                <w:sz w:val="18"/>
                <w:szCs w:val="18"/>
              </w:rPr>
              <w:t xml:space="preserve">                   In Place                                                                     Partially                                                                       Not in Place           </w:t>
            </w:r>
          </w:p>
          <w:p w14:paraId="54C2DEFB" w14:textId="77777777" w:rsidR="00746B4D" w:rsidRPr="00CC1A35" w:rsidRDefault="00746B4D" w:rsidP="00746B4D">
            <w:pPr>
              <w:rPr>
                <w:rFonts w:asciiTheme="minorHAnsi" w:hAnsiTheme="minorHAnsi" w:cstheme="minorHAnsi"/>
                <w:b/>
                <w:sz w:val="18"/>
                <w:szCs w:val="18"/>
              </w:rPr>
            </w:pPr>
            <w:r w:rsidRPr="00CC1A35">
              <w:rPr>
                <w:rFonts w:asciiTheme="minorHAnsi" w:hAnsiTheme="minorHAnsi" w:cstheme="minorHAnsi"/>
                <w:b/>
                <w:sz w:val="18"/>
                <w:szCs w:val="18"/>
              </w:rPr>
              <w:t xml:space="preserve">                                                                                                      In Place</w:t>
            </w:r>
          </w:p>
          <w:p w14:paraId="52F13154" w14:textId="77777777" w:rsidR="00746B4D" w:rsidRPr="00CC1A35" w:rsidRDefault="00746B4D" w:rsidP="00746B4D">
            <w:pPr>
              <w:rPr>
                <w:rFonts w:asciiTheme="minorHAnsi" w:hAnsiTheme="minorHAnsi" w:cstheme="minorHAnsi"/>
                <w:b/>
                <w:sz w:val="18"/>
                <w:szCs w:val="18"/>
              </w:rPr>
            </w:pPr>
            <w:r w:rsidRPr="00CC1A35">
              <w:rPr>
                <w:rFonts w:asciiTheme="minorHAnsi" w:hAnsiTheme="minorHAnsi" w:cstheme="minorHAnsi"/>
                <w:b/>
                <w:sz w:val="18"/>
                <w:szCs w:val="18"/>
              </w:rPr>
              <w:t xml:space="preserve">                           5------------------------</w:t>
            </w:r>
            <w:r w:rsidR="00983F5B" w:rsidRPr="00CC1A35">
              <w:rPr>
                <w:rFonts w:asciiTheme="minorHAnsi" w:hAnsiTheme="minorHAnsi" w:cstheme="minorHAnsi"/>
                <w:b/>
                <w:sz w:val="18"/>
                <w:szCs w:val="18"/>
              </w:rPr>
              <w:t>------4</w:t>
            </w:r>
            <w:r w:rsidRPr="00CC1A35">
              <w:rPr>
                <w:rFonts w:asciiTheme="minorHAnsi" w:hAnsiTheme="minorHAnsi" w:cstheme="minorHAnsi"/>
                <w:b/>
                <w:sz w:val="18"/>
                <w:szCs w:val="18"/>
              </w:rPr>
              <w:t>---------------------------- 3----------</w:t>
            </w:r>
            <w:r w:rsidR="00983F5B" w:rsidRPr="00CC1A35">
              <w:rPr>
                <w:rFonts w:asciiTheme="minorHAnsi" w:hAnsiTheme="minorHAnsi" w:cstheme="minorHAnsi"/>
                <w:b/>
                <w:sz w:val="18"/>
                <w:szCs w:val="18"/>
              </w:rPr>
              <w:t>--------------------2</w:t>
            </w:r>
            <w:r w:rsidRPr="00CC1A35">
              <w:rPr>
                <w:rFonts w:asciiTheme="minorHAnsi" w:hAnsiTheme="minorHAnsi" w:cstheme="minorHAnsi"/>
                <w:b/>
                <w:sz w:val="18"/>
                <w:szCs w:val="18"/>
              </w:rPr>
              <w:t>--------------------</w:t>
            </w:r>
            <w:r w:rsidR="0090620B" w:rsidRPr="00CC1A35">
              <w:rPr>
                <w:rFonts w:asciiTheme="minorHAnsi" w:hAnsiTheme="minorHAnsi" w:cstheme="minorHAnsi"/>
                <w:b/>
                <w:sz w:val="18"/>
                <w:szCs w:val="18"/>
              </w:rPr>
              <w:t>----------- 1</w:t>
            </w:r>
            <w:r w:rsidRPr="00CC1A35">
              <w:rPr>
                <w:rFonts w:asciiTheme="minorHAnsi" w:hAnsiTheme="minorHAnsi" w:cstheme="minorHAnsi"/>
                <w:b/>
                <w:sz w:val="18"/>
                <w:szCs w:val="18"/>
              </w:rPr>
              <w:t xml:space="preserve">                              </w:t>
            </w:r>
          </w:p>
          <w:p w14:paraId="09FE3DCF" w14:textId="77777777" w:rsidR="00777C9A" w:rsidRPr="00CC1A35" w:rsidRDefault="00777C9A" w:rsidP="00EF5D90">
            <w:pPr>
              <w:rPr>
                <w:rFonts w:asciiTheme="minorHAnsi" w:hAnsiTheme="minorHAnsi" w:cstheme="minorHAnsi"/>
                <w:b/>
                <w:sz w:val="22"/>
                <w:szCs w:val="22"/>
              </w:rPr>
            </w:pPr>
          </w:p>
        </w:tc>
        <w:tc>
          <w:tcPr>
            <w:tcW w:w="1080" w:type="dxa"/>
            <w:shd w:val="clear" w:color="auto" w:fill="E6E6E6"/>
            <w:textDirection w:val="btLr"/>
          </w:tcPr>
          <w:p w14:paraId="7995DCF4" w14:textId="77777777" w:rsidR="00777C9A" w:rsidRPr="00CC1A35" w:rsidRDefault="00777C9A" w:rsidP="00497113">
            <w:pPr>
              <w:ind w:left="113" w:right="113"/>
              <w:jc w:val="center"/>
              <w:rPr>
                <w:rFonts w:asciiTheme="minorHAnsi" w:hAnsiTheme="minorHAnsi" w:cstheme="minorHAnsi"/>
                <w:b/>
                <w:sz w:val="18"/>
                <w:szCs w:val="18"/>
              </w:rPr>
            </w:pPr>
            <w:r w:rsidRPr="00CC1A35">
              <w:rPr>
                <w:rFonts w:asciiTheme="minorHAnsi" w:hAnsiTheme="minorHAnsi" w:cstheme="minorHAnsi"/>
                <w:b/>
                <w:sz w:val="18"/>
                <w:szCs w:val="18"/>
              </w:rPr>
              <w:t xml:space="preserve">Priority Level </w:t>
            </w:r>
          </w:p>
          <w:p w14:paraId="054A63AC" w14:textId="77777777" w:rsidR="00777C9A" w:rsidRPr="00CC1A35" w:rsidRDefault="00777C9A" w:rsidP="00497113">
            <w:pPr>
              <w:ind w:left="113" w:right="113"/>
              <w:jc w:val="center"/>
              <w:rPr>
                <w:rFonts w:asciiTheme="minorHAnsi" w:hAnsiTheme="minorHAnsi" w:cstheme="minorHAnsi"/>
                <w:b/>
                <w:sz w:val="18"/>
                <w:szCs w:val="18"/>
              </w:rPr>
            </w:pPr>
            <w:r w:rsidRPr="00CC1A35">
              <w:rPr>
                <w:rFonts w:asciiTheme="minorHAnsi" w:hAnsiTheme="minorHAnsi" w:cstheme="minorHAnsi"/>
                <w:b/>
                <w:sz w:val="18"/>
                <w:szCs w:val="18"/>
              </w:rPr>
              <w:t>1 – 5</w:t>
            </w:r>
          </w:p>
          <w:p w14:paraId="11DE67AC" w14:textId="77777777" w:rsidR="00777C9A" w:rsidRPr="00CC1A35" w:rsidRDefault="00777C9A" w:rsidP="00497113">
            <w:pPr>
              <w:ind w:left="113" w:right="113"/>
              <w:jc w:val="center"/>
              <w:rPr>
                <w:rFonts w:asciiTheme="minorHAnsi" w:hAnsiTheme="minorHAnsi" w:cstheme="minorHAnsi"/>
                <w:b/>
                <w:sz w:val="18"/>
                <w:szCs w:val="18"/>
              </w:rPr>
            </w:pPr>
            <w:r w:rsidRPr="00CC1A35">
              <w:rPr>
                <w:rFonts w:asciiTheme="minorHAnsi" w:hAnsiTheme="minorHAnsi" w:cstheme="minorHAnsi"/>
                <w:b/>
                <w:sz w:val="18"/>
                <w:szCs w:val="18"/>
              </w:rPr>
              <w:t>1=low, 5=high</w:t>
            </w:r>
          </w:p>
        </w:tc>
      </w:tr>
      <w:tr w:rsidR="00777C9A" w:rsidRPr="00CC1A35" w14:paraId="4C7849A2" w14:textId="77777777" w:rsidTr="00CF06A1">
        <w:tc>
          <w:tcPr>
            <w:tcW w:w="2227" w:type="dxa"/>
            <w:shd w:val="clear" w:color="auto" w:fill="auto"/>
          </w:tcPr>
          <w:p w14:paraId="01088E47" w14:textId="77777777" w:rsidR="00777C9A" w:rsidRPr="00CC1A35" w:rsidRDefault="00777C9A" w:rsidP="008F42EE">
            <w:pPr>
              <w:rPr>
                <w:rFonts w:asciiTheme="minorHAnsi" w:hAnsiTheme="minorHAnsi" w:cstheme="minorHAnsi"/>
                <w:i/>
                <w:sz w:val="22"/>
                <w:szCs w:val="22"/>
              </w:rPr>
            </w:pPr>
            <w:r w:rsidRPr="00CC1A35">
              <w:rPr>
                <w:rFonts w:asciiTheme="minorHAnsi" w:hAnsiTheme="minorHAnsi" w:cstheme="minorHAnsi"/>
                <w:i/>
                <w:sz w:val="22"/>
                <w:szCs w:val="22"/>
              </w:rPr>
              <w:t>SCHEDULE AND ORGANIZATION</w:t>
            </w:r>
          </w:p>
          <w:p w14:paraId="4046DA9D" w14:textId="77777777" w:rsidR="00777C9A" w:rsidRPr="00CC1A35" w:rsidRDefault="00777C9A" w:rsidP="004F2971">
            <w:pPr>
              <w:rPr>
                <w:rFonts w:asciiTheme="minorHAnsi" w:hAnsiTheme="minorHAnsi" w:cstheme="minorHAnsi"/>
                <w:sz w:val="22"/>
                <w:szCs w:val="22"/>
              </w:rPr>
            </w:pPr>
          </w:p>
          <w:p w14:paraId="793D81F0" w14:textId="103584D8" w:rsidR="00777C9A" w:rsidRPr="00CC1A35" w:rsidRDefault="00A66C3B" w:rsidP="00146F3A">
            <w:pPr>
              <w:rPr>
                <w:rFonts w:asciiTheme="minorHAnsi" w:hAnsiTheme="minorHAnsi" w:cstheme="minorHAnsi"/>
                <w:sz w:val="22"/>
                <w:szCs w:val="22"/>
              </w:rPr>
            </w:pPr>
            <w:r>
              <w:rPr>
                <w:rFonts w:asciiTheme="minorHAnsi" w:hAnsiTheme="minorHAnsi" w:cstheme="minorHAnsi"/>
                <w:sz w:val="22"/>
                <w:szCs w:val="22"/>
              </w:rPr>
              <w:t>7</w:t>
            </w:r>
            <w:r w:rsidR="00777C9A" w:rsidRPr="00CC1A35">
              <w:rPr>
                <w:rFonts w:asciiTheme="minorHAnsi" w:hAnsiTheme="minorHAnsi" w:cstheme="minorHAnsi"/>
                <w:sz w:val="22"/>
                <w:szCs w:val="22"/>
              </w:rPr>
              <w:t xml:space="preserve">. Classroom schedule is developed to maximally promote </w:t>
            </w:r>
            <w:r w:rsidR="00146F3A" w:rsidRPr="00CC1A35">
              <w:rPr>
                <w:rFonts w:asciiTheme="minorHAnsi" w:hAnsiTheme="minorHAnsi" w:cstheme="minorHAnsi"/>
                <w:sz w:val="22"/>
                <w:szCs w:val="22"/>
              </w:rPr>
              <w:t>engagement</w:t>
            </w:r>
            <w:r w:rsidR="00667946" w:rsidRPr="00CC1A35">
              <w:rPr>
                <w:rFonts w:asciiTheme="minorHAnsi" w:hAnsiTheme="minorHAnsi" w:cstheme="minorHAnsi"/>
                <w:sz w:val="22"/>
                <w:szCs w:val="22"/>
              </w:rPr>
              <w:t xml:space="preserve"> and </w:t>
            </w:r>
            <w:r w:rsidR="00777C9A" w:rsidRPr="00CC1A35">
              <w:rPr>
                <w:rFonts w:asciiTheme="minorHAnsi" w:hAnsiTheme="minorHAnsi" w:cstheme="minorHAnsi"/>
                <w:sz w:val="22"/>
                <w:szCs w:val="22"/>
              </w:rPr>
              <w:t>increase</w:t>
            </w:r>
            <w:r w:rsidR="000810C6" w:rsidRPr="00CC1A35">
              <w:rPr>
                <w:rFonts w:asciiTheme="minorHAnsi" w:hAnsiTheme="minorHAnsi" w:cstheme="minorHAnsi"/>
                <w:sz w:val="22"/>
                <w:szCs w:val="22"/>
              </w:rPr>
              <w:t>d</w:t>
            </w:r>
            <w:r w:rsidR="00777C9A" w:rsidRPr="00CC1A35">
              <w:rPr>
                <w:rFonts w:asciiTheme="minorHAnsi" w:hAnsiTheme="minorHAnsi" w:cstheme="minorHAnsi"/>
                <w:sz w:val="22"/>
                <w:szCs w:val="22"/>
              </w:rPr>
              <w:t xml:space="preserve"> learning opportunities</w:t>
            </w:r>
          </w:p>
        </w:tc>
        <w:tc>
          <w:tcPr>
            <w:tcW w:w="2993" w:type="dxa"/>
            <w:shd w:val="clear" w:color="auto" w:fill="auto"/>
          </w:tcPr>
          <w:p w14:paraId="47AED5BD"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194A8FC0" w14:textId="6A85DADF" w:rsidR="00777C9A" w:rsidRPr="00CC1A35" w:rsidRDefault="00DD6EF1" w:rsidP="00A449A8">
            <w:pPr>
              <w:jc w:val="center"/>
              <w:rPr>
                <w:rFonts w:asciiTheme="minorHAnsi" w:hAnsiTheme="minorHAnsi" w:cstheme="minorHAnsi"/>
                <w:sz w:val="20"/>
                <w:szCs w:val="20"/>
              </w:rPr>
            </w:pPr>
            <w:r w:rsidRPr="00CC1A35">
              <w:rPr>
                <w:rFonts w:asciiTheme="minorHAnsi" w:hAnsiTheme="minorHAnsi" w:cstheme="minorHAnsi"/>
                <w:sz w:val="20"/>
                <w:szCs w:val="20"/>
              </w:rPr>
              <w:t xml:space="preserve">The classroom schedule </w:t>
            </w:r>
            <w:r w:rsidR="00A449A8" w:rsidRPr="00CC1A35">
              <w:rPr>
                <w:rFonts w:asciiTheme="minorHAnsi" w:hAnsiTheme="minorHAnsi" w:cstheme="minorHAnsi"/>
                <w:sz w:val="20"/>
                <w:szCs w:val="20"/>
              </w:rPr>
              <w:t>includes many</w:t>
            </w:r>
            <w:r w:rsidR="004E3D8A" w:rsidRPr="00CC1A35">
              <w:rPr>
                <w:rFonts w:asciiTheme="minorHAnsi" w:hAnsiTheme="minorHAnsi" w:cstheme="minorHAnsi"/>
                <w:sz w:val="20"/>
                <w:szCs w:val="20"/>
              </w:rPr>
              <w:t xml:space="preserve"> </w:t>
            </w:r>
            <w:r w:rsidR="009C10E6" w:rsidRPr="00CC1A35">
              <w:rPr>
                <w:rFonts w:asciiTheme="minorHAnsi" w:hAnsiTheme="minorHAnsi" w:cstheme="minorHAnsi"/>
                <w:sz w:val="20"/>
                <w:szCs w:val="20"/>
              </w:rPr>
              <w:t xml:space="preserve">age-appropriate or developmentally appropriate </w:t>
            </w:r>
            <w:r w:rsidR="00A449A8" w:rsidRPr="00CC1A35">
              <w:rPr>
                <w:rFonts w:asciiTheme="minorHAnsi" w:hAnsiTheme="minorHAnsi" w:cstheme="minorHAnsi"/>
                <w:sz w:val="20"/>
                <w:szCs w:val="20"/>
              </w:rPr>
              <w:t xml:space="preserve">activities that promote </w:t>
            </w:r>
            <w:r w:rsidR="00A069AF" w:rsidRPr="00CC1A35">
              <w:rPr>
                <w:rFonts w:asciiTheme="minorHAnsi" w:hAnsiTheme="minorHAnsi" w:cstheme="minorHAnsi"/>
                <w:sz w:val="20"/>
                <w:szCs w:val="20"/>
              </w:rPr>
              <w:t xml:space="preserve">learning opportunities and </w:t>
            </w:r>
            <w:r w:rsidR="00A449A8" w:rsidRPr="00CC1A35">
              <w:rPr>
                <w:rFonts w:asciiTheme="minorHAnsi" w:hAnsiTheme="minorHAnsi" w:cstheme="minorHAnsi"/>
                <w:sz w:val="20"/>
                <w:szCs w:val="20"/>
              </w:rPr>
              <w:t>student engagement as evidenced by engagement data. The schedule has</w:t>
            </w:r>
            <w:r w:rsidRPr="00CC1A35">
              <w:rPr>
                <w:rFonts w:asciiTheme="minorHAnsi" w:hAnsiTheme="minorHAnsi" w:cstheme="minorHAnsi"/>
                <w:sz w:val="20"/>
                <w:szCs w:val="20"/>
              </w:rPr>
              <w:t xml:space="preserve"> </w:t>
            </w:r>
            <w:r w:rsidR="00A449A8" w:rsidRPr="00CC1A35">
              <w:rPr>
                <w:rFonts w:asciiTheme="minorHAnsi" w:hAnsiTheme="minorHAnsi" w:cstheme="minorHAnsi"/>
                <w:sz w:val="20"/>
                <w:szCs w:val="20"/>
              </w:rPr>
              <w:t>multiple</w:t>
            </w:r>
            <w:r w:rsidRPr="00CC1A35">
              <w:rPr>
                <w:rFonts w:asciiTheme="minorHAnsi" w:hAnsiTheme="minorHAnsi" w:cstheme="minorHAnsi"/>
                <w:sz w:val="20"/>
                <w:szCs w:val="20"/>
              </w:rPr>
              <w:t xml:space="preserve"> goals </w:t>
            </w:r>
            <w:r w:rsidR="00A449A8" w:rsidRPr="00CC1A35">
              <w:rPr>
                <w:rFonts w:asciiTheme="minorHAnsi" w:hAnsiTheme="minorHAnsi" w:cstheme="minorHAnsi"/>
                <w:sz w:val="20"/>
                <w:szCs w:val="20"/>
              </w:rPr>
              <w:t>incorporated in</w:t>
            </w:r>
            <w:r w:rsidRPr="00CC1A35">
              <w:rPr>
                <w:rFonts w:asciiTheme="minorHAnsi" w:hAnsiTheme="minorHAnsi" w:cstheme="minorHAnsi"/>
                <w:sz w:val="20"/>
                <w:szCs w:val="20"/>
              </w:rPr>
              <w:t xml:space="preserve"> activities</w:t>
            </w:r>
            <w:r w:rsidR="00A449A8" w:rsidRPr="00CC1A35">
              <w:rPr>
                <w:rFonts w:asciiTheme="minorHAnsi" w:hAnsiTheme="minorHAnsi" w:cstheme="minorHAnsi"/>
                <w:sz w:val="20"/>
                <w:szCs w:val="20"/>
              </w:rPr>
              <w:t>, and balances seated activities with movement.</w:t>
            </w:r>
            <w:r w:rsidRPr="00CC1A35">
              <w:rPr>
                <w:rFonts w:asciiTheme="minorHAnsi" w:hAnsiTheme="minorHAnsi" w:cstheme="minorHAnsi"/>
                <w:sz w:val="20"/>
                <w:szCs w:val="20"/>
              </w:rPr>
              <w:t xml:space="preserve">  New activities are consistently incorporate</w:t>
            </w:r>
            <w:r w:rsidR="00A449A8" w:rsidRPr="00CC1A35">
              <w:rPr>
                <w:rFonts w:asciiTheme="minorHAnsi" w:hAnsiTheme="minorHAnsi" w:cstheme="minorHAnsi"/>
                <w:sz w:val="20"/>
                <w:szCs w:val="20"/>
              </w:rPr>
              <w:t>d within the schedule to promote</w:t>
            </w:r>
            <w:r w:rsidRPr="00CC1A35">
              <w:rPr>
                <w:rFonts w:asciiTheme="minorHAnsi" w:hAnsiTheme="minorHAnsi" w:cstheme="minorHAnsi"/>
                <w:sz w:val="20"/>
                <w:szCs w:val="20"/>
              </w:rPr>
              <w:t xml:space="preserve"> learning and engagement.</w:t>
            </w:r>
            <w:r w:rsidR="00A449A8" w:rsidRPr="00CC1A35">
              <w:rPr>
                <w:rFonts w:asciiTheme="minorHAnsi" w:hAnsiTheme="minorHAnsi" w:cstheme="minorHAnsi"/>
                <w:sz w:val="20"/>
                <w:szCs w:val="20"/>
              </w:rPr>
              <w:t xml:space="preserve"> </w:t>
            </w:r>
          </w:p>
        </w:tc>
        <w:tc>
          <w:tcPr>
            <w:tcW w:w="720" w:type="dxa"/>
            <w:tcBorders>
              <w:bottom w:val="single" w:sz="4" w:space="0" w:color="auto"/>
            </w:tcBorders>
            <w:shd w:val="clear" w:color="auto" w:fill="E6E6E6"/>
          </w:tcPr>
          <w:p w14:paraId="5C79754A" w14:textId="77777777" w:rsidR="00777C9A"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07" w:type="dxa"/>
            <w:shd w:val="clear" w:color="auto" w:fill="auto"/>
          </w:tcPr>
          <w:p w14:paraId="3A958F18" w14:textId="77777777" w:rsidR="00777C9A" w:rsidRPr="00CC1A35" w:rsidRDefault="00777C9A"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 xml:space="preserve">3 </w:t>
            </w:r>
          </w:p>
          <w:p w14:paraId="169F6530" w14:textId="77777777" w:rsidR="00777C9A" w:rsidRPr="00CC1A35" w:rsidRDefault="00A449A8" w:rsidP="00497113">
            <w:pPr>
              <w:jc w:val="center"/>
              <w:rPr>
                <w:rFonts w:asciiTheme="minorHAnsi" w:hAnsiTheme="minorHAnsi" w:cstheme="minorHAnsi"/>
                <w:sz w:val="20"/>
                <w:szCs w:val="20"/>
              </w:rPr>
            </w:pPr>
            <w:r w:rsidRPr="00CC1A35">
              <w:rPr>
                <w:rFonts w:asciiTheme="minorHAnsi" w:hAnsiTheme="minorHAnsi" w:cstheme="minorHAnsi"/>
                <w:sz w:val="20"/>
                <w:szCs w:val="20"/>
              </w:rPr>
              <w:t xml:space="preserve">The classroom schedule includes some activities that promote </w:t>
            </w:r>
            <w:r w:rsidR="00A069AF" w:rsidRPr="00CC1A35">
              <w:rPr>
                <w:rFonts w:asciiTheme="minorHAnsi" w:hAnsiTheme="minorHAnsi" w:cstheme="minorHAnsi"/>
                <w:sz w:val="20"/>
                <w:szCs w:val="20"/>
              </w:rPr>
              <w:t xml:space="preserve">learning opportunities and </w:t>
            </w:r>
            <w:r w:rsidRPr="00CC1A35">
              <w:rPr>
                <w:rFonts w:asciiTheme="minorHAnsi" w:hAnsiTheme="minorHAnsi" w:cstheme="minorHAnsi"/>
                <w:sz w:val="20"/>
                <w:szCs w:val="20"/>
              </w:rPr>
              <w:t xml:space="preserve">student engagement as evidenced by engagement data. The schedule sometimes has multiple goals incorporated in activities, and balances seated activities with movement.  </w:t>
            </w:r>
            <w:r w:rsidR="00777C9A" w:rsidRPr="00CC1A35">
              <w:rPr>
                <w:rFonts w:asciiTheme="minorHAnsi" w:hAnsiTheme="minorHAnsi" w:cstheme="minorHAnsi"/>
                <w:sz w:val="20"/>
                <w:szCs w:val="20"/>
              </w:rPr>
              <w:t xml:space="preserve">New learning </w:t>
            </w:r>
            <w:r w:rsidR="00320942" w:rsidRPr="00CC1A35">
              <w:rPr>
                <w:rFonts w:asciiTheme="minorHAnsi" w:hAnsiTheme="minorHAnsi" w:cstheme="minorHAnsi"/>
                <w:sz w:val="20"/>
                <w:szCs w:val="20"/>
              </w:rPr>
              <w:t xml:space="preserve">activities may be </w:t>
            </w:r>
            <w:r w:rsidR="00777C9A" w:rsidRPr="00CC1A35">
              <w:rPr>
                <w:rFonts w:asciiTheme="minorHAnsi" w:hAnsiTheme="minorHAnsi" w:cstheme="minorHAnsi"/>
                <w:sz w:val="20"/>
                <w:szCs w:val="20"/>
              </w:rPr>
              <w:t>incorpo</w:t>
            </w:r>
            <w:r w:rsidR="00667946" w:rsidRPr="00CC1A35">
              <w:rPr>
                <w:rFonts w:asciiTheme="minorHAnsi" w:hAnsiTheme="minorHAnsi" w:cstheme="minorHAnsi"/>
                <w:sz w:val="20"/>
                <w:szCs w:val="20"/>
              </w:rPr>
              <w:t xml:space="preserve">rated into </w:t>
            </w:r>
            <w:r w:rsidR="00320942" w:rsidRPr="00CC1A35">
              <w:rPr>
                <w:rFonts w:asciiTheme="minorHAnsi" w:hAnsiTheme="minorHAnsi" w:cstheme="minorHAnsi"/>
                <w:sz w:val="20"/>
                <w:szCs w:val="20"/>
              </w:rPr>
              <w:t xml:space="preserve">the schedule </w:t>
            </w:r>
            <w:r w:rsidRPr="00CC1A35">
              <w:rPr>
                <w:rFonts w:asciiTheme="minorHAnsi" w:hAnsiTheme="minorHAnsi" w:cstheme="minorHAnsi"/>
                <w:sz w:val="20"/>
                <w:szCs w:val="20"/>
              </w:rPr>
              <w:t>occasionally</w:t>
            </w:r>
            <w:r w:rsidR="00667946" w:rsidRPr="00CC1A35">
              <w:rPr>
                <w:rFonts w:asciiTheme="minorHAnsi" w:hAnsiTheme="minorHAnsi" w:cstheme="minorHAnsi"/>
                <w:sz w:val="20"/>
                <w:szCs w:val="20"/>
              </w:rPr>
              <w:t xml:space="preserve">.  </w:t>
            </w:r>
          </w:p>
          <w:p w14:paraId="7BF99144" w14:textId="77777777" w:rsidR="00777C9A" w:rsidRPr="00CC1A35" w:rsidRDefault="00777C9A" w:rsidP="00497113">
            <w:pPr>
              <w:jc w:val="center"/>
              <w:rPr>
                <w:rFonts w:asciiTheme="minorHAnsi" w:hAnsiTheme="minorHAnsi" w:cstheme="minorHAnsi"/>
                <w:sz w:val="20"/>
                <w:szCs w:val="20"/>
              </w:rPr>
            </w:pPr>
          </w:p>
        </w:tc>
        <w:tc>
          <w:tcPr>
            <w:tcW w:w="773" w:type="dxa"/>
            <w:tcBorders>
              <w:bottom w:val="single" w:sz="4" w:space="0" w:color="auto"/>
            </w:tcBorders>
            <w:shd w:val="clear" w:color="auto" w:fill="E6E6E6"/>
          </w:tcPr>
          <w:p w14:paraId="3046CBB3" w14:textId="77777777" w:rsidR="00777C9A"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27015E62"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7A8E8C98"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 xml:space="preserve">A standard preschool schedule is used without considering creative ways to </w:t>
            </w:r>
            <w:r w:rsidR="00A069AF" w:rsidRPr="00CC1A35">
              <w:rPr>
                <w:rFonts w:asciiTheme="minorHAnsi" w:hAnsiTheme="minorHAnsi" w:cstheme="minorHAnsi"/>
                <w:sz w:val="20"/>
                <w:szCs w:val="20"/>
              </w:rPr>
              <w:t>increase learning opportunities and engagement</w:t>
            </w:r>
            <w:r w:rsidRPr="00CC1A35">
              <w:rPr>
                <w:rFonts w:asciiTheme="minorHAnsi" w:hAnsiTheme="minorHAnsi" w:cstheme="minorHAnsi"/>
                <w:sz w:val="20"/>
                <w:szCs w:val="20"/>
              </w:rPr>
              <w:t xml:space="preserve">.  Classroom </w:t>
            </w:r>
            <w:r w:rsidR="00A449A8" w:rsidRPr="00CC1A35">
              <w:rPr>
                <w:rFonts w:asciiTheme="minorHAnsi" w:hAnsiTheme="minorHAnsi" w:cstheme="minorHAnsi"/>
                <w:sz w:val="20"/>
                <w:szCs w:val="20"/>
              </w:rPr>
              <w:t xml:space="preserve">activities usually have only one goal. Students may have periods of </w:t>
            </w:r>
            <w:r w:rsidRPr="00CC1A35">
              <w:rPr>
                <w:rFonts w:asciiTheme="minorHAnsi" w:hAnsiTheme="minorHAnsi" w:cstheme="minorHAnsi"/>
                <w:sz w:val="20"/>
                <w:szCs w:val="20"/>
              </w:rPr>
              <w:t xml:space="preserve">free time </w:t>
            </w:r>
            <w:r w:rsidR="00A449A8" w:rsidRPr="00CC1A35">
              <w:rPr>
                <w:rFonts w:asciiTheme="minorHAnsi" w:hAnsiTheme="minorHAnsi" w:cstheme="minorHAnsi"/>
                <w:sz w:val="20"/>
                <w:szCs w:val="20"/>
              </w:rPr>
              <w:t>with minimal productive learning and engagement.</w:t>
            </w:r>
            <w:r w:rsidR="00A069AF" w:rsidRPr="00CC1A35">
              <w:rPr>
                <w:rFonts w:asciiTheme="minorHAnsi" w:hAnsiTheme="minorHAnsi" w:cstheme="minorHAnsi"/>
                <w:sz w:val="20"/>
                <w:szCs w:val="20"/>
              </w:rPr>
              <w:t xml:space="preserve"> </w:t>
            </w:r>
          </w:p>
          <w:p w14:paraId="49B4AFDC" w14:textId="77777777" w:rsidR="00DD6EF1" w:rsidRPr="00CC1A35" w:rsidRDefault="00DD6EF1" w:rsidP="00497113">
            <w:pPr>
              <w:jc w:val="center"/>
              <w:rPr>
                <w:rFonts w:asciiTheme="minorHAnsi" w:hAnsiTheme="minorHAnsi" w:cstheme="minorHAnsi"/>
                <w:sz w:val="22"/>
                <w:szCs w:val="22"/>
              </w:rPr>
            </w:pPr>
          </w:p>
          <w:p w14:paraId="33CB6284" w14:textId="77777777" w:rsidR="00777C9A" w:rsidRPr="00CC1A35" w:rsidRDefault="00777C9A" w:rsidP="00DD6EF1">
            <w:pPr>
              <w:jc w:val="center"/>
              <w:rPr>
                <w:rFonts w:asciiTheme="minorHAnsi" w:hAnsiTheme="minorHAnsi" w:cstheme="minorHAnsi"/>
                <w:sz w:val="20"/>
                <w:szCs w:val="20"/>
              </w:rPr>
            </w:pPr>
          </w:p>
        </w:tc>
        <w:tc>
          <w:tcPr>
            <w:tcW w:w="236" w:type="dxa"/>
            <w:tcBorders>
              <w:bottom w:val="single" w:sz="4" w:space="0" w:color="auto"/>
            </w:tcBorders>
            <w:shd w:val="clear" w:color="auto" w:fill="E6E6E6"/>
          </w:tcPr>
          <w:p w14:paraId="1C8F2265" w14:textId="77777777" w:rsidR="00777C9A" w:rsidRPr="00CC1A35" w:rsidRDefault="00777C9A" w:rsidP="00EE02D2">
            <w:pPr>
              <w:rPr>
                <w:rFonts w:asciiTheme="minorHAnsi" w:hAnsiTheme="minorHAnsi" w:cstheme="minorHAnsi"/>
                <w:sz w:val="20"/>
                <w:szCs w:val="20"/>
              </w:rPr>
            </w:pPr>
          </w:p>
        </w:tc>
        <w:tc>
          <w:tcPr>
            <w:tcW w:w="1080" w:type="dxa"/>
            <w:shd w:val="clear" w:color="auto" w:fill="auto"/>
          </w:tcPr>
          <w:p w14:paraId="3A273843" w14:textId="77777777" w:rsidR="00727C8B" w:rsidRPr="00CC1A35" w:rsidRDefault="00727C8B" w:rsidP="006506B7">
            <w:pPr>
              <w:rPr>
                <w:rFonts w:asciiTheme="minorHAnsi" w:hAnsiTheme="minorHAnsi" w:cstheme="minorHAnsi"/>
                <w:b/>
                <w:sz w:val="20"/>
                <w:szCs w:val="20"/>
              </w:rPr>
            </w:pPr>
          </w:p>
          <w:p w14:paraId="0DA62554" w14:textId="77777777" w:rsidR="00777C9A" w:rsidRPr="00CC1A35" w:rsidRDefault="00777C9A" w:rsidP="006506B7">
            <w:pPr>
              <w:rPr>
                <w:rFonts w:asciiTheme="minorHAnsi" w:hAnsiTheme="minorHAnsi" w:cstheme="minorHAnsi"/>
                <w:b/>
                <w:sz w:val="20"/>
                <w:szCs w:val="20"/>
              </w:rPr>
            </w:pPr>
            <w:r w:rsidRPr="00CC1A35">
              <w:rPr>
                <w:rFonts w:asciiTheme="minorHAnsi" w:hAnsiTheme="minorHAnsi" w:cstheme="minorHAnsi"/>
                <w:b/>
                <w:sz w:val="20"/>
                <w:szCs w:val="20"/>
              </w:rPr>
              <w:t>Priority:</w:t>
            </w:r>
          </w:p>
          <w:p w14:paraId="39F2C9D4"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32359A57"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4D6ECAA8"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2E615AB6"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67E1BD20"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5A2159A1" w14:textId="77777777" w:rsidR="00777C9A" w:rsidRPr="00CC1A35" w:rsidRDefault="00777C9A" w:rsidP="004F2971">
            <w:pPr>
              <w:rPr>
                <w:rFonts w:asciiTheme="minorHAnsi" w:hAnsiTheme="minorHAnsi" w:cstheme="minorHAnsi"/>
                <w:sz w:val="22"/>
                <w:szCs w:val="22"/>
              </w:rPr>
            </w:pPr>
          </w:p>
        </w:tc>
      </w:tr>
      <w:tr w:rsidR="00777C9A" w:rsidRPr="00CC1A35" w14:paraId="7CC7D659" w14:textId="77777777" w:rsidTr="00CF06A1">
        <w:tc>
          <w:tcPr>
            <w:tcW w:w="2227" w:type="dxa"/>
            <w:shd w:val="clear" w:color="auto" w:fill="auto"/>
          </w:tcPr>
          <w:p w14:paraId="49A06A23" w14:textId="25F22276" w:rsidR="00777C9A" w:rsidRPr="00CC1A35" w:rsidRDefault="00FD7DF0" w:rsidP="00497113">
            <w:pPr>
              <w:jc w:val="center"/>
              <w:rPr>
                <w:rFonts w:asciiTheme="minorHAnsi" w:hAnsiTheme="minorHAnsi" w:cstheme="minorHAnsi"/>
                <w:i/>
                <w:sz w:val="22"/>
                <w:szCs w:val="22"/>
              </w:rPr>
            </w:pPr>
            <w:r w:rsidRPr="00CC1A35">
              <w:rPr>
                <w:rFonts w:asciiTheme="minorHAnsi" w:hAnsiTheme="minorHAnsi" w:cstheme="minorHAnsi"/>
              </w:rPr>
              <w:lastRenderedPageBreak/>
              <w:br w:type="page"/>
            </w:r>
            <w:r w:rsidR="000B3466" w:rsidRPr="00CC1A35">
              <w:rPr>
                <w:rFonts w:asciiTheme="minorHAnsi" w:hAnsiTheme="minorHAnsi" w:cstheme="minorHAnsi"/>
              </w:rPr>
              <w:br w:type="page"/>
            </w:r>
            <w:r w:rsidR="00777C9A" w:rsidRPr="00CC1A35">
              <w:rPr>
                <w:rFonts w:asciiTheme="minorHAnsi" w:hAnsiTheme="minorHAnsi" w:cstheme="minorHAnsi"/>
                <w:i/>
                <w:sz w:val="22"/>
                <w:szCs w:val="22"/>
              </w:rPr>
              <w:t xml:space="preserve"> BEHAVIORAL</w:t>
            </w:r>
            <w:r w:rsidR="0051115B" w:rsidRPr="00CC1A35">
              <w:rPr>
                <w:rFonts w:asciiTheme="minorHAnsi" w:hAnsiTheme="minorHAnsi" w:cstheme="minorHAnsi"/>
                <w:i/>
                <w:sz w:val="22"/>
                <w:szCs w:val="22"/>
              </w:rPr>
              <w:t xml:space="preserve"> AND VISUAL</w:t>
            </w:r>
            <w:r w:rsidR="00777C9A" w:rsidRPr="00CC1A35">
              <w:rPr>
                <w:rFonts w:asciiTheme="minorHAnsi" w:hAnsiTheme="minorHAnsi" w:cstheme="minorHAnsi"/>
                <w:i/>
                <w:sz w:val="22"/>
                <w:szCs w:val="22"/>
              </w:rPr>
              <w:t xml:space="preserve"> SUPPORTS</w:t>
            </w:r>
          </w:p>
          <w:p w14:paraId="2A1498D5" w14:textId="77777777" w:rsidR="00777C9A" w:rsidRPr="00CC1A35" w:rsidRDefault="00777C9A" w:rsidP="004F2971">
            <w:pPr>
              <w:rPr>
                <w:rFonts w:asciiTheme="minorHAnsi" w:hAnsiTheme="minorHAnsi" w:cstheme="minorHAnsi"/>
                <w:sz w:val="22"/>
                <w:szCs w:val="22"/>
              </w:rPr>
            </w:pPr>
          </w:p>
          <w:p w14:paraId="7337EE3B" w14:textId="64695CC1" w:rsidR="001C5284" w:rsidRPr="00CC1A35" w:rsidRDefault="00A66C3B" w:rsidP="004F2971">
            <w:pPr>
              <w:rPr>
                <w:rFonts w:asciiTheme="minorHAnsi" w:hAnsiTheme="minorHAnsi" w:cstheme="minorHAnsi"/>
                <w:sz w:val="22"/>
                <w:szCs w:val="22"/>
              </w:rPr>
            </w:pPr>
            <w:r>
              <w:rPr>
                <w:rFonts w:asciiTheme="minorHAnsi" w:hAnsiTheme="minorHAnsi" w:cstheme="minorHAnsi"/>
                <w:sz w:val="22"/>
                <w:szCs w:val="22"/>
              </w:rPr>
              <w:t>8</w:t>
            </w:r>
            <w:r w:rsidR="00777C9A" w:rsidRPr="00CC1A35">
              <w:rPr>
                <w:rFonts w:asciiTheme="minorHAnsi" w:hAnsiTheme="minorHAnsi" w:cstheme="minorHAnsi"/>
                <w:sz w:val="22"/>
                <w:szCs w:val="22"/>
              </w:rPr>
              <w:t>. Classro</w:t>
            </w:r>
            <w:r w:rsidR="000B3466" w:rsidRPr="00CC1A35">
              <w:rPr>
                <w:rFonts w:asciiTheme="minorHAnsi" w:hAnsiTheme="minorHAnsi" w:cstheme="minorHAnsi"/>
                <w:sz w:val="22"/>
                <w:szCs w:val="22"/>
              </w:rPr>
              <w:t>om environment is structured to prevent problem behaviors and support learning</w:t>
            </w:r>
          </w:p>
          <w:p w14:paraId="43BB38E2" w14:textId="77777777" w:rsidR="003B1A3A" w:rsidRPr="00CC1A35" w:rsidRDefault="003B1A3A" w:rsidP="004F2971">
            <w:pPr>
              <w:rPr>
                <w:rFonts w:asciiTheme="minorHAnsi" w:hAnsiTheme="minorHAnsi" w:cstheme="minorHAnsi"/>
                <w:sz w:val="22"/>
                <w:szCs w:val="22"/>
              </w:rPr>
            </w:pPr>
          </w:p>
          <w:p w14:paraId="0081FBDD" w14:textId="77777777" w:rsidR="003B1A3A" w:rsidRPr="00CC1A35" w:rsidRDefault="003B1A3A" w:rsidP="004F2971">
            <w:pPr>
              <w:rPr>
                <w:rFonts w:asciiTheme="minorHAnsi" w:hAnsiTheme="minorHAnsi" w:cstheme="minorHAnsi"/>
                <w:sz w:val="22"/>
                <w:szCs w:val="22"/>
              </w:rPr>
            </w:pPr>
          </w:p>
        </w:tc>
        <w:tc>
          <w:tcPr>
            <w:tcW w:w="2993" w:type="dxa"/>
            <w:shd w:val="clear" w:color="auto" w:fill="auto"/>
          </w:tcPr>
          <w:p w14:paraId="15A804E3"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69D02366" w14:textId="77777777" w:rsidR="00777C9A" w:rsidRPr="00CC1A35" w:rsidRDefault="00DD6EF1" w:rsidP="0004096C">
            <w:pPr>
              <w:jc w:val="center"/>
              <w:rPr>
                <w:rFonts w:asciiTheme="minorHAnsi" w:hAnsiTheme="minorHAnsi" w:cstheme="minorHAnsi"/>
                <w:sz w:val="20"/>
                <w:szCs w:val="20"/>
              </w:rPr>
            </w:pPr>
            <w:r w:rsidRPr="00CC1A35">
              <w:rPr>
                <w:rFonts w:asciiTheme="minorHAnsi" w:hAnsiTheme="minorHAnsi" w:cstheme="minorHAnsi"/>
                <w:sz w:val="20"/>
                <w:szCs w:val="20"/>
              </w:rPr>
              <w:t>Areas of t</w:t>
            </w:r>
            <w:r w:rsidR="0004096C" w:rsidRPr="00CC1A35">
              <w:rPr>
                <w:rFonts w:asciiTheme="minorHAnsi" w:hAnsiTheme="minorHAnsi" w:cstheme="minorHAnsi"/>
                <w:sz w:val="20"/>
                <w:szCs w:val="20"/>
              </w:rPr>
              <w:t xml:space="preserve">he room are clearly delineated </w:t>
            </w:r>
            <w:r w:rsidRPr="00CC1A35">
              <w:rPr>
                <w:rFonts w:asciiTheme="minorHAnsi" w:hAnsiTheme="minorHAnsi" w:cstheme="minorHAnsi"/>
                <w:sz w:val="20"/>
                <w:szCs w:val="20"/>
              </w:rPr>
              <w:t>(e.g. enclosed play spaces that promote social interaction, work areas</w:t>
            </w:r>
            <w:r w:rsidR="0004096C" w:rsidRPr="00CC1A35">
              <w:rPr>
                <w:rFonts w:asciiTheme="minorHAnsi" w:hAnsiTheme="minorHAnsi" w:cstheme="minorHAnsi"/>
                <w:sz w:val="20"/>
                <w:szCs w:val="20"/>
              </w:rPr>
              <w:t xml:space="preserve"> without too many distractions) and</w:t>
            </w:r>
            <w:r w:rsidRPr="00CC1A35">
              <w:rPr>
                <w:rFonts w:asciiTheme="minorHAnsi" w:hAnsiTheme="minorHAnsi" w:cstheme="minorHAnsi"/>
                <w:sz w:val="20"/>
                <w:szCs w:val="20"/>
              </w:rPr>
              <w:t xml:space="preserve"> schedules and communication systems are easy to access.  </w:t>
            </w:r>
            <w:r w:rsidR="00146F3A" w:rsidRPr="00CC1A35">
              <w:rPr>
                <w:rFonts w:asciiTheme="minorHAnsi" w:hAnsiTheme="minorHAnsi" w:cstheme="minorHAnsi"/>
                <w:sz w:val="20"/>
                <w:szCs w:val="20"/>
              </w:rPr>
              <w:t xml:space="preserve">Effective </w:t>
            </w:r>
            <w:r w:rsidRPr="00CC1A35">
              <w:rPr>
                <w:rFonts w:asciiTheme="minorHAnsi" w:hAnsiTheme="minorHAnsi" w:cstheme="minorHAnsi"/>
                <w:sz w:val="20"/>
                <w:szCs w:val="20"/>
              </w:rPr>
              <w:t xml:space="preserve">environmental </w:t>
            </w:r>
            <w:r w:rsidR="00146F3A" w:rsidRPr="00CC1A35">
              <w:rPr>
                <w:rFonts w:asciiTheme="minorHAnsi" w:hAnsiTheme="minorHAnsi" w:cstheme="minorHAnsi"/>
                <w:sz w:val="20"/>
                <w:szCs w:val="20"/>
              </w:rPr>
              <w:t>systems</w:t>
            </w:r>
            <w:r w:rsidRPr="00CC1A35">
              <w:rPr>
                <w:rFonts w:asciiTheme="minorHAnsi" w:hAnsiTheme="minorHAnsi" w:cstheme="minorHAnsi"/>
                <w:sz w:val="20"/>
                <w:szCs w:val="20"/>
              </w:rPr>
              <w:t xml:space="preserve"> are used to support students (e.g., chairs </w:t>
            </w:r>
            <w:r w:rsidR="004540CA" w:rsidRPr="00CC1A35">
              <w:rPr>
                <w:rFonts w:asciiTheme="minorHAnsi" w:hAnsiTheme="minorHAnsi" w:cstheme="minorHAnsi"/>
                <w:sz w:val="20"/>
                <w:szCs w:val="20"/>
              </w:rPr>
              <w:t>provided at circle for students who need assistance sitting</w:t>
            </w:r>
            <w:r w:rsidRPr="00CC1A35">
              <w:rPr>
                <w:rFonts w:asciiTheme="minorHAnsi" w:hAnsiTheme="minorHAnsi" w:cstheme="minorHAnsi"/>
                <w:sz w:val="20"/>
                <w:szCs w:val="20"/>
              </w:rPr>
              <w:t>).</w:t>
            </w:r>
          </w:p>
        </w:tc>
        <w:tc>
          <w:tcPr>
            <w:tcW w:w="720" w:type="dxa"/>
            <w:shd w:val="clear" w:color="auto" w:fill="E6E6E6"/>
          </w:tcPr>
          <w:p w14:paraId="70EAE877" w14:textId="77777777" w:rsidR="00777C9A"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07" w:type="dxa"/>
            <w:shd w:val="clear" w:color="auto" w:fill="auto"/>
          </w:tcPr>
          <w:p w14:paraId="7EE50EAB" w14:textId="77777777" w:rsidR="00777C9A" w:rsidRPr="00CC1A35" w:rsidRDefault="00777C9A"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3470B6A0" w14:textId="77777777" w:rsidR="00777C9A" w:rsidRPr="00CC1A35" w:rsidRDefault="00777C9A" w:rsidP="00057539">
            <w:pPr>
              <w:jc w:val="center"/>
              <w:rPr>
                <w:rFonts w:asciiTheme="minorHAnsi" w:hAnsiTheme="minorHAnsi" w:cstheme="minorHAnsi"/>
                <w:sz w:val="20"/>
                <w:szCs w:val="20"/>
              </w:rPr>
            </w:pPr>
            <w:r w:rsidRPr="00CC1A35">
              <w:rPr>
                <w:rFonts w:asciiTheme="minorHAnsi" w:hAnsiTheme="minorHAnsi" w:cstheme="minorHAnsi"/>
                <w:sz w:val="20"/>
                <w:szCs w:val="20"/>
              </w:rPr>
              <w:t xml:space="preserve"> Some areas of the classroo</w:t>
            </w:r>
            <w:r w:rsidR="0004096C" w:rsidRPr="00CC1A35">
              <w:rPr>
                <w:rFonts w:asciiTheme="minorHAnsi" w:hAnsiTheme="minorHAnsi" w:cstheme="minorHAnsi"/>
                <w:sz w:val="20"/>
                <w:szCs w:val="20"/>
              </w:rPr>
              <w:t>m are delineated clearly</w:t>
            </w:r>
            <w:r w:rsidRPr="00CC1A35">
              <w:rPr>
                <w:rFonts w:asciiTheme="minorHAnsi" w:hAnsiTheme="minorHAnsi" w:cstheme="minorHAnsi"/>
                <w:sz w:val="20"/>
                <w:szCs w:val="20"/>
              </w:rPr>
              <w:t>; some spaces are still problematic and less functional for student learning.</w:t>
            </w:r>
            <w:r w:rsidR="007B7BC1" w:rsidRPr="00CC1A35">
              <w:rPr>
                <w:rFonts w:asciiTheme="minorHAnsi" w:hAnsiTheme="minorHAnsi" w:cstheme="minorHAnsi"/>
                <w:sz w:val="20"/>
                <w:szCs w:val="20"/>
              </w:rPr>
              <w:t xml:space="preserve"> Staff </w:t>
            </w:r>
            <w:r w:rsidR="00057539" w:rsidRPr="00CC1A35">
              <w:rPr>
                <w:rFonts w:asciiTheme="minorHAnsi" w:hAnsiTheme="minorHAnsi" w:cstheme="minorHAnsi"/>
                <w:sz w:val="20"/>
                <w:szCs w:val="20"/>
              </w:rPr>
              <w:t xml:space="preserve">may </w:t>
            </w:r>
            <w:r w:rsidR="007B7BC1" w:rsidRPr="00CC1A35">
              <w:rPr>
                <w:rFonts w:asciiTheme="minorHAnsi" w:hAnsiTheme="minorHAnsi" w:cstheme="minorHAnsi"/>
                <w:sz w:val="20"/>
                <w:szCs w:val="20"/>
              </w:rPr>
              <w:t xml:space="preserve">use logical environmental barriers to </w:t>
            </w:r>
            <w:r w:rsidR="00057539" w:rsidRPr="00CC1A35">
              <w:rPr>
                <w:rFonts w:asciiTheme="minorHAnsi" w:hAnsiTheme="minorHAnsi" w:cstheme="minorHAnsi"/>
                <w:sz w:val="20"/>
                <w:szCs w:val="20"/>
              </w:rPr>
              <w:t>support students to remain in areas, but stude</w:t>
            </w:r>
            <w:r w:rsidR="007B7BC1" w:rsidRPr="00CC1A35">
              <w:rPr>
                <w:rFonts w:asciiTheme="minorHAnsi" w:hAnsiTheme="minorHAnsi" w:cstheme="minorHAnsi"/>
                <w:sz w:val="20"/>
                <w:szCs w:val="20"/>
              </w:rPr>
              <w:t xml:space="preserve">nts </w:t>
            </w:r>
            <w:r w:rsidR="00057539" w:rsidRPr="00CC1A35">
              <w:rPr>
                <w:rFonts w:asciiTheme="minorHAnsi" w:hAnsiTheme="minorHAnsi" w:cstheme="minorHAnsi"/>
                <w:sz w:val="20"/>
                <w:szCs w:val="20"/>
              </w:rPr>
              <w:t xml:space="preserve">often need </w:t>
            </w:r>
            <w:r w:rsidR="007B7BC1" w:rsidRPr="00CC1A35">
              <w:rPr>
                <w:rFonts w:asciiTheme="minorHAnsi" w:hAnsiTheme="minorHAnsi" w:cstheme="minorHAnsi"/>
                <w:sz w:val="20"/>
                <w:szCs w:val="20"/>
              </w:rPr>
              <w:t>physical management by adults to remain in required locations.</w:t>
            </w:r>
          </w:p>
        </w:tc>
        <w:tc>
          <w:tcPr>
            <w:tcW w:w="773" w:type="dxa"/>
            <w:shd w:val="clear" w:color="auto" w:fill="E6E6E6"/>
          </w:tcPr>
          <w:p w14:paraId="631ADF61" w14:textId="77777777" w:rsidR="00777C9A"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18F8827A"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10B24DED"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 xml:space="preserve">The classroom is a </w:t>
            </w:r>
            <w:proofErr w:type="gramStart"/>
            <w:r w:rsidRPr="00CC1A35">
              <w:rPr>
                <w:rFonts w:asciiTheme="minorHAnsi" w:hAnsiTheme="minorHAnsi" w:cstheme="minorHAnsi"/>
                <w:sz w:val="20"/>
                <w:szCs w:val="20"/>
              </w:rPr>
              <w:t>wide open</w:t>
            </w:r>
            <w:proofErr w:type="gramEnd"/>
            <w:r w:rsidRPr="00CC1A35">
              <w:rPr>
                <w:rFonts w:asciiTheme="minorHAnsi" w:hAnsiTheme="minorHAnsi" w:cstheme="minorHAnsi"/>
                <w:sz w:val="20"/>
                <w:szCs w:val="20"/>
              </w:rPr>
              <w:t xml:space="preserve"> space without clear boun</w:t>
            </w:r>
            <w:r w:rsidR="0004096C" w:rsidRPr="00CC1A35">
              <w:rPr>
                <w:rFonts w:asciiTheme="minorHAnsi" w:hAnsiTheme="minorHAnsi" w:cstheme="minorHAnsi"/>
                <w:sz w:val="20"/>
                <w:szCs w:val="20"/>
              </w:rPr>
              <w:t>daries, or disorganization</w:t>
            </w:r>
            <w:r w:rsidRPr="00CC1A35">
              <w:rPr>
                <w:rFonts w:asciiTheme="minorHAnsi" w:hAnsiTheme="minorHAnsi" w:cstheme="minorHAnsi"/>
                <w:sz w:val="20"/>
                <w:szCs w:val="20"/>
              </w:rPr>
              <w:t xml:space="preserve"> makes it hard to differentiate between areas; problem areas are not modified (e.g., covering areas that are distracting). </w:t>
            </w:r>
          </w:p>
          <w:p w14:paraId="23643B24" w14:textId="77777777" w:rsidR="00777C9A" w:rsidRPr="00CC1A35" w:rsidRDefault="00777C9A" w:rsidP="00057539">
            <w:pPr>
              <w:jc w:val="center"/>
              <w:rPr>
                <w:rFonts w:asciiTheme="minorHAnsi" w:hAnsiTheme="minorHAnsi" w:cstheme="minorHAnsi"/>
                <w:sz w:val="20"/>
                <w:szCs w:val="20"/>
              </w:rPr>
            </w:pPr>
          </w:p>
        </w:tc>
        <w:tc>
          <w:tcPr>
            <w:tcW w:w="236" w:type="dxa"/>
            <w:shd w:val="clear" w:color="auto" w:fill="E6E6E6"/>
          </w:tcPr>
          <w:p w14:paraId="573D96D7" w14:textId="77777777" w:rsidR="00777C9A" w:rsidRPr="00CC1A35" w:rsidRDefault="00777C9A" w:rsidP="00EE02D2">
            <w:pPr>
              <w:rPr>
                <w:rFonts w:asciiTheme="minorHAnsi" w:hAnsiTheme="minorHAnsi" w:cstheme="minorHAnsi"/>
                <w:sz w:val="20"/>
                <w:szCs w:val="20"/>
              </w:rPr>
            </w:pPr>
          </w:p>
        </w:tc>
        <w:tc>
          <w:tcPr>
            <w:tcW w:w="1080" w:type="dxa"/>
            <w:shd w:val="clear" w:color="auto" w:fill="auto"/>
          </w:tcPr>
          <w:p w14:paraId="70D089DF" w14:textId="77777777" w:rsidR="00727C8B" w:rsidRPr="00CC1A35" w:rsidRDefault="00727C8B" w:rsidP="006506B7">
            <w:pPr>
              <w:rPr>
                <w:rFonts w:asciiTheme="minorHAnsi" w:hAnsiTheme="minorHAnsi" w:cstheme="minorHAnsi"/>
                <w:b/>
                <w:sz w:val="20"/>
                <w:szCs w:val="20"/>
              </w:rPr>
            </w:pPr>
          </w:p>
          <w:p w14:paraId="0B463311" w14:textId="77777777" w:rsidR="00777C9A" w:rsidRPr="00CC1A35" w:rsidRDefault="00777C9A" w:rsidP="006506B7">
            <w:pPr>
              <w:rPr>
                <w:rFonts w:asciiTheme="minorHAnsi" w:hAnsiTheme="minorHAnsi" w:cstheme="minorHAnsi"/>
                <w:b/>
                <w:sz w:val="20"/>
                <w:szCs w:val="20"/>
              </w:rPr>
            </w:pPr>
            <w:r w:rsidRPr="00CC1A35">
              <w:rPr>
                <w:rFonts w:asciiTheme="minorHAnsi" w:hAnsiTheme="minorHAnsi" w:cstheme="minorHAnsi"/>
                <w:b/>
                <w:sz w:val="20"/>
                <w:szCs w:val="20"/>
              </w:rPr>
              <w:t>Priority:</w:t>
            </w:r>
          </w:p>
          <w:p w14:paraId="1F21BAD1"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6C089AC5"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21267646"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5B9414E6"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5AF2A19B"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292EA049" w14:textId="77777777" w:rsidR="00777C9A" w:rsidRPr="00CC1A35" w:rsidRDefault="00777C9A" w:rsidP="004F2971">
            <w:pPr>
              <w:rPr>
                <w:rFonts w:asciiTheme="minorHAnsi" w:hAnsiTheme="minorHAnsi" w:cstheme="minorHAnsi"/>
                <w:sz w:val="22"/>
                <w:szCs w:val="22"/>
              </w:rPr>
            </w:pPr>
          </w:p>
        </w:tc>
      </w:tr>
      <w:tr w:rsidR="00777C9A" w:rsidRPr="00CC1A35" w14:paraId="260FC411" w14:textId="77777777" w:rsidTr="00CF06A1">
        <w:tc>
          <w:tcPr>
            <w:tcW w:w="2227" w:type="dxa"/>
            <w:shd w:val="clear" w:color="auto" w:fill="auto"/>
          </w:tcPr>
          <w:p w14:paraId="19771FA0" w14:textId="77777777" w:rsidR="00777C9A" w:rsidRPr="00CC1A35" w:rsidRDefault="0051115B" w:rsidP="0051115B">
            <w:pPr>
              <w:rPr>
                <w:rFonts w:asciiTheme="minorHAnsi" w:hAnsiTheme="minorHAnsi" w:cstheme="minorHAnsi"/>
                <w:sz w:val="22"/>
                <w:szCs w:val="22"/>
              </w:rPr>
            </w:pPr>
            <w:r w:rsidRPr="00CC1A35">
              <w:rPr>
                <w:rFonts w:asciiTheme="minorHAnsi" w:hAnsiTheme="minorHAnsi" w:cstheme="minorHAnsi"/>
                <w:i/>
                <w:sz w:val="22"/>
                <w:szCs w:val="22"/>
              </w:rPr>
              <w:t>BEHAVIORAL AND VISUAL SUPPORTS</w:t>
            </w:r>
          </w:p>
          <w:p w14:paraId="0A050A61" w14:textId="77777777" w:rsidR="0051115B" w:rsidRPr="00CC1A35" w:rsidRDefault="0051115B" w:rsidP="004F2971">
            <w:pPr>
              <w:rPr>
                <w:rFonts w:asciiTheme="minorHAnsi" w:hAnsiTheme="minorHAnsi" w:cstheme="minorHAnsi"/>
                <w:sz w:val="22"/>
                <w:szCs w:val="22"/>
              </w:rPr>
            </w:pPr>
          </w:p>
          <w:p w14:paraId="7E6BE920" w14:textId="34604B18" w:rsidR="00777C9A" w:rsidRPr="00CC1A35" w:rsidRDefault="00A66C3B" w:rsidP="004F2971">
            <w:pPr>
              <w:rPr>
                <w:rFonts w:asciiTheme="minorHAnsi" w:hAnsiTheme="minorHAnsi" w:cstheme="minorHAnsi"/>
                <w:sz w:val="22"/>
                <w:szCs w:val="22"/>
              </w:rPr>
            </w:pPr>
            <w:r>
              <w:rPr>
                <w:rFonts w:asciiTheme="minorHAnsi" w:hAnsiTheme="minorHAnsi" w:cstheme="minorHAnsi"/>
                <w:sz w:val="22"/>
                <w:szCs w:val="22"/>
              </w:rPr>
              <w:t>9</w:t>
            </w:r>
            <w:r w:rsidR="00777C9A" w:rsidRPr="00CC1A35">
              <w:rPr>
                <w:rFonts w:asciiTheme="minorHAnsi" w:hAnsiTheme="minorHAnsi" w:cstheme="minorHAnsi"/>
                <w:sz w:val="22"/>
                <w:szCs w:val="22"/>
              </w:rPr>
              <w:t xml:space="preserve">. A variety of visual supports are used to promote communication and reduce problem behaviors </w:t>
            </w:r>
          </w:p>
        </w:tc>
        <w:tc>
          <w:tcPr>
            <w:tcW w:w="2993" w:type="dxa"/>
            <w:shd w:val="clear" w:color="auto" w:fill="auto"/>
          </w:tcPr>
          <w:p w14:paraId="0CDB722E" w14:textId="77777777" w:rsidR="00DD6EF1" w:rsidRPr="00CC1A35" w:rsidRDefault="00DD6EF1" w:rsidP="00DD6EF1">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59B8046F" w14:textId="5CB55103" w:rsidR="00DD6EF1" w:rsidRPr="00CC1A35" w:rsidRDefault="00DD6EF1" w:rsidP="009C10E6">
            <w:pPr>
              <w:jc w:val="center"/>
              <w:rPr>
                <w:rFonts w:asciiTheme="minorHAnsi" w:hAnsiTheme="minorHAnsi" w:cstheme="minorHAnsi"/>
                <w:sz w:val="20"/>
                <w:szCs w:val="20"/>
              </w:rPr>
            </w:pPr>
            <w:r w:rsidRPr="00CC1A35">
              <w:rPr>
                <w:rFonts w:asciiTheme="minorHAnsi" w:hAnsiTheme="minorHAnsi" w:cstheme="minorHAnsi"/>
                <w:sz w:val="20"/>
                <w:szCs w:val="20"/>
              </w:rPr>
              <w:t>Students are provided with a variety of visual supports (e.g. stop signs, wait signs, picture labels for areas, choice making cues) in a majority of daily ac</w:t>
            </w:r>
            <w:r w:rsidR="0004096C" w:rsidRPr="00CC1A35">
              <w:rPr>
                <w:rFonts w:asciiTheme="minorHAnsi" w:hAnsiTheme="minorHAnsi" w:cstheme="minorHAnsi"/>
                <w:sz w:val="20"/>
                <w:szCs w:val="20"/>
              </w:rPr>
              <w:t>tivities and staff actively teaches the</w:t>
            </w:r>
            <w:r w:rsidRPr="00CC1A35">
              <w:rPr>
                <w:rFonts w:asciiTheme="minorHAnsi" w:hAnsiTheme="minorHAnsi" w:cstheme="minorHAnsi"/>
                <w:sz w:val="20"/>
                <w:szCs w:val="20"/>
              </w:rPr>
              <w:t xml:space="preserve"> visual supports to assist children with learning and behavior.  </w:t>
            </w:r>
          </w:p>
        </w:tc>
        <w:tc>
          <w:tcPr>
            <w:tcW w:w="720" w:type="dxa"/>
            <w:shd w:val="clear" w:color="auto" w:fill="E6E6E6"/>
          </w:tcPr>
          <w:p w14:paraId="038EF93C" w14:textId="77777777" w:rsidR="00777C9A"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07" w:type="dxa"/>
            <w:shd w:val="clear" w:color="auto" w:fill="auto"/>
          </w:tcPr>
          <w:p w14:paraId="1EFC1D49" w14:textId="77777777" w:rsidR="00777C9A" w:rsidRPr="00CC1A35" w:rsidRDefault="00777C9A"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 xml:space="preserve">3 </w:t>
            </w:r>
          </w:p>
          <w:p w14:paraId="48FC2C9F" w14:textId="77777777" w:rsidR="00777C9A" w:rsidRPr="00CC1A35" w:rsidRDefault="00777C9A" w:rsidP="00497113">
            <w:pPr>
              <w:jc w:val="center"/>
              <w:rPr>
                <w:rFonts w:asciiTheme="minorHAnsi" w:hAnsiTheme="minorHAnsi" w:cstheme="minorHAnsi"/>
                <w:sz w:val="20"/>
                <w:szCs w:val="20"/>
              </w:rPr>
            </w:pPr>
            <w:r w:rsidRPr="00CC1A35">
              <w:rPr>
                <w:rFonts w:asciiTheme="minorHAnsi" w:hAnsiTheme="minorHAnsi" w:cstheme="minorHAnsi"/>
                <w:sz w:val="20"/>
                <w:szCs w:val="20"/>
              </w:rPr>
              <w:t>Some visual supports are used to assist students but may not be used consistently or other visuals may be more effe</w:t>
            </w:r>
            <w:r w:rsidR="00577705" w:rsidRPr="00CC1A35">
              <w:rPr>
                <w:rFonts w:asciiTheme="minorHAnsi" w:hAnsiTheme="minorHAnsi" w:cstheme="minorHAnsi"/>
                <w:sz w:val="20"/>
                <w:szCs w:val="20"/>
              </w:rPr>
              <w:t>ctive.  Students may need to be prompted to use visual supports most of the time.</w:t>
            </w:r>
          </w:p>
          <w:p w14:paraId="0D48A4F5" w14:textId="77777777" w:rsidR="006B61D2" w:rsidRPr="00CC1A35" w:rsidRDefault="006B61D2" w:rsidP="00497113">
            <w:pPr>
              <w:jc w:val="center"/>
              <w:rPr>
                <w:rFonts w:asciiTheme="minorHAnsi" w:hAnsiTheme="minorHAnsi" w:cstheme="minorHAnsi"/>
                <w:sz w:val="20"/>
                <w:szCs w:val="20"/>
              </w:rPr>
            </w:pPr>
          </w:p>
          <w:p w14:paraId="36ED12A3" w14:textId="77777777" w:rsidR="006B61D2" w:rsidRPr="00CC1A35" w:rsidRDefault="006B61D2" w:rsidP="00497113">
            <w:pPr>
              <w:jc w:val="center"/>
              <w:rPr>
                <w:rFonts w:asciiTheme="minorHAnsi" w:hAnsiTheme="minorHAnsi" w:cstheme="minorHAnsi"/>
                <w:sz w:val="20"/>
                <w:szCs w:val="20"/>
              </w:rPr>
            </w:pPr>
          </w:p>
        </w:tc>
        <w:tc>
          <w:tcPr>
            <w:tcW w:w="773" w:type="dxa"/>
            <w:shd w:val="clear" w:color="auto" w:fill="E6E6E6"/>
          </w:tcPr>
          <w:p w14:paraId="3FF0C391" w14:textId="77777777" w:rsidR="00777C9A"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128B6F0A"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0A2F928D"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A few visuals are placed around the classroom but children do not attend to the</w:t>
            </w:r>
            <w:r w:rsidR="0004096C" w:rsidRPr="00CC1A35">
              <w:rPr>
                <w:rFonts w:asciiTheme="minorHAnsi" w:hAnsiTheme="minorHAnsi" w:cstheme="minorHAnsi"/>
                <w:sz w:val="20"/>
                <w:szCs w:val="20"/>
              </w:rPr>
              <w:t>m and staff rarely reference</w:t>
            </w:r>
            <w:r w:rsidRPr="00CC1A35">
              <w:rPr>
                <w:rFonts w:asciiTheme="minorHAnsi" w:hAnsiTheme="minorHAnsi" w:cstheme="minorHAnsi"/>
                <w:sz w:val="20"/>
                <w:szCs w:val="20"/>
              </w:rPr>
              <w:t xml:space="preserve"> them</w:t>
            </w:r>
            <w:r w:rsidR="0004096C" w:rsidRPr="00CC1A35">
              <w:rPr>
                <w:rFonts w:asciiTheme="minorHAnsi" w:hAnsiTheme="minorHAnsi" w:cstheme="minorHAnsi"/>
                <w:sz w:val="20"/>
                <w:szCs w:val="20"/>
              </w:rPr>
              <w:t xml:space="preserve"> or teach them</w:t>
            </w:r>
            <w:r w:rsidRPr="00CC1A35">
              <w:rPr>
                <w:rFonts w:asciiTheme="minorHAnsi" w:hAnsiTheme="minorHAnsi" w:cstheme="minorHAnsi"/>
                <w:sz w:val="20"/>
                <w:szCs w:val="20"/>
              </w:rPr>
              <w:t>.</w:t>
            </w:r>
          </w:p>
          <w:p w14:paraId="5E15DC60" w14:textId="77777777" w:rsidR="00777C9A" w:rsidRPr="00CC1A35" w:rsidRDefault="00777C9A" w:rsidP="00497113">
            <w:pPr>
              <w:jc w:val="center"/>
              <w:rPr>
                <w:rFonts w:asciiTheme="minorHAnsi" w:hAnsiTheme="minorHAnsi" w:cstheme="minorHAnsi"/>
                <w:sz w:val="20"/>
                <w:szCs w:val="20"/>
              </w:rPr>
            </w:pPr>
          </w:p>
        </w:tc>
        <w:tc>
          <w:tcPr>
            <w:tcW w:w="236" w:type="dxa"/>
            <w:shd w:val="clear" w:color="auto" w:fill="E6E6E6"/>
          </w:tcPr>
          <w:p w14:paraId="07B42EB6" w14:textId="77777777" w:rsidR="00777C9A" w:rsidRPr="00CC1A35" w:rsidRDefault="00777C9A" w:rsidP="00EE02D2">
            <w:pPr>
              <w:rPr>
                <w:rFonts w:asciiTheme="minorHAnsi" w:hAnsiTheme="minorHAnsi" w:cstheme="minorHAnsi"/>
                <w:sz w:val="20"/>
                <w:szCs w:val="20"/>
              </w:rPr>
            </w:pPr>
          </w:p>
        </w:tc>
        <w:tc>
          <w:tcPr>
            <w:tcW w:w="1080" w:type="dxa"/>
            <w:shd w:val="clear" w:color="auto" w:fill="auto"/>
          </w:tcPr>
          <w:p w14:paraId="2670BBCF" w14:textId="77777777" w:rsidR="00777C9A" w:rsidRPr="00CC1A35" w:rsidRDefault="00777C9A" w:rsidP="004F2971">
            <w:pPr>
              <w:rPr>
                <w:rFonts w:asciiTheme="minorHAnsi" w:hAnsiTheme="minorHAnsi" w:cstheme="minorHAnsi"/>
                <w:sz w:val="22"/>
                <w:szCs w:val="22"/>
              </w:rPr>
            </w:pPr>
          </w:p>
          <w:p w14:paraId="4DE1B6CF" w14:textId="77777777" w:rsidR="00777C9A" w:rsidRPr="00CC1A35" w:rsidRDefault="00777C9A" w:rsidP="006506B7">
            <w:pPr>
              <w:rPr>
                <w:rFonts w:asciiTheme="minorHAnsi" w:hAnsiTheme="minorHAnsi" w:cstheme="minorHAnsi"/>
                <w:b/>
                <w:sz w:val="20"/>
                <w:szCs w:val="20"/>
              </w:rPr>
            </w:pPr>
            <w:r w:rsidRPr="00CC1A35">
              <w:rPr>
                <w:rFonts w:asciiTheme="minorHAnsi" w:hAnsiTheme="minorHAnsi" w:cstheme="minorHAnsi"/>
                <w:b/>
                <w:sz w:val="20"/>
                <w:szCs w:val="20"/>
              </w:rPr>
              <w:t>Priority:</w:t>
            </w:r>
          </w:p>
          <w:p w14:paraId="672F0F65"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136E7A9F"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1062F2F1"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3F0EBE79"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33AE0744"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36599757" w14:textId="77777777" w:rsidR="00777C9A" w:rsidRPr="00CC1A35" w:rsidRDefault="00777C9A" w:rsidP="004F2971">
            <w:pPr>
              <w:rPr>
                <w:rFonts w:asciiTheme="minorHAnsi" w:hAnsiTheme="minorHAnsi" w:cstheme="minorHAnsi"/>
                <w:sz w:val="22"/>
                <w:szCs w:val="22"/>
              </w:rPr>
            </w:pPr>
          </w:p>
        </w:tc>
      </w:tr>
      <w:tr w:rsidR="00777C9A" w:rsidRPr="00CC1A35" w14:paraId="4B03F1CE" w14:textId="77777777" w:rsidTr="00CF06A1">
        <w:tc>
          <w:tcPr>
            <w:tcW w:w="2227" w:type="dxa"/>
            <w:shd w:val="clear" w:color="auto" w:fill="auto"/>
          </w:tcPr>
          <w:p w14:paraId="45E18363" w14:textId="77777777" w:rsidR="00777C9A" w:rsidRPr="00CC1A35" w:rsidRDefault="0051115B" w:rsidP="004F2971">
            <w:pPr>
              <w:rPr>
                <w:rFonts w:asciiTheme="minorHAnsi" w:hAnsiTheme="minorHAnsi" w:cstheme="minorHAnsi"/>
                <w:sz w:val="22"/>
                <w:szCs w:val="22"/>
              </w:rPr>
            </w:pPr>
            <w:r w:rsidRPr="00CC1A35">
              <w:rPr>
                <w:rFonts w:asciiTheme="minorHAnsi" w:hAnsiTheme="minorHAnsi" w:cstheme="minorHAnsi"/>
                <w:i/>
                <w:sz w:val="22"/>
                <w:szCs w:val="22"/>
              </w:rPr>
              <w:t>BEHAVIORAL AND VISUAL SUPPORTS</w:t>
            </w:r>
            <w:r w:rsidRPr="00CC1A35">
              <w:rPr>
                <w:rFonts w:asciiTheme="minorHAnsi" w:hAnsiTheme="minorHAnsi" w:cstheme="minorHAnsi"/>
                <w:sz w:val="22"/>
                <w:szCs w:val="22"/>
              </w:rPr>
              <w:t xml:space="preserve"> </w:t>
            </w:r>
          </w:p>
          <w:p w14:paraId="777A442E" w14:textId="77777777" w:rsidR="0051115B" w:rsidRPr="00CC1A35" w:rsidRDefault="0051115B" w:rsidP="004F2971">
            <w:pPr>
              <w:rPr>
                <w:rFonts w:asciiTheme="minorHAnsi" w:hAnsiTheme="minorHAnsi" w:cstheme="minorHAnsi"/>
                <w:sz w:val="22"/>
                <w:szCs w:val="22"/>
              </w:rPr>
            </w:pPr>
          </w:p>
          <w:p w14:paraId="28968309" w14:textId="0C15D73B" w:rsidR="00777C9A" w:rsidRPr="00CC1A35" w:rsidRDefault="00565DFF" w:rsidP="004F2971">
            <w:pPr>
              <w:rPr>
                <w:rFonts w:asciiTheme="minorHAnsi" w:hAnsiTheme="minorHAnsi" w:cstheme="minorHAnsi"/>
                <w:sz w:val="22"/>
                <w:szCs w:val="22"/>
              </w:rPr>
            </w:pPr>
            <w:r w:rsidRPr="00CC1A35">
              <w:rPr>
                <w:rFonts w:asciiTheme="minorHAnsi" w:hAnsiTheme="minorHAnsi" w:cstheme="minorHAnsi"/>
                <w:sz w:val="22"/>
                <w:szCs w:val="22"/>
              </w:rPr>
              <w:t>1</w:t>
            </w:r>
            <w:r w:rsidR="00A66C3B">
              <w:rPr>
                <w:rFonts w:asciiTheme="minorHAnsi" w:hAnsiTheme="minorHAnsi" w:cstheme="minorHAnsi"/>
                <w:sz w:val="22"/>
                <w:szCs w:val="22"/>
              </w:rPr>
              <w:t>0</w:t>
            </w:r>
            <w:r w:rsidR="00777C9A" w:rsidRPr="00CC1A35">
              <w:rPr>
                <w:rFonts w:asciiTheme="minorHAnsi" w:hAnsiTheme="minorHAnsi" w:cstheme="minorHAnsi"/>
                <w:sz w:val="22"/>
                <w:szCs w:val="22"/>
              </w:rPr>
              <w:t>. Appropriate behaviors are regularly reinforced</w:t>
            </w:r>
          </w:p>
        </w:tc>
        <w:tc>
          <w:tcPr>
            <w:tcW w:w="2993" w:type="dxa"/>
            <w:shd w:val="clear" w:color="auto" w:fill="auto"/>
          </w:tcPr>
          <w:p w14:paraId="312DC085"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433F7666" w14:textId="77777777" w:rsidR="00777C9A" w:rsidRPr="00CC1A35" w:rsidRDefault="00DD6EF1" w:rsidP="00193527">
            <w:pPr>
              <w:jc w:val="center"/>
              <w:rPr>
                <w:rFonts w:asciiTheme="minorHAnsi" w:hAnsiTheme="minorHAnsi" w:cstheme="minorHAnsi"/>
                <w:sz w:val="20"/>
                <w:szCs w:val="20"/>
              </w:rPr>
            </w:pPr>
            <w:r w:rsidRPr="00CC1A35">
              <w:rPr>
                <w:rFonts w:asciiTheme="minorHAnsi" w:hAnsiTheme="minorHAnsi" w:cstheme="minorHAnsi"/>
                <w:sz w:val="20"/>
                <w:szCs w:val="20"/>
              </w:rPr>
              <w:t>Students are verbally</w:t>
            </w:r>
            <w:r w:rsidR="00193527" w:rsidRPr="00CC1A35">
              <w:rPr>
                <w:rFonts w:asciiTheme="minorHAnsi" w:hAnsiTheme="minorHAnsi" w:cstheme="minorHAnsi"/>
                <w:sz w:val="20"/>
                <w:szCs w:val="20"/>
              </w:rPr>
              <w:t xml:space="preserve"> acknowledged</w:t>
            </w:r>
            <w:r w:rsidRPr="00CC1A35">
              <w:rPr>
                <w:rFonts w:asciiTheme="minorHAnsi" w:hAnsiTheme="minorHAnsi" w:cstheme="minorHAnsi"/>
                <w:sz w:val="20"/>
                <w:szCs w:val="20"/>
              </w:rPr>
              <w:t xml:space="preserve"> and regularly provided with reinforcers to reward appropriate behavior; the ratio of positive to negative feedback is at</w:t>
            </w:r>
            <w:r w:rsidR="0051115B" w:rsidRPr="00CC1A35">
              <w:rPr>
                <w:rFonts w:asciiTheme="minorHAnsi" w:hAnsiTheme="minorHAnsi" w:cstheme="minorHAnsi"/>
                <w:sz w:val="20"/>
                <w:szCs w:val="20"/>
              </w:rPr>
              <w:t xml:space="preserve"> least 4 positives to 1 corrective</w:t>
            </w:r>
            <w:r w:rsidRPr="00CC1A35">
              <w:rPr>
                <w:rFonts w:asciiTheme="minorHAnsi" w:hAnsiTheme="minorHAnsi" w:cstheme="minorHAnsi"/>
                <w:sz w:val="20"/>
                <w:szCs w:val="20"/>
              </w:rPr>
              <w:t>.</w:t>
            </w:r>
          </w:p>
        </w:tc>
        <w:tc>
          <w:tcPr>
            <w:tcW w:w="720" w:type="dxa"/>
            <w:shd w:val="clear" w:color="auto" w:fill="E6E6E6"/>
          </w:tcPr>
          <w:p w14:paraId="74ADF6DA" w14:textId="77777777" w:rsidR="00777C9A"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07" w:type="dxa"/>
            <w:shd w:val="clear" w:color="auto" w:fill="auto"/>
          </w:tcPr>
          <w:p w14:paraId="50E3F431" w14:textId="77777777" w:rsidR="00777C9A" w:rsidRPr="00CC1A35" w:rsidRDefault="00777C9A"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541BE453" w14:textId="77777777" w:rsidR="00777C9A" w:rsidRPr="00CC1A35" w:rsidRDefault="00777C9A" w:rsidP="00193527">
            <w:pPr>
              <w:jc w:val="center"/>
              <w:rPr>
                <w:rFonts w:asciiTheme="minorHAnsi" w:hAnsiTheme="minorHAnsi" w:cstheme="minorHAnsi"/>
                <w:sz w:val="20"/>
                <w:szCs w:val="20"/>
              </w:rPr>
            </w:pPr>
            <w:r w:rsidRPr="00CC1A35">
              <w:rPr>
                <w:rFonts w:asciiTheme="minorHAnsi" w:hAnsiTheme="minorHAnsi" w:cstheme="minorHAnsi"/>
                <w:sz w:val="20"/>
                <w:szCs w:val="20"/>
              </w:rPr>
              <w:t xml:space="preserve"> Students are sometimes verbally </w:t>
            </w:r>
            <w:r w:rsidR="00193527" w:rsidRPr="00CC1A35">
              <w:rPr>
                <w:rFonts w:asciiTheme="minorHAnsi" w:hAnsiTheme="minorHAnsi" w:cstheme="minorHAnsi"/>
                <w:sz w:val="20"/>
                <w:szCs w:val="20"/>
              </w:rPr>
              <w:t>acknowledged</w:t>
            </w:r>
            <w:r w:rsidRPr="00CC1A35">
              <w:rPr>
                <w:rFonts w:asciiTheme="minorHAnsi" w:hAnsiTheme="minorHAnsi" w:cstheme="minorHAnsi"/>
                <w:sz w:val="20"/>
                <w:szCs w:val="20"/>
              </w:rPr>
              <w:t xml:space="preserve"> and provided with reinforcers to reward appropriate behavior; appropriate behaviors may be quietly ignored.</w:t>
            </w:r>
          </w:p>
        </w:tc>
        <w:tc>
          <w:tcPr>
            <w:tcW w:w="773" w:type="dxa"/>
            <w:shd w:val="clear" w:color="auto" w:fill="E6E6E6"/>
          </w:tcPr>
          <w:p w14:paraId="4D132CE7" w14:textId="77777777" w:rsidR="00777C9A"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73AE7135"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0639EF8D" w14:textId="77777777" w:rsidR="00777C9A"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Students are acknowledged for appropriate behaviors inconsistently and correction of problem behavior occurs more frequently than praise for appropriate behavior.</w:t>
            </w:r>
          </w:p>
        </w:tc>
        <w:tc>
          <w:tcPr>
            <w:tcW w:w="236" w:type="dxa"/>
            <w:shd w:val="clear" w:color="auto" w:fill="E6E6E6"/>
          </w:tcPr>
          <w:p w14:paraId="77A799E9" w14:textId="77777777" w:rsidR="00777C9A" w:rsidRPr="00CC1A35" w:rsidRDefault="00777C9A" w:rsidP="004F2971">
            <w:pPr>
              <w:rPr>
                <w:rFonts w:asciiTheme="minorHAnsi" w:hAnsiTheme="minorHAnsi" w:cstheme="minorHAnsi"/>
                <w:sz w:val="20"/>
                <w:szCs w:val="20"/>
              </w:rPr>
            </w:pPr>
          </w:p>
        </w:tc>
        <w:tc>
          <w:tcPr>
            <w:tcW w:w="1080" w:type="dxa"/>
            <w:shd w:val="clear" w:color="auto" w:fill="auto"/>
          </w:tcPr>
          <w:p w14:paraId="73C8677E" w14:textId="77777777" w:rsidR="00777C9A" w:rsidRPr="00CC1A35" w:rsidRDefault="00777C9A" w:rsidP="004F2971">
            <w:pPr>
              <w:rPr>
                <w:rFonts w:asciiTheme="minorHAnsi" w:hAnsiTheme="minorHAnsi" w:cstheme="minorHAnsi"/>
                <w:sz w:val="22"/>
                <w:szCs w:val="22"/>
              </w:rPr>
            </w:pPr>
          </w:p>
          <w:p w14:paraId="6A3743AF" w14:textId="77777777" w:rsidR="00777C9A" w:rsidRPr="00CC1A35" w:rsidRDefault="00777C9A" w:rsidP="006506B7">
            <w:pPr>
              <w:rPr>
                <w:rFonts w:asciiTheme="minorHAnsi" w:hAnsiTheme="minorHAnsi" w:cstheme="minorHAnsi"/>
                <w:b/>
                <w:sz w:val="20"/>
                <w:szCs w:val="20"/>
              </w:rPr>
            </w:pPr>
            <w:r w:rsidRPr="00CC1A35">
              <w:rPr>
                <w:rFonts w:asciiTheme="minorHAnsi" w:hAnsiTheme="minorHAnsi" w:cstheme="minorHAnsi"/>
                <w:b/>
                <w:sz w:val="20"/>
                <w:szCs w:val="20"/>
              </w:rPr>
              <w:t>Priority:</w:t>
            </w:r>
          </w:p>
          <w:p w14:paraId="652C749A"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75822497"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1CC29D3C"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7116BB52"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101D1F4B"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4846464E" w14:textId="77777777" w:rsidR="00777C9A" w:rsidRPr="00CC1A35" w:rsidRDefault="00777C9A" w:rsidP="004F2971">
            <w:pPr>
              <w:rPr>
                <w:rFonts w:asciiTheme="minorHAnsi" w:hAnsiTheme="minorHAnsi" w:cstheme="minorHAnsi"/>
                <w:sz w:val="22"/>
                <w:szCs w:val="22"/>
              </w:rPr>
            </w:pPr>
          </w:p>
        </w:tc>
      </w:tr>
    </w:tbl>
    <w:p w14:paraId="4BEB8BC4" w14:textId="21A523DD" w:rsidR="00C16820" w:rsidRDefault="00C16820" w:rsidP="004F2971">
      <w:pPr>
        <w:rPr>
          <w:rFonts w:asciiTheme="minorHAnsi" w:hAnsiTheme="minorHAnsi" w:cstheme="minorHAnsi"/>
          <w:sz w:val="22"/>
          <w:szCs w:val="22"/>
        </w:rPr>
      </w:pPr>
    </w:p>
    <w:p w14:paraId="575D99D8" w14:textId="3418CFEE" w:rsidR="00CC1A35" w:rsidRDefault="00CC1A35" w:rsidP="004F2971">
      <w:pPr>
        <w:rPr>
          <w:rFonts w:asciiTheme="minorHAnsi" w:hAnsiTheme="minorHAnsi" w:cstheme="minorHAnsi"/>
          <w:sz w:val="22"/>
          <w:szCs w:val="22"/>
        </w:rPr>
      </w:pPr>
    </w:p>
    <w:p w14:paraId="36ED9AC1" w14:textId="0151C663" w:rsidR="00CC1A35" w:rsidRDefault="00CC1A35" w:rsidP="004F2971">
      <w:pPr>
        <w:rPr>
          <w:rFonts w:asciiTheme="minorHAnsi" w:hAnsiTheme="minorHAnsi" w:cstheme="minorHAnsi"/>
          <w:sz w:val="22"/>
          <w:szCs w:val="22"/>
        </w:rPr>
      </w:pPr>
    </w:p>
    <w:p w14:paraId="39346C21" w14:textId="1CE4D0D6" w:rsidR="00CC1A35" w:rsidRDefault="00CC1A35" w:rsidP="004F2971">
      <w:pPr>
        <w:rPr>
          <w:rFonts w:asciiTheme="minorHAnsi" w:hAnsiTheme="minorHAnsi" w:cstheme="minorHAnsi"/>
          <w:sz w:val="22"/>
          <w:szCs w:val="22"/>
        </w:rPr>
      </w:pPr>
    </w:p>
    <w:p w14:paraId="112C7045" w14:textId="77777777" w:rsidR="00CC1A35" w:rsidRPr="00CC1A35" w:rsidRDefault="00CC1A35" w:rsidP="004F2971">
      <w:pPr>
        <w:rPr>
          <w:rFonts w:asciiTheme="minorHAnsi" w:hAnsiTheme="minorHAnsi" w:cstheme="minorHAnsi"/>
          <w:sz w:val="22"/>
          <w:szCs w:val="22"/>
        </w:r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2993"/>
        <w:gridCol w:w="720"/>
        <w:gridCol w:w="3007"/>
        <w:gridCol w:w="773"/>
        <w:gridCol w:w="3184"/>
        <w:gridCol w:w="236"/>
        <w:gridCol w:w="1080"/>
      </w:tblGrid>
      <w:tr w:rsidR="00C44899" w:rsidRPr="00CC1A35" w14:paraId="3AC19D34" w14:textId="77777777" w:rsidTr="00CF06A1">
        <w:tc>
          <w:tcPr>
            <w:tcW w:w="2227" w:type="dxa"/>
            <w:shd w:val="clear" w:color="auto" w:fill="auto"/>
          </w:tcPr>
          <w:p w14:paraId="1F552451" w14:textId="77777777" w:rsidR="00C44899" w:rsidRPr="00CC1A35" w:rsidRDefault="0051115B" w:rsidP="00A5774F">
            <w:pPr>
              <w:rPr>
                <w:rFonts w:asciiTheme="minorHAnsi" w:hAnsiTheme="minorHAnsi" w:cstheme="minorHAnsi"/>
                <w:sz w:val="22"/>
                <w:szCs w:val="22"/>
              </w:rPr>
            </w:pPr>
            <w:r w:rsidRPr="00CC1A35">
              <w:rPr>
                <w:rFonts w:asciiTheme="minorHAnsi" w:hAnsiTheme="minorHAnsi" w:cstheme="minorHAnsi"/>
                <w:i/>
                <w:sz w:val="22"/>
                <w:szCs w:val="22"/>
              </w:rPr>
              <w:lastRenderedPageBreak/>
              <w:t>BEHAVIORAL AND VISUAL SUPPORTS</w:t>
            </w:r>
            <w:r w:rsidRPr="00CC1A35">
              <w:rPr>
                <w:rFonts w:asciiTheme="minorHAnsi" w:hAnsiTheme="minorHAnsi" w:cstheme="minorHAnsi"/>
                <w:sz w:val="22"/>
                <w:szCs w:val="22"/>
              </w:rPr>
              <w:t xml:space="preserve"> </w:t>
            </w:r>
          </w:p>
          <w:p w14:paraId="205F04FB" w14:textId="77777777" w:rsidR="0051115B" w:rsidRPr="00CC1A35" w:rsidRDefault="0051115B" w:rsidP="00A5774F">
            <w:pPr>
              <w:rPr>
                <w:rFonts w:asciiTheme="minorHAnsi" w:hAnsiTheme="minorHAnsi" w:cstheme="minorHAnsi"/>
                <w:sz w:val="22"/>
                <w:szCs w:val="22"/>
              </w:rPr>
            </w:pPr>
          </w:p>
          <w:p w14:paraId="784EC495" w14:textId="2934BAC5" w:rsidR="00C44899" w:rsidRPr="00CC1A35" w:rsidRDefault="00C44899" w:rsidP="00A073CC">
            <w:pPr>
              <w:rPr>
                <w:rFonts w:asciiTheme="minorHAnsi" w:hAnsiTheme="minorHAnsi" w:cstheme="minorHAnsi"/>
                <w:sz w:val="22"/>
                <w:szCs w:val="22"/>
              </w:rPr>
            </w:pPr>
            <w:r w:rsidRPr="00CC1A35">
              <w:rPr>
                <w:rFonts w:asciiTheme="minorHAnsi" w:hAnsiTheme="minorHAnsi" w:cstheme="minorHAnsi"/>
                <w:sz w:val="22"/>
                <w:szCs w:val="22"/>
              </w:rPr>
              <w:t>1</w:t>
            </w:r>
            <w:r w:rsidR="00A66C3B">
              <w:rPr>
                <w:rFonts w:asciiTheme="minorHAnsi" w:hAnsiTheme="minorHAnsi" w:cstheme="minorHAnsi"/>
                <w:sz w:val="22"/>
                <w:szCs w:val="22"/>
              </w:rPr>
              <w:t>1</w:t>
            </w:r>
            <w:r w:rsidRPr="00CC1A35">
              <w:rPr>
                <w:rFonts w:asciiTheme="minorHAnsi" w:hAnsiTheme="minorHAnsi" w:cstheme="minorHAnsi"/>
                <w:sz w:val="22"/>
                <w:szCs w:val="22"/>
              </w:rPr>
              <w:t>. Inappropriate behaviors are quickly addressed in a systematic manner.</w:t>
            </w:r>
          </w:p>
        </w:tc>
        <w:tc>
          <w:tcPr>
            <w:tcW w:w="2993" w:type="dxa"/>
            <w:shd w:val="clear" w:color="auto" w:fill="auto"/>
          </w:tcPr>
          <w:p w14:paraId="00D87933"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0BAE50C1" w14:textId="77777777" w:rsidR="00C44899" w:rsidRPr="00CC1A35" w:rsidRDefault="00DD6EF1" w:rsidP="00A02413">
            <w:pPr>
              <w:jc w:val="center"/>
              <w:rPr>
                <w:rFonts w:asciiTheme="minorHAnsi" w:hAnsiTheme="minorHAnsi" w:cstheme="minorHAnsi"/>
                <w:sz w:val="20"/>
                <w:szCs w:val="20"/>
              </w:rPr>
            </w:pPr>
            <w:r w:rsidRPr="00CC1A35">
              <w:rPr>
                <w:rFonts w:asciiTheme="minorHAnsi" w:hAnsiTheme="minorHAnsi" w:cstheme="minorHAnsi"/>
                <w:sz w:val="20"/>
                <w:szCs w:val="20"/>
              </w:rPr>
              <w:t xml:space="preserve">The staff makes decisions about </w:t>
            </w:r>
            <w:r w:rsidR="00A02413" w:rsidRPr="00CC1A35">
              <w:rPr>
                <w:rFonts w:asciiTheme="minorHAnsi" w:hAnsiTheme="minorHAnsi" w:cstheme="minorHAnsi"/>
                <w:sz w:val="20"/>
                <w:szCs w:val="20"/>
              </w:rPr>
              <w:t xml:space="preserve">systematically </w:t>
            </w:r>
            <w:r w:rsidRPr="00CC1A35">
              <w:rPr>
                <w:rFonts w:asciiTheme="minorHAnsi" w:hAnsiTheme="minorHAnsi" w:cstheme="minorHAnsi"/>
                <w:sz w:val="20"/>
                <w:szCs w:val="20"/>
              </w:rPr>
              <w:t xml:space="preserve">responding to </w:t>
            </w:r>
            <w:r w:rsidR="00A02413" w:rsidRPr="00CC1A35">
              <w:rPr>
                <w:rFonts w:asciiTheme="minorHAnsi" w:hAnsiTheme="minorHAnsi" w:cstheme="minorHAnsi"/>
                <w:sz w:val="20"/>
                <w:szCs w:val="20"/>
              </w:rPr>
              <w:t xml:space="preserve">inappropriate </w:t>
            </w:r>
            <w:r w:rsidRPr="00CC1A35">
              <w:rPr>
                <w:rFonts w:asciiTheme="minorHAnsi" w:hAnsiTheme="minorHAnsi" w:cstheme="minorHAnsi"/>
                <w:sz w:val="20"/>
                <w:szCs w:val="20"/>
              </w:rPr>
              <w:t>behavior at team meetings and all staff agrees to respond in the same</w:t>
            </w:r>
            <w:r w:rsidR="0004096C" w:rsidRPr="00CC1A35">
              <w:rPr>
                <w:rFonts w:asciiTheme="minorHAnsi" w:hAnsiTheme="minorHAnsi" w:cstheme="minorHAnsi"/>
                <w:sz w:val="20"/>
                <w:szCs w:val="20"/>
              </w:rPr>
              <w:t xml:space="preserve"> manner</w:t>
            </w:r>
            <w:r w:rsidRPr="00CC1A35">
              <w:rPr>
                <w:rFonts w:asciiTheme="minorHAnsi" w:hAnsiTheme="minorHAnsi" w:cstheme="minorHAnsi"/>
                <w:sz w:val="20"/>
                <w:szCs w:val="20"/>
              </w:rPr>
              <w:t xml:space="preserve">; the plan is followed consistently </w:t>
            </w:r>
            <w:r w:rsidR="00A02413" w:rsidRPr="00CC1A35">
              <w:rPr>
                <w:rFonts w:asciiTheme="minorHAnsi" w:hAnsiTheme="minorHAnsi" w:cstheme="minorHAnsi"/>
                <w:sz w:val="20"/>
                <w:szCs w:val="20"/>
              </w:rPr>
              <w:t>until the team develops a new plan</w:t>
            </w:r>
            <w:r w:rsidRPr="00CC1A35">
              <w:rPr>
                <w:rFonts w:asciiTheme="minorHAnsi" w:hAnsiTheme="minorHAnsi" w:cstheme="minorHAnsi"/>
                <w:sz w:val="20"/>
                <w:szCs w:val="20"/>
              </w:rPr>
              <w:t>.</w:t>
            </w:r>
            <w:r w:rsidR="00A02413" w:rsidRPr="00CC1A35">
              <w:rPr>
                <w:rFonts w:asciiTheme="minorHAnsi" w:hAnsiTheme="minorHAnsi" w:cstheme="minorHAnsi"/>
                <w:sz w:val="20"/>
                <w:szCs w:val="20"/>
              </w:rPr>
              <w:t xml:space="preserve"> </w:t>
            </w:r>
          </w:p>
        </w:tc>
        <w:tc>
          <w:tcPr>
            <w:tcW w:w="720" w:type="dxa"/>
            <w:shd w:val="clear" w:color="auto" w:fill="E6E6E6"/>
          </w:tcPr>
          <w:p w14:paraId="395CAA92" w14:textId="77777777" w:rsidR="00C44899" w:rsidRPr="00CC1A35" w:rsidRDefault="00D75DC3" w:rsidP="00A5774F">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07" w:type="dxa"/>
            <w:shd w:val="clear" w:color="auto" w:fill="auto"/>
          </w:tcPr>
          <w:p w14:paraId="330879B2" w14:textId="77777777" w:rsidR="00C44899" w:rsidRPr="00CC1A35" w:rsidRDefault="00C44899" w:rsidP="00A5774F">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67316AF1" w14:textId="77777777" w:rsidR="00C44899" w:rsidRPr="00CC1A35" w:rsidRDefault="00C44899" w:rsidP="00A02413">
            <w:pPr>
              <w:jc w:val="center"/>
              <w:rPr>
                <w:rFonts w:asciiTheme="minorHAnsi" w:hAnsiTheme="minorHAnsi" w:cstheme="minorHAnsi"/>
                <w:sz w:val="20"/>
                <w:szCs w:val="20"/>
              </w:rPr>
            </w:pPr>
            <w:r w:rsidRPr="00CC1A35">
              <w:rPr>
                <w:rFonts w:asciiTheme="minorHAnsi" w:hAnsiTheme="minorHAnsi" w:cstheme="minorHAnsi"/>
                <w:sz w:val="20"/>
                <w:szCs w:val="20"/>
              </w:rPr>
              <w:t xml:space="preserve">A plan may be in place to address problem behaviors, but </w:t>
            </w:r>
            <w:r w:rsidR="00A02413" w:rsidRPr="00CC1A35">
              <w:rPr>
                <w:rFonts w:asciiTheme="minorHAnsi" w:hAnsiTheme="minorHAnsi" w:cstheme="minorHAnsi"/>
                <w:sz w:val="20"/>
                <w:szCs w:val="20"/>
              </w:rPr>
              <w:t>may not be</w:t>
            </w:r>
            <w:r w:rsidRPr="00CC1A35">
              <w:rPr>
                <w:rFonts w:asciiTheme="minorHAnsi" w:hAnsiTheme="minorHAnsi" w:cstheme="minorHAnsi"/>
                <w:sz w:val="20"/>
                <w:szCs w:val="20"/>
              </w:rPr>
              <w:t xml:space="preserve"> followed consistently by all staff or is preceded by too much verbal prompting; staff occasionally discuss</w:t>
            </w:r>
            <w:r w:rsidR="007C5222" w:rsidRPr="00CC1A35">
              <w:rPr>
                <w:rFonts w:asciiTheme="minorHAnsi" w:hAnsiTheme="minorHAnsi" w:cstheme="minorHAnsi"/>
                <w:sz w:val="20"/>
                <w:szCs w:val="20"/>
              </w:rPr>
              <w:t>es</w:t>
            </w:r>
            <w:r w:rsidRPr="00CC1A35">
              <w:rPr>
                <w:rFonts w:asciiTheme="minorHAnsi" w:hAnsiTheme="minorHAnsi" w:cstheme="minorHAnsi"/>
                <w:sz w:val="20"/>
                <w:szCs w:val="20"/>
              </w:rPr>
              <w:t xml:space="preserve"> behavior in front of students or make</w:t>
            </w:r>
            <w:r w:rsidR="00983F5B" w:rsidRPr="00CC1A35">
              <w:rPr>
                <w:rFonts w:asciiTheme="minorHAnsi" w:hAnsiTheme="minorHAnsi" w:cstheme="minorHAnsi"/>
                <w:sz w:val="20"/>
                <w:szCs w:val="20"/>
              </w:rPr>
              <w:t>s</w:t>
            </w:r>
            <w:r w:rsidRPr="00CC1A35">
              <w:rPr>
                <w:rFonts w:asciiTheme="minorHAnsi" w:hAnsiTheme="minorHAnsi" w:cstheme="minorHAnsi"/>
                <w:sz w:val="20"/>
                <w:szCs w:val="20"/>
              </w:rPr>
              <w:t xml:space="preserve"> decisions during behavioral episodes</w:t>
            </w:r>
            <w:r w:rsidR="00DD6EF1" w:rsidRPr="00CC1A35">
              <w:rPr>
                <w:rFonts w:asciiTheme="minorHAnsi" w:hAnsiTheme="minorHAnsi" w:cstheme="minorHAnsi"/>
                <w:sz w:val="20"/>
                <w:szCs w:val="20"/>
              </w:rPr>
              <w:t>.</w:t>
            </w:r>
          </w:p>
        </w:tc>
        <w:tc>
          <w:tcPr>
            <w:tcW w:w="773" w:type="dxa"/>
            <w:shd w:val="clear" w:color="auto" w:fill="E6E6E6"/>
          </w:tcPr>
          <w:p w14:paraId="6DE0921D" w14:textId="77777777" w:rsidR="00C44899" w:rsidRPr="00CC1A35" w:rsidRDefault="00D75DC3" w:rsidP="00A5774F">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5B525852"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01133050" w14:textId="77777777" w:rsidR="00DD6EF1" w:rsidRPr="00CC1A35" w:rsidRDefault="00DD6EF1" w:rsidP="00A02413">
            <w:pPr>
              <w:jc w:val="center"/>
              <w:rPr>
                <w:rFonts w:asciiTheme="minorHAnsi" w:hAnsiTheme="minorHAnsi" w:cstheme="minorHAnsi"/>
                <w:sz w:val="20"/>
                <w:szCs w:val="20"/>
              </w:rPr>
            </w:pPr>
            <w:r w:rsidRPr="00CC1A35">
              <w:rPr>
                <w:rFonts w:asciiTheme="minorHAnsi" w:hAnsiTheme="minorHAnsi" w:cstheme="minorHAnsi"/>
                <w:sz w:val="20"/>
                <w:szCs w:val="20"/>
              </w:rPr>
              <w:t xml:space="preserve">Problem behaviors are </w:t>
            </w:r>
            <w:r w:rsidR="0004096C" w:rsidRPr="00CC1A35">
              <w:rPr>
                <w:rFonts w:asciiTheme="minorHAnsi" w:hAnsiTheme="minorHAnsi" w:cstheme="minorHAnsi"/>
                <w:sz w:val="20"/>
                <w:szCs w:val="20"/>
              </w:rPr>
              <w:t>addressed</w:t>
            </w:r>
            <w:r w:rsidRPr="00CC1A35">
              <w:rPr>
                <w:rFonts w:asciiTheme="minorHAnsi" w:hAnsiTheme="minorHAnsi" w:cstheme="minorHAnsi"/>
                <w:sz w:val="20"/>
                <w:szCs w:val="20"/>
              </w:rPr>
              <w:t xml:space="preserve"> in the moment</w:t>
            </w:r>
            <w:r w:rsidR="0004096C" w:rsidRPr="00CC1A35">
              <w:rPr>
                <w:rFonts w:asciiTheme="minorHAnsi" w:hAnsiTheme="minorHAnsi" w:cstheme="minorHAnsi"/>
                <w:sz w:val="20"/>
                <w:szCs w:val="20"/>
              </w:rPr>
              <w:t xml:space="preserve"> with </w:t>
            </w:r>
            <w:r w:rsidR="00A02413" w:rsidRPr="00CC1A35">
              <w:rPr>
                <w:rFonts w:asciiTheme="minorHAnsi" w:hAnsiTheme="minorHAnsi" w:cstheme="minorHAnsi"/>
                <w:sz w:val="20"/>
                <w:szCs w:val="20"/>
              </w:rPr>
              <w:t xml:space="preserve">little advance planning; </w:t>
            </w:r>
            <w:r w:rsidRPr="00CC1A35">
              <w:rPr>
                <w:rFonts w:asciiTheme="minorHAnsi" w:hAnsiTheme="minorHAnsi" w:cstheme="minorHAnsi"/>
                <w:sz w:val="20"/>
                <w:szCs w:val="20"/>
              </w:rPr>
              <w:t xml:space="preserve">staff does not respond to behavior in the same way; </w:t>
            </w:r>
            <w:r w:rsidR="00A02413" w:rsidRPr="00CC1A35">
              <w:rPr>
                <w:rFonts w:asciiTheme="minorHAnsi" w:hAnsiTheme="minorHAnsi" w:cstheme="minorHAnsi"/>
                <w:sz w:val="20"/>
                <w:szCs w:val="20"/>
              </w:rPr>
              <w:t>problem behaviors often escalate due to lack of consistency</w:t>
            </w:r>
            <w:r w:rsidRPr="00CC1A35">
              <w:rPr>
                <w:rFonts w:asciiTheme="minorHAnsi" w:hAnsiTheme="minorHAnsi" w:cstheme="minorHAnsi"/>
                <w:sz w:val="20"/>
                <w:szCs w:val="20"/>
              </w:rPr>
              <w:t>.</w:t>
            </w:r>
          </w:p>
        </w:tc>
        <w:tc>
          <w:tcPr>
            <w:tcW w:w="236" w:type="dxa"/>
            <w:shd w:val="clear" w:color="auto" w:fill="E6E6E6"/>
          </w:tcPr>
          <w:p w14:paraId="58311D77" w14:textId="77777777" w:rsidR="00C44899" w:rsidRPr="00CC1A35" w:rsidRDefault="00C44899" w:rsidP="00A5774F">
            <w:pPr>
              <w:rPr>
                <w:rFonts w:asciiTheme="minorHAnsi" w:hAnsiTheme="minorHAnsi" w:cstheme="minorHAnsi"/>
                <w:sz w:val="20"/>
                <w:szCs w:val="20"/>
              </w:rPr>
            </w:pPr>
          </w:p>
        </w:tc>
        <w:tc>
          <w:tcPr>
            <w:tcW w:w="1080" w:type="dxa"/>
            <w:shd w:val="clear" w:color="auto" w:fill="auto"/>
          </w:tcPr>
          <w:p w14:paraId="6F44451B" w14:textId="77777777" w:rsidR="00C44899" w:rsidRPr="00CC1A35" w:rsidRDefault="00C44899" w:rsidP="00A5774F">
            <w:pPr>
              <w:rPr>
                <w:rFonts w:asciiTheme="minorHAnsi" w:hAnsiTheme="minorHAnsi" w:cstheme="minorHAnsi"/>
                <w:b/>
                <w:sz w:val="20"/>
                <w:szCs w:val="20"/>
              </w:rPr>
            </w:pPr>
          </w:p>
          <w:p w14:paraId="291C112D" w14:textId="77777777" w:rsidR="00C44899" w:rsidRPr="00CC1A35" w:rsidRDefault="00C44899" w:rsidP="00A5774F">
            <w:pPr>
              <w:rPr>
                <w:rFonts w:asciiTheme="minorHAnsi" w:hAnsiTheme="minorHAnsi" w:cstheme="minorHAnsi"/>
                <w:b/>
                <w:sz w:val="20"/>
                <w:szCs w:val="20"/>
              </w:rPr>
            </w:pPr>
            <w:r w:rsidRPr="00CC1A35">
              <w:rPr>
                <w:rFonts w:asciiTheme="minorHAnsi" w:hAnsiTheme="minorHAnsi" w:cstheme="minorHAnsi"/>
                <w:b/>
                <w:sz w:val="20"/>
                <w:szCs w:val="20"/>
              </w:rPr>
              <w:t>Priority:</w:t>
            </w:r>
          </w:p>
          <w:p w14:paraId="34CBA245"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031D1061"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0D0A0E84"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55DB970D"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643EA7ED"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52BD1453" w14:textId="77777777" w:rsidR="00C44899" w:rsidRPr="00CC1A35" w:rsidRDefault="00C44899" w:rsidP="00A5774F">
            <w:pPr>
              <w:rPr>
                <w:rFonts w:asciiTheme="minorHAnsi" w:hAnsiTheme="minorHAnsi" w:cstheme="minorHAnsi"/>
                <w:sz w:val="22"/>
                <w:szCs w:val="22"/>
              </w:rPr>
            </w:pPr>
          </w:p>
        </w:tc>
      </w:tr>
      <w:tr w:rsidR="00C44899" w:rsidRPr="00CC1A35" w14:paraId="599C5E1A" w14:textId="77777777" w:rsidTr="00CF06A1">
        <w:tc>
          <w:tcPr>
            <w:tcW w:w="2227" w:type="dxa"/>
            <w:shd w:val="clear" w:color="auto" w:fill="auto"/>
          </w:tcPr>
          <w:p w14:paraId="30B8A0B2" w14:textId="77777777" w:rsidR="00C44899" w:rsidRPr="00CC1A35" w:rsidRDefault="00C44899" w:rsidP="00A5774F">
            <w:pPr>
              <w:jc w:val="center"/>
              <w:rPr>
                <w:rFonts w:asciiTheme="minorHAnsi" w:hAnsiTheme="minorHAnsi" w:cstheme="minorHAnsi"/>
                <w:i/>
                <w:sz w:val="22"/>
                <w:szCs w:val="22"/>
              </w:rPr>
            </w:pPr>
            <w:r w:rsidRPr="00CC1A35">
              <w:rPr>
                <w:rFonts w:asciiTheme="minorHAnsi" w:hAnsiTheme="minorHAnsi" w:cstheme="minorHAnsi"/>
              </w:rPr>
              <w:br w:type="page"/>
            </w:r>
            <w:r w:rsidR="0051115B" w:rsidRPr="00CC1A35">
              <w:rPr>
                <w:rFonts w:asciiTheme="minorHAnsi" w:hAnsiTheme="minorHAnsi" w:cstheme="minorHAnsi"/>
                <w:i/>
                <w:sz w:val="22"/>
                <w:szCs w:val="22"/>
              </w:rPr>
              <w:t>BEHAVIORAL AND VISUAL SUPPORTS</w:t>
            </w:r>
          </w:p>
          <w:p w14:paraId="35F9871C" w14:textId="77777777" w:rsidR="00C44899" w:rsidRPr="00CC1A35" w:rsidRDefault="00C44899" w:rsidP="00A5774F">
            <w:pPr>
              <w:rPr>
                <w:rFonts w:asciiTheme="minorHAnsi" w:hAnsiTheme="minorHAnsi" w:cstheme="minorHAnsi"/>
                <w:sz w:val="22"/>
                <w:szCs w:val="22"/>
              </w:rPr>
            </w:pPr>
          </w:p>
          <w:p w14:paraId="40C10AB9" w14:textId="4C7EEC10" w:rsidR="00C44899" w:rsidRPr="00CC1A35" w:rsidRDefault="00565DFF" w:rsidP="00A5774F">
            <w:pPr>
              <w:rPr>
                <w:rFonts w:asciiTheme="minorHAnsi" w:hAnsiTheme="minorHAnsi" w:cstheme="minorHAnsi"/>
                <w:sz w:val="22"/>
                <w:szCs w:val="22"/>
              </w:rPr>
            </w:pPr>
            <w:r w:rsidRPr="00CC1A35">
              <w:rPr>
                <w:rFonts w:asciiTheme="minorHAnsi" w:hAnsiTheme="minorHAnsi" w:cstheme="minorHAnsi"/>
                <w:sz w:val="22"/>
                <w:szCs w:val="22"/>
              </w:rPr>
              <w:t>1</w:t>
            </w:r>
            <w:r w:rsidR="00A66C3B">
              <w:rPr>
                <w:rFonts w:asciiTheme="minorHAnsi" w:hAnsiTheme="minorHAnsi" w:cstheme="minorHAnsi"/>
                <w:sz w:val="22"/>
                <w:szCs w:val="22"/>
              </w:rPr>
              <w:t>2</w:t>
            </w:r>
            <w:r w:rsidR="00C44899" w:rsidRPr="00CC1A35">
              <w:rPr>
                <w:rFonts w:asciiTheme="minorHAnsi" w:hAnsiTheme="minorHAnsi" w:cstheme="minorHAnsi"/>
                <w:sz w:val="22"/>
                <w:szCs w:val="22"/>
              </w:rPr>
              <w:t>. Proactive strategies are used to reduce problem behaviors and teach appropriate alternative behaviors.</w:t>
            </w:r>
          </w:p>
        </w:tc>
        <w:tc>
          <w:tcPr>
            <w:tcW w:w="2993" w:type="dxa"/>
            <w:shd w:val="clear" w:color="auto" w:fill="auto"/>
          </w:tcPr>
          <w:p w14:paraId="48C534F9"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508DFF29"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 xml:space="preserve">Proactive strategies are </w:t>
            </w:r>
            <w:r w:rsidR="00245D11" w:rsidRPr="00CC1A35">
              <w:rPr>
                <w:rFonts w:asciiTheme="minorHAnsi" w:hAnsiTheme="minorHAnsi" w:cstheme="minorHAnsi"/>
                <w:sz w:val="20"/>
                <w:szCs w:val="20"/>
              </w:rPr>
              <w:t xml:space="preserve">planned and </w:t>
            </w:r>
            <w:r w:rsidRPr="00CC1A35">
              <w:rPr>
                <w:rFonts w:asciiTheme="minorHAnsi" w:hAnsiTheme="minorHAnsi" w:cstheme="minorHAnsi"/>
                <w:sz w:val="20"/>
                <w:szCs w:val="20"/>
              </w:rPr>
              <w:t xml:space="preserve">implemented to prevent problem behavior (e.g., visual cues, pre-corrects, environmental changes) and appropriate alternative behaviors are taught (e.g. </w:t>
            </w:r>
            <w:r w:rsidRPr="00CC1A35">
              <w:rPr>
                <w:rFonts w:asciiTheme="minorHAnsi" w:hAnsiTheme="minorHAnsi" w:cstheme="minorHAnsi"/>
                <w:sz w:val="20"/>
                <w:szCs w:val="22"/>
              </w:rPr>
              <w:t>wait, ask for help, or making choices</w:t>
            </w:r>
            <w:r w:rsidRPr="00CC1A35">
              <w:rPr>
                <w:rFonts w:asciiTheme="minorHAnsi" w:hAnsiTheme="minorHAnsi" w:cstheme="minorHAnsi"/>
                <w:sz w:val="20"/>
                <w:szCs w:val="20"/>
              </w:rPr>
              <w:t>).</w:t>
            </w:r>
          </w:p>
          <w:p w14:paraId="7282A567" w14:textId="77777777" w:rsidR="00C44899" w:rsidRPr="00CC1A35" w:rsidRDefault="00C44899" w:rsidP="00A5774F">
            <w:pPr>
              <w:jc w:val="center"/>
              <w:rPr>
                <w:rFonts w:asciiTheme="minorHAnsi" w:hAnsiTheme="minorHAnsi" w:cstheme="minorHAnsi"/>
                <w:sz w:val="20"/>
                <w:szCs w:val="20"/>
              </w:rPr>
            </w:pPr>
          </w:p>
          <w:p w14:paraId="191054A2" w14:textId="77777777" w:rsidR="00C44899" w:rsidRPr="00CC1A35" w:rsidRDefault="00C44899" w:rsidP="00A5774F">
            <w:pPr>
              <w:jc w:val="center"/>
              <w:rPr>
                <w:rFonts w:asciiTheme="minorHAnsi" w:hAnsiTheme="minorHAnsi" w:cstheme="minorHAnsi"/>
                <w:sz w:val="22"/>
                <w:szCs w:val="22"/>
              </w:rPr>
            </w:pPr>
          </w:p>
        </w:tc>
        <w:tc>
          <w:tcPr>
            <w:tcW w:w="720" w:type="dxa"/>
            <w:shd w:val="clear" w:color="auto" w:fill="E6E6E6"/>
          </w:tcPr>
          <w:p w14:paraId="228B9A34" w14:textId="77777777" w:rsidR="00C44899" w:rsidRPr="00CC1A35" w:rsidRDefault="00D75DC3"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07" w:type="dxa"/>
            <w:shd w:val="clear" w:color="auto" w:fill="auto"/>
          </w:tcPr>
          <w:p w14:paraId="60A77E14" w14:textId="77777777" w:rsidR="00C44899" w:rsidRPr="00CC1A35" w:rsidRDefault="00C44899" w:rsidP="00A5774F">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149CA028"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0"/>
                <w:szCs w:val="20"/>
              </w:rPr>
              <w:t>Some proactive strategies are used to reduce problem behaviors, but may not be used consistently or by all staff.</w:t>
            </w:r>
          </w:p>
        </w:tc>
        <w:tc>
          <w:tcPr>
            <w:tcW w:w="773" w:type="dxa"/>
            <w:shd w:val="clear" w:color="auto" w:fill="E6E6E6"/>
          </w:tcPr>
          <w:p w14:paraId="57B8DEAB" w14:textId="77777777" w:rsidR="00C44899" w:rsidRPr="00CC1A35" w:rsidRDefault="00D75DC3"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6A43328A"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2EF6D1F8"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Problem behaviors are not addressed, or are addressed with negative consequences (e.g. reprimands) and prevention of problem behavior is rarely considered.</w:t>
            </w:r>
          </w:p>
          <w:p w14:paraId="4DE1D7E8" w14:textId="77777777" w:rsidR="00C44899" w:rsidRPr="00CC1A35" w:rsidRDefault="00C44899" w:rsidP="00A5774F">
            <w:pPr>
              <w:jc w:val="center"/>
              <w:rPr>
                <w:rFonts w:asciiTheme="minorHAnsi" w:hAnsiTheme="minorHAnsi" w:cstheme="minorHAnsi"/>
                <w:sz w:val="22"/>
                <w:szCs w:val="22"/>
              </w:rPr>
            </w:pPr>
          </w:p>
        </w:tc>
        <w:tc>
          <w:tcPr>
            <w:tcW w:w="236" w:type="dxa"/>
            <w:shd w:val="clear" w:color="auto" w:fill="E6E6E6"/>
          </w:tcPr>
          <w:p w14:paraId="6C24BDB0" w14:textId="77777777" w:rsidR="00C44899" w:rsidRPr="00CC1A35" w:rsidRDefault="00C44899" w:rsidP="00A5774F">
            <w:pPr>
              <w:rPr>
                <w:rFonts w:asciiTheme="minorHAnsi" w:hAnsiTheme="minorHAnsi" w:cstheme="minorHAnsi"/>
                <w:sz w:val="22"/>
                <w:szCs w:val="22"/>
              </w:rPr>
            </w:pPr>
          </w:p>
        </w:tc>
        <w:tc>
          <w:tcPr>
            <w:tcW w:w="1080" w:type="dxa"/>
            <w:shd w:val="clear" w:color="auto" w:fill="auto"/>
          </w:tcPr>
          <w:p w14:paraId="588E040B" w14:textId="77777777" w:rsidR="00C44899" w:rsidRPr="00CC1A35" w:rsidRDefault="00C44899" w:rsidP="00A5774F">
            <w:pPr>
              <w:rPr>
                <w:rFonts w:asciiTheme="minorHAnsi" w:hAnsiTheme="minorHAnsi" w:cstheme="minorHAnsi"/>
                <w:b/>
                <w:sz w:val="20"/>
                <w:szCs w:val="20"/>
              </w:rPr>
            </w:pPr>
          </w:p>
          <w:p w14:paraId="5B3E049E" w14:textId="77777777" w:rsidR="00C44899" w:rsidRPr="00CC1A35" w:rsidRDefault="00C44899" w:rsidP="00A5774F">
            <w:pPr>
              <w:rPr>
                <w:rFonts w:asciiTheme="minorHAnsi" w:hAnsiTheme="minorHAnsi" w:cstheme="minorHAnsi"/>
                <w:b/>
                <w:sz w:val="20"/>
                <w:szCs w:val="20"/>
              </w:rPr>
            </w:pPr>
            <w:r w:rsidRPr="00CC1A35">
              <w:rPr>
                <w:rFonts w:asciiTheme="minorHAnsi" w:hAnsiTheme="minorHAnsi" w:cstheme="minorHAnsi"/>
                <w:b/>
                <w:sz w:val="20"/>
                <w:szCs w:val="20"/>
              </w:rPr>
              <w:t>Priority:</w:t>
            </w:r>
          </w:p>
          <w:p w14:paraId="75440D71"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4EC4A568"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690A5C46"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4D82CCEF"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2DFCCF0E"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56A02AF2" w14:textId="77777777" w:rsidR="00C44899" w:rsidRPr="00CC1A35" w:rsidRDefault="00C44899" w:rsidP="00A5774F">
            <w:pPr>
              <w:rPr>
                <w:rFonts w:asciiTheme="minorHAnsi" w:hAnsiTheme="minorHAnsi" w:cstheme="minorHAnsi"/>
                <w:sz w:val="22"/>
                <w:szCs w:val="22"/>
              </w:rPr>
            </w:pPr>
          </w:p>
        </w:tc>
      </w:tr>
      <w:tr w:rsidR="00C44899" w:rsidRPr="00CC1A35" w14:paraId="4BF3D3DB" w14:textId="77777777" w:rsidTr="00CF06A1">
        <w:tc>
          <w:tcPr>
            <w:tcW w:w="2227" w:type="dxa"/>
            <w:shd w:val="clear" w:color="auto" w:fill="auto"/>
          </w:tcPr>
          <w:p w14:paraId="5ED303A1" w14:textId="77777777" w:rsidR="00C44899" w:rsidRPr="00CC1A35" w:rsidRDefault="0051115B" w:rsidP="00A5774F">
            <w:pPr>
              <w:rPr>
                <w:rFonts w:asciiTheme="minorHAnsi" w:hAnsiTheme="minorHAnsi" w:cstheme="minorHAnsi"/>
                <w:sz w:val="22"/>
                <w:szCs w:val="22"/>
              </w:rPr>
            </w:pPr>
            <w:r w:rsidRPr="00CC1A35">
              <w:rPr>
                <w:rFonts w:asciiTheme="minorHAnsi" w:hAnsiTheme="minorHAnsi" w:cstheme="minorHAnsi"/>
                <w:i/>
                <w:sz w:val="22"/>
                <w:szCs w:val="22"/>
              </w:rPr>
              <w:t>BEHAVIORAL AND VISUAL SUPPORTS</w:t>
            </w:r>
            <w:r w:rsidRPr="00CC1A35">
              <w:rPr>
                <w:rFonts w:asciiTheme="minorHAnsi" w:hAnsiTheme="minorHAnsi" w:cstheme="minorHAnsi"/>
                <w:sz w:val="22"/>
                <w:szCs w:val="22"/>
              </w:rPr>
              <w:t xml:space="preserve"> </w:t>
            </w:r>
          </w:p>
          <w:p w14:paraId="603F1ED0" w14:textId="77777777" w:rsidR="0051115B" w:rsidRPr="00CC1A35" w:rsidRDefault="0051115B" w:rsidP="00A5774F">
            <w:pPr>
              <w:rPr>
                <w:rFonts w:asciiTheme="minorHAnsi" w:hAnsiTheme="minorHAnsi" w:cstheme="minorHAnsi"/>
                <w:sz w:val="22"/>
                <w:szCs w:val="22"/>
              </w:rPr>
            </w:pPr>
          </w:p>
          <w:p w14:paraId="708DFDE8" w14:textId="45D87084" w:rsidR="00C44899" w:rsidRPr="00CC1A35" w:rsidRDefault="00565DFF" w:rsidP="00A5774F">
            <w:pPr>
              <w:rPr>
                <w:rFonts w:asciiTheme="minorHAnsi" w:hAnsiTheme="minorHAnsi" w:cstheme="minorHAnsi"/>
                <w:sz w:val="22"/>
                <w:szCs w:val="22"/>
              </w:rPr>
            </w:pPr>
            <w:r w:rsidRPr="00CC1A35">
              <w:rPr>
                <w:rFonts w:asciiTheme="minorHAnsi" w:hAnsiTheme="minorHAnsi" w:cstheme="minorHAnsi"/>
                <w:sz w:val="22"/>
                <w:szCs w:val="22"/>
              </w:rPr>
              <w:t>1</w:t>
            </w:r>
            <w:r w:rsidR="00A66C3B">
              <w:rPr>
                <w:rFonts w:asciiTheme="minorHAnsi" w:hAnsiTheme="minorHAnsi" w:cstheme="minorHAnsi"/>
                <w:sz w:val="22"/>
                <w:szCs w:val="22"/>
              </w:rPr>
              <w:t>3</w:t>
            </w:r>
            <w:r w:rsidR="00C44899" w:rsidRPr="00CC1A35">
              <w:rPr>
                <w:rFonts w:asciiTheme="minorHAnsi" w:hAnsiTheme="minorHAnsi" w:cstheme="minorHAnsi"/>
                <w:sz w:val="22"/>
                <w:szCs w:val="22"/>
              </w:rPr>
              <w:t>. Expectations are clear and consistent for students and staff</w:t>
            </w:r>
          </w:p>
          <w:p w14:paraId="1252A026" w14:textId="77777777" w:rsidR="00C44899" w:rsidRPr="00CC1A35" w:rsidRDefault="00C44899" w:rsidP="00A5774F">
            <w:pPr>
              <w:rPr>
                <w:rFonts w:asciiTheme="minorHAnsi" w:hAnsiTheme="minorHAnsi" w:cstheme="minorHAnsi"/>
                <w:sz w:val="22"/>
                <w:szCs w:val="22"/>
              </w:rPr>
            </w:pPr>
          </w:p>
          <w:p w14:paraId="06D696D1" w14:textId="77777777" w:rsidR="00C44899" w:rsidRPr="00CC1A35" w:rsidRDefault="00C44899" w:rsidP="00A5774F">
            <w:pPr>
              <w:rPr>
                <w:rFonts w:asciiTheme="minorHAnsi" w:hAnsiTheme="minorHAnsi" w:cstheme="minorHAnsi"/>
                <w:sz w:val="22"/>
                <w:szCs w:val="22"/>
              </w:rPr>
            </w:pPr>
          </w:p>
        </w:tc>
        <w:tc>
          <w:tcPr>
            <w:tcW w:w="2993" w:type="dxa"/>
            <w:shd w:val="clear" w:color="auto" w:fill="auto"/>
          </w:tcPr>
          <w:p w14:paraId="71648E90"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39BE24D2" w14:textId="77777777" w:rsidR="00DD6EF1" w:rsidRPr="00CC1A35" w:rsidRDefault="00DD6EF1" w:rsidP="0051115B">
            <w:pPr>
              <w:jc w:val="center"/>
              <w:rPr>
                <w:rFonts w:asciiTheme="minorHAnsi" w:hAnsiTheme="minorHAnsi" w:cstheme="minorHAnsi"/>
                <w:sz w:val="20"/>
                <w:szCs w:val="20"/>
              </w:rPr>
            </w:pPr>
            <w:r w:rsidRPr="00CC1A35">
              <w:rPr>
                <w:rFonts w:asciiTheme="minorHAnsi" w:hAnsiTheme="minorHAnsi" w:cstheme="minorHAnsi"/>
                <w:sz w:val="20"/>
                <w:szCs w:val="20"/>
              </w:rPr>
              <w:t>Exp</w:t>
            </w:r>
            <w:r w:rsidR="0051115B" w:rsidRPr="00CC1A35">
              <w:rPr>
                <w:rFonts w:asciiTheme="minorHAnsi" w:hAnsiTheme="minorHAnsi" w:cstheme="minorHAnsi"/>
                <w:sz w:val="20"/>
                <w:szCs w:val="20"/>
              </w:rPr>
              <w:t xml:space="preserve">ectations for students are </w:t>
            </w:r>
            <w:r w:rsidRPr="00CC1A35">
              <w:rPr>
                <w:rFonts w:asciiTheme="minorHAnsi" w:hAnsiTheme="minorHAnsi" w:cstheme="minorHAnsi"/>
                <w:sz w:val="20"/>
                <w:szCs w:val="20"/>
              </w:rPr>
              <w:t xml:space="preserve">defined, written, clearly posted, and taught regularly </w:t>
            </w:r>
            <w:r w:rsidR="0051115B" w:rsidRPr="00CC1A35">
              <w:rPr>
                <w:rFonts w:asciiTheme="minorHAnsi" w:hAnsiTheme="minorHAnsi" w:cstheme="minorHAnsi"/>
                <w:sz w:val="20"/>
                <w:szCs w:val="20"/>
              </w:rPr>
              <w:t>to</w:t>
            </w:r>
            <w:r w:rsidRPr="00CC1A35">
              <w:rPr>
                <w:rFonts w:asciiTheme="minorHAnsi" w:hAnsiTheme="minorHAnsi" w:cstheme="minorHAnsi"/>
                <w:sz w:val="20"/>
                <w:szCs w:val="20"/>
              </w:rPr>
              <w:t xml:space="preserve"> students and staff.  </w:t>
            </w:r>
            <w:r w:rsidR="0051115B" w:rsidRPr="00CC1A35">
              <w:rPr>
                <w:rFonts w:asciiTheme="minorHAnsi" w:hAnsiTheme="minorHAnsi" w:cstheme="minorHAnsi"/>
                <w:sz w:val="20"/>
                <w:szCs w:val="20"/>
              </w:rPr>
              <w:t xml:space="preserve">All staff follow expectations consistently. </w:t>
            </w:r>
            <w:r w:rsidRPr="00CC1A35">
              <w:rPr>
                <w:rFonts w:asciiTheme="minorHAnsi" w:hAnsiTheme="minorHAnsi" w:cstheme="minorHAnsi"/>
                <w:sz w:val="20"/>
                <w:szCs w:val="20"/>
              </w:rPr>
              <w:t>Expectations are shared with parents.</w:t>
            </w:r>
          </w:p>
        </w:tc>
        <w:tc>
          <w:tcPr>
            <w:tcW w:w="720" w:type="dxa"/>
            <w:shd w:val="clear" w:color="auto" w:fill="E6E6E6"/>
          </w:tcPr>
          <w:p w14:paraId="4E976587" w14:textId="77777777" w:rsidR="00C44899" w:rsidRPr="00CC1A35" w:rsidRDefault="00D75DC3" w:rsidP="00A5774F">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07" w:type="dxa"/>
            <w:shd w:val="clear" w:color="auto" w:fill="auto"/>
          </w:tcPr>
          <w:p w14:paraId="211ED2B2" w14:textId="77777777" w:rsidR="00C44899" w:rsidRPr="00CC1A35" w:rsidRDefault="00C44899" w:rsidP="00A5774F">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3685CAA9" w14:textId="77777777" w:rsidR="00C44899" w:rsidRPr="00CC1A35" w:rsidRDefault="00C44899" w:rsidP="0051115B">
            <w:pPr>
              <w:jc w:val="center"/>
              <w:rPr>
                <w:rFonts w:asciiTheme="minorHAnsi" w:hAnsiTheme="minorHAnsi" w:cstheme="minorHAnsi"/>
                <w:sz w:val="20"/>
                <w:szCs w:val="20"/>
              </w:rPr>
            </w:pPr>
            <w:r w:rsidRPr="00CC1A35">
              <w:rPr>
                <w:rFonts w:asciiTheme="minorHAnsi" w:hAnsiTheme="minorHAnsi" w:cstheme="minorHAnsi"/>
                <w:sz w:val="20"/>
                <w:szCs w:val="20"/>
              </w:rPr>
              <w:t xml:space="preserve"> Expectations may be defined, but may not be posted or taught to all staff and students. Staff may know the expectations but do not follow them</w:t>
            </w:r>
            <w:r w:rsidR="0051115B" w:rsidRPr="00CC1A35">
              <w:rPr>
                <w:rFonts w:asciiTheme="minorHAnsi" w:hAnsiTheme="minorHAnsi" w:cstheme="minorHAnsi"/>
                <w:sz w:val="20"/>
                <w:szCs w:val="20"/>
              </w:rPr>
              <w:t xml:space="preserve"> consistently</w:t>
            </w:r>
            <w:r w:rsidRPr="00CC1A35">
              <w:rPr>
                <w:rFonts w:asciiTheme="minorHAnsi" w:hAnsiTheme="minorHAnsi" w:cstheme="minorHAnsi"/>
                <w:sz w:val="20"/>
                <w:szCs w:val="20"/>
              </w:rPr>
              <w:t xml:space="preserve">.  Expectations are not </w:t>
            </w:r>
            <w:r w:rsidR="0051115B" w:rsidRPr="00CC1A35">
              <w:rPr>
                <w:rFonts w:asciiTheme="minorHAnsi" w:hAnsiTheme="minorHAnsi" w:cstheme="minorHAnsi"/>
                <w:sz w:val="20"/>
                <w:szCs w:val="20"/>
              </w:rPr>
              <w:t xml:space="preserve">always </w:t>
            </w:r>
            <w:r w:rsidRPr="00CC1A35">
              <w:rPr>
                <w:rFonts w:asciiTheme="minorHAnsi" w:hAnsiTheme="minorHAnsi" w:cstheme="minorHAnsi"/>
                <w:sz w:val="20"/>
                <w:szCs w:val="20"/>
              </w:rPr>
              <w:t>shared with parents.</w:t>
            </w:r>
          </w:p>
        </w:tc>
        <w:tc>
          <w:tcPr>
            <w:tcW w:w="773" w:type="dxa"/>
            <w:shd w:val="clear" w:color="auto" w:fill="E6E6E6"/>
          </w:tcPr>
          <w:p w14:paraId="45BC809F" w14:textId="77777777" w:rsidR="00C44899" w:rsidRPr="00CC1A35" w:rsidRDefault="00D75DC3" w:rsidP="00A5774F">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6B9F3BAF"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56C1A64E"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Expectations are not explicitly defined for staff or students.</w:t>
            </w:r>
          </w:p>
          <w:p w14:paraId="5E15D062" w14:textId="77777777" w:rsidR="00C44899" w:rsidRPr="00CC1A35" w:rsidRDefault="00C44899" w:rsidP="00A5774F">
            <w:pPr>
              <w:jc w:val="center"/>
              <w:rPr>
                <w:rFonts w:asciiTheme="minorHAnsi" w:hAnsiTheme="minorHAnsi" w:cstheme="minorHAnsi"/>
                <w:sz w:val="20"/>
                <w:szCs w:val="20"/>
              </w:rPr>
            </w:pPr>
          </w:p>
        </w:tc>
        <w:tc>
          <w:tcPr>
            <w:tcW w:w="236" w:type="dxa"/>
            <w:shd w:val="clear" w:color="auto" w:fill="E6E6E6"/>
          </w:tcPr>
          <w:p w14:paraId="05E81579" w14:textId="77777777" w:rsidR="00C44899" w:rsidRPr="00CC1A35" w:rsidRDefault="00C44899" w:rsidP="00A5774F">
            <w:pPr>
              <w:rPr>
                <w:rFonts w:asciiTheme="minorHAnsi" w:hAnsiTheme="minorHAnsi" w:cstheme="minorHAnsi"/>
                <w:sz w:val="20"/>
                <w:szCs w:val="20"/>
              </w:rPr>
            </w:pPr>
          </w:p>
        </w:tc>
        <w:tc>
          <w:tcPr>
            <w:tcW w:w="1080" w:type="dxa"/>
            <w:shd w:val="clear" w:color="auto" w:fill="auto"/>
          </w:tcPr>
          <w:p w14:paraId="338C7C94" w14:textId="77777777" w:rsidR="00C44899" w:rsidRPr="00CC1A35" w:rsidRDefault="00C44899" w:rsidP="00A5774F">
            <w:pPr>
              <w:rPr>
                <w:rFonts w:asciiTheme="minorHAnsi" w:hAnsiTheme="minorHAnsi" w:cstheme="minorHAnsi"/>
                <w:b/>
                <w:sz w:val="20"/>
                <w:szCs w:val="20"/>
              </w:rPr>
            </w:pPr>
          </w:p>
          <w:p w14:paraId="2F940765" w14:textId="77777777" w:rsidR="00C44899" w:rsidRPr="00CC1A35" w:rsidRDefault="00C44899" w:rsidP="00A5774F">
            <w:pPr>
              <w:rPr>
                <w:rFonts w:asciiTheme="minorHAnsi" w:hAnsiTheme="minorHAnsi" w:cstheme="minorHAnsi"/>
                <w:b/>
                <w:sz w:val="20"/>
                <w:szCs w:val="20"/>
              </w:rPr>
            </w:pPr>
            <w:r w:rsidRPr="00CC1A35">
              <w:rPr>
                <w:rFonts w:asciiTheme="minorHAnsi" w:hAnsiTheme="minorHAnsi" w:cstheme="minorHAnsi"/>
                <w:b/>
                <w:sz w:val="20"/>
                <w:szCs w:val="20"/>
              </w:rPr>
              <w:t>Priority:</w:t>
            </w:r>
          </w:p>
          <w:p w14:paraId="5CEC680F"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7460F464"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468CA494"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1C928C2C"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3D18359F" w14:textId="77777777" w:rsidR="00C44899" w:rsidRPr="00CC1A35" w:rsidRDefault="00C44899" w:rsidP="00A5774F">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64CDF318" w14:textId="77777777" w:rsidR="00C44899" w:rsidRPr="00CC1A35" w:rsidRDefault="00C44899" w:rsidP="00A5774F">
            <w:pPr>
              <w:rPr>
                <w:rFonts w:asciiTheme="minorHAnsi" w:hAnsiTheme="minorHAnsi" w:cstheme="minorHAnsi"/>
                <w:sz w:val="22"/>
                <w:szCs w:val="22"/>
              </w:rPr>
            </w:pPr>
          </w:p>
        </w:tc>
      </w:tr>
    </w:tbl>
    <w:p w14:paraId="6413673A" w14:textId="77777777" w:rsidR="001C5284" w:rsidRPr="00CC1A35" w:rsidRDefault="001C5284" w:rsidP="004F2971">
      <w:pPr>
        <w:rPr>
          <w:rFonts w:asciiTheme="minorHAnsi" w:hAnsiTheme="minorHAnsi" w:cstheme="minorHAnsi"/>
          <w:sz w:val="22"/>
          <w:szCs w:val="22"/>
        </w:rPr>
      </w:pPr>
    </w:p>
    <w:p w14:paraId="576C00C6" w14:textId="77777777" w:rsidR="00540BEC" w:rsidRPr="00CC1A35" w:rsidRDefault="00540BEC">
      <w:pPr>
        <w:rPr>
          <w:rFonts w:asciiTheme="minorHAnsi" w:hAnsiTheme="minorHAnsi" w:cstheme="minorHAnsi"/>
        </w:rPr>
      </w:pPr>
    </w:p>
    <w:p w14:paraId="65668A90" w14:textId="77777777" w:rsidR="008E520D" w:rsidRPr="00CC1A35" w:rsidRDefault="008E520D">
      <w:pPr>
        <w:rPr>
          <w:rFonts w:asciiTheme="minorHAnsi" w:hAnsiTheme="minorHAnsi" w:cstheme="minorHAnsi"/>
        </w:rPr>
      </w:pPr>
    </w:p>
    <w:p w14:paraId="29DE9FF7" w14:textId="77777777" w:rsidR="008E520D" w:rsidRPr="00CC1A35" w:rsidRDefault="008E520D">
      <w:pPr>
        <w:rPr>
          <w:rFonts w:asciiTheme="minorHAnsi" w:hAnsiTheme="minorHAnsi" w:cstheme="minorHAnsi"/>
        </w:rPr>
      </w:pPr>
    </w:p>
    <w:p w14:paraId="5CAB7E8D" w14:textId="77777777" w:rsidR="008E520D" w:rsidRPr="00CC1A35" w:rsidRDefault="008E520D">
      <w:pPr>
        <w:rPr>
          <w:rFonts w:asciiTheme="minorHAnsi" w:hAnsiTheme="minorHAnsi" w:cstheme="minorHAnsi"/>
        </w:rPr>
      </w:pPr>
    </w:p>
    <w:p w14:paraId="3A22CD6D" w14:textId="77777777" w:rsidR="008E520D" w:rsidRPr="00CC1A35" w:rsidRDefault="008E520D">
      <w:pPr>
        <w:rPr>
          <w:rFonts w:asciiTheme="minorHAnsi" w:hAnsiTheme="minorHAnsi" w:cstheme="minorHAnsi"/>
        </w:rPr>
      </w:pPr>
    </w:p>
    <w:p w14:paraId="020C2CA6" w14:textId="38B29364" w:rsidR="008E520D" w:rsidRPr="00CC1A35" w:rsidRDefault="008E520D">
      <w:pPr>
        <w:rPr>
          <w:rFonts w:asciiTheme="minorHAnsi" w:hAnsiTheme="minorHAnsi" w:cstheme="minorHAnsi"/>
        </w:r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2993"/>
        <w:gridCol w:w="720"/>
        <w:gridCol w:w="3060"/>
        <w:gridCol w:w="720"/>
        <w:gridCol w:w="3184"/>
        <w:gridCol w:w="236"/>
        <w:gridCol w:w="1080"/>
      </w:tblGrid>
      <w:tr w:rsidR="004E3CBB" w:rsidRPr="00CC1A35" w14:paraId="39F28027" w14:textId="77777777" w:rsidTr="00645C5D">
        <w:tc>
          <w:tcPr>
            <w:tcW w:w="2227" w:type="dxa"/>
            <w:shd w:val="clear" w:color="auto" w:fill="E6E6E6"/>
          </w:tcPr>
          <w:p w14:paraId="28199062" w14:textId="77777777" w:rsidR="004E3CBB" w:rsidRPr="00CC1A35" w:rsidRDefault="008E520D" w:rsidP="00BB21A8">
            <w:pPr>
              <w:rPr>
                <w:rFonts w:asciiTheme="minorHAnsi" w:hAnsiTheme="minorHAnsi" w:cstheme="minorHAnsi"/>
                <w:b/>
                <w:bCs/>
                <w:sz w:val="22"/>
                <w:szCs w:val="22"/>
              </w:rPr>
            </w:pPr>
            <w:r w:rsidRPr="00CC1A35">
              <w:rPr>
                <w:rFonts w:asciiTheme="minorHAnsi" w:hAnsiTheme="minorHAnsi" w:cstheme="minorHAnsi"/>
              </w:rPr>
              <w:lastRenderedPageBreak/>
              <w:br w:type="page"/>
            </w:r>
            <w:r w:rsidR="001C5284" w:rsidRPr="00CC1A35">
              <w:rPr>
                <w:rFonts w:asciiTheme="minorHAnsi" w:hAnsiTheme="minorHAnsi" w:cstheme="minorHAnsi"/>
                <w:sz w:val="22"/>
                <w:szCs w:val="22"/>
              </w:rPr>
              <w:br w:type="page"/>
            </w:r>
            <w:r w:rsidR="004E3CBB" w:rsidRPr="00CC1A35">
              <w:rPr>
                <w:rFonts w:asciiTheme="minorHAnsi" w:hAnsiTheme="minorHAnsi" w:cstheme="minorHAnsi"/>
                <w:b/>
                <w:bCs/>
                <w:sz w:val="22"/>
                <w:szCs w:val="22"/>
              </w:rPr>
              <w:t>AREA 3:</w:t>
            </w:r>
          </w:p>
          <w:p w14:paraId="77C4BC4B" w14:textId="77777777" w:rsidR="004E3CBB" w:rsidRPr="00CC1A35" w:rsidRDefault="004E3CBB" w:rsidP="00625AC0">
            <w:pPr>
              <w:rPr>
                <w:rFonts w:asciiTheme="minorHAnsi" w:hAnsiTheme="minorHAnsi" w:cstheme="minorHAnsi"/>
                <w:b/>
                <w:bCs/>
                <w:sz w:val="28"/>
                <w:szCs w:val="28"/>
              </w:rPr>
            </w:pPr>
            <w:r w:rsidRPr="00CC1A35">
              <w:rPr>
                <w:rFonts w:asciiTheme="minorHAnsi" w:hAnsiTheme="minorHAnsi" w:cstheme="minorHAnsi"/>
                <w:b/>
                <w:bCs/>
                <w:sz w:val="28"/>
                <w:szCs w:val="28"/>
              </w:rPr>
              <w:t>Instructional Supports</w:t>
            </w:r>
          </w:p>
          <w:p w14:paraId="51787F08" w14:textId="77777777" w:rsidR="00746413" w:rsidRPr="00CC1A35" w:rsidRDefault="00746413" w:rsidP="00625AC0">
            <w:pPr>
              <w:rPr>
                <w:rFonts w:asciiTheme="minorHAnsi" w:hAnsiTheme="minorHAnsi" w:cstheme="minorHAnsi"/>
                <w:b/>
                <w:bCs/>
                <w:sz w:val="22"/>
                <w:szCs w:val="22"/>
              </w:rPr>
            </w:pPr>
          </w:p>
        </w:tc>
        <w:tc>
          <w:tcPr>
            <w:tcW w:w="10913" w:type="dxa"/>
            <w:gridSpan w:val="6"/>
            <w:shd w:val="clear" w:color="auto" w:fill="E6E6E6"/>
          </w:tcPr>
          <w:p w14:paraId="16AE446E" w14:textId="77777777" w:rsidR="00766CF3" w:rsidRPr="00CC1A35" w:rsidRDefault="00766CF3" w:rsidP="00497113">
            <w:pPr>
              <w:jc w:val="center"/>
              <w:rPr>
                <w:rFonts w:asciiTheme="minorHAnsi" w:hAnsiTheme="minorHAnsi" w:cstheme="minorHAnsi"/>
                <w:b/>
              </w:rPr>
            </w:pPr>
            <w:r w:rsidRPr="00CC1A35">
              <w:rPr>
                <w:rFonts w:asciiTheme="minorHAnsi" w:hAnsiTheme="minorHAnsi" w:cstheme="minorHAnsi"/>
                <w:b/>
              </w:rPr>
              <w:t>Current Status/Progress</w:t>
            </w:r>
          </w:p>
          <w:p w14:paraId="3683E05E" w14:textId="77777777" w:rsidR="00766CF3" w:rsidRPr="00CC1A35" w:rsidRDefault="00766CF3" w:rsidP="00497113">
            <w:pPr>
              <w:jc w:val="center"/>
              <w:rPr>
                <w:rFonts w:asciiTheme="minorHAnsi" w:hAnsiTheme="minorHAnsi" w:cstheme="minorHAnsi"/>
                <w:b/>
              </w:rPr>
            </w:pPr>
          </w:p>
          <w:p w14:paraId="7C4336A9" w14:textId="77777777" w:rsidR="00746B4D" w:rsidRPr="00CC1A35" w:rsidRDefault="00746B4D" w:rsidP="00746B4D">
            <w:pPr>
              <w:rPr>
                <w:rFonts w:asciiTheme="minorHAnsi" w:hAnsiTheme="minorHAnsi" w:cstheme="minorHAnsi"/>
                <w:b/>
                <w:sz w:val="18"/>
                <w:szCs w:val="18"/>
              </w:rPr>
            </w:pPr>
            <w:r w:rsidRPr="00CC1A35">
              <w:rPr>
                <w:rFonts w:asciiTheme="minorHAnsi" w:hAnsiTheme="minorHAnsi" w:cstheme="minorHAnsi"/>
                <w:b/>
                <w:sz w:val="18"/>
                <w:szCs w:val="18"/>
              </w:rPr>
              <w:t xml:space="preserve">                   In Place                                                                     Partially                                                                       Not in Place           </w:t>
            </w:r>
          </w:p>
          <w:p w14:paraId="3994DA4B" w14:textId="77777777" w:rsidR="00746B4D" w:rsidRPr="00CC1A35" w:rsidRDefault="00746B4D" w:rsidP="00746B4D">
            <w:pPr>
              <w:rPr>
                <w:rFonts w:asciiTheme="minorHAnsi" w:hAnsiTheme="minorHAnsi" w:cstheme="minorHAnsi"/>
                <w:b/>
                <w:sz w:val="18"/>
                <w:szCs w:val="18"/>
              </w:rPr>
            </w:pPr>
            <w:r w:rsidRPr="00CC1A35">
              <w:rPr>
                <w:rFonts w:asciiTheme="minorHAnsi" w:hAnsiTheme="minorHAnsi" w:cstheme="minorHAnsi"/>
                <w:b/>
                <w:sz w:val="18"/>
                <w:szCs w:val="18"/>
              </w:rPr>
              <w:t xml:space="preserve">                                                                                                      In Place</w:t>
            </w:r>
          </w:p>
          <w:p w14:paraId="1E87547A" w14:textId="77777777" w:rsidR="00746B4D" w:rsidRPr="00CC1A35" w:rsidRDefault="00746B4D" w:rsidP="00746B4D">
            <w:pPr>
              <w:rPr>
                <w:rFonts w:asciiTheme="minorHAnsi" w:hAnsiTheme="minorHAnsi" w:cstheme="minorHAnsi"/>
                <w:b/>
                <w:sz w:val="18"/>
                <w:szCs w:val="18"/>
              </w:rPr>
            </w:pPr>
            <w:r w:rsidRPr="00CC1A35">
              <w:rPr>
                <w:rFonts w:asciiTheme="minorHAnsi" w:hAnsiTheme="minorHAnsi" w:cstheme="minorHAnsi"/>
                <w:b/>
                <w:sz w:val="18"/>
                <w:szCs w:val="18"/>
              </w:rPr>
              <w:t xml:space="preserve">                           5------------------------</w:t>
            </w:r>
            <w:r w:rsidR="00983F5B" w:rsidRPr="00CC1A35">
              <w:rPr>
                <w:rFonts w:asciiTheme="minorHAnsi" w:hAnsiTheme="minorHAnsi" w:cstheme="minorHAnsi"/>
                <w:b/>
                <w:sz w:val="18"/>
                <w:szCs w:val="18"/>
              </w:rPr>
              <w:t>------4</w:t>
            </w:r>
            <w:r w:rsidRPr="00CC1A35">
              <w:rPr>
                <w:rFonts w:asciiTheme="minorHAnsi" w:hAnsiTheme="minorHAnsi" w:cstheme="minorHAnsi"/>
                <w:b/>
                <w:sz w:val="18"/>
                <w:szCs w:val="18"/>
              </w:rPr>
              <w:t>---------------------------- 3----------</w:t>
            </w:r>
            <w:r w:rsidR="00983F5B" w:rsidRPr="00CC1A35">
              <w:rPr>
                <w:rFonts w:asciiTheme="minorHAnsi" w:hAnsiTheme="minorHAnsi" w:cstheme="minorHAnsi"/>
                <w:b/>
                <w:sz w:val="18"/>
                <w:szCs w:val="18"/>
              </w:rPr>
              <w:t>--------------------2</w:t>
            </w:r>
            <w:r w:rsidRPr="00CC1A35">
              <w:rPr>
                <w:rFonts w:asciiTheme="minorHAnsi" w:hAnsiTheme="minorHAnsi" w:cstheme="minorHAnsi"/>
                <w:b/>
                <w:sz w:val="18"/>
                <w:szCs w:val="18"/>
              </w:rPr>
              <w:t>--------------------</w:t>
            </w:r>
            <w:r w:rsidR="0090620B" w:rsidRPr="00CC1A35">
              <w:rPr>
                <w:rFonts w:asciiTheme="minorHAnsi" w:hAnsiTheme="minorHAnsi" w:cstheme="minorHAnsi"/>
                <w:b/>
                <w:sz w:val="18"/>
                <w:szCs w:val="18"/>
              </w:rPr>
              <w:t>----------- 1</w:t>
            </w:r>
            <w:r w:rsidRPr="00CC1A35">
              <w:rPr>
                <w:rFonts w:asciiTheme="minorHAnsi" w:hAnsiTheme="minorHAnsi" w:cstheme="minorHAnsi"/>
                <w:b/>
                <w:sz w:val="18"/>
                <w:szCs w:val="18"/>
              </w:rPr>
              <w:t xml:space="preserve">                              </w:t>
            </w:r>
          </w:p>
          <w:p w14:paraId="48C08F02" w14:textId="77777777" w:rsidR="004E3CBB" w:rsidRPr="00CC1A35" w:rsidRDefault="004E3CBB" w:rsidP="000F2348">
            <w:pPr>
              <w:rPr>
                <w:rFonts w:asciiTheme="minorHAnsi" w:hAnsiTheme="minorHAnsi" w:cstheme="minorHAnsi"/>
                <w:b/>
              </w:rPr>
            </w:pPr>
          </w:p>
        </w:tc>
        <w:tc>
          <w:tcPr>
            <w:tcW w:w="1080" w:type="dxa"/>
            <w:shd w:val="clear" w:color="auto" w:fill="E6E6E6"/>
            <w:textDirection w:val="btLr"/>
          </w:tcPr>
          <w:p w14:paraId="1E3B0C88" w14:textId="77777777" w:rsidR="004E3CBB" w:rsidRPr="00CC1A35" w:rsidRDefault="004E3CBB" w:rsidP="00497113">
            <w:pPr>
              <w:ind w:left="113" w:right="113"/>
              <w:jc w:val="center"/>
              <w:rPr>
                <w:rFonts w:asciiTheme="minorHAnsi" w:hAnsiTheme="minorHAnsi" w:cstheme="minorHAnsi"/>
                <w:b/>
                <w:sz w:val="18"/>
                <w:szCs w:val="18"/>
              </w:rPr>
            </w:pPr>
            <w:r w:rsidRPr="00CC1A35">
              <w:rPr>
                <w:rFonts w:asciiTheme="minorHAnsi" w:hAnsiTheme="minorHAnsi" w:cstheme="minorHAnsi"/>
                <w:b/>
                <w:sz w:val="18"/>
                <w:szCs w:val="18"/>
              </w:rPr>
              <w:t xml:space="preserve">Priority Level </w:t>
            </w:r>
          </w:p>
          <w:p w14:paraId="5A5C77D9" w14:textId="77777777" w:rsidR="004E3CBB" w:rsidRPr="00CC1A35" w:rsidRDefault="004E3CBB" w:rsidP="00497113">
            <w:pPr>
              <w:ind w:left="113" w:right="113"/>
              <w:jc w:val="center"/>
              <w:rPr>
                <w:rFonts w:asciiTheme="minorHAnsi" w:hAnsiTheme="minorHAnsi" w:cstheme="minorHAnsi"/>
                <w:b/>
                <w:sz w:val="18"/>
                <w:szCs w:val="18"/>
              </w:rPr>
            </w:pPr>
            <w:r w:rsidRPr="00CC1A35">
              <w:rPr>
                <w:rFonts w:asciiTheme="minorHAnsi" w:hAnsiTheme="minorHAnsi" w:cstheme="minorHAnsi"/>
                <w:b/>
                <w:sz w:val="18"/>
                <w:szCs w:val="18"/>
              </w:rPr>
              <w:t>1 – 5</w:t>
            </w:r>
          </w:p>
          <w:p w14:paraId="286EB3BF" w14:textId="77777777" w:rsidR="004E3CBB" w:rsidRPr="00CC1A35" w:rsidRDefault="004E3CBB" w:rsidP="00497113">
            <w:pPr>
              <w:ind w:left="113" w:right="113"/>
              <w:jc w:val="center"/>
              <w:rPr>
                <w:rFonts w:asciiTheme="minorHAnsi" w:hAnsiTheme="minorHAnsi" w:cstheme="minorHAnsi"/>
                <w:b/>
                <w:sz w:val="18"/>
                <w:szCs w:val="18"/>
              </w:rPr>
            </w:pPr>
            <w:r w:rsidRPr="00CC1A35">
              <w:rPr>
                <w:rFonts w:asciiTheme="minorHAnsi" w:hAnsiTheme="minorHAnsi" w:cstheme="minorHAnsi"/>
                <w:b/>
                <w:sz w:val="18"/>
                <w:szCs w:val="18"/>
              </w:rPr>
              <w:t>1=low, 5=high</w:t>
            </w:r>
          </w:p>
        </w:tc>
      </w:tr>
      <w:tr w:rsidR="004E3CBB" w:rsidRPr="00CC1A35" w14:paraId="382B9A64" w14:textId="77777777" w:rsidTr="00645C5D">
        <w:trPr>
          <w:trHeight w:val="530"/>
        </w:trPr>
        <w:tc>
          <w:tcPr>
            <w:tcW w:w="2227" w:type="dxa"/>
            <w:shd w:val="clear" w:color="auto" w:fill="auto"/>
          </w:tcPr>
          <w:p w14:paraId="272B22E0" w14:textId="77777777" w:rsidR="00056C9C" w:rsidRPr="00CC1A35" w:rsidRDefault="00056C9C" w:rsidP="00497113">
            <w:pPr>
              <w:jc w:val="center"/>
              <w:rPr>
                <w:rFonts w:asciiTheme="minorHAnsi" w:hAnsiTheme="minorHAnsi" w:cstheme="minorHAnsi"/>
                <w:b/>
                <w:i/>
                <w:sz w:val="20"/>
                <w:szCs w:val="20"/>
              </w:rPr>
            </w:pPr>
            <w:r w:rsidRPr="00CC1A35">
              <w:rPr>
                <w:rFonts w:asciiTheme="minorHAnsi" w:hAnsiTheme="minorHAnsi" w:cstheme="minorHAnsi"/>
                <w:b/>
                <w:i/>
                <w:sz w:val="20"/>
                <w:szCs w:val="20"/>
              </w:rPr>
              <w:t>GROUP INSTRUCTION</w:t>
            </w:r>
          </w:p>
          <w:p w14:paraId="3CE5A286" w14:textId="77777777" w:rsidR="00056C9C" w:rsidRPr="00CC1A35" w:rsidRDefault="00056C9C" w:rsidP="00625AC0">
            <w:pPr>
              <w:rPr>
                <w:rFonts w:asciiTheme="minorHAnsi" w:hAnsiTheme="minorHAnsi" w:cstheme="minorHAnsi"/>
                <w:sz w:val="22"/>
                <w:szCs w:val="22"/>
              </w:rPr>
            </w:pPr>
          </w:p>
          <w:p w14:paraId="5098BC88" w14:textId="009F9E02" w:rsidR="004E3CBB" w:rsidRPr="00CC1A35" w:rsidRDefault="00565DFF" w:rsidP="00625AC0">
            <w:pPr>
              <w:rPr>
                <w:rFonts w:asciiTheme="minorHAnsi" w:hAnsiTheme="minorHAnsi" w:cstheme="minorHAnsi"/>
                <w:sz w:val="22"/>
                <w:szCs w:val="22"/>
              </w:rPr>
            </w:pPr>
            <w:r w:rsidRPr="00CC1A35">
              <w:rPr>
                <w:rFonts w:asciiTheme="minorHAnsi" w:hAnsiTheme="minorHAnsi" w:cstheme="minorHAnsi"/>
                <w:sz w:val="22"/>
                <w:szCs w:val="22"/>
              </w:rPr>
              <w:t>1</w:t>
            </w:r>
            <w:r w:rsidR="00A66C3B">
              <w:rPr>
                <w:rFonts w:asciiTheme="minorHAnsi" w:hAnsiTheme="minorHAnsi" w:cstheme="minorHAnsi"/>
                <w:sz w:val="22"/>
                <w:szCs w:val="22"/>
              </w:rPr>
              <w:t>4</w:t>
            </w:r>
            <w:r w:rsidR="00554828" w:rsidRPr="00CC1A35">
              <w:rPr>
                <w:rFonts w:asciiTheme="minorHAnsi" w:hAnsiTheme="minorHAnsi" w:cstheme="minorHAnsi"/>
                <w:sz w:val="22"/>
                <w:szCs w:val="22"/>
              </w:rPr>
              <w:t xml:space="preserve">. </w:t>
            </w:r>
            <w:r w:rsidR="004E3CBB" w:rsidRPr="00CC1A35">
              <w:rPr>
                <w:rFonts w:asciiTheme="minorHAnsi" w:hAnsiTheme="minorHAnsi" w:cstheme="minorHAnsi"/>
                <w:sz w:val="22"/>
                <w:szCs w:val="22"/>
              </w:rPr>
              <w:t>Differentiated instruction is</w:t>
            </w:r>
            <w:r w:rsidR="006C1235" w:rsidRPr="00CC1A35">
              <w:rPr>
                <w:rFonts w:asciiTheme="minorHAnsi" w:hAnsiTheme="minorHAnsi" w:cstheme="minorHAnsi"/>
                <w:sz w:val="22"/>
                <w:szCs w:val="22"/>
              </w:rPr>
              <w:t xml:space="preserve"> designed</w:t>
            </w:r>
            <w:r w:rsidR="004E3CBB" w:rsidRPr="00CC1A35">
              <w:rPr>
                <w:rFonts w:asciiTheme="minorHAnsi" w:hAnsiTheme="minorHAnsi" w:cstheme="minorHAnsi"/>
                <w:sz w:val="22"/>
                <w:szCs w:val="22"/>
              </w:rPr>
              <w:t xml:space="preserve"> </w:t>
            </w:r>
            <w:r w:rsidR="00146F3A" w:rsidRPr="00CC1A35">
              <w:rPr>
                <w:rFonts w:asciiTheme="minorHAnsi" w:hAnsiTheme="minorHAnsi" w:cstheme="minorHAnsi"/>
                <w:sz w:val="22"/>
                <w:szCs w:val="22"/>
              </w:rPr>
              <w:t>to meet the needs of different learners</w:t>
            </w:r>
          </w:p>
        </w:tc>
        <w:tc>
          <w:tcPr>
            <w:tcW w:w="2993" w:type="dxa"/>
            <w:shd w:val="clear" w:color="auto" w:fill="auto"/>
          </w:tcPr>
          <w:p w14:paraId="0E857CAF"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320CFFCB" w14:textId="1B3B71AF" w:rsidR="004E3CBB" w:rsidRPr="00CC1A35" w:rsidRDefault="00DD6EF1" w:rsidP="007A60B3">
            <w:pPr>
              <w:jc w:val="center"/>
              <w:rPr>
                <w:rFonts w:asciiTheme="minorHAnsi" w:hAnsiTheme="minorHAnsi" w:cstheme="minorHAnsi"/>
                <w:sz w:val="20"/>
                <w:szCs w:val="20"/>
              </w:rPr>
            </w:pPr>
            <w:r w:rsidRPr="00CC1A35">
              <w:rPr>
                <w:rFonts w:asciiTheme="minorHAnsi" w:hAnsiTheme="minorHAnsi" w:cstheme="minorHAnsi"/>
                <w:sz w:val="20"/>
                <w:szCs w:val="20"/>
              </w:rPr>
              <w:t>Within classroom instruction, different requests and prompting levels are used for different students to meet their diverse needs and strengths (e.g. some student</w:t>
            </w:r>
            <w:r w:rsidR="007A60B3" w:rsidRPr="00CC1A35">
              <w:rPr>
                <w:rFonts w:asciiTheme="minorHAnsi" w:hAnsiTheme="minorHAnsi" w:cstheme="minorHAnsi"/>
                <w:sz w:val="20"/>
                <w:szCs w:val="20"/>
              </w:rPr>
              <w:t xml:space="preserve">s point to pictures </w:t>
            </w:r>
            <w:r w:rsidRPr="00CC1A35">
              <w:rPr>
                <w:rFonts w:asciiTheme="minorHAnsi" w:hAnsiTheme="minorHAnsi" w:cstheme="minorHAnsi"/>
                <w:sz w:val="20"/>
                <w:szCs w:val="20"/>
              </w:rPr>
              <w:t xml:space="preserve">to respond, while other students provide verbal responses); rates of instructional requests are fairly </w:t>
            </w:r>
            <w:proofErr w:type="gramStart"/>
            <w:r w:rsidRPr="00CC1A35">
              <w:rPr>
                <w:rFonts w:asciiTheme="minorHAnsi" w:hAnsiTheme="minorHAnsi" w:cstheme="minorHAnsi"/>
                <w:sz w:val="20"/>
                <w:szCs w:val="20"/>
              </w:rPr>
              <w:t>equivalent  for</w:t>
            </w:r>
            <w:proofErr w:type="gramEnd"/>
            <w:r w:rsidRPr="00CC1A35">
              <w:rPr>
                <w:rFonts w:asciiTheme="minorHAnsi" w:hAnsiTheme="minorHAnsi" w:cstheme="minorHAnsi"/>
                <w:sz w:val="20"/>
                <w:szCs w:val="20"/>
              </w:rPr>
              <w:t xml:space="preserve"> </w:t>
            </w:r>
            <w:r w:rsidR="007A60B3" w:rsidRPr="00CC1A35">
              <w:rPr>
                <w:rFonts w:asciiTheme="minorHAnsi" w:hAnsiTheme="minorHAnsi" w:cstheme="minorHAnsi"/>
                <w:sz w:val="20"/>
                <w:szCs w:val="20"/>
              </w:rPr>
              <w:t xml:space="preserve">all </w:t>
            </w:r>
            <w:r w:rsidRPr="00CC1A35">
              <w:rPr>
                <w:rFonts w:asciiTheme="minorHAnsi" w:hAnsiTheme="minorHAnsi" w:cstheme="minorHAnsi"/>
                <w:sz w:val="20"/>
                <w:szCs w:val="20"/>
              </w:rPr>
              <w:t>students</w:t>
            </w:r>
            <w:r w:rsidR="009C10E6" w:rsidRPr="00CC1A35">
              <w:rPr>
                <w:rFonts w:asciiTheme="minorHAnsi" w:hAnsiTheme="minorHAnsi" w:cstheme="minorHAnsi"/>
                <w:sz w:val="20"/>
                <w:szCs w:val="20"/>
              </w:rPr>
              <w:t>.</w:t>
            </w:r>
            <w:r w:rsidRPr="00CC1A35">
              <w:rPr>
                <w:rFonts w:asciiTheme="minorHAnsi" w:hAnsiTheme="minorHAnsi" w:cstheme="minorHAnsi"/>
                <w:sz w:val="20"/>
                <w:szCs w:val="20"/>
              </w:rPr>
              <w:t xml:space="preserve"> </w:t>
            </w:r>
          </w:p>
        </w:tc>
        <w:tc>
          <w:tcPr>
            <w:tcW w:w="720" w:type="dxa"/>
            <w:shd w:val="clear" w:color="auto" w:fill="E6E6E6"/>
          </w:tcPr>
          <w:p w14:paraId="37BDEDC2" w14:textId="77777777" w:rsidR="004E3CBB"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0C56EB3E" w14:textId="77777777" w:rsidR="004E3CBB" w:rsidRPr="00CC1A35" w:rsidRDefault="004E3CBB"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7D8B7319" w14:textId="77777777" w:rsidR="00C1419D" w:rsidRPr="00CC1A35" w:rsidRDefault="00C1419D" w:rsidP="00540BEC">
            <w:pPr>
              <w:jc w:val="center"/>
              <w:rPr>
                <w:rFonts w:asciiTheme="minorHAnsi" w:hAnsiTheme="minorHAnsi" w:cstheme="minorHAnsi"/>
                <w:sz w:val="20"/>
                <w:szCs w:val="20"/>
              </w:rPr>
            </w:pPr>
            <w:r w:rsidRPr="00CC1A35">
              <w:rPr>
                <w:rFonts w:asciiTheme="minorHAnsi" w:hAnsiTheme="minorHAnsi" w:cstheme="minorHAnsi"/>
                <w:sz w:val="20"/>
                <w:szCs w:val="20"/>
              </w:rPr>
              <w:t xml:space="preserve">Some differentiation of instruction occurs during classroom instruction, but is </w:t>
            </w:r>
            <w:r w:rsidR="00540BEC" w:rsidRPr="00CC1A35">
              <w:rPr>
                <w:rFonts w:asciiTheme="minorHAnsi" w:hAnsiTheme="minorHAnsi" w:cstheme="minorHAnsi"/>
                <w:sz w:val="20"/>
                <w:szCs w:val="20"/>
              </w:rPr>
              <w:t>not consistently</w:t>
            </w:r>
            <w:r w:rsidRPr="00CC1A35">
              <w:rPr>
                <w:rFonts w:asciiTheme="minorHAnsi" w:hAnsiTheme="minorHAnsi" w:cstheme="minorHAnsi"/>
                <w:sz w:val="20"/>
                <w:szCs w:val="20"/>
              </w:rPr>
              <w:t xml:space="preserve"> planned and </w:t>
            </w:r>
            <w:r w:rsidR="00453FEC" w:rsidRPr="00CC1A35">
              <w:rPr>
                <w:rFonts w:asciiTheme="minorHAnsi" w:hAnsiTheme="minorHAnsi" w:cstheme="minorHAnsi"/>
                <w:sz w:val="20"/>
                <w:szCs w:val="20"/>
              </w:rPr>
              <w:t xml:space="preserve">is not </w:t>
            </w:r>
            <w:r w:rsidRPr="00CC1A35">
              <w:rPr>
                <w:rFonts w:asciiTheme="minorHAnsi" w:hAnsiTheme="minorHAnsi" w:cstheme="minorHAnsi"/>
                <w:sz w:val="20"/>
                <w:szCs w:val="20"/>
              </w:rPr>
              <w:t>specifically targeted</w:t>
            </w:r>
            <w:r w:rsidR="00453FEC" w:rsidRPr="00CC1A35">
              <w:rPr>
                <w:rFonts w:asciiTheme="minorHAnsi" w:hAnsiTheme="minorHAnsi" w:cstheme="minorHAnsi"/>
                <w:sz w:val="20"/>
                <w:szCs w:val="20"/>
              </w:rPr>
              <w:t xml:space="preserve"> to meet the </w:t>
            </w:r>
            <w:r w:rsidR="000B72F6" w:rsidRPr="00CC1A35">
              <w:rPr>
                <w:rFonts w:asciiTheme="minorHAnsi" w:hAnsiTheme="minorHAnsi" w:cstheme="minorHAnsi"/>
                <w:sz w:val="20"/>
                <w:szCs w:val="20"/>
              </w:rPr>
              <w:t xml:space="preserve">diverse </w:t>
            </w:r>
            <w:r w:rsidR="00453FEC" w:rsidRPr="00CC1A35">
              <w:rPr>
                <w:rFonts w:asciiTheme="minorHAnsi" w:hAnsiTheme="minorHAnsi" w:cstheme="minorHAnsi"/>
                <w:sz w:val="20"/>
                <w:szCs w:val="20"/>
              </w:rPr>
              <w:t xml:space="preserve">learning needs of </w:t>
            </w:r>
            <w:r w:rsidR="00540BEC" w:rsidRPr="00CC1A35">
              <w:rPr>
                <w:rFonts w:asciiTheme="minorHAnsi" w:hAnsiTheme="minorHAnsi" w:cstheme="minorHAnsi"/>
                <w:sz w:val="20"/>
                <w:szCs w:val="20"/>
              </w:rPr>
              <w:t>different learners</w:t>
            </w:r>
            <w:r w:rsidR="000B5DC1" w:rsidRPr="00CC1A35">
              <w:rPr>
                <w:rFonts w:asciiTheme="minorHAnsi" w:hAnsiTheme="minorHAnsi" w:cstheme="minorHAnsi"/>
                <w:sz w:val="20"/>
                <w:szCs w:val="20"/>
              </w:rPr>
              <w:t xml:space="preserve">; rates of instructional requests may be higher for </w:t>
            </w:r>
            <w:r w:rsidR="00540BEC" w:rsidRPr="00CC1A35">
              <w:rPr>
                <w:rFonts w:asciiTheme="minorHAnsi" w:hAnsiTheme="minorHAnsi" w:cstheme="minorHAnsi"/>
                <w:sz w:val="20"/>
                <w:szCs w:val="20"/>
              </w:rPr>
              <w:t>some students compared to others</w:t>
            </w:r>
            <w:r w:rsidR="007C5222" w:rsidRPr="00CC1A35">
              <w:rPr>
                <w:rFonts w:asciiTheme="minorHAnsi" w:hAnsiTheme="minorHAnsi" w:cstheme="minorHAnsi"/>
                <w:sz w:val="20"/>
                <w:szCs w:val="20"/>
              </w:rPr>
              <w:t>.</w:t>
            </w:r>
          </w:p>
        </w:tc>
        <w:tc>
          <w:tcPr>
            <w:tcW w:w="720" w:type="dxa"/>
            <w:shd w:val="clear" w:color="auto" w:fill="E6E6E6"/>
          </w:tcPr>
          <w:p w14:paraId="69CB9485" w14:textId="77777777" w:rsidR="004E3CBB"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420D97B2"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1E81584A" w14:textId="77777777" w:rsidR="00DD6EF1" w:rsidRPr="00CC1A35" w:rsidRDefault="00DD6EF1" w:rsidP="00245D11">
            <w:pPr>
              <w:jc w:val="center"/>
              <w:rPr>
                <w:rFonts w:asciiTheme="minorHAnsi" w:hAnsiTheme="minorHAnsi" w:cstheme="minorHAnsi"/>
                <w:sz w:val="22"/>
                <w:szCs w:val="22"/>
              </w:rPr>
            </w:pPr>
            <w:r w:rsidRPr="00CC1A35">
              <w:rPr>
                <w:rFonts w:asciiTheme="minorHAnsi" w:hAnsiTheme="minorHAnsi" w:cstheme="minorHAnsi"/>
                <w:sz w:val="20"/>
                <w:szCs w:val="20"/>
              </w:rPr>
              <w:t xml:space="preserve">All students are expected to learn the same content and are presented with the same materials; efforts are not directed toward </w:t>
            </w:r>
            <w:r w:rsidR="00245D11" w:rsidRPr="00CC1A35">
              <w:rPr>
                <w:rFonts w:asciiTheme="minorHAnsi" w:hAnsiTheme="minorHAnsi" w:cstheme="minorHAnsi"/>
                <w:sz w:val="20"/>
                <w:szCs w:val="20"/>
              </w:rPr>
              <w:t xml:space="preserve">differentiating </w:t>
            </w:r>
            <w:r w:rsidRPr="00CC1A35">
              <w:rPr>
                <w:rFonts w:asciiTheme="minorHAnsi" w:hAnsiTheme="minorHAnsi" w:cstheme="minorHAnsi"/>
                <w:sz w:val="20"/>
                <w:szCs w:val="20"/>
              </w:rPr>
              <w:t>instructional requests or goals within activities to meet the needs of different learners.</w:t>
            </w:r>
          </w:p>
        </w:tc>
        <w:tc>
          <w:tcPr>
            <w:tcW w:w="236" w:type="dxa"/>
            <w:shd w:val="clear" w:color="auto" w:fill="E6E6E6"/>
          </w:tcPr>
          <w:p w14:paraId="6324D371" w14:textId="77777777" w:rsidR="004E3CBB" w:rsidRPr="00CC1A35" w:rsidRDefault="004E3CBB" w:rsidP="00175A54">
            <w:pPr>
              <w:rPr>
                <w:rFonts w:asciiTheme="minorHAnsi" w:hAnsiTheme="minorHAnsi" w:cstheme="minorHAnsi"/>
                <w:sz w:val="22"/>
                <w:szCs w:val="22"/>
              </w:rPr>
            </w:pPr>
          </w:p>
        </w:tc>
        <w:tc>
          <w:tcPr>
            <w:tcW w:w="1080" w:type="dxa"/>
            <w:shd w:val="clear" w:color="auto" w:fill="auto"/>
          </w:tcPr>
          <w:p w14:paraId="16D0779C" w14:textId="77777777" w:rsidR="00D10289" w:rsidRPr="00CC1A35" w:rsidRDefault="004E3CBB" w:rsidP="006506B7">
            <w:pPr>
              <w:rPr>
                <w:rFonts w:asciiTheme="minorHAnsi" w:hAnsiTheme="minorHAnsi" w:cstheme="minorHAnsi"/>
                <w:sz w:val="22"/>
                <w:szCs w:val="22"/>
              </w:rPr>
            </w:pPr>
            <w:r w:rsidRPr="00CC1A35">
              <w:rPr>
                <w:rFonts w:asciiTheme="minorHAnsi" w:hAnsiTheme="minorHAnsi" w:cstheme="minorHAnsi"/>
                <w:sz w:val="22"/>
                <w:szCs w:val="22"/>
              </w:rPr>
              <w:t xml:space="preserve">  </w:t>
            </w:r>
          </w:p>
          <w:p w14:paraId="5689622E" w14:textId="77777777" w:rsidR="006506B7" w:rsidRPr="00CC1A35" w:rsidRDefault="006506B7" w:rsidP="006506B7">
            <w:pPr>
              <w:rPr>
                <w:rFonts w:asciiTheme="minorHAnsi" w:hAnsiTheme="minorHAnsi" w:cstheme="minorHAnsi"/>
                <w:b/>
                <w:sz w:val="20"/>
                <w:szCs w:val="20"/>
              </w:rPr>
            </w:pPr>
            <w:r w:rsidRPr="00CC1A35">
              <w:rPr>
                <w:rFonts w:asciiTheme="minorHAnsi" w:hAnsiTheme="minorHAnsi" w:cstheme="minorHAnsi"/>
                <w:b/>
                <w:sz w:val="20"/>
                <w:szCs w:val="20"/>
              </w:rPr>
              <w:t>Priority:</w:t>
            </w:r>
          </w:p>
          <w:p w14:paraId="6F8855A0"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5C49CFF0"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16BB0AEC"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209EC652" w14:textId="77777777" w:rsidR="006506B7" w:rsidRPr="00CC1A35" w:rsidRDefault="006506B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062AEF51" w14:textId="77777777" w:rsidR="004E3CBB" w:rsidRPr="00CC1A35" w:rsidRDefault="006506B7" w:rsidP="00540BEC">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tc>
      </w:tr>
      <w:tr w:rsidR="00280D70" w:rsidRPr="00CC1A35" w14:paraId="05C78EC0" w14:textId="77777777" w:rsidTr="00BC60E7">
        <w:trPr>
          <w:trHeight w:val="2762"/>
        </w:trPr>
        <w:tc>
          <w:tcPr>
            <w:tcW w:w="2227" w:type="dxa"/>
            <w:shd w:val="clear" w:color="auto" w:fill="auto"/>
          </w:tcPr>
          <w:p w14:paraId="7BCECF5B" w14:textId="77777777" w:rsidR="00056C9C" w:rsidRPr="00CC1A35" w:rsidRDefault="00056C9C" w:rsidP="00497113">
            <w:pPr>
              <w:jc w:val="center"/>
              <w:rPr>
                <w:rFonts w:asciiTheme="minorHAnsi" w:hAnsiTheme="minorHAnsi" w:cstheme="minorHAnsi"/>
                <w:b/>
                <w:i/>
                <w:sz w:val="20"/>
                <w:szCs w:val="20"/>
              </w:rPr>
            </w:pPr>
            <w:r w:rsidRPr="00CC1A35">
              <w:rPr>
                <w:rFonts w:asciiTheme="minorHAnsi" w:hAnsiTheme="minorHAnsi" w:cstheme="minorHAnsi"/>
                <w:b/>
                <w:i/>
                <w:sz w:val="20"/>
                <w:szCs w:val="20"/>
              </w:rPr>
              <w:t>GROUP INSTRUCTION</w:t>
            </w:r>
          </w:p>
          <w:p w14:paraId="47F5DEE1" w14:textId="77777777" w:rsidR="00056C9C" w:rsidRPr="00CC1A35" w:rsidRDefault="00056C9C" w:rsidP="00625AC0">
            <w:pPr>
              <w:rPr>
                <w:rFonts w:asciiTheme="minorHAnsi" w:hAnsiTheme="minorHAnsi" w:cstheme="minorHAnsi"/>
                <w:sz w:val="22"/>
                <w:szCs w:val="22"/>
              </w:rPr>
            </w:pPr>
          </w:p>
          <w:p w14:paraId="3E742B4A" w14:textId="7991E71D" w:rsidR="00280D70" w:rsidRPr="00CC1A35" w:rsidRDefault="00565DFF" w:rsidP="00625AC0">
            <w:pPr>
              <w:rPr>
                <w:rFonts w:asciiTheme="minorHAnsi" w:hAnsiTheme="minorHAnsi" w:cstheme="minorHAnsi"/>
                <w:sz w:val="22"/>
                <w:szCs w:val="22"/>
              </w:rPr>
            </w:pPr>
            <w:r w:rsidRPr="00CC1A35">
              <w:rPr>
                <w:rFonts w:asciiTheme="minorHAnsi" w:hAnsiTheme="minorHAnsi" w:cstheme="minorHAnsi"/>
                <w:sz w:val="22"/>
                <w:szCs w:val="22"/>
              </w:rPr>
              <w:t>1</w:t>
            </w:r>
            <w:r w:rsidR="00A66C3B">
              <w:rPr>
                <w:rFonts w:asciiTheme="minorHAnsi" w:hAnsiTheme="minorHAnsi" w:cstheme="minorHAnsi"/>
                <w:sz w:val="22"/>
                <w:szCs w:val="22"/>
              </w:rPr>
              <w:t>5.</w:t>
            </w:r>
            <w:r w:rsidR="00554828" w:rsidRPr="00CC1A35">
              <w:rPr>
                <w:rFonts w:asciiTheme="minorHAnsi" w:hAnsiTheme="minorHAnsi" w:cstheme="minorHAnsi"/>
                <w:sz w:val="22"/>
                <w:szCs w:val="22"/>
              </w:rPr>
              <w:t xml:space="preserve"> </w:t>
            </w:r>
            <w:r w:rsidR="00280D70" w:rsidRPr="00CC1A35">
              <w:rPr>
                <w:rFonts w:asciiTheme="minorHAnsi" w:hAnsiTheme="minorHAnsi" w:cstheme="minorHAnsi"/>
                <w:sz w:val="22"/>
                <w:szCs w:val="22"/>
              </w:rPr>
              <w:t xml:space="preserve"> Small group instruction is scheduled and implemented to maximize instructional opportunities </w:t>
            </w:r>
          </w:p>
          <w:p w14:paraId="626C9E02" w14:textId="4A76F84E" w:rsidR="00873B7A" w:rsidRPr="00CC1A35" w:rsidRDefault="00873B7A" w:rsidP="00625AC0">
            <w:pPr>
              <w:rPr>
                <w:rFonts w:asciiTheme="minorHAnsi" w:hAnsiTheme="minorHAnsi" w:cstheme="minorHAnsi"/>
                <w:sz w:val="22"/>
                <w:szCs w:val="22"/>
              </w:rPr>
            </w:pPr>
          </w:p>
        </w:tc>
        <w:tc>
          <w:tcPr>
            <w:tcW w:w="2993" w:type="dxa"/>
            <w:shd w:val="clear" w:color="auto" w:fill="auto"/>
          </w:tcPr>
          <w:p w14:paraId="7BF6903C"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3D084203" w14:textId="2610D6FA" w:rsidR="00FD034D" w:rsidRPr="00CC1A35" w:rsidRDefault="009C10E6" w:rsidP="00CC1A35">
            <w:pPr>
              <w:jc w:val="center"/>
              <w:rPr>
                <w:rFonts w:asciiTheme="minorHAnsi" w:hAnsiTheme="minorHAnsi" w:cstheme="minorHAnsi"/>
                <w:sz w:val="20"/>
                <w:szCs w:val="20"/>
              </w:rPr>
            </w:pPr>
            <w:r w:rsidRPr="00CC1A35">
              <w:rPr>
                <w:rFonts w:asciiTheme="minorHAnsi" w:hAnsiTheme="minorHAnsi" w:cstheme="minorHAnsi"/>
                <w:sz w:val="20"/>
                <w:szCs w:val="20"/>
              </w:rPr>
              <w:t>Small group</w:t>
            </w:r>
            <w:r w:rsidR="00DD6EF1" w:rsidRPr="00CC1A35">
              <w:rPr>
                <w:rFonts w:asciiTheme="minorHAnsi" w:hAnsiTheme="minorHAnsi" w:cstheme="minorHAnsi"/>
                <w:sz w:val="20"/>
                <w:szCs w:val="20"/>
              </w:rPr>
              <w:t xml:space="preserve"> act</w:t>
            </w:r>
            <w:r w:rsidR="00DA60FF" w:rsidRPr="00CC1A35">
              <w:rPr>
                <w:rFonts w:asciiTheme="minorHAnsi" w:hAnsiTheme="minorHAnsi" w:cstheme="minorHAnsi"/>
                <w:sz w:val="20"/>
                <w:szCs w:val="20"/>
              </w:rPr>
              <w:t>ivities are regularly scheduled</w:t>
            </w:r>
            <w:r w:rsidRPr="00CC1A35">
              <w:rPr>
                <w:rFonts w:asciiTheme="minorHAnsi" w:hAnsiTheme="minorHAnsi" w:cstheme="minorHAnsi"/>
                <w:sz w:val="20"/>
                <w:szCs w:val="20"/>
              </w:rPr>
              <w:t xml:space="preserve"> each week and provide many learning opportunities for each student</w:t>
            </w:r>
            <w:r w:rsidR="00DD6EF1" w:rsidRPr="00CC1A35">
              <w:rPr>
                <w:rFonts w:asciiTheme="minorHAnsi" w:hAnsiTheme="minorHAnsi" w:cstheme="minorHAnsi"/>
                <w:sz w:val="20"/>
                <w:szCs w:val="20"/>
              </w:rPr>
              <w:t xml:space="preserve">; student groupings are thoughtfully implemented; </w:t>
            </w:r>
            <w:r w:rsidRPr="00CC1A35">
              <w:rPr>
                <w:rFonts w:asciiTheme="minorHAnsi" w:hAnsiTheme="minorHAnsi" w:cstheme="minorHAnsi"/>
                <w:sz w:val="20"/>
                <w:szCs w:val="20"/>
              </w:rPr>
              <w:t>and adults clearly understand the goals of each activity and ensure each child is meaningfully engaged.</w:t>
            </w:r>
          </w:p>
        </w:tc>
        <w:tc>
          <w:tcPr>
            <w:tcW w:w="720" w:type="dxa"/>
            <w:shd w:val="clear" w:color="auto" w:fill="E6E6E6"/>
          </w:tcPr>
          <w:p w14:paraId="00D93C71" w14:textId="77777777" w:rsidR="00280D70"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28F07C3D" w14:textId="77777777" w:rsidR="00280D70" w:rsidRPr="00CC1A35" w:rsidRDefault="00280D70"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2CDB0B0D" w14:textId="5309958A" w:rsidR="00280D70" w:rsidRPr="00CC1A35" w:rsidRDefault="00280D70" w:rsidP="00DA60FF">
            <w:pPr>
              <w:jc w:val="center"/>
              <w:rPr>
                <w:rFonts w:asciiTheme="minorHAnsi" w:hAnsiTheme="minorHAnsi" w:cstheme="minorHAnsi"/>
                <w:sz w:val="20"/>
                <w:szCs w:val="20"/>
              </w:rPr>
            </w:pPr>
            <w:r w:rsidRPr="00CC1A35">
              <w:rPr>
                <w:rFonts w:asciiTheme="minorHAnsi" w:hAnsiTheme="minorHAnsi" w:cstheme="minorHAnsi"/>
                <w:sz w:val="20"/>
                <w:szCs w:val="20"/>
              </w:rPr>
              <w:t xml:space="preserve">Some opportunities for small group instruction occur, but </w:t>
            </w:r>
            <w:r w:rsidR="00DA60FF" w:rsidRPr="00CC1A35">
              <w:rPr>
                <w:rFonts w:asciiTheme="minorHAnsi" w:hAnsiTheme="minorHAnsi" w:cstheme="minorHAnsi"/>
                <w:sz w:val="20"/>
                <w:szCs w:val="20"/>
              </w:rPr>
              <w:t>may be irregular; the goals of each activity are sometimes defined; and learning opportunities are not consistently provided to all students.</w:t>
            </w:r>
          </w:p>
        </w:tc>
        <w:tc>
          <w:tcPr>
            <w:tcW w:w="720" w:type="dxa"/>
            <w:shd w:val="clear" w:color="auto" w:fill="E6E6E6"/>
          </w:tcPr>
          <w:p w14:paraId="6A43BD5C" w14:textId="77777777" w:rsidR="00280D70"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43C46D7E"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61A94EB1" w14:textId="278848B9" w:rsidR="00280D70" w:rsidRPr="00CC1A35" w:rsidRDefault="00DD6EF1" w:rsidP="00DA60FF">
            <w:pPr>
              <w:jc w:val="center"/>
              <w:rPr>
                <w:rFonts w:asciiTheme="minorHAnsi" w:hAnsiTheme="minorHAnsi" w:cstheme="minorHAnsi"/>
                <w:sz w:val="20"/>
                <w:szCs w:val="20"/>
              </w:rPr>
            </w:pPr>
            <w:r w:rsidRPr="00CC1A35">
              <w:rPr>
                <w:rFonts w:asciiTheme="minorHAnsi" w:hAnsiTheme="minorHAnsi" w:cstheme="minorHAnsi"/>
                <w:sz w:val="20"/>
                <w:szCs w:val="20"/>
              </w:rPr>
              <w:t xml:space="preserve">No or few scheduled opportunities </w:t>
            </w:r>
            <w:r w:rsidR="00DA60FF" w:rsidRPr="00CC1A35">
              <w:rPr>
                <w:rFonts w:asciiTheme="minorHAnsi" w:hAnsiTheme="minorHAnsi" w:cstheme="minorHAnsi"/>
                <w:sz w:val="20"/>
                <w:szCs w:val="20"/>
              </w:rPr>
              <w:t xml:space="preserve">for small group instruction are </w:t>
            </w:r>
            <w:r w:rsidRPr="00CC1A35">
              <w:rPr>
                <w:rFonts w:asciiTheme="minorHAnsi" w:hAnsiTheme="minorHAnsi" w:cstheme="minorHAnsi"/>
                <w:sz w:val="20"/>
                <w:szCs w:val="20"/>
              </w:rPr>
              <w:t xml:space="preserve">provided; teaching primarily occurs in a whole-class format </w:t>
            </w:r>
            <w:r w:rsidR="00DA60FF" w:rsidRPr="00CC1A35">
              <w:rPr>
                <w:rFonts w:asciiTheme="minorHAnsi" w:hAnsiTheme="minorHAnsi" w:cstheme="minorHAnsi"/>
                <w:sz w:val="20"/>
                <w:szCs w:val="20"/>
              </w:rPr>
              <w:t xml:space="preserve">or unstructured activities; goals of activities are not defined or adults are unclear about goals. </w:t>
            </w:r>
          </w:p>
        </w:tc>
        <w:tc>
          <w:tcPr>
            <w:tcW w:w="236" w:type="dxa"/>
            <w:shd w:val="clear" w:color="auto" w:fill="E6E6E6"/>
          </w:tcPr>
          <w:p w14:paraId="373CC6ED" w14:textId="77777777" w:rsidR="00280D70" w:rsidRPr="00CC1A35" w:rsidRDefault="00280D70" w:rsidP="0092304E">
            <w:pPr>
              <w:rPr>
                <w:rFonts w:asciiTheme="minorHAnsi" w:hAnsiTheme="minorHAnsi" w:cstheme="minorHAnsi"/>
                <w:sz w:val="22"/>
                <w:szCs w:val="22"/>
              </w:rPr>
            </w:pPr>
          </w:p>
        </w:tc>
        <w:tc>
          <w:tcPr>
            <w:tcW w:w="1080" w:type="dxa"/>
            <w:shd w:val="clear" w:color="auto" w:fill="auto"/>
          </w:tcPr>
          <w:p w14:paraId="31A837C8" w14:textId="77777777" w:rsidR="00D10289" w:rsidRPr="00CC1A35" w:rsidRDefault="00D10289" w:rsidP="00954F07">
            <w:pPr>
              <w:rPr>
                <w:rFonts w:asciiTheme="minorHAnsi" w:hAnsiTheme="minorHAnsi" w:cstheme="minorHAnsi"/>
                <w:b/>
                <w:sz w:val="20"/>
                <w:szCs w:val="20"/>
              </w:rPr>
            </w:pPr>
          </w:p>
          <w:p w14:paraId="1D70CAA7" w14:textId="77777777" w:rsidR="00954F07" w:rsidRPr="00CC1A35" w:rsidRDefault="00954F07" w:rsidP="00954F07">
            <w:pPr>
              <w:rPr>
                <w:rFonts w:asciiTheme="minorHAnsi" w:hAnsiTheme="minorHAnsi" w:cstheme="minorHAnsi"/>
                <w:b/>
                <w:sz w:val="20"/>
                <w:szCs w:val="20"/>
              </w:rPr>
            </w:pPr>
            <w:r w:rsidRPr="00CC1A35">
              <w:rPr>
                <w:rFonts w:asciiTheme="minorHAnsi" w:hAnsiTheme="minorHAnsi" w:cstheme="minorHAnsi"/>
                <w:b/>
                <w:sz w:val="20"/>
                <w:szCs w:val="20"/>
              </w:rPr>
              <w:t>Priority:</w:t>
            </w:r>
          </w:p>
          <w:p w14:paraId="0B1B17BA"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2969F0BF"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60458F60"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679A345C"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64B4C3C7" w14:textId="0422E82F" w:rsidR="00280D70" w:rsidRPr="00BC60E7" w:rsidRDefault="00954F07" w:rsidP="00BC60E7">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tc>
      </w:tr>
      <w:tr w:rsidR="000B72F6" w:rsidRPr="00CC1A35" w14:paraId="0735C2FE" w14:textId="77777777" w:rsidTr="00645C5D">
        <w:trPr>
          <w:trHeight w:val="58"/>
        </w:trPr>
        <w:tc>
          <w:tcPr>
            <w:tcW w:w="2227" w:type="dxa"/>
            <w:shd w:val="clear" w:color="auto" w:fill="auto"/>
          </w:tcPr>
          <w:p w14:paraId="53BC0CFA" w14:textId="77777777" w:rsidR="00056C9C" w:rsidRPr="00CC1A35" w:rsidRDefault="00056C9C" w:rsidP="00497113">
            <w:pPr>
              <w:jc w:val="center"/>
              <w:rPr>
                <w:rFonts w:asciiTheme="minorHAnsi" w:hAnsiTheme="minorHAnsi" w:cstheme="minorHAnsi"/>
                <w:b/>
                <w:i/>
                <w:sz w:val="20"/>
                <w:szCs w:val="20"/>
              </w:rPr>
            </w:pPr>
            <w:r w:rsidRPr="00CC1A35">
              <w:rPr>
                <w:rFonts w:asciiTheme="minorHAnsi" w:hAnsiTheme="minorHAnsi" w:cstheme="minorHAnsi"/>
                <w:b/>
                <w:i/>
                <w:sz w:val="20"/>
                <w:szCs w:val="20"/>
              </w:rPr>
              <w:t>GROUP INSTRUCTION</w:t>
            </w:r>
          </w:p>
          <w:p w14:paraId="704AB99F" w14:textId="77777777" w:rsidR="00056C9C" w:rsidRPr="00CC1A35" w:rsidRDefault="00056C9C" w:rsidP="0092304E">
            <w:pPr>
              <w:rPr>
                <w:rFonts w:asciiTheme="minorHAnsi" w:hAnsiTheme="minorHAnsi" w:cstheme="minorHAnsi"/>
                <w:sz w:val="22"/>
                <w:szCs w:val="22"/>
              </w:rPr>
            </w:pPr>
          </w:p>
          <w:p w14:paraId="7DBFEAB1" w14:textId="087CD161" w:rsidR="000B72F6" w:rsidRPr="00CC1A35" w:rsidRDefault="00565DFF" w:rsidP="0092304E">
            <w:pPr>
              <w:rPr>
                <w:rFonts w:asciiTheme="minorHAnsi" w:hAnsiTheme="minorHAnsi" w:cstheme="minorHAnsi"/>
                <w:sz w:val="22"/>
                <w:szCs w:val="22"/>
              </w:rPr>
            </w:pPr>
            <w:r w:rsidRPr="00CC1A35">
              <w:rPr>
                <w:rFonts w:asciiTheme="minorHAnsi" w:hAnsiTheme="minorHAnsi" w:cstheme="minorHAnsi"/>
                <w:sz w:val="22"/>
                <w:szCs w:val="22"/>
              </w:rPr>
              <w:t>1</w:t>
            </w:r>
            <w:r w:rsidR="00A66C3B">
              <w:rPr>
                <w:rFonts w:asciiTheme="minorHAnsi" w:hAnsiTheme="minorHAnsi" w:cstheme="minorHAnsi"/>
                <w:sz w:val="22"/>
                <w:szCs w:val="22"/>
              </w:rPr>
              <w:t>6</w:t>
            </w:r>
            <w:r w:rsidR="00554828" w:rsidRPr="00CC1A35">
              <w:rPr>
                <w:rFonts w:asciiTheme="minorHAnsi" w:hAnsiTheme="minorHAnsi" w:cstheme="minorHAnsi"/>
                <w:sz w:val="22"/>
                <w:szCs w:val="22"/>
              </w:rPr>
              <w:t xml:space="preserve">. </w:t>
            </w:r>
            <w:r w:rsidR="000B72F6" w:rsidRPr="00CC1A35">
              <w:rPr>
                <w:rFonts w:asciiTheme="minorHAnsi" w:hAnsiTheme="minorHAnsi" w:cstheme="minorHAnsi"/>
                <w:sz w:val="22"/>
                <w:szCs w:val="22"/>
              </w:rPr>
              <w:t>Clear goals, identified from a number of domains are actively targeted within classroom activities</w:t>
            </w:r>
          </w:p>
          <w:p w14:paraId="5466B5ED" w14:textId="4A71E5D7" w:rsidR="000B72F6" w:rsidRPr="00CC1A35" w:rsidRDefault="000B72F6" w:rsidP="000810C6">
            <w:pPr>
              <w:rPr>
                <w:rFonts w:asciiTheme="minorHAnsi" w:hAnsiTheme="minorHAnsi" w:cstheme="minorHAnsi"/>
                <w:sz w:val="22"/>
                <w:szCs w:val="22"/>
              </w:rPr>
            </w:pPr>
          </w:p>
        </w:tc>
        <w:tc>
          <w:tcPr>
            <w:tcW w:w="2993" w:type="dxa"/>
            <w:shd w:val="clear" w:color="auto" w:fill="auto"/>
          </w:tcPr>
          <w:p w14:paraId="035E1846"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4BD5DA5E" w14:textId="5EC8CE63" w:rsidR="000B72F6" w:rsidRPr="00CC1A35" w:rsidRDefault="00DD6EF1" w:rsidP="00CC1A35">
            <w:pPr>
              <w:jc w:val="center"/>
              <w:rPr>
                <w:rFonts w:asciiTheme="minorHAnsi" w:hAnsiTheme="minorHAnsi" w:cstheme="minorHAnsi"/>
                <w:sz w:val="20"/>
                <w:szCs w:val="20"/>
              </w:rPr>
            </w:pPr>
            <w:r w:rsidRPr="00CC1A35">
              <w:rPr>
                <w:rFonts w:asciiTheme="minorHAnsi" w:hAnsiTheme="minorHAnsi" w:cstheme="minorHAnsi"/>
                <w:sz w:val="20"/>
                <w:szCs w:val="20"/>
              </w:rPr>
              <w:t>Classroom activities are planned so that multiple goals are taught within activities</w:t>
            </w:r>
            <w:r w:rsidR="00A1198E" w:rsidRPr="00CC1A35">
              <w:rPr>
                <w:rFonts w:asciiTheme="minorHAnsi" w:hAnsiTheme="minorHAnsi" w:cstheme="minorHAnsi"/>
                <w:sz w:val="20"/>
                <w:szCs w:val="20"/>
              </w:rPr>
              <w:t xml:space="preserve"> including</w:t>
            </w:r>
            <w:r w:rsidRPr="00CC1A35">
              <w:rPr>
                <w:rFonts w:asciiTheme="minorHAnsi" w:hAnsiTheme="minorHAnsi" w:cstheme="minorHAnsi"/>
                <w:sz w:val="20"/>
                <w:szCs w:val="20"/>
              </w:rPr>
              <w:t xml:space="preserve"> </w:t>
            </w:r>
            <w:r w:rsidR="00CC1A35">
              <w:rPr>
                <w:rFonts w:asciiTheme="minorHAnsi" w:hAnsiTheme="minorHAnsi" w:cstheme="minorHAnsi"/>
                <w:sz w:val="20"/>
                <w:szCs w:val="20"/>
              </w:rPr>
              <w:t xml:space="preserve">social domains, </w:t>
            </w:r>
            <w:r w:rsidRPr="00CC1A35">
              <w:rPr>
                <w:rFonts w:asciiTheme="minorHAnsi" w:hAnsiTheme="minorHAnsi" w:cstheme="minorHAnsi"/>
                <w:sz w:val="20"/>
                <w:szCs w:val="20"/>
              </w:rPr>
              <w:t>communication, pre-literacy</w:t>
            </w:r>
            <w:r w:rsidR="00CC1A35">
              <w:rPr>
                <w:rFonts w:asciiTheme="minorHAnsi" w:hAnsiTheme="minorHAnsi" w:cstheme="minorHAnsi"/>
                <w:sz w:val="20"/>
                <w:szCs w:val="20"/>
              </w:rPr>
              <w:t>, academic skills, motor skills; written goal cards are used</w:t>
            </w:r>
            <w:r w:rsidRPr="00CC1A35">
              <w:rPr>
                <w:rFonts w:asciiTheme="minorHAnsi" w:hAnsiTheme="minorHAnsi" w:cstheme="minorHAnsi"/>
                <w:sz w:val="20"/>
                <w:szCs w:val="20"/>
              </w:rPr>
              <w:t xml:space="preserve"> in many classroom activities. </w:t>
            </w:r>
          </w:p>
        </w:tc>
        <w:tc>
          <w:tcPr>
            <w:tcW w:w="720" w:type="dxa"/>
            <w:shd w:val="clear" w:color="auto" w:fill="E6E6E6"/>
          </w:tcPr>
          <w:p w14:paraId="6627370A" w14:textId="77777777" w:rsidR="000B72F6"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0977743F" w14:textId="77777777" w:rsidR="00D808D4" w:rsidRPr="00CC1A35" w:rsidRDefault="000B72F6"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46B340CB" w14:textId="77777777" w:rsidR="000B72F6" w:rsidRPr="00CC1A35" w:rsidRDefault="00061AEF" w:rsidP="00497113">
            <w:pPr>
              <w:jc w:val="center"/>
              <w:rPr>
                <w:rFonts w:asciiTheme="minorHAnsi" w:hAnsiTheme="minorHAnsi" w:cstheme="minorHAnsi"/>
                <w:sz w:val="20"/>
                <w:szCs w:val="20"/>
              </w:rPr>
            </w:pPr>
            <w:r w:rsidRPr="00CC1A35">
              <w:rPr>
                <w:rFonts w:asciiTheme="minorHAnsi" w:hAnsiTheme="minorHAnsi" w:cstheme="minorHAnsi"/>
                <w:sz w:val="20"/>
                <w:szCs w:val="20"/>
              </w:rPr>
              <w:t>Some classroom</w:t>
            </w:r>
            <w:r w:rsidR="000B72F6" w:rsidRPr="00CC1A35">
              <w:rPr>
                <w:rFonts w:asciiTheme="minorHAnsi" w:hAnsiTheme="minorHAnsi" w:cstheme="minorHAnsi"/>
                <w:sz w:val="20"/>
                <w:szCs w:val="20"/>
              </w:rPr>
              <w:t xml:space="preserve"> activities regularly </w:t>
            </w:r>
            <w:r w:rsidR="00A1198E" w:rsidRPr="00CC1A35">
              <w:rPr>
                <w:rFonts w:asciiTheme="minorHAnsi" w:hAnsiTheme="minorHAnsi" w:cstheme="minorHAnsi"/>
                <w:sz w:val="20"/>
                <w:szCs w:val="20"/>
              </w:rPr>
              <w:t>address a more than one</w:t>
            </w:r>
            <w:r w:rsidR="000B72F6" w:rsidRPr="00CC1A35">
              <w:rPr>
                <w:rFonts w:asciiTheme="minorHAnsi" w:hAnsiTheme="minorHAnsi" w:cstheme="minorHAnsi"/>
                <w:sz w:val="20"/>
                <w:szCs w:val="20"/>
              </w:rPr>
              <w:t xml:space="preserve"> </w:t>
            </w:r>
            <w:r w:rsidR="00A1198E" w:rsidRPr="00CC1A35">
              <w:rPr>
                <w:rFonts w:asciiTheme="minorHAnsi" w:hAnsiTheme="minorHAnsi" w:cstheme="minorHAnsi"/>
                <w:sz w:val="20"/>
                <w:szCs w:val="20"/>
              </w:rPr>
              <w:t>goal</w:t>
            </w:r>
            <w:r w:rsidRPr="00CC1A35">
              <w:rPr>
                <w:rFonts w:asciiTheme="minorHAnsi" w:hAnsiTheme="minorHAnsi" w:cstheme="minorHAnsi"/>
                <w:sz w:val="20"/>
                <w:szCs w:val="20"/>
              </w:rPr>
              <w:t xml:space="preserve">, but all staff may not be aware of these </w:t>
            </w:r>
            <w:r w:rsidR="00A1198E" w:rsidRPr="00CC1A35">
              <w:rPr>
                <w:rFonts w:asciiTheme="minorHAnsi" w:hAnsiTheme="minorHAnsi" w:cstheme="minorHAnsi"/>
                <w:sz w:val="20"/>
                <w:szCs w:val="20"/>
              </w:rPr>
              <w:t>goals</w:t>
            </w:r>
            <w:r w:rsidRPr="00CC1A35">
              <w:rPr>
                <w:rFonts w:asciiTheme="minorHAnsi" w:hAnsiTheme="minorHAnsi" w:cstheme="minorHAnsi"/>
                <w:sz w:val="20"/>
                <w:szCs w:val="20"/>
              </w:rPr>
              <w:t xml:space="preserve">, or the </w:t>
            </w:r>
            <w:r w:rsidR="00A1198E" w:rsidRPr="00CC1A35">
              <w:rPr>
                <w:rFonts w:asciiTheme="minorHAnsi" w:hAnsiTheme="minorHAnsi" w:cstheme="minorHAnsi"/>
                <w:sz w:val="20"/>
                <w:szCs w:val="20"/>
              </w:rPr>
              <w:t>goals</w:t>
            </w:r>
            <w:r w:rsidR="0052444F" w:rsidRPr="00CC1A35">
              <w:rPr>
                <w:rFonts w:asciiTheme="minorHAnsi" w:hAnsiTheme="minorHAnsi" w:cstheme="minorHAnsi"/>
                <w:sz w:val="20"/>
                <w:szCs w:val="20"/>
              </w:rPr>
              <w:t xml:space="preserve"> are not consistently address</w:t>
            </w:r>
            <w:r w:rsidRPr="00CC1A35">
              <w:rPr>
                <w:rFonts w:asciiTheme="minorHAnsi" w:hAnsiTheme="minorHAnsi" w:cstheme="minorHAnsi"/>
                <w:sz w:val="20"/>
                <w:szCs w:val="20"/>
              </w:rPr>
              <w:t>ed</w:t>
            </w:r>
            <w:r w:rsidR="00DD6EF1" w:rsidRPr="00CC1A35">
              <w:rPr>
                <w:rFonts w:asciiTheme="minorHAnsi" w:hAnsiTheme="minorHAnsi" w:cstheme="minorHAnsi"/>
                <w:sz w:val="20"/>
                <w:szCs w:val="20"/>
              </w:rPr>
              <w:t>.</w:t>
            </w:r>
          </w:p>
          <w:p w14:paraId="65C99684" w14:textId="77777777" w:rsidR="000B72F6" w:rsidRPr="00CC1A35" w:rsidRDefault="000B72F6" w:rsidP="00497113">
            <w:pPr>
              <w:jc w:val="center"/>
              <w:rPr>
                <w:rFonts w:asciiTheme="minorHAnsi" w:hAnsiTheme="minorHAnsi" w:cstheme="minorHAnsi"/>
                <w:sz w:val="20"/>
                <w:szCs w:val="20"/>
              </w:rPr>
            </w:pPr>
          </w:p>
        </w:tc>
        <w:tc>
          <w:tcPr>
            <w:tcW w:w="720" w:type="dxa"/>
            <w:shd w:val="clear" w:color="auto" w:fill="E6E6E6"/>
          </w:tcPr>
          <w:p w14:paraId="01A03FF1" w14:textId="77777777" w:rsidR="000B72F6"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7BC1A8EF"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4F7AD55B" w14:textId="77777777" w:rsidR="00DD6EF1" w:rsidRPr="00CC1A35" w:rsidRDefault="00DD6EF1" w:rsidP="00DD6EF1">
            <w:pPr>
              <w:jc w:val="center"/>
              <w:rPr>
                <w:rFonts w:asciiTheme="minorHAnsi" w:hAnsiTheme="minorHAnsi" w:cstheme="minorHAnsi"/>
                <w:sz w:val="22"/>
                <w:szCs w:val="22"/>
              </w:rPr>
            </w:pPr>
            <w:r w:rsidRPr="00CC1A35">
              <w:rPr>
                <w:rFonts w:asciiTheme="minorHAnsi" w:hAnsiTheme="minorHAnsi" w:cstheme="minorHAnsi"/>
                <w:sz w:val="20"/>
                <w:szCs w:val="20"/>
              </w:rPr>
              <w:t>Classroom activities do not regularly target a variety of goals (e.g., sensory table is primarily focused on sensory play, art activities primarily focus on fine motor skills).</w:t>
            </w:r>
          </w:p>
        </w:tc>
        <w:tc>
          <w:tcPr>
            <w:tcW w:w="236" w:type="dxa"/>
            <w:shd w:val="clear" w:color="auto" w:fill="E6E6E6"/>
          </w:tcPr>
          <w:p w14:paraId="3657E517" w14:textId="77777777" w:rsidR="000B72F6" w:rsidRPr="00CC1A35" w:rsidRDefault="000B72F6" w:rsidP="00175A54">
            <w:pPr>
              <w:rPr>
                <w:rFonts w:asciiTheme="minorHAnsi" w:hAnsiTheme="minorHAnsi" w:cstheme="minorHAnsi"/>
                <w:sz w:val="22"/>
                <w:szCs w:val="22"/>
              </w:rPr>
            </w:pPr>
          </w:p>
        </w:tc>
        <w:tc>
          <w:tcPr>
            <w:tcW w:w="1080" w:type="dxa"/>
            <w:shd w:val="clear" w:color="auto" w:fill="auto"/>
          </w:tcPr>
          <w:p w14:paraId="64FC85CF" w14:textId="77777777" w:rsidR="008A62B9" w:rsidRPr="00CC1A35" w:rsidRDefault="008A62B9" w:rsidP="00954F07">
            <w:pPr>
              <w:rPr>
                <w:rFonts w:asciiTheme="minorHAnsi" w:hAnsiTheme="minorHAnsi" w:cstheme="minorHAnsi"/>
                <w:b/>
                <w:sz w:val="20"/>
                <w:szCs w:val="20"/>
              </w:rPr>
            </w:pPr>
          </w:p>
          <w:p w14:paraId="46A649F7" w14:textId="77777777" w:rsidR="00954F07" w:rsidRPr="00CC1A35" w:rsidRDefault="00954F07" w:rsidP="00954F07">
            <w:pPr>
              <w:rPr>
                <w:rFonts w:asciiTheme="minorHAnsi" w:hAnsiTheme="minorHAnsi" w:cstheme="minorHAnsi"/>
                <w:b/>
                <w:sz w:val="20"/>
                <w:szCs w:val="20"/>
              </w:rPr>
            </w:pPr>
            <w:r w:rsidRPr="00CC1A35">
              <w:rPr>
                <w:rFonts w:asciiTheme="minorHAnsi" w:hAnsiTheme="minorHAnsi" w:cstheme="minorHAnsi"/>
                <w:b/>
                <w:sz w:val="20"/>
                <w:szCs w:val="20"/>
              </w:rPr>
              <w:t>Priority:</w:t>
            </w:r>
          </w:p>
          <w:p w14:paraId="7470548E"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1468C4E6"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12566208"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16FB8268"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49C69DC8"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639FDEDD" w14:textId="77777777" w:rsidR="000B72F6" w:rsidRPr="00CC1A35" w:rsidRDefault="000B72F6" w:rsidP="006506B7">
            <w:pPr>
              <w:rPr>
                <w:rFonts w:asciiTheme="minorHAnsi" w:hAnsiTheme="minorHAnsi" w:cstheme="minorHAnsi"/>
                <w:b/>
                <w:sz w:val="20"/>
                <w:szCs w:val="20"/>
              </w:rPr>
            </w:pPr>
          </w:p>
        </w:tc>
      </w:tr>
      <w:tr w:rsidR="00D808D4" w:rsidRPr="00CC1A35" w14:paraId="1B8F9C6A" w14:textId="77777777" w:rsidTr="00645C5D">
        <w:tc>
          <w:tcPr>
            <w:tcW w:w="2227" w:type="dxa"/>
            <w:shd w:val="clear" w:color="auto" w:fill="auto"/>
          </w:tcPr>
          <w:p w14:paraId="348643AB" w14:textId="77777777" w:rsidR="00D808D4" w:rsidRPr="00CC1A35" w:rsidRDefault="00D808D4" w:rsidP="00497113">
            <w:pPr>
              <w:jc w:val="center"/>
              <w:rPr>
                <w:rFonts w:asciiTheme="minorHAnsi" w:hAnsiTheme="minorHAnsi" w:cstheme="minorHAnsi"/>
                <w:b/>
                <w:i/>
                <w:sz w:val="20"/>
                <w:szCs w:val="20"/>
              </w:rPr>
            </w:pPr>
            <w:r w:rsidRPr="00CC1A35">
              <w:rPr>
                <w:rFonts w:asciiTheme="minorHAnsi" w:hAnsiTheme="minorHAnsi" w:cstheme="minorHAnsi"/>
                <w:b/>
                <w:i/>
                <w:sz w:val="20"/>
                <w:szCs w:val="20"/>
              </w:rPr>
              <w:lastRenderedPageBreak/>
              <w:t>GROUP INSTRUCTION: CIRCLE TIME</w:t>
            </w:r>
          </w:p>
          <w:p w14:paraId="1DDED635" w14:textId="77777777" w:rsidR="00D808D4" w:rsidRPr="00CC1A35" w:rsidRDefault="00D808D4" w:rsidP="00497113">
            <w:pPr>
              <w:jc w:val="center"/>
              <w:rPr>
                <w:rFonts w:asciiTheme="minorHAnsi" w:hAnsiTheme="minorHAnsi" w:cstheme="minorHAnsi"/>
                <w:b/>
                <w:i/>
                <w:sz w:val="20"/>
                <w:szCs w:val="20"/>
              </w:rPr>
            </w:pPr>
          </w:p>
          <w:p w14:paraId="08CC75FD" w14:textId="3CA435C7" w:rsidR="00D808D4" w:rsidRPr="00CC1A35" w:rsidRDefault="00565DFF" w:rsidP="00D808D4">
            <w:pPr>
              <w:rPr>
                <w:rFonts w:asciiTheme="minorHAnsi" w:hAnsiTheme="minorHAnsi" w:cstheme="minorHAnsi"/>
                <w:sz w:val="22"/>
                <w:szCs w:val="22"/>
              </w:rPr>
            </w:pPr>
            <w:r w:rsidRPr="00CC1A35">
              <w:rPr>
                <w:rFonts w:asciiTheme="minorHAnsi" w:hAnsiTheme="minorHAnsi" w:cstheme="minorHAnsi"/>
                <w:sz w:val="22"/>
                <w:szCs w:val="22"/>
              </w:rPr>
              <w:t>1</w:t>
            </w:r>
            <w:r w:rsidR="00A66C3B">
              <w:rPr>
                <w:rFonts w:asciiTheme="minorHAnsi" w:hAnsiTheme="minorHAnsi" w:cstheme="minorHAnsi"/>
                <w:sz w:val="22"/>
                <w:szCs w:val="22"/>
              </w:rPr>
              <w:t>7</w:t>
            </w:r>
            <w:r w:rsidR="00D808D4" w:rsidRPr="00CC1A35">
              <w:rPr>
                <w:rFonts w:asciiTheme="minorHAnsi" w:hAnsiTheme="minorHAnsi" w:cstheme="minorHAnsi"/>
                <w:sz w:val="22"/>
                <w:szCs w:val="22"/>
              </w:rPr>
              <w:t>. Circle time i</w:t>
            </w:r>
            <w:r w:rsidR="00E15005" w:rsidRPr="00CC1A35">
              <w:rPr>
                <w:rFonts w:asciiTheme="minorHAnsi" w:hAnsiTheme="minorHAnsi" w:cstheme="minorHAnsi"/>
                <w:sz w:val="22"/>
                <w:szCs w:val="22"/>
              </w:rPr>
              <w:t>s engaging with clear goals and</w:t>
            </w:r>
            <w:r w:rsidR="00D808D4" w:rsidRPr="00CC1A35">
              <w:rPr>
                <w:rFonts w:asciiTheme="minorHAnsi" w:hAnsiTheme="minorHAnsi" w:cstheme="minorHAnsi"/>
                <w:sz w:val="22"/>
                <w:szCs w:val="22"/>
              </w:rPr>
              <w:t xml:space="preserve"> numerous group and individual learning opportunities </w:t>
            </w:r>
          </w:p>
          <w:p w14:paraId="26D7305F" w14:textId="77777777" w:rsidR="00D808D4" w:rsidRPr="00CC1A35" w:rsidRDefault="00D808D4" w:rsidP="00497113">
            <w:pPr>
              <w:jc w:val="center"/>
              <w:rPr>
                <w:rFonts w:asciiTheme="minorHAnsi" w:hAnsiTheme="minorHAnsi" w:cstheme="minorHAnsi"/>
                <w:b/>
                <w:i/>
                <w:sz w:val="20"/>
                <w:szCs w:val="20"/>
              </w:rPr>
            </w:pPr>
          </w:p>
        </w:tc>
        <w:tc>
          <w:tcPr>
            <w:tcW w:w="2993" w:type="dxa"/>
            <w:shd w:val="clear" w:color="auto" w:fill="auto"/>
          </w:tcPr>
          <w:p w14:paraId="28676E9A"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230AC55E" w14:textId="77777777" w:rsidR="00DD6EF1" w:rsidRPr="00CC1A35" w:rsidRDefault="00DD6EF1" w:rsidP="00E15005">
            <w:pPr>
              <w:jc w:val="center"/>
              <w:rPr>
                <w:rFonts w:asciiTheme="minorHAnsi" w:hAnsiTheme="minorHAnsi" w:cstheme="minorHAnsi"/>
                <w:sz w:val="20"/>
                <w:szCs w:val="20"/>
              </w:rPr>
            </w:pPr>
            <w:r w:rsidRPr="00CC1A35">
              <w:rPr>
                <w:rFonts w:asciiTheme="minorHAnsi" w:hAnsiTheme="minorHAnsi" w:cstheme="minorHAnsi"/>
                <w:sz w:val="20"/>
                <w:szCs w:val="20"/>
              </w:rPr>
              <w:t xml:space="preserve">Circle time has clearly identifiable goals; students have numerous opportunities to engage with teacher through group and individual responses that are followed by feedback; the size of the group is conducive to learning and management of </w:t>
            </w:r>
            <w:r w:rsidR="00E15005" w:rsidRPr="00CC1A35">
              <w:rPr>
                <w:rFonts w:asciiTheme="minorHAnsi" w:hAnsiTheme="minorHAnsi" w:cstheme="minorHAnsi"/>
                <w:sz w:val="20"/>
                <w:szCs w:val="20"/>
              </w:rPr>
              <w:t>student</w:t>
            </w:r>
            <w:r w:rsidRPr="00CC1A35">
              <w:rPr>
                <w:rFonts w:asciiTheme="minorHAnsi" w:hAnsiTheme="minorHAnsi" w:cstheme="minorHAnsi"/>
                <w:sz w:val="20"/>
                <w:szCs w:val="20"/>
              </w:rPr>
              <w:t xml:space="preserve"> behavior; new routines and activities are regularly integrated into circle time.</w:t>
            </w:r>
          </w:p>
        </w:tc>
        <w:tc>
          <w:tcPr>
            <w:tcW w:w="720" w:type="dxa"/>
            <w:shd w:val="clear" w:color="auto" w:fill="E6E6E6"/>
          </w:tcPr>
          <w:p w14:paraId="6F425C32" w14:textId="77777777" w:rsidR="00D808D4" w:rsidRPr="00CC1A35" w:rsidRDefault="00D75DC3"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5FD7DB14" w14:textId="77777777" w:rsidR="00D808D4" w:rsidRPr="00CC1A35" w:rsidRDefault="00D808D4"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76FC8446" w14:textId="77777777" w:rsidR="00D808D4" w:rsidRPr="00CC1A35" w:rsidRDefault="00D808D4" w:rsidP="00A1198E">
            <w:pPr>
              <w:jc w:val="center"/>
              <w:rPr>
                <w:rFonts w:asciiTheme="minorHAnsi" w:hAnsiTheme="minorHAnsi" w:cstheme="minorHAnsi"/>
                <w:sz w:val="20"/>
                <w:szCs w:val="20"/>
              </w:rPr>
            </w:pPr>
            <w:r w:rsidRPr="00CC1A35">
              <w:rPr>
                <w:rFonts w:asciiTheme="minorHAnsi" w:hAnsiTheme="minorHAnsi" w:cstheme="minorHAnsi"/>
                <w:sz w:val="20"/>
                <w:szCs w:val="20"/>
              </w:rPr>
              <w:t xml:space="preserve">Circle time is structured with some planned goals; students are given some opportunities to </w:t>
            </w:r>
            <w:r w:rsidR="00A1198E" w:rsidRPr="00CC1A35">
              <w:rPr>
                <w:rFonts w:asciiTheme="minorHAnsi" w:hAnsiTheme="minorHAnsi" w:cstheme="minorHAnsi"/>
                <w:sz w:val="20"/>
                <w:szCs w:val="20"/>
              </w:rPr>
              <w:t xml:space="preserve">actively </w:t>
            </w:r>
            <w:r w:rsidRPr="00CC1A35">
              <w:rPr>
                <w:rFonts w:asciiTheme="minorHAnsi" w:hAnsiTheme="minorHAnsi" w:cstheme="minorHAnsi"/>
                <w:sz w:val="20"/>
                <w:szCs w:val="20"/>
              </w:rPr>
              <w:t xml:space="preserve">respond although specific feedback is not </w:t>
            </w:r>
            <w:r w:rsidR="00A1198E" w:rsidRPr="00CC1A35">
              <w:rPr>
                <w:rFonts w:asciiTheme="minorHAnsi" w:hAnsiTheme="minorHAnsi" w:cstheme="minorHAnsi"/>
                <w:sz w:val="20"/>
                <w:szCs w:val="20"/>
              </w:rPr>
              <w:t>consistently</w:t>
            </w:r>
            <w:r w:rsidRPr="00CC1A35">
              <w:rPr>
                <w:rFonts w:asciiTheme="minorHAnsi" w:hAnsiTheme="minorHAnsi" w:cstheme="minorHAnsi"/>
                <w:sz w:val="20"/>
                <w:szCs w:val="20"/>
              </w:rPr>
              <w:t xml:space="preserve"> provided; group size may be large</w:t>
            </w:r>
            <w:r w:rsidR="00223F4D" w:rsidRPr="00CC1A35">
              <w:rPr>
                <w:rFonts w:asciiTheme="minorHAnsi" w:hAnsiTheme="minorHAnsi" w:cstheme="minorHAnsi"/>
                <w:sz w:val="20"/>
                <w:szCs w:val="20"/>
              </w:rPr>
              <w:t>; activities are generally the same for long periods of time</w:t>
            </w:r>
            <w:r w:rsidR="00DD6EF1" w:rsidRPr="00CC1A35">
              <w:rPr>
                <w:rFonts w:asciiTheme="minorHAnsi" w:hAnsiTheme="minorHAnsi" w:cstheme="minorHAnsi"/>
                <w:sz w:val="20"/>
                <w:szCs w:val="20"/>
              </w:rPr>
              <w:t>.</w:t>
            </w:r>
          </w:p>
        </w:tc>
        <w:tc>
          <w:tcPr>
            <w:tcW w:w="720" w:type="dxa"/>
            <w:shd w:val="clear" w:color="auto" w:fill="E6E6E6"/>
          </w:tcPr>
          <w:p w14:paraId="506B74DA" w14:textId="77777777" w:rsidR="00D808D4" w:rsidRPr="00CC1A35" w:rsidRDefault="00D75DC3"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456EC01D" w14:textId="77777777" w:rsidR="00DD6EF1" w:rsidRPr="00CC1A35" w:rsidRDefault="00223F4D" w:rsidP="00DD6EF1">
            <w:pPr>
              <w:jc w:val="center"/>
              <w:rPr>
                <w:rFonts w:asciiTheme="minorHAnsi" w:hAnsiTheme="minorHAnsi" w:cstheme="minorHAnsi"/>
                <w:sz w:val="20"/>
                <w:szCs w:val="20"/>
              </w:rPr>
            </w:pPr>
            <w:r w:rsidRPr="00CC1A35">
              <w:rPr>
                <w:rFonts w:asciiTheme="minorHAnsi" w:hAnsiTheme="minorHAnsi" w:cstheme="minorHAnsi"/>
                <w:sz w:val="20"/>
                <w:szCs w:val="20"/>
              </w:rPr>
              <w:t xml:space="preserve"> </w:t>
            </w:r>
            <w:r w:rsidR="00DD6EF1" w:rsidRPr="00CC1A35">
              <w:rPr>
                <w:rFonts w:asciiTheme="minorHAnsi" w:hAnsiTheme="minorHAnsi" w:cstheme="minorHAnsi"/>
                <w:sz w:val="22"/>
                <w:szCs w:val="22"/>
              </w:rPr>
              <w:sym w:font="Wingdings" w:char="F0A8"/>
            </w:r>
            <w:r w:rsidR="00DD6EF1" w:rsidRPr="00CC1A35">
              <w:rPr>
                <w:rFonts w:asciiTheme="minorHAnsi" w:hAnsiTheme="minorHAnsi" w:cstheme="minorHAnsi"/>
                <w:sz w:val="22"/>
                <w:szCs w:val="22"/>
              </w:rPr>
              <w:t xml:space="preserve"> </w:t>
            </w:r>
            <w:r w:rsidR="00DD6EF1" w:rsidRPr="00CC1A35">
              <w:rPr>
                <w:rFonts w:asciiTheme="minorHAnsi" w:hAnsiTheme="minorHAnsi" w:cstheme="minorHAnsi"/>
                <w:sz w:val="20"/>
                <w:szCs w:val="20"/>
              </w:rPr>
              <w:t>1</w:t>
            </w:r>
          </w:p>
          <w:p w14:paraId="44CCE81C"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 xml:space="preserve">Circle time is routine with few targeted goals for students; students are typically passive participants (e.g., students listen to a story being read to them, or listen to </w:t>
            </w:r>
            <w:r w:rsidR="00A1198E" w:rsidRPr="00CC1A35">
              <w:rPr>
                <w:rFonts w:asciiTheme="minorHAnsi" w:hAnsiTheme="minorHAnsi" w:cstheme="minorHAnsi"/>
                <w:sz w:val="20"/>
                <w:szCs w:val="20"/>
              </w:rPr>
              <w:t>songs</w:t>
            </w:r>
            <w:r w:rsidRPr="00CC1A35">
              <w:rPr>
                <w:rFonts w:asciiTheme="minorHAnsi" w:hAnsiTheme="minorHAnsi" w:cstheme="minorHAnsi"/>
                <w:sz w:val="20"/>
                <w:szCs w:val="20"/>
              </w:rPr>
              <w:t>), few opportunities are given for students to respond or ask questions either as a group or individually with feedbac</w:t>
            </w:r>
            <w:r w:rsidR="00A1198E" w:rsidRPr="00CC1A35">
              <w:rPr>
                <w:rFonts w:asciiTheme="minorHAnsi" w:hAnsiTheme="minorHAnsi" w:cstheme="minorHAnsi"/>
                <w:sz w:val="20"/>
                <w:szCs w:val="20"/>
              </w:rPr>
              <w:t xml:space="preserve">k; size of the group may be </w:t>
            </w:r>
            <w:r w:rsidRPr="00CC1A35">
              <w:rPr>
                <w:rFonts w:asciiTheme="minorHAnsi" w:hAnsiTheme="minorHAnsi" w:cstheme="minorHAnsi"/>
                <w:sz w:val="20"/>
                <w:szCs w:val="20"/>
              </w:rPr>
              <w:t>large.</w:t>
            </w:r>
          </w:p>
          <w:p w14:paraId="03F15045" w14:textId="77777777" w:rsidR="00D808D4" w:rsidRPr="00CC1A35" w:rsidRDefault="00D808D4" w:rsidP="00223F4D">
            <w:pPr>
              <w:jc w:val="center"/>
              <w:rPr>
                <w:rFonts w:asciiTheme="minorHAnsi" w:hAnsiTheme="minorHAnsi" w:cstheme="minorHAnsi"/>
                <w:sz w:val="20"/>
                <w:szCs w:val="20"/>
              </w:rPr>
            </w:pPr>
          </w:p>
        </w:tc>
        <w:tc>
          <w:tcPr>
            <w:tcW w:w="236" w:type="dxa"/>
            <w:shd w:val="clear" w:color="auto" w:fill="E6E6E6"/>
          </w:tcPr>
          <w:p w14:paraId="5BA10F3A" w14:textId="77777777" w:rsidR="00D808D4" w:rsidRPr="00CC1A35" w:rsidRDefault="00D808D4" w:rsidP="00175A54">
            <w:pPr>
              <w:rPr>
                <w:rFonts w:asciiTheme="minorHAnsi" w:hAnsiTheme="minorHAnsi" w:cstheme="minorHAnsi"/>
                <w:sz w:val="22"/>
                <w:szCs w:val="22"/>
              </w:rPr>
            </w:pPr>
          </w:p>
        </w:tc>
        <w:tc>
          <w:tcPr>
            <w:tcW w:w="1080" w:type="dxa"/>
            <w:shd w:val="clear" w:color="auto" w:fill="auto"/>
          </w:tcPr>
          <w:p w14:paraId="4CD20BB2" w14:textId="77777777" w:rsidR="00D808D4" w:rsidRPr="00CC1A35" w:rsidRDefault="00D808D4" w:rsidP="00D808D4">
            <w:pPr>
              <w:rPr>
                <w:rFonts w:asciiTheme="minorHAnsi" w:hAnsiTheme="minorHAnsi" w:cstheme="minorHAnsi"/>
                <w:b/>
                <w:sz w:val="20"/>
                <w:szCs w:val="20"/>
              </w:rPr>
            </w:pPr>
            <w:r w:rsidRPr="00CC1A35">
              <w:rPr>
                <w:rFonts w:asciiTheme="minorHAnsi" w:hAnsiTheme="minorHAnsi" w:cstheme="minorHAnsi"/>
                <w:b/>
                <w:sz w:val="20"/>
                <w:szCs w:val="20"/>
              </w:rPr>
              <w:t>Priority:</w:t>
            </w:r>
          </w:p>
          <w:p w14:paraId="31178D86" w14:textId="77777777" w:rsidR="00D808D4" w:rsidRPr="00CC1A35" w:rsidRDefault="00D808D4"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6F9D09B2" w14:textId="77777777" w:rsidR="00D808D4" w:rsidRPr="00CC1A35" w:rsidRDefault="00D808D4"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7689DE75" w14:textId="77777777" w:rsidR="00D808D4" w:rsidRPr="00CC1A35" w:rsidRDefault="00D808D4"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222824D1" w14:textId="77777777" w:rsidR="00D808D4" w:rsidRPr="00CC1A35" w:rsidRDefault="00D808D4"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79193892" w14:textId="77777777" w:rsidR="00D808D4" w:rsidRPr="00CC1A35" w:rsidRDefault="00D808D4"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579C204A" w14:textId="77777777" w:rsidR="00D808D4" w:rsidRPr="00CC1A35" w:rsidRDefault="00D808D4" w:rsidP="006506B7">
            <w:pPr>
              <w:rPr>
                <w:rFonts w:asciiTheme="minorHAnsi" w:hAnsiTheme="minorHAnsi" w:cstheme="minorHAnsi"/>
                <w:b/>
                <w:sz w:val="20"/>
                <w:szCs w:val="20"/>
              </w:rPr>
            </w:pPr>
          </w:p>
        </w:tc>
      </w:tr>
      <w:tr w:rsidR="00D808D4" w:rsidRPr="00CC1A35" w14:paraId="02AB9429" w14:textId="77777777" w:rsidTr="00645C5D">
        <w:tc>
          <w:tcPr>
            <w:tcW w:w="2227" w:type="dxa"/>
            <w:shd w:val="clear" w:color="auto" w:fill="auto"/>
          </w:tcPr>
          <w:p w14:paraId="6F7046B4" w14:textId="77777777" w:rsidR="00D808D4" w:rsidRPr="00CC1A35" w:rsidRDefault="00D808D4" w:rsidP="00497113">
            <w:pPr>
              <w:jc w:val="center"/>
              <w:rPr>
                <w:rFonts w:asciiTheme="minorHAnsi" w:hAnsiTheme="minorHAnsi" w:cstheme="minorHAnsi"/>
                <w:b/>
                <w:i/>
                <w:sz w:val="20"/>
                <w:szCs w:val="20"/>
              </w:rPr>
            </w:pPr>
            <w:r w:rsidRPr="00CC1A35">
              <w:rPr>
                <w:rFonts w:asciiTheme="minorHAnsi" w:hAnsiTheme="minorHAnsi" w:cstheme="minorHAnsi"/>
                <w:b/>
                <w:i/>
                <w:sz w:val="20"/>
                <w:szCs w:val="20"/>
              </w:rPr>
              <w:t xml:space="preserve">GROUP INSTRUCTION: </w:t>
            </w:r>
            <w:r w:rsidR="00547314" w:rsidRPr="00CC1A35">
              <w:rPr>
                <w:rFonts w:asciiTheme="minorHAnsi" w:hAnsiTheme="minorHAnsi" w:cstheme="minorHAnsi"/>
                <w:b/>
                <w:i/>
                <w:sz w:val="20"/>
                <w:szCs w:val="20"/>
              </w:rPr>
              <w:t>SNACK</w:t>
            </w:r>
          </w:p>
          <w:p w14:paraId="41554A12" w14:textId="77777777" w:rsidR="00D808D4" w:rsidRPr="00CC1A35" w:rsidRDefault="00D808D4" w:rsidP="00497113">
            <w:pPr>
              <w:jc w:val="center"/>
              <w:rPr>
                <w:rFonts w:asciiTheme="minorHAnsi" w:hAnsiTheme="minorHAnsi" w:cstheme="minorHAnsi"/>
                <w:b/>
                <w:i/>
                <w:sz w:val="20"/>
                <w:szCs w:val="20"/>
              </w:rPr>
            </w:pPr>
          </w:p>
          <w:p w14:paraId="000776ED" w14:textId="2F09E6FA" w:rsidR="00D808D4" w:rsidRPr="00CC1A35" w:rsidRDefault="00565DFF" w:rsidP="00D808D4">
            <w:pPr>
              <w:rPr>
                <w:rFonts w:asciiTheme="minorHAnsi" w:hAnsiTheme="minorHAnsi" w:cstheme="minorHAnsi"/>
                <w:sz w:val="22"/>
                <w:szCs w:val="22"/>
              </w:rPr>
            </w:pPr>
            <w:r w:rsidRPr="00CC1A35">
              <w:rPr>
                <w:rFonts w:asciiTheme="minorHAnsi" w:hAnsiTheme="minorHAnsi" w:cstheme="minorHAnsi"/>
                <w:sz w:val="22"/>
                <w:szCs w:val="22"/>
              </w:rPr>
              <w:t>1</w:t>
            </w:r>
            <w:r w:rsidR="00A66C3B">
              <w:rPr>
                <w:rFonts w:asciiTheme="minorHAnsi" w:hAnsiTheme="minorHAnsi" w:cstheme="minorHAnsi"/>
                <w:sz w:val="22"/>
                <w:szCs w:val="22"/>
              </w:rPr>
              <w:t>8</w:t>
            </w:r>
            <w:r w:rsidR="00D808D4" w:rsidRPr="00CC1A35">
              <w:rPr>
                <w:rFonts w:asciiTheme="minorHAnsi" w:hAnsiTheme="minorHAnsi" w:cstheme="minorHAnsi"/>
                <w:sz w:val="22"/>
                <w:szCs w:val="22"/>
              </w:rPr>
              <w:t>. Snack is set up with specific communication and social goals with numerous group and in</w:t>
            </w:r>
            <w:r w:rsidR="00BC04F7" w:rsidRPr="00CC1A35">
              <w:rPr>
                <w:rFonts w:asciiTheme="minorHAnsi" w:hAnsiTheme="minorHAnsi" w:cstheme="minorHAnsi"/>
                <w:sz w:val="22"/>
                <w:szCs w:val="22"/>
              </w:rPr>
              <w:t>dividual learning opportunities</w:t>
            </w:r>
            <w:r w:rsidR="00D808D4" w:rsidRPr="00CC1A35">
              <w:rPr>
                <w:rFonts w:asciiTheme="minorHAnsi" w:hAnsiTheme="minorHAnsi" w:cstheme="minorHAnsi"/>
                <w:sz w:val="22"/>
                <w:szCs w:val="22"/>
              </w:rPr>
              <w:t xml:space="preserve"> </w:t>
            </w:r>
          </w:p>
          <w:p w14:paraId="396A022B" w14:textId="77777777" w:rsidR="00D808D4" w:rsidRPr="00CC1A35" w:rsidRDefault="00D808D4" w:rsidP="00497113">
            <w:pPr>
              <w:jc w:val="center"/>
              <w:rPr>
                <w:rFonts w:asciiTheme="minorHAnsi" w:hAnsiTheme="minorHAnsi" w:cstheme="minorHAnsi"/>
                <w:b/>
                <w:i/>
                <w:sz w:val="20"/>
                <w:szCs w:val="20"/>
              </w:rPr>
            </w:pPr>
          </w:p>
        </w:tc>
        <w:tc>
          <w:tcPr>
            <w:tcW w:w="2993" w:type="dxa"/>
            <w:shd w:val="clear" w:color="auto" w:fill="auto"/>
          </w:tcPr>
          <w:p w14:paraId="32E1FB92" w14:textId="77777777" w:rsidR="00DD6EF1" w:rsidRPr="00CC1A35" w:rsidRDefault="00124CCC" w:rsidP="00DD6EF1">
            <w:pPr>
              <w:jc w:val="center"/>
              <w:rPr>
                <w:rFonts w:asciiTheme="minorHAnsi" w:hAnsiTheme="minorHAnsi" w:cstheme="minorHAnsi"/>
                <w:sz w:val="20"/>
                <w:szCs w:val="20"/>
              </w:rPr>
            </w:pPr>
            <w:r w:rsidRPr="00CC1A35">
              <w:rPr>
                <w:rFonts w:asciiTheme="minorHAnsi" w:hAnsiTheme="minorHAnsi" w:cstheme="minorHAnsi"/>
                <w:sz w:val="20"/>
                <w:szCs w:val="20"/>
              </w:rPr>
              <w:t xml:space="preserve"> </w:t>
            </w:r>
            <w:r w:rsidR="00DD6EF1" w:rsidRPr="00CC1A35">
              <w:rPr>
                <w:rFonts w:asciiTheme="minorHAnsi" w:hAnsiTheme="minorHAnsi" w:cstheme="minorHAnsi"/>
                <w:sz w:val="22"/>
                <w:szCs w:val="22"/>
              </w:rPr>
              <w:sym w:font="Wingdings" w:char="F0A8"/>
            </w:r>
            <w:r w:rsidR="00DD6EF1" w:rsidRPr="00CC1A35">
              <w:rPr>
                <w:rFonts w:asciiTheme="minorHAnsi" w:hAnsiTheme="minorHAnsi" w:cstheme="minorHAnsi"/>
                <w:sz w:val="22"/>
                <w:szCs w:val="22"/>
              </w:rPr>
              <w:t xml:space="preserve"> </w:t>
            </w:r>
            <w:r w:rsidR="00DD6EF1" w:rsidRPr="00CC1A35">
              <w:rPr>
                <w:rFonts w:asciiTheme="minorHAnsi" w:hAnsiTheme="minorHAnsi" w:cstheme="minorHAnsi"/>
                <w:sz w:val="20"/>
                <w:szCs w:val="20"/>
              </w:rPr>
              <w:t>5</w:t>
            </w:r>
          </w:p>
          <w:p w14:paraId="227CF040"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Snack has clear goals that</w:t>
            </w:r>
            <w:r w:rsidR="00EC3BA6" w:rsidRPr="00CC1A35">
              <w:rPr>
                <w:rFonts w:asciiTheme="minorHAnsi" w:hAnsiTheme="minorHAnsi" w:cstheme="minorHAnsi"/>
                <w:sz w:val="20"/>
                <w:szCs w:val="20"/>
              </w:rPr>
              <w:t xml:space="preserve"> are directly addressed</w:t>
            </w:r>
            <w:r w:rsidRPr="00CC1A35">
              <w:rPr>
                <w:rFonts w:asciiTheme="minorHAnsi" w:hAnsiTheme="minorHAnsi" w:cstheme="minorHAnsi"/>
                <w:sz w:val="20"/>
                <w:szCs w:val="20"/>
              </w:rPr>
              <w:t xml:space="preserve">. Students have numerous opportunities for group and individual responding, requesting and social engagement. Snack time is utilized as a time to increase natural social opportunities and engagement with peers. </w:t>
            </w:r>
          </w:p>
          <w:p w14:paraId="2E19836B" w14:textId="77777777" w:rsidR="00D808D4" w:rsidRPr="00CC1A35" w:rsidRDefault="00D808D4" w:rsidP="00497113">
            <w:pPr>
              <w:jc w:val="center"/>
              <w:rPr>
                <w:rFonts w:asciiTheme="minorHAnsi" w:hAnsiTheme="minorHAnsi" w:cstheme="minorHAnsi"/>
                <w:sz w:val="20"/>
                <w:szCs w:val="20"/>
              </w:rPr>
            </w:pPr>
          </w:p>
        </w:tc>
        <w:tc>
          <w:tcPr>
            <w:tcW w:w="720" w:type="dxa"/>
            <w:shd w:val="clear" w:color="auto" w:fill="E6E6E6"/>
          </w:tcPr>
          <w:p w14:paraId="23D3743E" w14:textId="77777777" w:rsidR="00D808D4" w:rsidRPr="00CC1A35" w:rsidRDefault="00D75DC3"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021F363C" w14:textId="77777777" w:rsidR="00D808D4" w:rsidRPr="00CC1A35" w:rsidRDefault="00D808D4"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027048C2" w14:textId="77777777" w:rsidR="00D808D4" w:rsidRPr="00CC1A35" w:rsidRDefault="00547314" w:rsidP="00497113">
            <w:pPr>
              <w:jc w:val="center"/>
              <w:rPr>
                <w:rFonts w:asciiTheme="minorHAnsi" w:hAnsiTheme="minorHAnsi" w:cstheme="minorHAnsi"/>
                <w:sz w:val="20"/>
                <w:szCs w:val="20"/>
              </w:rPr>
            </w:pPr>
            <w:r w:rsidRPr="00CC1A35">
              <w:rPr>
                <w:rFonts w:asciiTheme="minorHAnsi" w:hAnsiTheme="minorHAnsi" w:cstheme="minorHAnsi"/>
                <w:sz w:val="20"/>
                <w:szCs w:val="20"/>
              </w:rPr>
              <w:t>Snack is set up with some group and individual goals focused on communication and social interaction; some opportunities are given for students to engage with adults and peers through responding and asking questions</w:t>
            </w:r>
            <w:r w:rsidR="00124CCC" w:rsidRPr="00CC1A35">
              <w:rPr>
                <w:rFonts w:asciiTheme="minorHAnsi" w:hAnsiTheme="minorHAnsi" w:cstheme="minorHAnsi"/>
                <w:sz w:val="20"/>
                <w:szCs w:val="20"/>
              </w:rPr>
              <w:t xml:space="preserve">. Snack time communication and social interactions may </w:t>
            </w:r>
            <w:r w:rsidR="00705261" w:rsidRPr="00CC1A35">
              <w:rPr>
                <w:rFonts w:asciiTheme="minorHAnsi" w:hAnsiTheme="minorHAnsi" w:cstheme="minorHAnsi"/>
                <w:sz w:val="20"/>
                <w:szCs w:val="20"/>
              </w:rPr>
              <w:t xml:space="preserve">be heavily prompted with little opportunity for natural interaction. </w:t>
            </w:r>
          </w:p>
        </w:tc>
        <w:tc>
          <w:tcPr>
            <w:tcW w:w="720" w:type="dxa"/>
            <w:shd w:val="clear" w:color="auto" w:fill="E6E6E6"/>
          </w:tcPr>
          <w:p w14:paraId="28A3ED5B" w14:textId="77777777" w:rsidR="00D808D4" w:rsidRPr="00CC1A35" w:rsidRDefault="00D75DC3"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33D59359"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2382809F" w14:textId="77777777" w:rsidR="00DD6EF1" w:rsidRPr="00CC1A35" w:rsidRDefault="00DD6EF1" w:rsidP="00DD6EF1">
            <w:pPr>
              <w:jc w:val="center"/>
              <w:rPr>
                <w:rFonts w:asciiTheme="minorHAnsi" w:hAnsiTheme="minorHAnsi" w:cstheme="minorHAnsi"/>
                <w:sz w:val="20"/>
                <w:szCs w:val="20"/>
              </w:rPr>
            </w:pPr>
            <w:r w:rsidRPr="00CC1A35">
              <w:rPr>
                <w:rFonts w:asciiTheme="minorHAnsi" w:hAnsiTheme="minorHAnsi" w:cstheme="minorHAnsi"/>
                <w:sz w:val="20"/>
                <w:szCs w:val="20"/>
              </w:rPr>
              <w:t>Snack is primarily a time to eat and little instruction takes place such as prompting for communication or social interaction with adults or peers.</w:t>
            </w:r>
          </w:p>
        </w:tc>
        <w:tc>
          <w:tcPr>
            <w:tcW w:w="236" w:type="dxa"/>
            <w:shd w:val="clear" w:color="auto" w:fill="E6E6E6"/>
          </w:tcPr>
          <w:p w14:paraId="608D0B95" w14:textId="77777777" w:rsidR="00D808D4" w:rsidRPr="00CC1A35" w:rsidRDefault="00D808D4" w:rsidP="00175A54">
            <w:pPr>
              <w:rPr>
                <w:rFonts w:asciiTheme="minorHAnsi" w:hAnsiTheme="minorHAnsi" w:cstheme="minorHAnsi"/>
                <w:sz w:val="22"/>
                <w:szCs w:val="22"/>
              </w:rPr>
            </w:pPr>
          </w:p>
        </w:tc>
        <w:tc>
          <w:tcPr>
            <w:tcW w:w="1080" w:type="dxa"/>
            <w:shd w:val="clear" w:color="auto" w:fill="auto"/>
          </w:tcPr>
          <w:p w14:paraId="1E023955" w14:textId="77777777" w:rsidR="00547314" w:rsidRPr="00CC1A35" w:rsidRDefault="00547314" w:rsidP="00547314">
            <w:pPr>
              <w:rPr>
                <w:rFonts w:asciiTheme="minorHAnsi" w:hAnsiTheme="minorHAnsi" w:cstheme="minorHAnsi"/>
                <w:b/>
                <w:sz w:val="20"/>
                <w:szCs w:val="20"/>
              </w:rPr>
            </w:pPr>
            <w:r w:rsidRPr="00CC1A35">
              <w:rPr>
                <w:rFonts w:asciiTheme="minorHAnsi" w:hAnsiTheme="minorHAnsi" w:cstheme="minorHAnsi"/>
                <w:b/>
                <w:sz w:val="20"/>
                <w:szCs w:val="20"/>
              </w:rPr>
              <w:t>Priority:</w:t>
            </w:r>
          </w:p>
          <w:p w14:paraId="565E426D" w14:textId="77777777" w:rsidR="00547314" w:rsidRPr="00CC1A35" w:rsidRDefault="00547314"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7927338D" w14:textId="77777777" w:rsidR="00547314" w:rsidRPr="00CC1A35" w:rsidRDefault="00547314"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6FF18DE6" w14:textId="77777777" w:rsidR="00547314" w:rsidRPr="00CC1A35" w:rsidRDefault="00547314"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20DD9D21" w14:textId="77777777" w:rsidR="00547314" w:rsidRPr="00CC1A35" w:rsidRDefault="00547314"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70E1B61B" w14:textId="77777777" w:rsidR="00547314" w:rsidRPr="00CC1A35" w:rsidRDefault="00547314"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1E140FB7" w14:textId="77777777" w:rsidR="00D808D4" w:rsidRPr="00CC1A35" w:rsidRDefault="00D808D4" w:rsidP="006506B7">
            <w:pPr>
              <w:rPr>
                <w:rFonts w:asciiTheme="minorHAnsi" w:hAnsiTheme="minorHAnsi" w:cstheme="minorHAnsi"/>
                <w:b/>
                <w:sz w:val="20"/>
                <w:szCs w:val="20"/>
              </w:rPr>
            </w:pPr>
          </w:p>
        </w:tc>
      </w:tr>
      <w:tr w:rsidR="0092304E" w:rsidRPr="00CC1A35" w14:paraId="0FF248DC" w14:textId="77777777" w:rsidTr="00645C5D">
        <w:tc>
          <w:tcPr>
            <w:tcW w:w="2227" w:type="dxa"/>
            <w:shd w:val="clear" w:color="auto" w:fill="auto"/>
          </w:tcPr>
          <w:p w14:paraId="0B5F909C" w14:textId="77777777" w:rsidR="0092304E" w:rsidRPr="00CC1A35" w:rsidRDefault="0092304E" w:rsidP="00497113">
            <w:pPr>
              <w:jc w:val="center"/>
              <w:rPr>
                <w:rFonts w:asciiTheme="minorHAnsi" w:hAnsiTheme="minorHAnsi" w:cstheme="minorHAnsi"/>
                <w:b/>
                <w:i/>
                <w:sz w:val="20"/>
                <w:szCs w:val="20"/>
              </w:rPr>
            </w:pPr>
            <w:r w:rsidRPr="00CC1A35">
              <w:rPr>
                <w:rFonts w:asciiTheme="minorHAnsi" w:hAnsiTheme="minorHAnsi" w:cstheme="minorHAnsi"/>
                <w:b/>
                <w:i/>
                <w:sz w:val="20"/>
                <w:szCs w:val="20"/>
              </w:rPr>
              <w:t>INDIVIDUAL INSTRUCTION</w:t>
            </w:r>
          </w:p>
          <w:p w14:paraId="6C3B6E7D" w14:textId="77777777" w:rsidR="0092304E" w:rsidRPr="00CC1A35" w:rsidRDefault="0092304E" w:rsidP="00625AC0">
            <w:pPr>
              <w:rPr>
                <w:rFonts w:asciiTheme="minorHAnsi" w:hAnsiTheme="minorHAnsi" w:cstheme="minorHAnsi"/>
                <w:sz w:val="22"/>
                <w:szCs w:val="22"/>
              </w:rPr>
            </w:pPr>
          </w:p>
          <w:p w14:paraId="3F0A9CA0" w14:textId="7ADFC9EC" w:rsidR="0092304E" w:rsidRPr="00CC1A35" w:rsidRDefault="00A66C3B" w:rsidP="005D3C93">
            <w:pPr>
              <w:rPr>
                <w:rFonts w:asciiTheme="minorHAnsi" w:hAnsiTheme="minorHAnsi" w:cstheme="minorHAnsi"/>
                <w:sz w:val="22"/>
                <w:szCs w:val="22"/>
              </w:rPr>
            </w:pPr>
            <w:r>
              <w:rPr>
                <w:rFonts w:asciiTheme="minorHAnsi" w:hAnsiTheme="minorHAnsi" w:cstheme="minorHAnsi"/>
                <w:sz w:val="22"/>
                <w:szCs w:val="22"/>
              </w:rPr>
              <w:t>19</w:t>
            </w:r>
            <w:r w:rsidR="009836BA" w:rsidRPr="00CC1A35">
              <w:rPr>
                <w:rFonts w:asciiTheme="minorHAnsi" w:hAnsiTheme="minorHAnsi" w:cstheme="minorHAnsi"/>
                <w:sz w:val="22"/>
                <w:szCs w:val="22"/>
              </w:rPr>
              <w:t xml:space="preserve">. </w:t>
            </w:r>
            <w:r w:rsidR="0092304E" w:rsidRPr="00CC1A35">
              <w:rPr>
                <w:rFonts w:asciiTheme="minorHAnsi" w:hAnsiTheme="minorHAnsi" w:cstheme="minorHAnsi"/>
                <w:sz w:val="22"/>
                <w:szCs w:val="22"/>
              </w:rPr>
              <w:t>Individual goals are targeted and taught with regular data colle</w:t>
            </w:r>
            <w:r w:rsidR="00BC04F7" w:rsidRPr="00CC1A35">
              <w:rPr>
                <w:rFonts w:asciiTheme="minorHAnsi" w:hAnsiTheme="minorHAnsi" w:cstheme="minorHAnsi"/>
                <w:sz w:val="22"/>
                <w:szCs w:val="22"/>
              </w:rPr>
              <w:t>ction to inform decision making</w:t>
            </w:r>
          </w:p>
        </w:tc>
        <w:tc>
          <w:tcPr>
            <w:tcW w:w="2993" w:type="dxa"/>
            <w:shd w:val="clear" w:color="auto" w:fill="auto"/>
          </w:tcPr>
          <w:p w14:paraId="15276DFC" w14:textId="77777777" w:rsidR="00F36302" w:rsidRPr="00CC1A35" w:rsidRDefault="00F36302" w:rsidP="00F3630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24B31771" w14:textId="77777777" w:rsidR="00F36302" w:rsidRPr="00CC1A35" w:rsidRDefault="00F36302" w:rsidP="00F36302">
            <w:pPr>
              <w:jc w:val="center"/>
              <w:rPr>
                <w:rFonts w:asciiTheme="minorHAnsi" w:hAnsiTheme="minorHAnsi" w:cstheme="minorHAnsi"/>
                <w:sz w:val="20"/>
                <w:szCs w:val="20"/>
              </w:rPr>
            </w:pPr>
            <w:r w:rsidRPr="00CC1A35">
              <w:rPr>
                <w:rFonts w:asciiTheme="minorHAnsi" w:hAnsiTheme="minorHAnsi" w:cstheme="minorHAnsi"/>
                <w:sz w:val="20"/>
                <w:szCs w:val="20"/>
              </w:rPr>
              <w:t xml:space="preserve">Individual goals are identified and available in a specified location (program book, data sheets on a clipboard) for students requiring intensive instruction; these students receive daily opportunities for 1:1 or 1:2 instruction and data collection occurs approximately each day; generalization data are also collected.   </w:t>
            </w:r>
          </w:p>
        </w:tc>
        <w:tc>
          <w:tcPr>
            <w:tcW w:w="720" w:type="dxa"/>
            <w:shd w:val="clear" w:color="auto" w:fill="E6E6E6"/>
          </w:tcPr>
          <w:p w14:paraId="05971B0D" w14:textId="77777777" w:rsidR="0092304E"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10F582C3" w14:textId="77777777" w:rsidR="0092304E" w:rsidRPr="00CC1A35" w:rsidRDefault="0092304E"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35A63FCB" w14:textId="77777777" w:rsidR="0092304E" w:rsidRPr="00CC1A35" w:rsidRDefault="001A0104" w:rsidP="00610A03">
            <w:pPr>
              <w:jc w:val="center"/>
              <w:rPr>
                <w:rFonts w:asciiTheme="minorHAnsi" w:hAnsiTheme="minorHAnsi" w:cstheme="minorHAnsi"/>
                <w:sz w:val="20"/>
                <w:szCs w:val="20"/>
              </w:rPr>
            </w:pPr>
            <w:r w:rsidRPr="00CC1A35">
              <w:rPr>
                <w:rFonts w:asciiTheme="minorHAnsi" w:hAnsiTheme="minorHAnsi" w:cstheme="minorHAnsi"/>
                <w:sz w:val="20"/>
                <w:szCs w:val="20"/>
              </w:rPr>
              <w:t xml:space="preserve">Individual data sheets are available with </w:t>
            </w:r>
            <w:r w:rsidR="00A47394" w:rsidRPr="00CC1A35">
              <w:rPr>
                <w:rFonts w:asciiTheme="minorHAnsi" w:hAnsiTheme="minorHAnsi" w:cstheme="minorHAnsi"/>
                <w:sz w:val="20"/>
                <w:szCs w:val="20"/>
              </w:rPr>
              <w:t>critical goals</w:t>
            </w:r>
            <w:r w:rsidRPr="00CC1A35">
              <w:rPr>
                <w:rFonts w:asciiTheme="minorHAnsi" w:hAnsiTheme="minorHAnsi" w:cstheme="minorHAnsi"/>
                <w:sz w:val="20"/>
                <w:szCs w:val="20"/>
              </w:rPr>
              <w:t xml:space="preserve"> identified for those students requiring more intensive instruction</w:t>
            </w:r>
            <w:r w:rsidR="00AF5848" w:rsidRPr="00CC1A35">
              <w:rPr>
                <w:rFonts w:asciiTheme="minorHAnsi" w:hAnsiTheme="minorHAnsi" w:cstheme="minorHAnsi"/>
                <w:sz w:val="20"/>
                <w:szCs w:val="20"/>
              </w:rPr>
              <w:t>,</w:t>
            </w:r>
            <w:r w:rsidR="00A47394" w:rsidRPr="00CC1A35">
              <w:rPr>
                <w:rFonts w:asciiTheme="minorHAnsi" w:hAnsiTheme="minorHAnsi" w:cstheme="minorHAnsi"/>
                <w:sz w:val="20"/>
                <w:szCs w:val="20"/>
              </w:rPr>
              <w:t xml:space="preserve"> but </w:t>
            </w:r>
            <w:r w:rsidR="00F95C30" w:rsidRPr="00CC1A35">
              <w:rPr>
                <w:rFonts w:asciiTheme="minorHAnsi" w:hAnsiTheme="minorHAnsi" w:cstheme="minorHAnsi"/>
                <w:sz w:val="20"/>
                <w:szCs w:val="20"/>
              </w:rPr>
              <w:t xml:space="preserve">intensive instruction </w:t>
            </w:r>
            <w:r w:rsidR="00A47394" w:rsidRPr="00CC1A35">
              <w:rPr>
                <w:rFonts w:asciiTheme="minorHAnsi" w:hAnsiTheme="minorHAnsi" w:cstheme="minorHAnsi"/>
                <w:sz w:val="20"/>
                <w:szCs w:val="20"/>
              </w:rPr>
              <w:t>may no</w:t>
            </w:r>
            <w:r w:rsidR="00F95C30" w:rsidRPr="00CC1A35">
              <w:rPr>
                <w:rFonts w:asciiTheme="minorHAnsi" w:hAnsiTheme="minorHAnsi" w:cstheme="minorHAnsi"/>
                <w:sz w:val="20"/>
                <w:szCs w:val="20"/>
              </w:rPr>
              <w:t xml:space="preserve">t be provided </w:t>
            </w:r>
            <w:r w:rsidR="00610A03" w:rsidRPr="00CC1A35">
              <w:rPr>
                <w:rFonts w:asciiTheme="minorHAnsi" w:hAnsiTheme="minorHAnsi" w:cstheme="minorHAnsi"/>
                <w:sz w:val="20"/>
                <w:szCs w:val="20"/>
              </w:rPr>
              <w:t>consistently enough to produce changes in learning</w:t>
            </w:r>
            <w:r w:rsidR="00DD6EF1" w:rsidRPr="00CC1A35">
              <w:rPr>
                <w:rFonts w:asciiTheme="minorHAnsi" w:hAnsiTheme="minorHAnsi" w:cstheme="minorHAnsi"/>
                <w:sz w:val="20"/>
                <w:szCs w:val="20"/>
              </w:rPr>
              <w:t>.</w:t>
            </w:r>
            <w:r w:rsidR="00610A03" w:rsidRPr="00CC1A35">
              <w:rPr>
                <w:rFonts w:asciiTheme="minorHAnsi" w:hAnsiTheme="minorHAnsi" w:cstheme="minorHAnsi"/>
                <w:sz w:val="20"/>
                <w:szCs w:val="20"/>
              </w:rPr>
              <w:t xml:space="preserve"> </w:t>
            </w:r>
            <w:r w:rsidR="00A47394" w:rsidRPr="00CC1A35">
              <w:rPr>
                <w:rFonts w:asciiTheme="minorHAnsi" w:hAnsiTheme="minorHAnsi" w:cstheme="minorHAnsi"/>
                <w:sz w:val="20"/>
                <w:szCs w:val="20"/>
              </w:rPr>
              <w:t xml:space="preserve"> </w:t>
            </w:r>
          </w:p>
        </w:tc>
        <w:tc>
          <w:tcPr>
            <w:tcW w:w="720" w:type="dxa"/>
            <w:shd w:val="clear" w:color="auto" w:fill="E6E6E6"/>
          </w:tcPr>
          <w:p w14:paraId="45EA1720" w14:textId="77777777" w:rsidR="0092304E"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4086124C" w14:textId="77777777" w:rsidR="00F36302" w:rsidRPr="00CC1A35" w:rsidRDefault="0092304E" w:rsidP="00F36302">
            <w:pPr>
              <w:jc w:val="center"/>
              <w:rPr>
                <w:rFonts w:asciiTheme="minorHAnsi" w:hAnsiTheme="minorHAnsi" w:cstheme="minorHAnsi"/>
                <w:sz w:val="20"/>
                <w:szCs w:val="20"/>
              </w:rPr>
            </w:pPr>
            <w:r w:rsidRPr="00CC1A35">
              <w:rPr>
                <w:rFonts w:asciiTheme="minorHAnsi" w:hAnsiTheme="minorHAnsi" w:cstheme="minorHAnsi"/>
                <w:sz w:val="20"/>
                <w:szCs w:val="20"/>
              </w:rPr>
              <w:t xml:space="preserve"> </w:t>
            </w:r>
            <w:r w:rsidR="00F36302" w:rsidRPr="00CC1A35">
              <w:rPr>
                <w:rFonts w:asciiTheme="minorHAnsi" w:hAnsiTheme="minorHAnsi" w:cstheme="minorHAnsi"/>
                <w:sz w:val="22"/>
                <w:szCs w:val="22"/>
              </w:rPr>
              <w:sym w:font="Wingdings" w:char="F0A8"/>
            </w:r>
            <w:r w:rsidR="00F36302" w:rsidRPr="00CC1A35">
              <w:rPr>
                <w:rFonts w:asciiTheme="minorHAnsi" w:hAnsiTheme="minorHAnsi" w:cstheme="minorHAnsi"/>
                <w:sz w:val="22"/>
                <w:szCs w:val="22"/>
              </w:rPr>
              <w:t xml:space="preserve"> </w:t>
            </w:r>
            <w:r w:rsidR="00F36302" w:rsidRPr="00CC1A35">
              <w:rPr>
                <w:rFonts w:asciiTheme="minorHAnsi" w:hAnsiTheme="minorHAnsi" w:cstheme="minorHAnsi"/>
                <w:sz w:val="20"/>
                <w:szCs w:val="20"/>
              </w:rPr>
              <w:t>1</w:t>
            </w:r>
          </w:p>
          <w:p w14:paraId="7278C81F" w14:textId="77777777" w:rsidR="0092304E" w:rsidRPr="00CC1A35" w:rsidRDefault="00AF5848" w:rsidP="00AF5848">
            <w:pPr>
              <w:jc w:val="center"/>
              <w:rPr>
                <w:rFonts w:asciiTheme="minorHAnsi" w:hAnsiTheme="minorHAnsi" w:cstheme="minorHAnsi"/>
                <w:sz w:val="20"/>
                <w:szCs w:val="20"/>
              </w:rPr>
            </w:pPr>
            <w:r w:rsidRPr="00CC1A35">
              <w:rPr>
                <w:rFonts w:asciiTheme="minorHAnsi" w:hAnsiTheme="minorHAnsi" w:cstheme="minorHAnsi"/>
                <w:sz w:val="20"/>
                <w:szCs w:val="20"/>
              </w:rPr>
              <w:t>Intensive teaching is rarely provided for students who need it</w:t>
            </w:r>
            <w:r w:rsidR="00F36302" w:rsidRPr="00CC1A35">
              <w:rPr>
                <w:rFonts w:asciiTheme="minorHAnsi" w:hAnsiTheme="minorHAnsi" w:cstheme="minorHAnsi"/>
                <w:sz w:val="20"/>
                <w:szCs w:val="20"/>
              </w:rPr>
              <w:t>; regular data collection does not occur to show whether the student is mak</w:t>
            </w:r>
            <w:r w:rsidRPr="00CC1A35">
              <w:rPr>
                <w:rFonts w:asciiTheme="minorHAnsi" w:hAnsiTheme="minorHAnsi" w:cstheme="minorHAnsi"/>
                <w:sz w:val="20"/>
                <w:szCs w:val="20"/>
              </w:rPr>
              <w:t>ing gains on individual targets.</w:t>
            </w:r>
          </w:p>
        </w:tc>
        <w:tc>
          <w:tcPr>
            <w:tcW w:w="236" w:type="dxa"/>
            <w:shd w:val="clear" w:color="auto" w:fill="E6E6E6"/>
          </w:tcPr>
          <w:p w14:paraId="1EA2374A" w14:textId="77777777" w:rsidR="0092304E" w:rsidRPr="00CC1A35" w:rsidRDefault="0092304E" w:rsidP="00175A54">
            <w:pPr>
              <w:rPr>
                <w:rFonts w:asciiTheme="minorHAnsi" w:hAnsiTheme="minorHAnsi" w:cstheme="minorHAnsi"/>
                <w:sz w:val="22"/>
                <w:szCs w:val="22"/>
              </w:rPr>
            </w:pPr>
          </w:p>
        </w:tc>
        <w:tc>
          <w:tcPr>
            <w:tcW w:w="1080" w:type="dxa"/>
            <w:shd w:val="clear" w:color="auto" w:fill="auto"/>
          </w:tcPr>
          <w:p w14:paraId="502FC642" w14:textId="77777777" w:rsidR="008A62B9" w:rsidRPr="00CC1A35" w:rsidRDefault="008A62B9" w:rsidP="00954F07">
            <w:pPr>
              <w:rPr>
                <w:rFonts w:asciiTheme="minorHAnsi" w:hAnsiTheme="minorHAnsi" w:cstheme="minorHAnsi"/>
                <w:b/>
                <w:sz w:val="20"/>
                <w:szCs w:val="20"/>
              </w:rPr>
            </w:pPr>
          </w:p>
          <w:p w14:paraId="53D5AA8A" w14:textId="77777777" w:rsidR="00954F07" w:rsidRPr="00CC1A35" w:rsidRDefault="00954F07" w:rsidP="00954F07">
            <w:pPr>
              <w:rPr>
                <w:rFonts w:asciiTheme="minorHAnsi" w:hAnsiTheme="minorHAnsi" w:cstheme="minorHAnsi"/>
                <w:b/>
                <w:sz w:val="20"/>
                <w:szCs w:val="20"/>
              </w:rPr>
            </w:pPr>
            <w:r w:rsidRPr="00CC1A35">
              <w:rPr>
                <w:rFonts w:asciiTheme="minorHAnsi" w:hAnsiTheme="minorHAnsi" w:cstheme="minorHAnsi"/>
                <w:b/>
                <w:sz w:val="20"/>
                <w:szCs w:val="20"/>
              </w:rPr>
              <w:t>Priority:</w:t>
            </w:r>
          </w:p>
          <w:p w14:paraId="46FC64CC"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5BB3B8D4"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18C68B3D"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13D85E0F"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6E9D1015" w14:textId="77777777" w:rsidR="00954F07" w:rsidRPr="00CC1A35" w:rsidRDefault="00954F07"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1A7EDD08" w14:textId="77777777" w:rsidR="0092304E" w:rsidRPr="00CC1A35" w:rsidRDefault="0092304E" w:rsidP="00625AC0">
            <w:pPr>
              <w:rPr>
                <w:rFonts w:asciiTheme="minorHAnsi" w:hAnsiTheme="minorHAnsi" w:cstheme="minorHAnsi"/>
                <w:sz w:val="22"/>
                <w:szCs w:val="22"/>
              </w:rPr>
            </w:pPr>
          </w:p>
        </w:tc>
      </w:tr>
    </w:tbl>
    <w:p w14:paraId="5CE1E84D" w14:textId="53A53F2F" w:rsidR="00B21523" w:rsidRDefault="00B21523">
      <w:pPr>
        <w:rPr>
          <w:rFonts w:asciiTheme="minorHAnsi" w:hAnsiTheme="minorHAnsi" w:cstheme="minorHAnsi"/>
        </w:rPr>
      </w:pPr>
    </w:p>
    <w:p w14:paraId="0575C273" w14:textId="1A52904B" w:rsidR="00BC60E7" w:rsidRDefault="00BC60E7">
      <w:pPr>
        <w:rPr>
          <w:rFonts w:asciiTheme="minorHAnsi" w:hAnsiTheme="minorHAnsi" w:cstheme="minorHAnsi"/>
        </w:rPr>
      </w:pPr>
    </w:p>
    <w:p w14:paraId="6C76552D" w14:textId="079E2D8F" w:rsidR="00BC60E7" w:rsidRDefault="00BC60E7">
      <w:pPr>
        <w:rPr>
          <w:rFonts w:asciiTheme="minorHAnsi" w:hAnsiTheme="minorHAnsi" w:cstheme="minorHAnsi"/>
        </w:rPr>
      </w:pPr>
    </w:p>
    <w:p w14:paraId="5A46794D" w14:textId="77777777" w:rsidR="00BC60E7" w:rsidRPr="00CC1A35" w:rsidRDefault="00BC60E7">
      <w:pPr>
        <w:rPr>
          <w:rFonts w:asciiTheme="minorHAnsi" w:hAnsiTheme="minorHAnsi" w:cstheme="minorHAnsi"/>
        </w:r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3173"/>
        <w:gridCol w:w="720"/>
        <w:gridCol w:w="3060"/>
        <w:gridCol w:w="720"/>
        <w:gridCol w:w="3184"/>
        <w:gridCol w:w="236"/>
        <w:gridCol w:w="1080"/>
      </w:tblGrid>
      <w:tr w:rsidR="00B21523" w:rsidRPr="00CC1A35" w14:paraId="3406C426" w14:textId="77777777" w:rsidTr="00645C5D">
        <w:tc>
          <w:tcPr>
            <w:tcW w:w="2047" w:type="dxa"/>
            <w:shd w:val="clear" w:color="auto" w:fill="auto"/>
          </w:tcPr>
          <w:p w14:paraId="620D3D74" w14:textId="289A1F4C" w:rsidR="00B21523" w:rsidRPr="00CC1A35" w:rsidRDefault="00B21523" w:rsidP="007D24DB">
            <w:pPr>
              <w:jc w:val="center"/>
              <w:rPr>
                <w:rFonts w:asciiTheme="minorHAnsi" w:hAnsiTheme="minorHAnsi" w:cstheme="minorHAnsi"/>
                <w:b/>
                <w:i/>
                <w:sz w:val="20"/>
                <w:szCs w:val="20"/>
              </w:rPr>
            </w:pPr>
            <w:r w:rsidRPr="00CC1A35">
              <w:rPr>
                <w:rFonts w:asciiTheme="minorHAnsi" w:hAnsiTheme="minorHAnsi" w:cstheme="minorHAnsi"/>
              </w:rPr>
              <w:br w:type="page"/>
            </w:r>
            <w:r w:rsidRPr="00CC1A35">
              <w:rPr>
                <w:rFonts w:asciiTheme="minorHAnsi" w:hAnsiTheme="minorHAnsi" w:cstheme="minorHAnsi"/>
                <w:b/>
                <w:i/>
                <w:sz w:val="20"/>
                <w:szCs w:val="20"/>
              </w:rPr>
              <w:t>INDIVIDUAL INSTRUCTION</w:t>
            </w:r>
          </w:p>
          <w:p w14:paraId="30FB752A" w14:textId="77777777" w:rsidR="00B21523" w:rsidRPr="00CC1A35" w:rsidRDefault="00B21523" w:rsidP="007D24DB">
            <w:pPr>
              <w:rPr>
                <w:rFonts w:asciiTheme="minorHAnsi" w:hAnsiTheme="minorHAnsi" w:cstheme="minorHAnsi"/>
                <w:sz w:val="22"/>
                <w:szCs w:val="22"/>
              </w:rPr>
            </w:pPr>
          </w:p>
          <w:p w14:paraId="39CAA6EC" w14:textId="4F689D01" w:rsidR="00B21523" w:rsidRPr="00CC1A35" w:rsidRDefault="00B21523" w:rsidP="007D24DB">
            <w:pPr>
              <w:rPr>
                <w:rFonts w:asciiTheme="minorHAnsi" w:hAnsiTheme="minorHAnsi" w:cstheme="minorHAnsi"/>
                <w:sz w:val="22"/>
                <w:szCs w:val="22"/>
              </w:rPr>
            </w:pPr>
            <w:r w:rsidRPr="00CC1A35">
              <w:rPr>
                <w:rFonts w:asciiTheme="minorHAnsi" w:hAnsiTheme="minorHAnsi" w:cstheme="minorHAnsi"/>
                <w:sz w:val="22"/>
                <w:szCs w:val="22"/>
              </w:rPr>
              <w:t>2</w:t>
            </w:r>
            <w:r w:rsidR="00A66C3B">
              <w:rPr>
                <w:rFonts w:asciiTheme="minorHAnsi" w:hAnsiTheme="minorHAnsi" w:cstheme="minorHAnsi"/>
                <w:sz w:val="22"/>
                <w:szCs w:val="22"/>
              </w:rPr>
              <w:t>0</w:t>
            </w:r>
            <w:r w:rsidRPr="00CC1A35">
              <w:rPr>
                <w:rFonts w:asciiTheme="minorHAnsi" w:hAnsiTheme="minorHAnsi" w:cstheme="minorHAnsi"/>
                <w:sz w:val="22"/>
                <w:szCs w:val="22"/>
              </w:rPr>
              <w:t>. Evidence-based instructional strategies are used for teaching</w:t>
            </w:r>
          </w:p>
          <w:p w14:paraId="2E727D55" w14:textId="77777777" w:rsidR="00B21523" w:rsidRPr="00CC1A35" w:rsidRDefault="00B21523" w:rsidP="007D24DB">
            <w:pPr>
              <w:rPr>
                <w:rFonts w:asciiTheme="minorHAnsi" w:hAnsiTheme="minorHAnsi" w:cstheme="minorHAnsi"/>
                <w:sz w:val="22"/>
                <w:szCs w:val="22"/>
              </w:rPr>
            </w:pPr>
          </w:p>
          <w:p w14:paraId="793EF84C" w14:textId="77777777" w:rsidR="00B21523" w:rsidRPr="00CC1A35" w:rsidRDefault="00B21523" w:rsidP="007D24DB">
            <w:pPr>
              <w:rPr>
                <w:rFonts w:asciiTheme="minorHAnsi" w:hAnsiTheme="minorHAnsi" w:cstheme="minorHAnsi"/>
                <w:sz w:val="22"/>
                <w:szCs w:val="22"/>
              </w:rPr>
            </w:pPr>
          </w:p>
        </w:tc>
        <w:tc>
          <w:tcPr>
            <w:tcW w:w="3173" w:type="dxa"/>
            <w:shd w:val="clear" w:color="auto" w:fill="auto"/>
          </w:tcPr>
          <w:p w14:paraId="7FC87451"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54C4B766" w14:textId="77777777" w:rsidR="00B21523" w:rsidRDefault="00B21523" w:rsidP="007D24DB">
            <w:pPr>
              <w:jc w:val="center"/>
              <w:rPr>
                <w:rFonts w:asciiTheme="minorHAnsi" w:hAnsiTheme="minorHAnsi" w:cstheme="minorHAnsi"/>
                <w:sz w:val="20"/>
                <w:szCs w:val="20"/>
              </w:rPr>
            </w:pPr>
            <w:r w:rsidRPr="00CC1A35">
              <w:rPr>
                <w:rFonts w:asciiTheme="minorHAnsi" w:hAnsiTheme="minorHAnsi" w:cstheme="minorHAnsi"/>
                <w:sz w:val="20"/>
                <w:szCs w:val="20"/>
              </w:rPr>
              <w:t>Staff regularly uses evidence-based instructional strategies to teach skills such as prompting, shaping, reinforcement, task analysis, and generalization. Instructional requests are consistently followed by either: a) reinforcement for a correct response, or b) prompts to achieve successful responding.</w:t>
            </w:r>
          </w:p>
          <w:p w14:paraId="4823393E" w14:textId="2B075E98" w:rsidR="00BC60E7" w:rsidRPr="00CC1A35" w:rsidRDefault="00BC60E7" w:rsidP="007D24DB">
            <w:pPr>
              <w:jc w:val="center"/>
              <w:rPr>
                <w:rFonts w:asciiTheme="minorHAnsi" w:hAnsiTheme="minorHAnsi" w:cstheme="minorHAnsi"/>
                <w:sz w:val="20"/>
                <w:szCs w:val="20"/>
              </w:rPr>
            </w:pPr>
          </w:p>
        </w:tc>
        <w:tc>
          <w:tcPr>
            <w:tcW w:w="720" w:type="dxa"/>
            <w:shd w:val="clear" w:color="auto" w:fill="E6E6E6"/>
          </w:tcPr>
          <w:p w14:paraId="0A57D612"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66BC1C25"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5990ACB4"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0"/>
                <w:szCs w:val="20"/>
              </w:rPr>
              <w:t>Staff inconsistently use evidence-based instruction to teach skills, or use them with only moderate effectiveness (e.g. over-prompting, inconsistent reinforcement).</w:t>
            </w:r>
          </w:p>
        </w:tc>
        <w:tc>
          <w:tcPr>
            <w:tcW w:w="720" w:type="dxa"/>
            <w:shd w:val="clear" w:color="auto" w:fill="E6E6E6"/>
          </w:tcPr>
          <w:p w14:paraId="1E3E597F"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58FC2A63"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0"/>
                <w:szCs w:val="20"/>
              </w:rPr>
              <w:t xml:space="preserve"> </w:t>
            </w: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5CF2FC38"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0"/>
                <w:szCs w:val="20"/>
              </w:rPr>
              <w:t>Staff do not use evidence-based instructional strategies (e.g. applied behavior analysis) to teach new skills.</w:t>
            </w:r>
          </w:p>
          <w:p w14:paraId="70C2CB87" w14:textId="77777777" w:rsidR="00B21523" w:rsidRPr="00CC1A35" w:rsidRDefault="00B21523" w:rsidP="007D24DB">
            <w:pPr>
              <w:jc w:val="center"/>
              <w:rPr>
                <w:rFonts w:asciiTheme="minorHAnsi" w:hAnsiTheme="minorHAnsi" w:cstheme="minorHAnsi"/>
                <w:sz w:val="22"/>
                <w:szCs w:val="22"/>
              </w:rPr>
            </w:pPr>
          </w:p>
        </w:tc>
        <w:tc>
          <w:tcPr>
            <w:tcW w:w="236" w:type="dxa"/>
            <w:shd w:val="clear" w:color="auto" w:fill="E6E6E6"/>
          </w:tcPr>
          <w:p w14:paraId="7C06FC6A" w14:textId="77777777" w:rsidR="00B21523" w:rsidRPr="00CC1A35" w:rsidRDefault="00B21523" w:rsidP="007D24DB">
            <w:pPr>
              <w:rPr>
                <w:rFonts w:asciiTheme="minorHAnsi" w:hAnsiTheme="minorHAnsi" w:cstheme="minorHAnsi"/>
                <w:sz w:val="22"/>
                <w:szCs w:val="22"/>
              </w:rPr>
            </w:pPr>
          </w:p>
        </w:tc>
        <w:tc>
          <w:tcPr>
            <w:tcW w:w="1080" w:type="dxa"/>
            <w:shd w:val="clear" w:color="auto" w:fill="auto"/>
          </w:tcPr>
          <w:p w14:paraId="330E70CF" w14:textId="77777777" w:rsidR="00B21523" w:rsidRPr="00CC1A35" w:rsidRDefault="00B21523" w:rsidP="007D24DB">
            <w:pPr>
              <w:rPr>
                <w:rFonts w:asciiTheme="minorHAnsi" w:hAnsiTheme="minorHAnsi" w:cstheme="minorHAnsi"/>
                <w:b/>
                <w:sz w:val="20"/>
                <w:szCs w:val="20"/>
              </w:rPr>
            </w:pPr>
          </w:p>
          <w:p w14:paraId="4C0A8A3E" w14:textId="77777777" w:rsidR="00B21523" w:rsidRPr="00CC1A35" w:rsidRDefault="00B21523" w:rsidP="007D24DB">
            <w:pPr>
              <w:rPr>
                <w:rFonts w:asciiTheme="minorHAnsi" w:hAnsiTheme="minorHAnsi" w:cstheme="minorHAnsi"/>
                <w:b/>
                <w:sz w:val="20"/>
                <w:szCs w:val="20"/>
              </w:rPr>
            </w:pPr>
            <w:r w:rsidRPr="00CC1A35">
              <w:rPr>
                <w:rFonts w:asciiTheme="minorHAnsi" w:hAnsiTheme="minorHAnsi" w:cstheme="minorHAnsi"/>
                <w:b/>
                <w:sz w:val="20"/>
                <w:szCs w:val="20"/>
              </w:rPr>
              <w:t>Priority:</w:t>
            </w:r>
          </w:p>
          <w:p w14:paraId="4B664C95" w14:textId="77777777" w:rsidR="00B21523" w:rsidRPr="00CC1A35" w:rsidRDefault="00B21523"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2E94C4B9" w14:textId="77777777" w:rsidR="00B21523" w:rsidRPr="00CC1A35" w:rsidRDefault="00B21523"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1C4BC9D2" w14:textId="77777777" w:rsidR="00B21523" w:rsidRPr="00CC1A35" w:rsidRDefault="00B21523"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228A4440" w14:textId="77777777" w:rsidR="00B21523" w:rsidRPr="00CC1A35" w:rsidRDefault="00B21523"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2D68FF40" w14:textId="77777777" w:rsidR="00B21523" w:rsidRPr="00CC1A35" w:rsidRDefault="00B21523"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30151657" w14:textId="77777777" w:rsidR="00B21523" w:rsidRPr="00CC1A35" w:rsidRDefault="00B21523" w:rsidP="007D24DB">
            <w:pPr>
              <w:rPr>
                <w:rFonts w:asciiTheme="minorHAnsi" w:hAnsiTheme="minorHAnsi" w:cstheme="minorHAnsi"/>
                <w:sz w:val="22"/>
                <w:szCs w:val="22"/>
              </w:rPr>
            </w:pPr>
          </w:p>
        </w:tc>
      </w:tr>
      <w:tr w:rsidR="00B21523" w:rsidRPr="00CC1A35" w14:paraId="431AB977" w14:textId="77777777" w:rsidTr="00645C5D">
        <w:tc>
          <w:tcPr>
            <w:tcW w:w="2047" w:type="dxa"/>
            <w:shd w:val="clear" w:color="auto" w:fill="auto"/>
          </w:tcPr>
          <w:p w14:paraId="029FB6A8" w14:textId="77777777" w:rsidR="00B21523" w:rsidRPr="00CC1A35" w:rsidRDefault="00B21523" w:rsidP="007D24DB">
            <w:pPr>
              <w:jc w:val="center"/>
              <w:rPr>
                <w:rFonts w:asciiTheme="minorHAnsi" w:hAnsiTheme="minorHAnsi" w:cstheme="minorHAnsi"/>
                <w:b/>
                <w:i/>
                <w:sz w:val="20"/>
                <w:szCs w:val="20"/>
              </w:rPr>
            </w:pPr>
            <w:r w:rsidRPr="00CC1A35">
              <w:rPr>
                <w:rFonts w:asciiTheme="minorHAnsi" w:hAnsiTheme="minorHAnsi" w:cstheme="minorHAnsi"/>
                <w:b/>
                <w:i/>
                <w:sz w:val="20"/>
                <w:szCs w:val="20"/>
              </w:rPr>
              <w:t>PLAY</w:t>
            </w:r>
          </w:p>
          <w:p w14:paraId="442EFE22" w14:textId="77777777" w:rsidR="00B21523" w:rsidRPr="00CC1A35" w:rsidRDefault="00B21523" w:rsidP="007D24DB">
            <w:pPr>
              <w:rPr>
                <w:rFonts w:asciiTheme="minorHAnsi" w:hAnsiTheme="minorHAnsi" w:cstheme="minorHAnsi"/>
                <w:sz w:val="22"/>
                <w:szCs w:val="22"/>
              </w:rPr>
            </w:pPr>
          </w:p>
          <w:p w14:paraId="59D8338C" w14:textId="14896530" w:rsidR="00B21523" w:rsidRPr="00CC1A35" w:rsidRDefault="00B21523" w:rsidP="007D24DB">
            <w:pPr>
              <w:rPr>
                <w:rFonts w:asciiTheme="minorHAnsi" w:hAnsiTheme="minorHAnsi" w:cstheme="minorHAnsi"/>
                <w:sz w:val="22"/>
                <w:szCs w:val="22"/>
              </w:rPr>
            </w:pPr>
            <w:r w:rsidRPr="00CC1A35">
              <w:rPr>
                <w:rFonts w:asciiTheme="minorHAnsi" w:hAnsiTheme="minorHAnsi" w:cstheme="minorHAnsi"/>
                <w:sz w:val="22"/>
                <w:szCs w:val="22"/>
              </w:rPr>
              <w:t>2</w:t>
            </w:r>
            <w:r w:rsidR="00A66C3B">
              <w:rPr>
                <w:rFonts w:asciiTheme="minorHAnsi" w:hAnsiTheme="minorHAnsi" w:cstheme="minorHAnsi"/>
                <w:sz w:val="22"/>
                <w:szCs w:val="22"/>
              </w:rPr>
              <w:t>1</w:t>
            </w:r>
            <w:r w:rsidRPr="00CC1A35">
              <w:rPr>
                <w:rFonts w:asciiTheme="minorHAnsi" w:hAnsiTheme="minorHAnsi" w:cstheme="minorHAnsi"/>
                <w:sz w:val="22"/>
                <w:szCs w:val="22"/>
              </w:rPr>
              <w:t xml:space="preserve">. A wide range of age-appropriate play activities are offered </w:t>
            </w:r>
          </w:p>
          <w:p w14:paraId="563E607E" w14:textId="77777777" w:rsidR="00B21523" w:rsidRPr="00CC1A35" w:rsidRDefault="00B21523" w:rsidP="007D24DB">
            <w:pPr>
              <w:rPr>
                <w:rFonts w:asciiTheme="minorHAnsi" w:hAnsiTheme="minorHAnsi" w:cstheme="minorHAnsi"/>
                <w:sz w:val="22"/>
                <w:szCs w:val="22"/>
              </w:rPr>
            </w:pPr>
          </w:p>
          <w:p w14:paraId="3208AB6C" w14:textId="77777777" w:rsidR="00B21523" w:rsidRPr="00CC1A35" w:rsidRDefault="00B21523" w:rsidP="007D24DB">
            <w:pPr>
              <w:rPr>
                <w:rFonts w:asciiTheme="minorHAnsi" w:hAnsiTheme="minorHAnsi" w:cstheme="minorHAnsi"/>
                <w:sz w:val="22"/>
                <w:szCs w:val="22"/>
              </w:rPr>
            </w:pPr>
          </w:p>
        </w:tc>
        <w:tc>
          <w:tcPr>
            <w:tcW w:w="3173" w:type="dxa"/>
            <w:shd w:val="clear" w:color="auto" w:fill="auto"/>
          </w:tcPr>
          <w:p w14:paraId="11A52C6C"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758D9B41" w14:textId="40FBF16C" w:rsidR="00B21523" w:rsidRDefault="00B21523" w:rsidP="003C006C">
            <w:pPr>
              <w:jc w:val="center"/>
              <w:rPr>
                <w:rFonts w:asciiTheme="minorHAnsi" w:hAnsiTheme="minorHAnsi" w:cstheme="minorHAnsi"/>
                <w:sz w:val="20"/>
                <w:szCs w:val="20"/>
              </w:rPr>
            </w:pPr>
            <w:r w:rsidRPr="00CC1A35">
              <w:rPr>
                <w:rFonts w:asciiTheme="minorHAnsi" w:hAnsiTheme="minorHAnsi" w:cstheme="minorHAnsi"/>
                <w:sz w:val="20"/>
                <w:szCs w:val="20"/>
              </w:rPr>
              <w:t>Age-appropriate activities and materials (e.g., books, pretend play materials, puzzles</w:t>
            </w:r>
            <w:r w:rsidR="003C006C" w:rsidRPr="00CC1A35">
              <w:rPr>
                <w:rFonts w:asciiTheme="minorHAnsi" w:hAnsiTheme="minorHAnsi" w:cstheme="minorHAnsi"/>
                <w:sz w:val="20"/>
                <w:szCs w:val="20"/>
              </w:rPr>
              <w:t>, dress-up</w:t>
            </w:r>
            <w:r w:rsidR="00BC60E7">
              <w:rPr>
                <w:rFonts w:asciiTheme="minorHAnsi" w:hAnsiTheme="minorHAnsi" w:cstheme="minorHAnsi"/>
                <w:sz w:val="20"/>
                <w:szCs w:val="20"/>
              </w:rPr>
              <w:t>, games</w:t>
            </w:r>
            <w:r w:rsidRPr="00CC1A35">
              <w:rPr>
                <w:rFonts w:asciiTheme="minorHAnsi" w:hAnsiTheme="minorHAnsi" w:cstheme="minorHAnsi"/>
                <w:sz w:val="20"/>
                <w:szCs w:val="20"/>
              </w:rPr>
              <w:t xml:space="preserve">) are offered and accessible; play materials are representative of those found in typical preschool classrooms and efforts are directed toward </w:t>
            </w:r>
            <w:r w:rsidR="003C006C" w:rsidRPr="00CC1A35">
              <w:rPr>
                <w:rFonts w:asciiTheme="minorHAnsi" w:hAnsiTheme="minorHAnsi" w:cstheme="minorHAnsi"/>
                <w:sz w:val="20"/>
                <w:szCs w:val="20"/>
              </w:rPr>
              <w:t>exposure to a variety of play activities and toys</w:t>
            </w:r>
            <w:r w:rsidR="00BC60E7">
              <w:rPr>
                <w:rFonts w:asciiTheme="minorHAnsi" w:hAnsiTheme="minorHAnsi" w:cstheme="minorHAnsi"/>
                <w:sz w:val="20"/>
                <w:szCs w:val="20"/>
              </w:rPr>
              <w:t xml:space="preserve"> to expand</w:t>
            </w:r>
            <w:r w:rsidRPr="00CC1A35">
              <w:rPr>
                <w:rFonts w:asciiTheme="minorHAnsi" w:hAnsiTheme="minorHAnsi" w:cstheme="minorHAnsi"/>
                <w:sz w:val="20"/>
                <w:szCs w:val="20"/>
              </w:rPr>
              <w:t xml:space="preserve"> play</w:t>
            </w:r>
            <w:r w:rsidR="003C006C" w:rsidRPr="00CC1A35">
              <w:rPr>
                <w:rFonts w:asciiTheme="minorHAnsi" w:hAnsiTheme="minorHAnsi" w:cstheme="minorHAnsi"/>
                <w:sz w:val="20"/>
                <w:szCs w:val="20"/>
              </w:rPr>
              <w:t>.</w:t>
            </w:r>
            <w:r w:rsidRPr="00CC1A35">
              <w:rPr>
                <w:rFonts w:asciiTheme="minorHAnsi" w:hAnsiTheme="minorHAnsi" w:cstheme="minorHAnsi"/>
                <w:sz w:val="20"/>
                <w:szCs w:val="20"/>
              </w:rPr>
              <w:t xml:space="preserve"> </w:t>
            </w:r>
          </w:p>
          <w:p w14:paraId="08A5EB14" w14:textId="2CA5F3FA" w:rsidR="00BC60E7" w:rsidRPr="00CC1A35" w:rsidRDefault="00BC60E7" w:rsidP="003C006C">
            <w:pPr>
              <w:jc w:val="center"/>
              <w:rPr>
                <w:rFonts w:asciiTheme="minorHAnsi" w:hAnsiTheme="minorHAnsi" w:cstheme="minorHAnsi"/>
                <w:sz w:val="20"/>
                <w:szCs w:val="20"/>
              </w:rPr>
            </w:pPr>
          </w:p>
        </w:tc>
        <w:tc>
          <w:tcPr>
            <w:tcW w:w="720" w:type="dxa"/>
            <w:shd w:val="clear" w:color="auto" w:fill="E6E6E6"/>
          </w:tcPr>
          <w:p w14:paraId="60380873"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60A907BB"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 xml:space="preserve">3 </w:t>
            </w:r>
          </w:p>
          <w:p w14:paraId="4F9A769C" w14:textId="29AB7AAF" w:rsidR="00B21523" w:rsidRPr="00CC1A35" w:rsidRDefault="00854DA4" w:rsidP="00854DA4">
            <w:pPr>
              <w:jc w:val="center"/>
              <w:rPr>
                <w:rFonts w:asciiTheme="minorHAnsi" w:hAnsiTheme="minorHAnsi" w:cstheme="minorHAnsi"/>
                <w:sz w:val="20"/>
                <w:szCs w:val="20"/>
              </w:rPr>
            </w:pPr>
            <w:r w:rsidRPr="00CC1A35">
              <w:rPr>
                <w:rFonts w:asciiTheme="minorHAnsi" w:hAnsiTheme="minorHAnsi" w:cstheme="minorHAnsi"/>
                <w:sz w:val="20"/>
                <w:szCs w:val="20"/>
              </w:rPr>
              <w:t>Some p</w:t>
            </w:r>
            <w:r w:rsidR="00B21523" w:rsidRPr="00CC1A35">
              <w:rPr>
                <w:rFonts w:asciiTheme="minorHAnsi" w:hAnsiTheme="minorHAnsi" w:cstheme="minorHAnsi"/>
                <w:sz w:val="20"/>
                <w:szCs w:val="20"/>
              </w:rPr>
              <w:t>lay activities are age-appropriate</w:t>
            </w:r>
            <w:r w:rsidRPr="00CC1A35">
              <w:rPr>
                <w:rFonts w:asciiTheme="minorHAnsi" w:hAnsiTheme="minorHAnsi" w:cstheme="minorHAnsi"/>
                <w:sz w:val="20"/>
                <w:szCs w:val="20"/>
              </w:rPr>
              <w:t>;</w:t>
            </w:r>
            <w:r w:rsidR="00B21523" w:rsidRPr="00CC1A35">
              <w:rPr>
                <w:rFonts w:asciiTheme="minorHAnsi" w:hAnsiTheme="minorHAnsi" w:cstheme="minorHAnsi"/>
                <w:sz w:val="20"/>
                <w:szCs w:val="20"/>
              </w:rPr>
              <w:t xml:space="preserve"> materials are not routinely changed or expanded to ensure that students have exposure to new play activities (e.g., rotating dramatic play area, </w:t>
            </w:r>
            <w:r w:rsidRPr="00CC1A35">
              <w:rPr>
                <w:rFonts w:asciiTheme="minorHAnsi" w:hAnsiTheme="minorHAnsi" w:cstheme="minorHAnsi"/>
                <w:sz w:val="20"/>
                <w:szCs w:val="20"/>
              </w:rPr>
              <w:t>introducing new toys or activities</w:t>
            </w:r>
            <w:r w:rsidR="00B21523" w:rsidRPr="00CC1A35">
              <w:rPr>
                <w:rFonts w:asciiTheme="minorHAnsi" w:hAnsiTheme="minorHAnsi" w:cstheme="minorHAnsi"/>
                <w:sz w:val="20"/>
                <w:szCs w:val="20"/>
              </w:rPr>
              <w:t>).</w:t>
            </w:r>
          </w:p>
        </w:tc>
        <w:tc>
          <w:tcPr>
            <w:tcW w:w="720" w:type="dxa"/>
            <w:shd w:val="clear" w:color="auto" w:fill="E6E6E6"/>
          </w:tcPr>
          <w:p w14:paraId="73C52B2A"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6E15EB0F"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59E78194" w14:textId="77777777" w:rsidR="00B21523" w:rsidRPr="00CC1A35" w:rsidRDefault="00B21523" w:rsidP="007D24DB">
            <w:pPr>
              <w:jc w:val="center"/>
              <w:rPr>
                <w:rFonts w:asciiTheme="minorHAnsi" w:hAnsiTheme="minorHAnsi" w:cstheme="minorHAnsi"/>
                <w:sz w:val="20"/>
                <w:szCs w:val="20"/>
              </w:rPr>
            </w:pPr>
            <w:r w:rsidRPr="00CC1A35">
              <w:rPr>
                <w:rFonts w:asciiTheme="minorHAnsi" w:hAnsiTheme="minorHAnsi" w:cstheme="minorHAnsi"/>
                <w:sz w:val="20"/>
                <w:szCs w:val="20"/>
              </w:rPr>
              <w:t>Play activities are not age appropriate; efforts are not directed toward diversifying and expanding play opportunities with new materials and play activities.</w:t>
            </w:r>
          </w:p>
          <w:p w14:paraId="2162F098" w14:textId="77777777" w:rsidR="00B21523" w:rsidRPr="00CC1A35" w:rsidRDefault="00B21523" w:rsidP="007D24DB">
            <w:pPr>
              <w:jc w:val="center"/>
              <w:rPr>
                <w:rFonts w:asciiTheme="minorHAnsi" w:hAnsiTheme="minorHAnsi" w:cstheme="minorHAnsi"/>
                <w:sz w:val="22"/>
                <w:szCs w:val="22"/>
              </w:rPr>
            </w:pPr>
          </w:p>
        </w:tc>
        <w:tc>
          <w:tcPr>
            <w:tcW w:w="236" w:type="dxa"/>
            <w:shd w:val="clear" w:color="auto" w:fill="E6E6E6"/>
          </w:tcPr>
          <w:p w14:paraId="6BB4CB49" w14:textId="77777777" w:rsidR="00B21523" w:rsidRPr="00CC1A35" w:rsidRDefault="00B21523" w:rsidP="007D24DB">
            <w:pPr>
              <w:rPr>
                <w:rFonts w:asciiTheme="minorHAnsi" w:hAnsiTheme="minorHAnsi" w:cstheme="minorHAnsi"/>
                <w:sz w:val="22"/>
                <w:szCs w:val="22"/>
              </w:rPr>
            </w:pPr>
          </w:p>
        </w:tc>
        <w:tc>
          <w:tcPr>
            <w:tcW w:w="1080" w:type="dxa"/>
            <w:shd w:val="clear" w:color="auto" w:fill="auto"/>
          </w:tcPr>
          <w:p w14:paraId="11E7A815" w14:textId="77777777" w:rsidR="00B21523" w:rsidRPr="00CC1A35" w:rsidRDefault="00B21523" w:rsidP="007D24DB">
            <w:pPr>
              <w:rPr>
                <w:rFonts w:asciiTheme="minorHAnsi" w:hAnsiTheme="minorHAnsi" w:cstheme="minorHAnsi"/>
                <w:b/>
                <w:sz w:val="20"/>
                <w:szCs w:val="20"/>
              </w:rPr>
            </w:pPr>
          </w:p>
          <w:p w14:paraId="7F27EB24" w14:textId="77777777" w:rsidR="00B21523" w:rsidRPr="00CC1A35" w:rsidRDefault="00B21523" w:rsidP="007D24DB">
            <w:pPr>
              <w:rPr>
                <w:rFonts w:asciiTheme="minorHAnsi" w:hAnsiTheme="minorHAnsi" w:cstheme="minorHAnsi"/>
                <w:b/>
                <w:sz w:val="20"/>
                <w:szCs w:val="20"/>
              </w:rPr>
            </w:pPr>
            <w:r w:rsidRPr="00CC1A35">
              <w:rPr>
                <w:rFonts w:asciiTheme="minorHAnsi" w:hAnsiTheme="minorHAnsi" w:cstheme="minorHAnsi"/>
                <w:b/>
                <w:sz w:val="20"/>
                <w:szCs w:val="20"/>
              </w:rPr>
              <w:t>Priority:</w:t>
            </w:r>
          </w:p>
          <w:p w14:paraId="3974C927" w14:textId="77777777" w:rsidR="00B21523" w:rsidRPr="00CC1A35" w:rsidRDefault="00B21523"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5055A76C" w14:textId="77777777" w:rsidR="00B21523" w:rsidRPr="00CC1A35" w:rsidRDefault="00B21523"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0104B44D" w14:textId="77777777" w:rsidR="00B21523" w:rsidRPr="00CC1A35" w:rsidRDefault="00B21523"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2C85AE30" w14:textId="77777777" w:rsidR="00B21523" w:rsidRPr="00CC1A35" w:rsidRDefault="00B21523"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1F783478" w14:textId="77777777" w:rsidR="00B21523" w:rsidRPr="00CC1A35" w:rsidRDefault="00B21523" w:rsidP="007D24DB">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61819414" w14:textId="77777777" w:rsidR="00B21523" w:rsidRPr="00CC1A35" w:rsidRDefault="00B21523" w:rsidP="007D24DB">
            <w:pPr>
              <w:rPr>
                <w:rFonts w:asciiTheme="minorHAnsi" w:hAnsiTheme="minorHAnsi" w:cstheme="minorHAnsi"/>
                <w:sz w:val="22"/>
                <w:szCs w:val="22"/>
              </w:rPr>
            </w:pPr>
          </w:p>
        </w:tc>
      </w:tr>
      <w:tr w:rsidR="00E17365" w:rsidRPr="00CC1A35" w14:paraId="1BB28CA8" w14:textId="77777777" w:rsidTr="00645C5D">
        <w:tc>
          <w:tcPr>
            <w:tcW w:w="2047" w:type="dxa"/>
            <w:shd w:val="clear" w:color="auto" w:fill="auto"/>
          </w:tcPr>
          <w:p w14:paraId="7349E57E" w14:textId="77777777" w:rsidR="00E17365" w:rsidRPr="00CC1A35" w:rsidRDefault="00E17365" w:rsidP="00E17365">
            <w:pPr>
              <w:jc w:val="center"/>
              <w:rPr>
                <w:rFonts w:asciiTheme="minorHAnsi" w:hAnsiTheme="minorHAnsi" w:cstheme="minorHAnsi"/>
                <w:b/>
                <w:i/>
                <w:sz w:val="20"/>
                <w:szCs w:val="20"/>
              </w:rPr>
            </w:pPr>
            <w:r w:rsidRPr="00CC1A35">
              <w:rPr>
                <w:rFonts w:asciiTheme="minorHAnsi" w:hAnsiTheme="minorHAnsi" w:cstheme="minorHAnsi"/>
                <w:b/>
                <w:i/>
                <w:sz w:val="20"/>
                <w:szCs w:val="20"/>
              </w:rPr>
              <w:t>PLAY</w:t>
            </w:r>
          </w:p>
          <w:p w14:paraId="74F5F5C0" w14:textId="77777777" w:rsidR="00E17365" w:rsidRPr="00CC1A35" w:rsidRDefault="00E17365" w:rsidP="00E17365">
            <w:pPr>
              <w:rPr>
                <w:rFonts w:asciiTheme="minorHAnsi" w:hAnsiTheme="minorHAnsi" w:cstheme="minorHAnsi"/>
                <w:sz w:val="22"/>
                <w:szCs w:val="22"/>
              </w:rPr>
            </w:pPr>
          </w:p>
          <w:p w14:paraId="1AE1C502" w14:textId="4FB303AE" w:rsidR="00E17365" w:rsidRPr="00CC1A35" w:rsidRDefault="00E17365" w:rsidP="00E17365">
            <w:pPr>
              <w:rPr>
                <w:rFonts w:asciiTheme="minorHAnsi" w:hAnsiTheme="minorHAnsi" w:cstheme="minorHAnsi"/>
                <w:sz w:val="22"/>
                <w:szCs w:val="22"/>
              </w:rPr>
            </w:pPr>
            <w:r w:rsidRPr="00CC1A35">
              <w:rPr>
                <w:rFonts w:asciiTheme="minorHAnsi" w:hAnsiTheme="minorHAnsi" w:cstheme="minorHAnsi"/>
                <w:sz w:val="22"/>
                <w:szCs w:val="22"/>
              </w:rPr>
              <w:t>2</w:t>
            </w:r>
            <w:r w:rsidR="00A66C3B">
              <w:rPr>
                <w:rFonts w:asciiTheme="minorHAnsi" w:hAnsiTheme="minorHAnsi" w:cstheme="minorHAnsi"/>
                <w:sz w:val="22"/>
                <w:szCs w:val="22"/>
              </w:rPr>
              <w:t>2</w:t>
            </w:r>
            <w:r w:rsidRPr="00CC1A35">
              <w:rPr>
                <w:rFonts w:asciiTheme="minorHAnsi" w:hAnsiTheme="minorHAnsi" w:cstheme="minorHAnsi"/>
                <w:sz w:val="22"/>
                <w:szCs w:val="22"/>
              </w:rPr>
              <w:t>. Supports are used to ensure active and meaningful engagement in play activities</w:t>
            </w:r>
          </w:p>
        </w:tc>
        <w:tc>
          <w:tcPr>
            <w:tcW w:w="3173" w:type="dxa"/>
            <w:shd w:val="clear" w:color="auto" w:fill="auto"/>
          </w:tcPr>
          <w:p w14:paraId="624F93C0" w14:textId="77777777" w:rsidR="00E17365" w:rsidRPr="00CC1A35" w:rsidRDefault="00E17365" w:rsidP="00E17365">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72943307" w14:textId="77777777" w:rsidR="00E17365" w:rsidRDefault="00E17365" w:rsidP="00E17365">
            <w:pPr>
              <w:jc w:val="center"/>
              <w:rPr>
                <w:rFonts w:asciiTheme="minorHAnsi" w:hAnsiTheme="minorHAnsi" w:cstheme="minorHAnsi"/>
                <w:sz w:val="20"/>
                <w:szCs w:val="20"/>
              </w:rPr>
            </w:pPr>
            <w:r w:rsidRPr="00CC1A35">
              <w:rPr>
                <w:rFonts w:asciiTheme="minorHAnsi" w:hAnsiTheme="minorHAnsi" w:cstheme="minorHAnsi"/>
                <w:sz w:val="20"/>
                <w:szCs w:val="20"/>
              </w:rPr>
              <w:t xml:space="preserve">Play time is structured for students who require it, with adult and peer support to ensure that learning and meaningful engagement occurs for all </w:t>
            </w:r>
            <w:proofErr w:type="gramStart"/>
            <w:r w:rsidRPr="00CC1A35">
              <w:rPr>
                <w:rFonts w:asciiTheme="minorHAnsi" w:hAnsiTheme="minorHAnsi" w:cstheme="minorHAnsi"/>
                <w:sz w:val="20"/>
                <w:szCs w:val="20"/>
              </w:rPr>
              <w:t>students;  when</w:t>
            </w:r>
            <w:proofErr w:type="gramEnd"/>
            <w:r w:rsidRPr="00CC1A35">
              <w:rPr>
                <w:rFonts w:asciiTheme="minorHAnsi" w:hAnsiTheme="minorHAnsi" w:cstheme="minorHAnsi"/>
                <w:sz w:val="20"/>
                <w:szCs w:val="20"/>
              </w:rPr>
              <w:t xml:space="preserve"> appropriate, play schedules, scripts, and peer training are offered to encourage appropriate play; pre-teaching of foundational play skills is addressed in individual or small group instruction to promote success during play time.</w:t>
            </w:r>
          </w:p>
          <w:p w14:paraId="21E4052B" w14:textId="5CD1AAD9" w:rsidR="00BC60E7" w:rsidRPr="00CC1A35" w:rsidRDefault="00BC60E7" w:rsidP="00E17365">
            <w:pPr>
              <w:jc w:val="center"/>
              <w:rPr>
                <w:rFonts w:asciiTheme="minorHAnsi" w:hAnsiTheme="minorHAnsi" w:cstheme="minorHAnsi"/>
                <w:sz w:val="20"/>
                <w:szCs w:val="20"/>
              </w:rPr>
            </w:pPr>
          </w:p>
        </w:tc>
        <w:tc>
          <w:tcPr>
            <w:tcW w:w="720" w:type="dxa"/>
            <w:shd w:val="clear" w:color="auto" w:fill="E6E6E6"/>
          </w:tcPr>
          <w:p w14:paraId="43A702FC" w14:textId="77777777" w:rsidR="00E17365" w:rsidRPr="00CC1A35" w:rsidRDefault="00E17365" w:rsidP="00E17365">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792A5882" w14:textId="77777777" w:rsidR="00E17365" w:rsidRPr="00CC1A35" w:rsidRDefault="00E17365" w:rsidP="00E17365">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689260B2" w14:textId="77777777" w:rsidR="00E17365" w:rsidRPr="00CC1A35" w:rsidRDefault="00E17365" w:rsidP="00E17365">
            <w:pPr>
              <w:jc w:val="center"/>
              <w:rPr>
                <w:rFonts w:asciiTheme="minorHAnsi" w:hAnsiTheme="minorHAnsi" w:cstheme="minorHAnsi"/>
                <w:sz w:val="20"/>
                <w:szCs w:val="20"/>
              </w:rPr>
            </w:pPr>
            <w:r w:rsidRPr="00CC1A35">
              <w:rPr>
                <w:rFonts w:asciiTheme="minorHAnsi" w:hAnsiTheme="minorHAnsi" w:cstheme="minorHAnsi"/>
                <w:sz w:val="20"/>
                <w:szCs w:val="20"/>
              </w:rPr>
              <w:t>Play activities are regularly supervised by adults but some supervising adults are unclear of specific goals, and may not effectively use teaching strategies such as prompting and modeling to encourage functional and dramatic play.</w:t>
            </w:r>
          </w:p>
        </w:tc>
        <w:tc>
          <w:tcPr>
            <w:tcW w:w="720" w:type="dxa"/>
            <w:shd w:val="clear" w:color="auto" w:fill="E6E6E6"/>
          </w:tcPr>
          <w:p w14:paraId="5294750A" w14:textId="77777777" w:rsidR="00E17365" w:rsidRPr="00CC1A35" w:rsidRDefault="00E17365" w:rsidP="00E17365">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245ADB73" w14:textId="77777777" w:rsidR="00E17365" w:rsidRPr="00CC1A35" w:rsidRDefault="00E17365" w:rsidP="00E17365">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4CA183F2" w14:textId="77777777" w:rsidR="00E17365" w:rsidRPr="00CC1A35" w:rsidRDefault="00E17365" w:rsidP="00E17365">
            <w:pPr>
              <w:jc w:val="center"/>
              <w:rPr>
                <w:rFonts w:asciiTheme="minorHAnsi" w:hAnsiTheme="minorHAnsi" w:cstheme="minorHAnsi"/>
                <w:sz w:val="20"/>
                <w:szCs w:val="20"/>
              </w:rPr>
            </w:pPr>
            <w:r w:rsidRPr="00CC1A35">
              <w:rPr>
                <w:rFonts w:asciiTheme="minorHAnsi" w:hAnsiTheme="minorHAnsi" w:cstheme="minorHAnsi"/>
                <w:sz w:val="20"/>
                <w:szCs w:val="20"/>
              </w:rPr>
              <w:t>Some children are not actively engaged in meaningful play during scheduled play time; play skills for these students are not consistently modeled and expanded through peer and adult supports.</w:t>
            </w:r>
          </w:p>
          <w:p w14:paraId="6B4FCB74" w14:textId="77777777" w:rsidR="00E17365" w:rsidRPr="00CC1A35" w:rsidRDefault="00E17365" w:rsidP="00E17365">
            <w:pPr>
              <w:jc w:val="center"/>
              <w:rPr>
                <w:rFonts w:asciiTheme="minorHAnsi" w:hAnsiTheme="minorHAnsi" w:cstheme="minorHAnsi"/>
                <w:sz w:val="22"/>
                <w:szCs w:val="22"/>
              </w:rPr>
            </w:pPr>
          </w:p>
        </w:tc>
        <w:tc>
          <w:tcPr>
            <w:tcW w:w="236" w:type="dxa"/>
            <w:shd w:val="clear" w:color="auto" w:fill="E6E6E6"/>
          </w:tcPr>
          <w:p w14:paraId="6F3D1A99" w14:textId="77777777" w:rsidR="00E17365" w:rsidRPr="00CC1A35" w:rsidRDefault="00E17365" w:rsidP="00E17365">
            <w:pPr>
              <w:rPr>
                <w:rFonts w:asciiTheme="minorHAnsi" w:hAnsiTheme="minorHAnsi" w:cstheme="minorHAnsi"/>
                <w:sz w:val="22"/>
                <w:szCs w:val="22"/>
              </w:rPr>
            </w:pPr>
          </w:p>
        </w:tc>
        <w:tc>
          <w:tcPr>
            <w:tcW w:w="1080" w:type="dxa"/>
            <w:shd w:val="clear" w:color="auto" w:fill="auto"/>
          </w:tcPr>
          <w:p w14:paraId="16324A5C" w14:textId="77777777" w:rsidR="00E17365" w:rsidRPr="00CC1A35" w:rsidRDefault="00E17365" w:rsidP="00E17365">
            <w:pPr>
              <w:rPr>
                <w:rFonts w:asciiTheme="minorHAnsi" w:hAnsiTheme="minorHAnsi" w:cstheme="minorHAnsi"/>
                <w:b/>
                <w:sz w:val="20"/>
                <w:szCs w:val="20"/>
              </w:rPr>
            </w:pPr>
          </w:p>
          <w:p w14:paraId="225B58C1" w14:textId="77777777" w:rsidR="00E17365" w:rsidRPr="00CC1A35" w:rsidRDefault="00E17365" w:rsidP="00E17365">
            <w:pPr>
              <w:rPr>
                <w:rFonts w:asciiTheme="minorHAnsi" w:hAnsiTheme="minorHAnsi" w:cstheme="minorHAnsi"/>
                <w:b/>
                <w:sz w:val="20"/>
                <w:szCs w:val="20"/>
              </w:rPr>
            </w:pPr>
            <w:r w:rsidRPr="00CC1A35">
              <w:rPr>
                <w:rFonts w:asciiTheme="minorHAnsi" w:hAnsiTheme="minorHAnsi" w:cstheme="minorHAnsi"/>
                <w:b/>
                <w:sz w:val="20"/>
                <w:szCs w:val="20"/>
              </w:rPr>
              <w:t>Priority:</w:t>
            </w:r>
          </w:p>
          <w:p w14:paraId="2568B9D5" w14:textId="77777777" w:rsidR="00E17365" w:rsidRPr="00CC1A35" w:rsidRDefault="00E17365" w:rsidP="00E17365">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3DADF26D" w14:textId="77777777" w:rsidR="00E17365" w:rsidRPr="00CC1A35" w:rsidRDefault="00E17365" w:rsidP="00E17365">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553A1577" w14:textId="77777777" w:rsidR="00E17365" w:rsidRPr="00CC1A35" w:rsidRDefault="00E17365" w:rsidP="00E17365">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30565637" w14:textId="77777777" w:rsidR="00E17365" w:rsidRPr="00CC1A35" w:rsidRDefault="00E17365" w:rsidP="00E17365">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7B36499A" w14:textId="77777777" w:rsidR="00E17365" w:rsidRPr="00CC1A35" w:rsidRDefault="00E17365" w:rsidP="00E17365">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6CB2A00A" w14:textId="77777777" w:rsidR="00E17365" w:rsidRPr="00CC1A35" w:rsidRDefault="00E17365" w:rsidP="00E17365">
            <w:pPr>
              <w:rPr>
                <w:rFonts w:asciiTheme="minorHAnsi" w:hAnsiTheme="minorHAnsi" w:cstheme="minorHAnsi"/>
                <w:sz w:val="22"/>
                <w:szCs w:val="22"/>
              </w:rPr>
            </w:pPr>
          </w:p>
        </w:tc>
      </w:tr>
      <w:tr w:rsidR="005F45EF" w:rsidRPr="00CC1A35" w14:paraId="0AE6365A" w14:textId="77777777" w:rsidTr="00645C5D">
        <w:tc>
          <w:tcPr>
            <w:tcW w:w="2047" w:type="dxa"/>
            <w:shd w:val="clear" w:color="auto" w:fill="auto"/>
          </w:tcPr>
          <w:p w14:paraId="1D5805C3" w14:textId="5C6D2FF3" w:rsidR="005F45EF" w:rsidRPr="00CC1A35" w:rsidRDefault="009001A3" w:rsidP="0092304E">
            <w:pPr>
              <w:rPr>
                <w:rFonts w:asciiTheme="minorHAnsi" w:hAnsiTheme="minorHAnsi" w:cstheme="minorHAnsi"/>
                <w:b/>
                <w:i/>
                <w:sz w:val="20"/>
                <w:szCs w:val="20"/>
              </w:rPr>
            </w:pPr>
            <w:r w:rsidRPr="00CC1A35">
              <w:rPr>
                <w:rFonts w:asciiTheme="minorHAnsi" w:hAnsiTheme="minorHAnsi" w:cstheme="minorHAnsi"/>
              </w:rPr>
              <w:lastRenderedPageBreak/>
              <w:br w:type="page"/>
            </w:r>
            <w:r w:rsidR="005F45EF" w:rsidRPr="00CC1A35">
              <w:rPr>
                <w:rFonts w:asciiTheme="minorHAnsi" w:hAnsiTheme="minorHAnsi" w:cstheme="minorHAnsi"/>
                <w:b/>
                <w:i/>
                <w:sz w:val="20"/>
                <w:szCs w:val="20"/>
              </w:rPr>
              <w:t>COMMUNICATION</w:t>
            </w:r>
          </w:p>
          <w:p w14:paraId="54E1C0C3" w14:textId="77777777" w:rsidR="005F45EF" w:rsidRPr="00CC1A35" w:rsidRDefault="005F45EF" w:rsidP="0092304E">
            <w:pPr>
              <w:rPr>
                <w:rFonts w:asciiTheme="minorHAnsi" w:hAnsiTheme="minorHAnsi" w:cstheme="minorHAnsi"/>
                <w:sz w:val="22"/>
                <w:szCs w:val="22"/>
              </w:rPr>
            </w:pPr>
          </w:p>
          <w:p w14:paraId="73ACD825" w14:textId="3919B8EA" w:rsidR="005F45EF" w:rsidRPr="00CC1A35" w:rsidRDefault="00565DFF" w:rsidP="0092304E">
            <w:pPr>
              <w:rPr>
                <w:rFonts w:asciiTheme="minorHAnsi" w:hAnsiTheme="minorHAnsi" w:cstheme="minorHAnsi"/>
                <w:sz w:val="22"/>
                <w:szCs w:val="22"/>
              </w:rPr>
            </w:pPr>
            <w:r w:rsidRPr="00CC1A35">
              <w:rPr>
                <w:rFonts w:asciiTheme="minorHAnsi" w:hAnsiTheme="minorHAnsi" w:cstheme="minorHAnsi"/>
                <w:sz w:val="22"/>
                <w:szCs w:val="22"/>
              </w:rPr>
              <w:t>2</w:t>
            </w:r>
            <w:r w:rsidR="00A66C3B">
              <w:rPr>
                <w:rFonts w:asciiTheme="minorHAnsi" w:hAnsiTheme="minorHAnsi" w:cstheme="minorHAnsi"/>
                <w:sz w:val="22"/>
                <w:szCs w:val="22"/>
              </w:rPr>
              <w:t>3</w:t>
            </w:r>
            <w:r w:rsidR="009836BA" w:rsidRPr="00CC1A35">
              <w:rPr>
                <w:rFonts w:asciiTheme="minorHAnsi" w:hAnsiTheme="minorHAnsi" w:cstheme="minorHAnsi"/>
                <w:sz w:val="22"/>
                <w:szCs w:val="22"/>
              </w:rPr>
              <w:t xml:space="preserve">. </w:t>
            </w:r>
            <w:r w:rsidR="005F45EF" w:rsidRPr="00CC1A35">
              <w:rPr>
                <w:rFonts w:asciiTheme="minorHAnsi" w:hAnsiTheme="minorHAnsi" w:cstheme="minorHAnsi"/>
                <w:sz w:val="22"/>
                <w:szCs w:val="22"/>
              </w:rPr>
              <w:t xml:space="preserve">Communication opportunities </w:t>
            </w:r>
            <w:r w:rsidR="00A644A3" w:rsidRPr="00CC1A35">
              <w:rPr>
                <w:rFonts w:asciiTheme="minorHAnsi" w:hAnsiTheme="minorHAnsi" w:cstheme="minorHAnsi"/>
                <w:sz w:val="22"/>
                <w:szCs w:val="22"/>
              </w:rPr>
              <w:t xml:space="preserve">that target a range of communication skills </w:t>
            </w:r>
            <w:r w:rsidR="005F45EF" w:rsidRPr="00CC1A35">
              <w:rPr>
                <w:rFonts w:asciiTheme="minorHAnsi" w:hAnsiTheme="minorHAnsi" w:cstheme="minorHAnsi"/>
                <w:sz w:val="22"/>
                <w:szCs w:val="22"/>
              </w:rPr>
              <w:t>are actively planned and taught throughout the day</w:t>
            </w:r>
          </w:p>
        </w:tc>
        <w:tc>
          <w:tcPr>
            <w:tcW w:w="3173" w:type="dxa"/>
            <w:shd w:val="clear" w:color="auto" w:fill="auto"/>
          </w:tcPr>
          <w:p w14:paraId="48ED0571"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47F69F96" w14:textId="77777777" w:rsidR="007D2AD2" w:rsidRPr="00CC1A35" w:rsidRDefault="007A60B3" w:rsidP="007A60B3">
            <w:pPr>
              <w:jc w:val="center"/>
              <w:rPr>
                <w:rFonts w:asciiTheme="minorHAnsi" w:hAnsiTheme="minorHAnsi" w:cstheme="minorHAnsi"/>
                <w:sz w:val="20"/>
                <w:szCs w:val="20"/>
              </w:rPr>
            </w:pPr>
            <w:r w:rsidRPr="00CC1A35">
              <w:rPr>
                <w:rFonts w:asciiTheme="minorHAnsi" w:hAnsiTheme="minorHAnsi" w:cstheme="minorHAnsi"/>
                <w:sz w:val="20"/>
                <w:szCs w:val="20"/>
              </w:rPr>
              <w:t xml:space="preserve"> S</w:t>
            </w:r>
            <w:r w:rsidR="007D2AD2" w:rsidRPr="00CC1A35">
              <w:rPr>
                <w:rFonts w:asciiTheme="minorHAnsi" w:hAnsiTheme="minorHAnsi" w:cstheme="minorHAnsi"/>
                <w:sz w:val="20"/>
                <w:szCs w:val="20"/>
              </w:rPr>
              <w:t xml:space="preserve">taff consistently plan and implement communication opportunities by using motivating materials, </w:t>
            </w:r>
            <w:r w:rsidRPr="00CC1A35">
              <w:rPr>
                <w:rFonts w:asciiTheme="minorHAnsi" w:hAnsiTheme="minorHAnsi" w:cstheme="minorHAnsi"/>
                <w:sz w:val="20"/>
                <w:szCs w:val="20"/>
              </w:rPr>
              <w:t xml:space="preserve">communicative temptations, and making preferred </w:t>
            </w:r>
            <w:r w:rsidR="007D2AD2" w:rsidRPr="00CC1A35">
              <w:rPr>
                <w:rFonts w:asciiTheme="minorHAnsi" w:hAnsiTheme="minorHAnsi" w:cstheme="minorHAnsi"/>
                <w:sz w:val="20"/>
                <w:szCs w:val="20"/>
              </w:rPr>
              <w:t>items visible, but inaccessible.  Staff regularly promote</w:t>
            </w:r>
            <w:r w:rsidRPr="00CC1A35">
              <w:rPr>
                <w:rFonts w:asciiTheme="minorHAnsi" w:hAnsiTheme="minorHAnsi" w:cstheme="minorHAnsi"/>
                <w:sz w:val="20"/>
                <w:szCs w:val="20"/>
              </w:rPr>
              <w:t>s</w:t>
            </w:r>
            <w:r w:rsidR="007D2AD2" w:rsidRPr="00CC1A35">
              <w:rPr>
                <w:rFonts w:asciiTheme="minorHAnsi" w:hAnsiTheme="minorHAnsi" w:cstheme="minorHAnsi"/>
                <w:sz w:val="20"/>
                <w:szCs w:val="20"/>
              </w:rPr>
              <w:t xml:space="preserve"> manding/requesting, labeling, teach yes/no, and choice-making opportunities.</w:t>
            </w:r>
          </w:p>
        </w:tc>
        <w:tc>
          <w:tcPr>
            <w:tcW w:w="720" w:type="dxa"/>
            <w:shd w:val="clear" w:color="auto" w:fill="E6E6E6"/>
          </w:tcPr>
          <w:p w14:paraId="5B5507AB" w14:textId="77777777" w:rsidR="005F45EF"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68142494" w14:textId="77777777" w:rsidR="005F45EF" w:rsidRPr="00CC1A35" w:rsidRDefault="005F45EF"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67CC2C76" w14:textId="14C6391F" w:rsidR="005F45EF" w:rsidRPr="00CC1A35" w:rsidRDefault="008D0359" w:rsidP="00CF06A1">
            <w:pPr>
              <w:jc w:val="center"/>
              <w:rPr>
                <w:rFonts w:asciiTheme="minorHAnsi" w:hAnsiTheme="minorHAnsi" w:cstheme="minorHAnsi"/>
                <w:sz w:val="20"/>
                <w:szCs w:val="20"/>
              </w:rPr>
            </w:pPr>
            <w:r w:rsidRPr="00CC1A35">
              <w:rPr>
                <w:rFonts w:asciiTheme="minorHAnsi" w:hAnsiTheme="minorHAnsi" w:cstheme="minorHAnsi"/>
                <w:sz w:val="20"/>
                <w:szCs w:val="20"/>
              </w:rPr>
              <w:t xml:space="preserve">Some staff </w:t>
            </w:r>
            <w:r w:rsidR="005F45EF" w:rsidRPr="00CC1A35">
              <w:rPr>
                <w:rFonts w:asciiTheme="minorHAnsi" w:hAnsiTheme="minorHAnsi" w:cstheme="minorHAnsi"/>
                <w:sz w:val="20"/>
                <w:szCs w:val="20"/>
              </w:rPr>
              <w:t>enc</w:t>
            </w:r>
            <w:r w:rsidR="00CF06A1">
              <w:rPr>
                <w:rFonts w:asciiTheme="minorHAnsi" w:hAnsiTheme="minorHAnsi" w:cstheme="minorHAnsi"/>
                <w:sz w:val="20"/>
                <w:szCs w:val="20"/>
              </w:rPr>
              <w:t xml:space="preserve">ourage communication (e.g., </w:t>
            </w:r>
            <w:r w:rsidR="005F45EF" w:rsidRPr="00CC1A35">
              <w:rPr>
                <w:rFonts w:asciiTheme="minorHAnsi" w:hAnsiTheme="minorHAnsi" w:cstheme="minorHAnsi"/>
                <w:sz w:val="20"/>
                <w:szCs w:val="20"/>
              </w:rPr>
              <w:t>speech-</w:t>
            </w:r>
            <w:r w:rsidR="007A60B3" w:rsidRPr="00CC1A35">
              <w:rPr>
                <w:rFonts w:asciiTheme="minorHAnsi" w:hAnsiTheme="minorHAnsi" w:cstheme="minorHAnsi"/>
                <w:sz w:val="20"/>
                <w:szCs w:val="20"/>
              </w:rPr>
              <w:t>therapist</w:t>
            </w:r>
            <w:r w:rsidR="00CF06A1">
              <w:rPr>
                <w:rFonts w:asciiTheme="minorHAnsi" w:hAnsiTheme="minorHAnsi" w:cstheme="minorHAnsi"/>
                <w:sz w:val="20"/>
                <w:szCs w:val="20"/>
              </w:rPr>
              <w:t>,</w:t>
            </w:r>
            <w:r w:rsidR="005F45EF" w:rsidRPr="00CC1A35">
              <w:rPr>
                <w:rFonts w:asciiTheme="minorHAnsi" w:hAnsiTheme="minorHAnsi" w:cstheme="minorHAnsi"/>
                <w:sz w:val="20"/>
                <w:szCs w:val="20"/>
              </w:rPr>
              <w:t xml:space="preserve"> teacher), but efforts are not</w:t>
            </w:r>
            <w:r w:rsidRPr="00CC1A35">
              <w:rPr>
                <w:rFonts w:asciiTheme="minorHAnsi" w:hAnsiTheme="minorHAnsi" w:cstheme="minorHAnsi"/>
                <w:sz w:val="20"/>
                <w:szCs w:val="20"/>
              </w:rPr>
              <w:t xml:space="preserve"> systematic across people</w:t>
            </w:r>
            <w:r w:rsidR="00912ADC" w:rsidRPr="00CC1A35">
              <w:rPr>
                <w:rFonts w:asciiTheme="minorHAnsi" w:hAnsiTheme="minorHAnsi" w:cstheme="minorHAnsi"/>
                <w:sz w:val="20"/>
                <w:szCs w:val="20"/>
              </w:rPr>
              <w:t xml:space="preserve"> and activities</w:t>
            </w:r>
            <w:r w:rsidRPr="00CC1A35">
              <w:rPr>
                <w:rFonts w:asciiTheme="minorHAnsi" w:hAnsiTheme="minorHAnsi" w:cstheme="minorHAnsi"/>
                <w:sz w:val="20"/>
                <w:szCs w:val="20"/>
              </w:rPr>
              <w:t xml:space="preserve">; communication opportunities may only happen at specified times such as </w:t>
            </w:r>
            <w:r w:rsidR="00223F4D" w:rsidRPr="00CC1A35">
              <w:rPr>
                <w:rFonts w:asciiTheme="minorHAnsi" w:hAnsiTheme="minorHAnsi" w:cstheme="minorHAnsi"/>
                <w:sz w:val="20"/>
                <w:szCs w:val="20"/>
              </w:rPr>
              <w:t xml:space="preserve">during </w:t>
            </w:r>
            <w:r w:rsidRPr="00CC1A35">
              <w:rPr>
                <w:rFonts w:asciiTheme="minorHAnsi" w:hAnsiTheme="minorHAnsi" w:cstheme="minorHAnsi"/>
                <w:sz w:val="20"/>
                <w:szCs w:val="20"/>
              </w:rPr>
              <w:t>snack</w:t>
            </w:r>
            <w:r w:rsidR="00223F4D" w:rsidRPr="00CC1A35">
              <w:rPr>
                <w:rFonts w:asciiTheme="minorHAnsi" w:hAnsiTheme="minorHAnsi" w:cstheme="minorHAnsi"/>
                <w:sz w:val="20"/>
                <w:szCs w:val="20"/>
              </w:rPr>
              <w:t>/lunch</w:t>
            </w:r>
            <w:r w:rsidR="00477BE6" w:rsidRPr="00CC1A35">
              <w:rPr>
                <w:rFonts w:asciiTheme="minorHAnsi" w:hAnsiTheme="minorHAnsi" w:cstheme="minorHAnsi"/>
                <w:sz w:val="20"/>
                <w:szCs w:val="20"/>
              </w:rPr>
              <w:t>, or</w:t>
            </w:r>
            <w:r w:rsidR="00912ADC" w:rsidRPr="00CC1A35">
              <w:rPr>
                <w:rFonts w:asciiTheme="minorHAnsi" w:hAnsiTheme="minorHAnsi" w:cstheme="minorHAnsi"/>
                <w:sz w:val="20"/>
                <w:szCs w:val="20"/>
              </w:rPr>
              <w:t xml:space="preserve"> tend to focus in only one function</w:t>
            </w:r>
            <w:r w:rsidR="00166ED6" w:rsidRPr="00CC1A35">
              <w:rPr>
                <w:rFonts w:asciiTheme="minorHAnsi" w:hAnsiTheme="minorHAnsi" w:cstheme="minorHAnsi"/>
                <w:sz w:val="20"/>
                <w:szCs w:val="20"/>
              </w:rPr>
              <w:t xml:space="preserve"> (</w:t>
            </w:r>
            <w:r w:rsidR="007A60B3" w:rsidRPr="00CC1A35">
              <w:rPr>
                <w:rFonts w:asciiTheme="minorHAnsi" w:hAnsiTheme="minorHAnsi" w:cstheme="minorHAnsi"/>
                <w:sz w:val="20"/>
                <w:szCs w:val="20"/>
              </w:rPr>
              <w:t>requesting</w:t>
            </w:r>
            <w:r w:rsidR="00166ED6" w:rsidRPr="00CC1A35">
              <w:rPr>
                <w:rFonts w:asciiTheme="minorHAnsi" w:hAnsiTheme="minorHAnsi" w:cstheme="minorHAnsi"/>
                <w:sz w:val="20"/>
                <w:szCs w:val="20"/>
              </w:rPr>
              <w:t xml:space="preserve">), rather than </w:t>
            </w:r>
            <w:r w:rsidR="00A644A3" w:rsidRPr="00CC1A35">
              <w:rPr>
                <w:rFonts w:asciiTheme="minorHAnsi" w:hAnsiTheme="minorHAnsi" w:cstheme="minorHAnsi"/>
                <w:sz w:val="20"/>
                <w:szCs w:val="20"/>
              </w:rPr>
              <w:t xml:space="preserve">opportunities to learn a range </w:t>
            </w:r>
            <w:r w:rsidR="00166ED6" w:rsidRPr="00CC1A35">
              <w:rPr>
                <w:rFonts w:asciiTheme="minorHAnsi" w:hAnsiTheme="minorHAnsi" w:cstheme="minorHAnsi"/>
                <w:sz w:val="20"/>
                <w:szCs w:val="20"/>
              </w:rPr>
              <w:t xml:space="preserve">of communication </w:t>
            </w:r>
            <w:r w:rsidR="00A644A3" w:rsidRPr="00CC1A35">
              <w:rPr>
                <w:rFonts w:asciiTheme="minorHAnsi" w:hAnsiTheme="minorHAnsi" w:cstheme="minorHAnsi"/>
                <w:sz w:val="20"/>
                <w:szCs w:val="20"/>
              </w:rPr>
              <w:t>skills</w:t>
            </w:r>
            <w:r w:rsidR="007D2AD2" w:rsidRPr="00CC1A35">
              <w:rPr>
                <w:rFonts w:asciiTheme="minorHAnsi" w:hAnsiTheme="minorHAnsi" w:cstheme="minorHAnsi"/>
                <w:sz w:val="20"/>
                <w:szCs w:val="20"/>
              </w:rPr>
              <w:t>.</w:t>
            </w:r>
          </w:p>
        </w:tc>
        <w:tc>
          <w:tcPr>
            <w:tcW w:w="720" w:type="dxa"/>
            <w:shd w:val="clear" w:color="auto" w:fill="E6E6E6"/>
          </w:tcPr>
          <w:p w14:paraId="1ED29DE2" w14:textId="77777777" w:rsidR="005F45EF"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10FFB9FA"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0"/>
                <w:szCs w:val="20"/>
              </w:rPr>
              <w:t xml:space="preserve"> 1</w:t>
            </w:r>
          </w:p>
          <w:p w14:paraId="3D8E5B40"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0"/>
                <w:szCs w:val="20"/>
              </w:rPr>
              <w:t>Students are often provided with items without encouraging communication (e.g. snacks); activities are not actively planned to ensure that communication opportunities are maximized.</w:t>
            </w:r>
          </w:p>
          <w:p w14:paraId="194F7F44" w14:textId="77777777" w:rsidR="005F45EF" w:rsidRPr="00CC1A35" w:rsidRDefault="005F45EF" w:rsidP="00166ED6">
            <w:pPr>
              <w:jc w:val="center"/>
              <w:rPr>
                <w:rFonts w:asciiTheme="minorHAnsi" w:hAnsiTheme="minorHAnsi" w:cstheme="minorHAnsi"/>
                <w:sz w:val="22"/>
                <w:szCs w:val="22"/>
              </w:rPr>
            </w:pPr>
          </w:p>
        </w:tc>
        <w:tc>
          <w:tcPr>
            <w:tcW w:w="236" w:type="dxa"/>
            <w:shd w:val="clear" w:color="auto" w:fill="E6E6E6"/>
          </w:tcPr>
          <w:p w14:paraId="19D22574" w14:textId="77777777" w:rsidR="005F45EF" w:rsidRPr="00CC1A35" w:rsidRDefault="005F45EF" w:rsidP="00175A54">
            <w:pPr>
              <w:rPr>
                <w:rFonts w:asciiTheme="minorHAnsi" w:hAnsiTheme="minorHAnsi" w:cstheme="minorHAnsi"/>
                <w:sz w:val="22"/>
                <w:szCs w:val="22"/>
              </w:rPr>
            </w:pPr>
          </w:p>
        </w:tc>
        <w:tc>
          <w:tcPr>
            <w:tcW w:w="1080" w:type="dxa"/>
            <w:shd w:val="clear" w:color="auto" w:fill="auto"/>
          </w:tcPr>
          <w:p w14:paraId="2DF38D23" w14:textId="77777777" w:rsidR="00CC401B" w:rsidRPr="00CC1A35" w:rsidRDefault="00CC401B" w:rsidP="000A06D4">
            <w:pPr>
              <w:rPr>
                <w:rFonts w:asciiTheme="minorHAnsi" w:hAnsiTheme="minorHAnsi" w:cstheme="minorHAnsi"/>
                <w:b/>
                <w:sz w:val="20"/>
                <w:szCs w:val="20"/>
              </w:rPr>
            </w:pPr>
          </w:p>
          <w:p w14:paraId="737A41D1" w14:textId="77777777" w:rsidR="005F45EF" w:rsidRPr="00CC1A35" w:rsidRDefault="005F45EF" w:rsidP="000A06D4">
            <w:pPr>
              <w:rPr>
                <w:rFonts w:asciiTheme="minorHAnsi" w:hAnsiTheme="minorHAnsi" w:cstheme="minorHAnsi"/>
                <w:b/>
                <w:sz w:val="20"/>
                <w:szCs w:val="20"/>
              </w:rPr>
            </w:pPr>
            <w:r w:rsidRPr="00CC1A35">
              <w:rPr>
                <w:rFonts w:asciiTheme="minorHAnsi" w:hAnsiTheme="minorHAnsi" w:cstheme="minorHAnsi"/>
                <w:b/>
                <w:sz w:val="20"/>
                <w:szCs w:val="20"/>
              </w:rPr>
              <w:t>Priority:</w:t>
            </w:r>
          </w:p>
          <w:p w14:paraId="343BE16B" w14:textId="77777777" w:rsidR="005F45EF" w:rsidRPr="00CC1A35" w:rsidRDefault="005F45EF"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78438E53" w14:textId="77777777" w:rsidR="005F45EF" w:rsidRPr="00CC1A35" w:rsidRDefault="005F45EF"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52B7F8CB" w14:textId="77777777" w:rsidR="005F45EF" w:rsidRPr="00CC1A35" w:rsidRDefault="005F45EF"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76D05A49" w14:textId="77777777" w:rsidR="005F45EF" w:rsidRPr="00CC1A35" w:rsidRDefault="005F45EF"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32249ADB" w14:textId="77777777" w:rsidR="005F45EF" w:rsidRPr="00CC1A35" w:rsidRDefault="005F45EF"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4155929C" w14:textId="77777777" w:rsidR="005F45EF" w:rsidRPr="00CC1A35" w:rsidRDefault="005F45EF" w:rsidP="000A06D4">
            <w:pPr>
              <w:rPr>
                <w:rFonts w:asciiTheme="minorHAnsi" w:hAnsiTheme="minorHAnsi" w:cstheme="minorHAnsi"/>
                <w:sz w:val="22"/>
                <w:szCs w:val="22"/>
              </w:rPr>
            </w:pPr>
          </w:p>
        </w:tc>
      </w:tr>
      <w:tr w:rsidR="00BD68E9" w:rsidRPr="00CC1A35" w14:paraId="257C22B4" w14:textId="77777777" w:rsidTr="00645C5D">
        <w:trPr>
          <w:trHeight w:val="260"/>
        </w:trPr>
        <w:tc>
          <w:tcPr>
            <w:tcW w:w="2047" w:type="dxa"/>
            <w:shd w:val="clear" w:color="auto" w:fill="auto"/>
          </w:tcPr>
          <w:p w14:paraId="3CBFDFB4" w14:textId="77777777" w:rsidR="00BD68E9" w:rsidRPr="00CC1A35" w:rsidRDefault="00BD68E9" w:rsidP="00611F8E">
            <w:pPr>
              <w:rPr>
                <w:rFonts w:asciiTheme="minorHAnsi" w:hAnsiTheme="minorHAnsi" w:cstheme="minorHAnsi"/>
                <w:b/>
                <w:i/>
                <w:sz w:val="20"/>
                <w:szCs w:val="20"/>
              </w:rPr>
            </w:pPr>
            <w:r w:rsidRPr="00CC1A35">
              <w:rPr>
                <w:rFonts w:asciiTheme="minorHAnsi" w:hAnsiTheme="minorHAnsi" w:cstheme="minorHAnsi"/>
                <w:b/>
                <w:i/>
                <w:sz w:val="20"/>
                <w:szCs w:val="20"/>
              </w:rPr>
              <w:t>COMMUNICATION</w:t>
            </w:r>
          </w:p>
          <w:p w14:paraId="27F5E165" w14:textId="77777777" w:rsidR="00BD68E9" w:rsidRPr="00CC1A35" w:rsidRDefault="00BD68E9" w:rsidP="00611F8E">
            <w:pPr>
              <w:rPr>
                <w:rFonts w:asciiTheme="minorHAnsi" w:hAnsiTheme="minorHAnsi" w:cstheme="minorHAnsi"/>
                <w:sz w:val="22"/>
                <w:szCs w:val="22"/>
              </w:rPr>
            </w:pPr>
          </w:p>
          <w:p w14:paraId="1ED4B3D7" w14:textId="2F02370B" w:rsidR="00BD68E9" w:rsidRPr="00CC1A35" w:rsidRDefault="00565DFF" w:rsidP="00611F8E">
            <w:pPr>
              <w:rPr>
                <w:rFonts w:asciiTheme="minorHAnsi" w:hAnsiTheme="minorHAnsi" w:cstheme="minorHAnsi"/>
                <w:sz w:val="22"/>
                <w:szCs w:val="22"/>
              </w:rPr>
            </w:pPr>
            <w:r w:rsidRPr="00CC1A35">
              <w:rPr>
                <w:rFonts w:asciiTheme="minorHAnsi" w:hAnsiTheme="minorHAnsi" w:cstheme="minorHAnsi"/>
                <w:sz w:val="22"/>
                <w:szCs w:val="22"/>
              </w:rPr>
              <w:t>2</w:t>
            </w:r>
            <w:r w:rsidR="00A66C3B">
              <w:rPr>
                <w:rFonts w:asciiTheme="minorHAnsi" w:hAnsiTheme="minorHAnsi" w:cstheme="minorHAnsi"/>
                <w:sz w:val="22"/>
                <w:szCs w:val="22"/>
              </w:rPr>
              <w:t>4</w:t>
            </w:r>
            <w:r w:rsidR="00BD68E9" w:rsidRPr="00CC1A35">
              <w:rPr>
                <w:rFonts w:asciiTheme="minorHAnsi" w:hAnsiTheme="minorHAnsi" w:cstheme="minorHAnsi"/>
                <w:sz w:val="22"/>
                <w:szCs w:val="22"/>
              </w:rPr>
              <w:t>. Every student has a functional communication system that is supported across environments</w:t>
            </w:r>
          </w:p>
          <w:p w14:paraId="6103F1E8" w14:textId="77777777" w:rsidR="00BD68E9" w:rsidRPr="00CC1A35" w:rsidRDefault="00BD68E9" w:rsidP="00611F8E">
            <w:pPr>
              <w:rPr>
                <w:rFonts w:asciiTheme="minorHAnsi" w:hAnsiTheme="minorHAnsi" w:cstheme="minorHAnsi"/>
                <w:sz w:val="22"/>
                <w:szCs w:val="22"/>
              </w:rPr>
            </w:pPr>
          </w:p>
          <w:p w14:paraId="6F6430F6" w14:textId="77777777" w:rsidR="00BD68E9" w:rsidRPr="00CC1A35" w:rsidRDefault="00BD68E9" w:rsidP="00611F8E">
            <w:pPr>
              <w:rPr>
                <w:rFonts w:asciiTheme="minorHAnsi" w:hAnsiTheme="minorHAnsi" w:cstheme="minorHAnsi"/>
                <w:sz w:val="22"/>
                <w:szCs w:val="22"/>
              </w:rPr>
            </w:pPr>
          </w:p>
        </w:tc>
        <w:tc>
          <w:tcPr>
            <w:tcW w:w="3173" w:type="dxa"/>
            <w:shd w:val="clear" w:color="auto" w:fill="auto"/>
          </w:tcPr>
          <w:p w14:paraId="71B74BD8"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1FE58EB0" w14:textId="77777777" w:rsidR="00BD68E9" w:rsidRPr="00CC1A35" w:rsidRDefault="007D2AD2" w:rsidP="00984556">
            <w:pPr>
              <w:jc w:val="center"/>
              <w:rPr>
                <w:rFonts w:asciiTheme="minorHAnsi" w:hAnsiTheme="minorHAnsi" w:cstheme="minorHAnsi"/>
                <w:sz w:val="20"/>
                <w:szCs w:val="20"/>
              </w:rPr>
            </w:pPr>
            <w:r w:rsidRPr="00CC1A35">
              <w:rPr>
                <w:rFonts w:asciiTheme="minorHAnsi" w:hAnsiTheme="minorHAnsi" w:cstheme="minorHAnsi"/>
                <w:sz w:val="20"/>
                <w:szCs w:val="20"/>
              </w:rPr>
              <w:t xml:space="preserve">Students have functional communication systems to make their wants and needs known; systems </w:t>
            </w:r>
            <w:r w:rsidR="00984556" w:rsidRPr="00CC1A35">
              <w:rPr>
                <w:rFonts w:asciiTheme="minorHAnsi" w:hAnsiTheme="minorHAnsi" w:cstheme="minorHAnsi"/>
                <w:sz w:val="20"/>
                <w:szCs w:val="20"/>
              </w:rPr>
              <w:t>(may include</w:t>
            </w:r>
            <w:r w:rsidRPr="00CC1A35">
              <w:rPr>
                <w:rFonts w:asciiTheme="minorHAnsi" w:hAnsiTheme="minorHAnsi" w:cstheme="minorHAnsi"/>
                <w:sz w:val="20"/>
                <w:szCs w:val="20"/>
              </w:rPr>
              <w:t xml:space="preserve"> verbal, pictures, signs, or an augmentative device</w:t>
            </w:r>
            <w:r w:rsidR="00984556" w:rsidRPr="00CC1A35">
              <w:rPr>
                <w:rFonts w:asciiTheme="minorHAnsi" w:hAnsiTheme="minorHAnsi" w:cstheme="minorHAnsi"/>
                <w:sz w:val="20"/>
                <w:szCs w:val="20"/>
              </w:rPr>
              <w:t>)</w:t>
            </w:r>
            <w:r w:rsidRPr="00CC1A35">
              <w:rPr>
                <w:rFonts w:asciiTheme="minorHAnsi" w:hAnsiTheme="minorHAnsi" w:cstheme="minorHAnsi"/>
                <w:sz w:val="20"/>
                <w:szCs w:val="20"/>
              </w:rPr>
              <w:t xml:space="preserve">.  Systems target broad communication needs, including: requests for items, requests for support (help), making internal states known (illness), and social interactions (greetings) across </w:t>
            </w:r>
            <w:r w:rsidR="007A60B3" w:rsidRPr="00CC1A35">
              <w:rPr>
                <w:rFonts w:asciiTheme="minorHAnsi" w:hAnsiTheme="minorHAnsi" w:cstheme="minorHAnsi"/>
                <w:sz w:val="20"/>
                <w:szCs w:val="20"/>
              </w:rPr>
              <w:t xml:space="preserve">environments </w:t>
            </w:r>
            <w:r w:rsidRPr="00CC1A35">
              <w:rPr>
                <w:rFonts w:asciiTheme="minorHAnsi" w:hAnsiTheme="minorHAnsi" w:cstheme="minorHAnsi"/>
                <w:sz w:val="20"/>
                <w:szCs w:val="20"/>
              </w:rPr>
              <w:t>and partners.</w:t>
            </w:r>
          </w:p>
        </w:tc>
        <w:tc>
          <w:tcPr>
            <w:tcW w:w="720" w:type="dxa"/>
            <w:shd w:val="clear" w:color="auto" w:fill="E6E6E6"/>
          </w:tcPr>
          <w:p w14:paraId="449FBB19" w14:textId="77777777" w:rsidR="00BD68E9" w:rsidRPr="00CC1A35" w:rsidRDefault="00D75DC3" w:rsidP="00611F8E">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3ED97AA9" w14:textId="77777777" w:rsidR="00BD68E9" w:rsidRPr="00CC1A35" w:rsidRDefault="00BD68E9" w:rsidP="00611F8E">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3843714C" w14:textId="77777777" w:rsidR="00BD68E9" w:rsidRPr="00CC1A35" w:rsidRDefault="00BD68E9" w:rsidP="00611F8E">
            <w:pPr>
              <w:jc w:val="center"/>
              <w:rPr>
                <w:rFonts w:asciiTheme="minorHAnsi" w:hAnsiTheme="minorHAnsi" w:cstheme="minorHAnsi"/>
                <w:sz w:val="20"/>
                <w:szCs w:val="20"/>
              </w:rPr>
            </w:pPr>
            <w:r w:rsidRPr="00CC1A35">
              <w:rPr>
                <w:rFonts w:asciiTheme="minorHAnsi" w:hAnsiTheme="minorHAnsi" w:cstheme="minorHAnsi"/>
                <w:sz w:val="20"/>
                <w:szCs w:val="20"/>
              </w:rPr>
              <w:t>Functional communication systems are available</w:t>
            </w:r>
            <w:r w:rsidR="00984556" w:rsidRPr="00CC1A35">
              <w:rPr>
                <w:rFonts w:asciiTheme="minorHAnsi" w:hAnsiTheme="minorHAnsi" w:cstheme="minorHAnsi"/>
                <w:sz w:val="20"/>
                <w:szCs w:val="20"/>
              </w:rPr>
              <w:t xml:space="preserve"> for some, but not all students</w:t>
            </w:r>
            <w:r w:rsidRPr="00CC1A35">
              <w:rPr>
                <w:rFonts w:asciiTheme="minorHAnsi" w:hAnsiTheme="minorHAnsi" w:cstheme="minorHAnsi"/>
                <w:sz w:val="20"/>
                <w:szCs w:val="20"/>
              </w:rPr>
              <w:t xml:space="preserve">; </w:t>
            </w:r>
            <w:r w:rsidR="00984556" w:rsidRPr="00CC1A35">
              <w:rPr>
                <w:rFonts w:asciiTheme="minorHAnsi" w:hAnsiTheme="minorHAnsi" w:cstheme="minorHAnsi"/>
                <w:sz w:val="20"/>
                <w:szCs w:val="20"/>
              </w:rPr>
              <w:t xml:space="preserve">only some communication need areas are addressed (requesting for items but not help); </w:t>
            </w:r>
            <w:r w:rsidRPr="00CC1A35">
              <w:rPr>
                <w:rFonts w:asciiTheme="minorHAnsi" w:hAnsiTheme="minorHAnsi" w:cstheme="minorHAnsi"/>
                <w:sz w:val="20"/>
                <w:szCs w:val="20"/>
              </w:rPr>
              <w:t xml:space="preserve">systems are not </w:t>
            </w:r>
            <w:r w:rsidR="00984556" w:rsidRPr="00CC1A35">
              <w:rPr>
                <w:rFonts w:asciiTheme="minorHAnsi" w:hAnsiTheme="minorHAnsi" w:cstheme="minorHAnsi"/>
                <w:sz w:val="20"/>
                <w:szCs w:val="20"/>
              </w:rPr>
              <w:t>consistently</w:t>
            </w:r>
            <w:r w:rsidRPr="00CC1A35">
              <w:rPr>
                <w:rFonts w:asciiTheme="minorHAnsi" w:hAnsiTheme="minorHAnsi" w:cstheme="minorHAnsi"/>
                <w:sz w:val="20"/>
                <w:szCs w:val="20"/>
              </w:rPr>
              <w:t xml:space="preserve"> used across all environments with all communication partners</w:t>
            </w:r>
            <w:r w:rsidR="007D2AD2" w:rsidRPr="00CC1A35">
              <w:rPr>
                <w:rFonts w:asciiTheme="minorHAnsi" w:hAnsiTheme="minorHAnsi" w:cstheme="minorHAnsi"/>
                <w:sz w:val="20"/>
                <w:szCs w:val="20"/>
              </w:rPr>
              <w:t>.</w:t>
            </w:r>
          </w:p>
          <w:p w14:paraId="0E5E4A87" w14:textId="77777777" w:rsidR="00BD68E9" w:rsidRPr="00CC1A35" w:rsidRDefault="00BD68E9" w:rsidP="00611F8E">
            <w:pPr>
              <w:jc w:val="center"/>
              <w:rPr>
                <w:rFonts w:asciiTheme="minorHAnsi" w:hAnsiTheme="minorHAnsi" w:cstheme="minorHAnsi"/>
                <w:sz w:val="20"/>
                <w:szCs w:val="20"/>
              </w:rPr>
            </w:pPr>
          </w:p>
        </w:tc>
        <w:tc>
          <w:tcPr>
            <w:tcW w:w="720" w:type="dxa"/>
            <w:shd w:val="clear" w:color="auto" w:fill="E6E6E6"/>
          </w:tcPr>
          <w:p w14:paraId="525DCF52" w14:textId="77777777" w:rsidR="00BD68E9" w:rsidRPr="00CC1A35" w:rsidRDefault="00D75DC3" w:rsidP="00611F8E">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73E7520E"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0C43D80D" w14:textId="77777777" w:rsidR="007D2AD2" w:rsidRPr="00CC1A35" w:rsidRDefault="00984556" w:rsidP="007D2AD2">
            <w:pPr>
              <w:jc w:val="center"/>
              <w:rPr>
                <w:rFonts w:asciiTheme="minorHAnsi" w:hAnsiTheme="minorHAnsi" w:cstheme="minorHAnsi"/>
                <w:sz w:val="20"/>
                <w:szCs w:val="20"/>
              </w:rPr>
            </w:pPr>
            <w:r w:rsidRPr="00CC1A35">
              <w:rPr>
                <w:rFonts w:asciiTheme="minorHAnsi" w:hAnsiTheme="minorHAnsi" w:cstheme="minorHAnsi"/>
                <w:sz w:val="20"/>
                <w:szCs w:val="20"/>
              </w:rPr>
              <w:t>Most</w:t>
            </w:r>
            <w:r w:rsidR="007D2AD2" w:rsidRPr="00CC1A35">
              <w:rPr>
                <w:rFonts w:asciiTheme="minorHAnsi" w:hAnsiTheme="minorHAnsi" w:cstheme="minorHAnsi"/>
                <w:sz w:val="20"/>
                <w:szCs w:val="20"/>
              </w:rPr>
              <w:t xml:space="preserve"> students do not have f</w:t>
            </w:r>
            <w:r w:rsidRPr="00CC1A35">
              <w:rPr>
                <w:rFonts w:asciiTheme="minorHAnsi" w:hAnsiTheme="minorHAnsi" w:cstheme="minorHAnsi"/>
                <w:sz w:val="20"/>
                <w:szCs w:val="20"/>
              </w:rPr>
              <w:t>unctional communication systems; systems are rarely used consistently across environments and partners</w:t>
            </w:r>
            <w:r w:rsidR="007D2AD2" w:rsidRPr="00CC1A35">
              <w:rPr>
                <w:rFonts w:asciiTheme="minorHAnsi" w:hAnsiTheme="minorHAnsi" w:cstheme="minorHAnsi"/>
                <w:sz w:val="20"/>
                <w:szCs w:val="20"/>
              </w:rPr>
              <w:t>.</w:t>
            </w:r>
          </w:p>
          <w:p w14:paraId="21C43308" w14:textId="77777777" w:rsidR="00BD68E9" w:rsidRPr="00CC1A35" w:rsidRDefault="00BD68E9" w:rsidP="00611F8E">
            <w:pPr>
              <w:jc w:val="center"/>
              <w:rPr>
                <w:rFonts w:asciiTheme="minorHAnsi" w:hAnsiTheme="minorHAnsi" w:cstheme="minorHAnsi"/>
                <w:sz w:val="20"/>
                <w:szCs w:val="20"/>
              </w:rPr>
            </w:pPr>
          </w:p>
        </w:tc>
        <w:tc>
          <w:tcPr>
            <w:tcW w:w="236" w:type="dxa"/>
            <w:shd w:val="clear" w:color="auto" w:fill="E6E6E6"/>
          </w:tcPr>
          <w:p w14:paraId="7EE6783E" w14:textId="77777777" w:rsidR="00BD68E9" w:rsidRPr="00CC1A35" w:rsidRDefault="00BD68E9" w:rsidP="00611F8E">
            <w:pPr>
              <w:rPr>
                <w:rFonts w:asciiTheme="minorHAnsi" w:hAnsiTheme="minorHAnsi" w:cstheme="minorHAnsi"/>
                <w:sz w:val="22"/>
                <w:szCs w:val="22"/>
              </w:rPr>
            </w:pPr>
          </w:p>
        </w:tc>
        <w:tc>
          <w:tcPr>
            <w:tcW w:w="1080" w:type="dxa"/>
            <w:shd w:val="clear" w:color="auto" w:fill="auto"/>
          </w:tcPr>
          <w:p w14:paraId="6A9FE785" w14:textId="77777777" w:rsidR="00BD68E9" w:rsidRPr="00CC1A35" w:rsidRDefault="00BD68E9" w:rsidP="00611F8E">
            <w:pPr>
              <w:rPr>
                <w:rFonts w:asciiTheme="minorHAnsi" w:hAnsiTheme="minorHAnsi" w:cstheme="minorHAnsi"/>
                <w:b/>
                <w:sz w:val="20"/>
                <w:szCs w:val="20"/>
              </w:rPr>
            </w:pPr>
          </w:p>
          <w:p w14:paraId="1381C30B" w14:textId="77777777" w:rsidR="00BD68E9" w:rsidRPr="00CC1A35" w:rsidRDefault="00BD68E9" w:rsidP="00611F8E">
            <w:pPr>
              <w:rPr>
                <w:rFonts w:asciiTheme="minorHAnsi" w:hAnsiTheme="minorHAnsi" w:cstheme="minorHAnsi"/>
                <w:b/>
                <w:sz w:val="20"/>
                <w:szCs w:val="20"/>
              </w:rPr>
            </w:pPr>
            <w:r w:rsidRPr="00CC1A35">
              <w:rPr>
                <w:rFonts w:asciiTheme="minorHAnsi" w:hAnsiTheme="minorHAnsi" w:cstheme="minorHAnsi"/>
                <w:b/>
                <w:sz w:val="20"/>
                <w:szCs w:val="20"/>
              </w:rPr>
              <w:t>Priority:</w:t>
            </w:r>
          </w:p>
          <w:p w14:paraId="74243BC8" w14:textId="77777777" w:rsidR="00BD68E9" w:rsidRPr="00CC1A35" w:rsidRDefault="00BD68E9" w:rsidP="00611F8E">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2D16701A" w14:textId="77777777" w:rsidR="00BD68E9" w:rsidRPr="00CC1A35" w:rsidRDefault="00BD68E9" w:rsidP="00611F8E">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50D76671" w14:textId="77777777" w:rsidR="00BD68E9" w:rsidRPr="00CC1A35" w:rsidRDefault="00BD68E9" w:rsidP="00611F8E">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7281E473" w14:textId="77777777" w:rsidR="00BD68E9" w:rsidRPr="00CC1A35" w:rsidRDefault="00BD68E9" w:rsidP="00611F8E">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7C260317" w14:textId="77777777" w:rsidR="00BD68E9" w:rsidRPr="00CC1A35" w:rsidRDefault="00BD68E9" w:rsidP="00611F8E">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5951782C" w14:textId="77777777" w:rsidR="00BD68E9" w:rsidRPr="00CC1A35" w:rsidRDefault="00BD68E9" w:rsidP="00611F8E">
            <w:pPr>
              <w:rPr>
                <w:rFonts w:asciiTheme="minorHAnsi" w:hAnsiTheme="minorHAnsi" w:cstheme="minorHAnsi"/>
                <w:sz w:val="22"/>
                <w:szCs w:val="22"/>
              </w:rPr>
            </w:pPr>
          </w:p>
        </w:tc>
      </w:tr>
      <w:tr w:rsidR="005F45EF" w:rsidRPr="00CC1A35" w14:paraId="63451C3D" w14:textId="77777777" w:rsidTr="00645C5D">
        <w:tc>
          <w:tcPr>
            <w:tcW w:w="2047" w:type="dxa"/>
            <w:shd w:val="clear" w:color="auto" w:fill="auto"/>
          </w:tcPr>
          <w:p w14:paraId="264C0A64" w14:textId="77777777" w:rsidR="005F45EF" w:rsidRPr="00CC1A35" w:rsidRDefault="005F45EF" w:rsidP="00CB7716">
            <w:pPr>
              <w:rPr>
                <w:rFonts w:asciiTheme="minorHAnsi" w:hAnsiTheme="minorHAnsi" w:cstheme="minorHAnsi"/>
                <w:b/>
                <w:i/>
                <w:sz w:val="20"/>
                <w:szCs w:val="20"/>
              </w:rPr>
            </w:pPr>
            <w:r w:rsidRPr="00CC1A35">
              <w:rPr>
                <w:rFonts w:asciiTheme="minorHAnsi" w:hAnsiTheme="minorHAnsi" w:cstheme="minorHAnsi"/>
                <w:b/>
                <w:i/>
                <w:sz w:val="20"/>
                <w:szCs w:val="20"/>
              </w:rPr>
              <w:t>COMMUNICATION</w:t>
            </w:r>
          </w:p>
          <w:p w14:paraId="4E375E3E" w14:textId="77777777" w:rsidR="005F45EF" w:rsidRPr="00CC1A35" w:rsidRDefault="005F45EF" w:rsidP="004F2971">
            <w:pPr>
              <w:rPr>
                <w:rFonts w:asciiTheme="minorHAnsi" w:hAnsiTheme="minorHAnsi" w:cstheme="minorHAnsi"/>
                <w:sz w:val="22"/>
                <w:szCs w:val="22"/>
              </w:rPr>
            </w:pPr>
          </w:p>
          <w:p w14:paraId="3D27480A" w14:textId="2AA3356A" w:rsidR="005F45EF" w:rsidRPr="00CC1A35" w:rsidRDefault="00A073CC" w:rsidP="005D3C93">
            <w:pPr>
              <w:rPr>
                <w:rFonts w:asciiTheme="minorHAnsi" w:hAnsiTheme="minorHAnsi" w:cstheme="minorHAnsi"/>
                <w:sz w:val="22"/>
                <w:szCs w:val="22"/>
              </w:rPr>
            </w:pPr>
            <w:r w:rsidRPr="00CC1A35">
              <w:rPr>
                <w:rFonts w:asciiTheme="minorHAnsi" w:hAnsiTheme="minorHAnsi" w:cstheme="minorHAnsi"/>
                <w:sz w:val="22"/>
                <w:szCs w:val="22"/>
              </w:rPr>
              <w:t>2</w:t>
            </w:r>
            <w:r w:rsidR="00A66C3B">
              <w:rPr>
                <w:rFonts w:asciiTheme="minorHAnsi" w:hAnsiTheme="minorHAnsi" w:cstheme="minorHAnsi"/>
                <w:sz w:val="22"/>
                <w:szCs w:val="22"/>
              </w:rPr>
              <w:t>5</w:t>
            </w:r>
            <w:r w:rsidR="009836BA" w:rsidRPr="00CC1A35">
              <w:rPr>
                <w:rFonts w:asciiTheme="minorHAnsi" w:hAnsiTheme="minorHAnsi" w:cstheme="minorHAnsi"/>
                <w:sz w:val="22"/>
                <w:szCs w:val="22"/>
              </w:rPr>
              <w:t xml:space="preserve">. </w:t>
            </w:r>
            <w:r w:rsidR="00F36512" w:rsidRPr="00CC1A35">
              <w:rPr>
                <w:rFonts w:asciiTheme="minorHAnsi" w:hAnsiTheme="minorHAnsi" w:cstheme="minorHAnsi"/>
                <w:sz w:val="22"/>
                <w:szCs w:val="22"/>
              </w:rPr>
              <w:t>Students are taught to</w:t>
            </w:r>
            <w:r w:rsidR="005F45EF" w:rsidRPr="00CC1A35">
              <w:rPr>
                <w:rFonts w:asciiTheme="minorHAnsi" w:hAnsiTheme="minorHAnsi" w:cstheme="minorHAnsi"/>
                <w:sz w:val="22"/>
                <w:szCs w:val="22"/>
              </w:rPr>
              <w:t xml:space="preserve"> initiate requests </w:t>
            </w:r>
            <w:r w:rsidR="00F36512" w:rsidRPr="00CC1A35">
              <w:rPr>
                <w:rFonts w:asciiTheme="minorHAnsi" w:hAnsiTheme="minorHAnsi" w:cstheme="minorHAnsi"/>
                <w:sz w:val="22"/>
                <w:szCs w:val="22"/>
              </w:rPr>
              <w:t>(mand) throughout the day</w:t>
            </w:r>
          </w:p>
          <w:p w14:paraId="27038778" w14:textId="77777777" w:rsidR="009F1AF4" w:rsidRPr="00CC1A35" w:rsidRDefault="009F1AF4" w:rsidP="005D3C93">
            <w:pPr>
              <w:rPr>
                <w:rFonts w:asciiTheme="minorHAnsi" w:hAnsiTheme="minorHAnsi" w:cstheme="minorHAnsi"/>
                <w:sz w:val="22"/>
                <w:szCs w:val="22"/>
              </w:rPr>
            </w:pPr>
          </w:p>
          <w:p w14:paraId="4D70C648" w14:textId="77777777" w:rsidR="00667946" w:rsidRPr="00CC1A35" w:rsidRDefault="00667946" w:rsidP="00693A50">
            <w:pPr>
              <w:rPr>
                <w:rFonts w:asciiTheme="minorHAnsi" w:hAnsiTheme="minorHAnsi" w:cstheme="minorHAnsi"/>
                <w:sz w:val="22"/>
                <w:szCs w:val="22"/>
              </w:rPr>
            </w:pPr>
          </w:p>
        </w:tc>
        <w:tc>
          <w:tcPr>
            <w:tcW w:w="3173" w:type="dxa"/>
            <w:shd w:val="clear" w:color="auto" w:fill="auto"/>
          </w:tcPr>
          <w:p w14:paraId="7A73A121"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40F95B2F" w14:textId="77777777" w:rsidR="005F45EF" w:rsidRPr="00CC1A35" w:rsidRDefault="007D2AD2" w:rsidP="00E17365">
            <w:pPr>
              <w:jc w:val="center"/>
              <w:rPr>
                <w:rFonts w:asciiTheme="minorHAnsi" w:hAnsiTheme="minorHAnsi" w:cstheme="minorHAnsi"/>
                <w:sz w:val="20"/>
                <w:szCs w:val="20"/>
              </w:rPr>
            </w:pPr>
            <w:r w:rsidRPr="00CC1A35">
              <w:rPr>
                <w:rFonts w:asciiTheme="minorHAnsi" w:hAnsiTheme="minorHAnsi" w:cstheme="minorHAnsi"/>
                <w:sz w:val="20"/>
                <w:szCs w:val="20"/>
              </w:rPr>
              <w:t>Students are taught to request items and activities across a variety of domains</w:t>
            </w:r>
            <w:r w:rsidR="00F36512" w:rsidRPr="00CC1A35">
              <w:rPr>
                <w:rFonts w:asciiTheme="minorHAnsi" w:hAnsiTheme="minorHAnsi" w:cstheme="minorHAnsi"/>
                <w:sz w:val="20"/>
                <w:szCs w:val="20"/>
              </w:rPr>
              <w:t xml:space="preserve"> such as</w:t>
            </w:r>
            <w:r w:rsidR="00E17365" w:rsidRPr="00CC1A35">
              <w:rPr>
                <w:rFonts w:asciiTheme="minorHAnsi" w:hAnsiTheme="minorHAnsi" w:cstheme="minorHAnsi"/>
                <w:sz w:val="20"/>
                <w:szCs w:val="20"/>
              </w:rPr>
              <w:t xml:space="preserve"> food</w:t>
            </w:r>
            <w:r w:rsidRPr="00CC1A35">
              <w:rPr>
                <w:rFonts w:asciiTheme="minorHAnsi" w:hAnsiTheme="minorHAnsi" w:cstheme="minorHAnsi"/>
                <w:sz w:val="20"/>
                <w:szCs w:val="20"/>
              </w:rPr>
              <w:t xml:space="preserve"> items, toys, social activities (play, tickles), sensory activities (swing, trampoline), and</w:t>
            </w:r>
            <w:r w:rsidR="00F36512" w:rsidRPr="00CC1A35">
              <w:rPr>
                <w:rFonts w:asciiTheme="minorHAnsi" w:hAnsiTheme="minorHAnsi" w:cstheme="minorHAnsi"/>
                <w:sz w:val="20"/>
                <w:szCs w:val="20"/>
              </w:rPr>
              <w:t xml:space="preserve"> play items (</w:t>
            </w:r>
            <w:proofErr w:type="spellStart"/>
            <w:r w:rsidR="00F36512" w:rsidRPr="00CC1A35">
              <w:rPr>
                <w:rFonts w:asciiTheme="minorHAnsi" w:hAnsiTheme="minorHAnsi" w:cstheme="minorHAnsi"/>
                <w:sz w:val="20"/>
                <w:szCs w:val="20"/>
              </w:rPr>
              <w:t>play-doh</w:t>
            </w:r>
            <w:proofErr w:type="spellEnd"/>
            <w:r w:rsidR="00F36512" w:rsidRPr="00CC1A35">
              <w:rPr>
                <w:rFonts w:asciiTheme="minorHAnsi" w:hAnsiTheme="minorHAnsi" w:cstheme="minorHAnsi"/>
                <w:sz w:val="20"/>
                <w:szCs w:val="20"/>
              </w:rPr>
              <w:t>). R</w:t>
            </w:r>
            <w:r w:rsidRPr="00CC1A35">
              <w:rPr>
                <w:rFonts w:asciiTheme="minorHAnsi" w:hAnsiTheme="minorHAnsi" w:cstheme="minorHAnsi"/>
                <w:sz w:val="20"/>
                <w:szCs w:val="20"/>
              </w:rPr>
              <w:t>equests are systematically targeted throughout the day in a variety of envir</w:t>
            </w:r>
            <w:r w:rsidR="00E17365" w:rsidRPr="00CC1A35">
              <w:rPr>
                <w:rFonts w:asciiTheme="minorHAnsi" w:hAnsiTheme="minorHAnsi" w:cstheme="minorHAnsi"/>
                <w:sz w:val="20"/>
                <w:szCs w:val="20"/>
              </w:rPr>
              <w:t>onments with data collection and analysis to</w:t>
            </w:r>
            <w:r w:rsidRPr="00CC1A35">
              <w:rPr>
                <w:rFonts w:asciiTheme="minorHAnsi" w:hAnsiTheme="minorHAnsi" w:cstheme="minorHAnsi"/>
                <w:sz w:val="20"/>
                <w:szCs w:val="20"/>
              </w:rPr>
              <w:t xml:space="preserve"> determine progress.</w:t>
            </w:r>
          </w:p>
        </w:tc>
        <w:tc>
          <w:tcPr>
            <w:tcW w:w="720" w:type="dxa"/>
            <w:shd w:val="clear" w:color="auto" w:fill="E6E6E6"/>
          </w:tcPr>
          <w:p w14:paraId="392BFF01" w14:textId="77777777" w:rsidR="005F45EF" w:rsidRPr="00CC1A35" w:rsidRDefault="00D75DC3" w:rsidP="000F2348">
            <w:pP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67E2968A" w14:textId="77777777" w:rsidR="005F45EF" w:rsidRPr="00CC1A35" w:rsidRDefault="005F45EF"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7AB6096A" w14:textId="77777777" w:rsidR="005F45EF" w:rsidRPr="00CC1A35" w:rsidRDefault="006574D5" w:rsidP="00497113">
            <w:pPr>
              <w:jc w:val="center"/>
              <w:rPr>
                <w:rFonts w:asciiTheme="minorHAnsi" w:hAnsiTheme="minorHAnsi" w:cstheme="minorHAnsi"/>
                <w:sz w:val="20"/>
                <w:szCs w:val="20"/>
              </w:rPr>
            </w:pPr>
            <w:r w:rsidRPr="00CC1A35">
              <w:rPr>
                <w:rFonts w:asciiTheme="minorHAnsi" w:hAnsiTheme="minorHAnsi" w:cstheme="minorHAnsi"/>
                <w:sz w:val="20"/>
                <w:szCs w:val="20"/>
              </w:rPr>
              <w:t>Requests are</w:t>
            </w:r>
            <w:r w:rsidR="005F45EF" w:rsidRPr="00CC1A35">
              <w:rPr>
                <w:rFonts w:asciiTheme="minorHAnsi" w:hAnsiTheme="minorHAnsi" w:cstheme="minorHAnsi"/>
                <w:sz w:val="20"/>
                <w:szCs w:val="20"/>
              </w:rPr>
              <w:t xml:space="preserve"> targeted in a few activities </w:t>
            </w:r>
            <w:r w:rsidR="004F5CDA" w:rsidRPr="00CC1A35">
              <w:rPr>
                <w:rFonts w:asciiTheme="minorHAnsi" w:hAnsiTheme="minorHAnsi" w:cstheme="minorHAnsi"/>
                <w:sz w:val="20"/>
                <w:szCs w:val="20"/>
              </w:rPr>
              <w:t xml:space="preserve">with support from adults </w:t>
            </w:r>
            <w:r w:rsidR="005F45EF" w:rsidRPr="00CC1A35">
              <w:rPr>
                <w:rFonts w:asciiTheme="minorHAnsi" w:hAnsiTheme="minorHAnsi" w:cstheme="minorHAnsi"/>
                <w:sz w:val="20"/>
                <w:szCs w:val="20"/>
              </w:rPr>
              <w:t>but systematic efforts are not taken to expand the ch</w:t>
            </w:r>
            <w:r w:rsidR="00F36512" w:rsidRPr="00CC1A35">
              <w:rPr>
                <w:rFonts w:asciiTheme="minorHAnsi" w:hAnsiTheme="minorHAnsi" w:cstheme="minorHAnsi"/>
                <w:sz w:val="20"/>
                <w:szCs w:val="20"/>
              </w:rPr>
              <w:t>ild’s repertoire of requests. R</w:t>
            </w:r>
            <w:r w:rsidR="005F45EF" w:rsidRPr="00CC1A35">
              <w:rPr>
                <w:rFonts w:asciiTheme="minorHAnsi" w:hAnsiTheme="minorHAnsi" w:cstheme="minorHAnsi"/>
                <w:sz w:val="20"/>
                <w:szCs w:val="20"/>
              </w:rPr>
              <w:t>equests tend to be from one or a few domains (e.g., foods and sensory activities)</w:t>
            </w:r>
            <w:r w:rsidR="007D2AD2" w:rsidRPr="00CC1A35">
              <w:rPr>
                <w:rFonts w:asciiTheme="minorHAnsi" w:hAnsiTheme="minorHAnsi" w:cstheme="minorHAnsi"/>
                <w:sz w:val="20"/>
                <w:szCs w:val="20"/>
              </w:rPr>
              <w:t>.</w:t>
            </w:r>
            <w:r w:rsidR="005F45EF" w:rsidRPr="00CC1A35">
              <w:rPr>
                <w:rFonts w:asciiTheme="minorHAnsi" w:hAnsiTheme="minorHAnsi" w:cstheme="minorHAnsi"/>
                <w:sz w:val="20"/>
                <w:szCs w:val="20"/>
              </w:rPr>
              <w:t xml:space="preserve"> </w:t>
            </w:r>
          </w:p>
        </w:tc>
        <w:tc>
          <w:tcPr>
            <w:tcW w:w="720" w:type="dxa"/>
            <w:shd w:val="clear" w:color="auto" w:fill="E6E6E6"/>
          </w:tcPr>
          <w:p w14:paraId="34942D2E" w14:textId="77777777" w:rsidR="005F45EF" w:rsidRPr="00CC1A35" w:rsidRDefault="00D75DC3" w:rsidP="000F2348">
            <w:pP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33961959"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20574ACB"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0"/>
                <w:szCs w:val="20"/>
              </w:rPr>
              <w:t>Initiating requests is not specifically targeted, or is targeted in only one activity (e.g., child u</w:t>
            </w:r>
            <w:r w:rsidR="00F36512" w:rsidRPr="00CC1A35">
              <w:rPr>
                <w:rFonts w:asciiTheme="minorHAnsi" w:hAnsiTheme="minorHAnsi" w:cstheme="minorHAnsi"/>
                <w:sz w:val="20"/>
                <w:szCs w:val="20"/>
              </w:rPr>
              <w:t xml:space="preserve">ses </w:t>
            </w:r>
            <w:r w:rsidRPr="00CC1A35">
              <w:rPr>
                <w:rFonts w:asciiTheme="minorHAnsi" w:hAnsiTheme="minorHAnsi" w:cstheme="minorHAnsi"/>
                <w:sz w:val="20"/>
                <w:szCs w:val="20"/>
              </w:rPr>
              <w:t>Picture</w:t>
            </w:r>
            <w:r w:rsidR="00F36512" w:rsidRPr="00CC1A35">
              <w:rPr>
                <w:rFonts w:asciiTheme="minorHAnsi" w:hAnsiTheme="minorHAnsi" w:cstheme="minorHAnsi"/>
                <w:sz w:val="20"/>
                <w:szCs w:val="20"/>
              </w:rPr>
              <w:t xml:space="preserve"> Exchange Communication System </w:t>
            </w:r>
            <w:r w:rsidRPr="00CC1A35">
              <w:rPr>
                <w:rFonts w:asciiTheme="minorHAnsi" w:hAnsiTheme="minorHAnsi" w:cstheme="minorHAnsi"/>
                <w:sz w:val="20"/>
                <w:szCs w:val="20"/>
              </w:rPr>
              <w:t>only during snack time to request food items).</w:t>
            </w:r>
          </w:p>
          <w:p w14:paraId="4FDD10F5" w14:textId="77777777" w:rsidR="005F45EF" w:rsidRPr="00CC1A35" w:rsidRDefault="005F45EF" w:rsidP="00497113">
            <w:pPr>
              <w:jc w:val="center"/>
              <w:rPr>
                <w:rFonts w:asciiTheme="minorHAnsi" w:hAnsiTheme="minorHAnsi" w:cstheme="minorHAnsi"/>
                <w:sz w:val="20"/>
                <w:szCs w:val="20"/>
                <w:highlight w:val="magenta"/>
              </w:rPr>
            </w:pPr>
          </w:p>
        </w:tc>
        <w:tc>
          <w:tcPr>
            <w:tcW w:w="236" w:type="dxa"/>
            <w:shd w:val="clear" w:color="auto" w:fill="E6E6E6"/>
          </w:tcPr>
          <w:p w14:paraId="6EE05E38" w14:textId="77777777" w:rsidR="005F45EF" w:rsidRPr="00CC1A35" w:rsidRDefault="005F45EF" w:rsidP="00497113">
            <w:pPr>
              <w:jc w:val="center"/>
              <w:rPr>
                <w:rFonts w:asciiTheme="minorHAnsi" w:hAnsiTheme="minorHAnsi" w:cstheme="minorHAnsi"/>
                <w:sz w:val="22"/>
                <w:szCs w:val="22"/>
                <w:highlight w:val="magenta"/>
              </w:rPr>
            </w:pPr>
          </w:p>
        </w:tc>
        <w:tc>
          <w:tcPr>
            <w:tcW w:w="1080" w:type="dxa"/>
            <w:shd w:val="clear" w:color="auto" w:fill="auto"/>
          </w:tcPr>
          <w:p w14:paraId="308B74AB" w14:textId="77777777" w:rsidR="00727C8B" w:rsidRPr="00CC1A35" w:rsidRDefault="00727C8B" w:rsidP="006506B7">
            <w:pPr>
              <w:rPr>
                <w:rFonts w:asciiTheme="minorHAnsi" w:hAnsiTheme="minorHAnsi" w:cstheme="minorHAnsi"/>
                <w:b/>
                <w:sz w:val="20"/>
                <w:szCs w:val="20"/>
              </w:rPr>
            </w:pPr>
          </w:p>
          <w:p w14:paraId="7107945E" w14:textId="77777777" w:rsidR="005F45EF" w:rsidRPr="00CC1A35" w:rsidRDefault="005F45EF" w:rsidP="006506B7">
            <w:pPr>
              <w:rPr>
                <w:rFonts w:asciiTheme="minorHAnsi" w:hAnsiTheme="minorHAnsi" w:cstheme="minorHAnsi"/>
                <w:b/>
                <w:sz w:val="20"/>
                <w:szCs w:val="20"/>
              </w:rPr>
            </w:pPr>
            <w:r w:rsidRPr="00CC1A35">
              <w:rPr>
                <w:rFonts w:asciiTheme="minorHAnsi" w:hAnsiTheme="minorHAnsi" w:cstheme="minorHAnsi"/>
                <w:b/>
                <w:sz w:val="20"/>
                <w:szCs w:val="20"/>
              </w:rPr>
              <w:t>Priority:</w:t>
            </w:r>
          </w:p>
          <w:p w14:paraId="4AD3C898" w14:textId="77777777" w:rsidR="005F45EF" w:rsidRPr="00CC1A35" w:rsidRDefault="005F45EF"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39C33F2B" w14:textId="77777777" w:rsidR="005F45EF" w:rsidRPr="00CC1A35" w:rsidRDefault="005F45EF"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125B2732" w14:textId="77777777" w:rsidR="005F45EF" w:rsidRPr="00CC1A35" w:rsidRDefault="005F45EF"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4DFB6315" w14:textId="77777777" w:rsidR="005F45EF" w:rsidRPr="00CC1A35" w:rsidRDefault="005F45EF"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40150621" w14:textId="77777777" w:rsidR="005F45EF" w:rsidRPr="00CC1A35" w:rsidRDefault="005F45EF"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0198F03E" w14:textId="77777777" w:rsidR="005F45EF" w:rsidRPr="00CC1A35" w:rsidRDefault="005F45EF" w:rsidP="00625AC0">
            <w:pPr>
              <w:rPr>
                <w:rFonts w:asciiTheme="minorHAnsi" w:hAnsiTheme="minorHAnsi" w:cstheme="minorHAnsi"/>
                <w:sz w:val="22"/>
                <w:szCs w:val="22"/>
              </w:rPr>
            </w:pPr>
          </w:p>
        </w:tc>
      </w:tr>
      <w:tr w:rsidR="00F36512" w:rsidRPr="00CC1A35" w14:paraId="01A0F871" w14:textId="77777777" w:rsidTr="00645C5D">
        <w:tc>
          <w:tcPr>
            <w:tcW w:w="2047" w:type="dxa"/>
            <w:shd w:val="clear" w:color="auto" w:fill="auto"/>
          </w:tcPr>
          <w:p w14:paraId="6D594652" w14:textId="1EBE4113" w:rsidR="00F36512" w:rsidRPr="00CC1A35" w:rsidRDefault="00854DA4" w:rsidP="00F36512">
            <w:pPr>
              <w:rPr>
                <w:rFonts w:asciiTheme="minorHAnsi" w:hAnsiTheme="minorHAnsi" w:cstheme="minorHAnsi"/>
                <w:b/>
                <w:i/>
                <w:sz w:val="20"/>
                <w:szCs w:val="20"/>
              </w:rPr>
            </w:pPr>
            <w:r w:rsidRPr="00CC1A35">
              <w:rPr>
                <w:rFonts w:asciiTheme="minorHAnsi" w:hAnsiTheme="minorHAnsi" w:cstheme="minorHAnsi"/>
                <w:b/>
                <w:i/>
                <w:sz w:val="20"/>
                <w:szCs w:val="20"/>
              </w:rPr>
              <w:lastRenderedPageBreak/>
              <w:t>SOCIAL-</w:t>
            </w:r>
            <w:r w:rsidR="00F36512" w:rsidRPr="00CC1A35">
              <w:rPr>
                <w:rFonts w:asciiTheme="minorHAnsi" w:hAnsiTheme="minorHAnsi" w:cstheme="minorHAnsi"/>
                <w:b/>
                <w:i/>
                <w:sz w:val="20"/>
                <w:szCs w:val="20"/>
              </w:rPr>
              <w:t>COMMUNICATION</w:t>
            </w:r>
          </w:p>
          <w:p w14:paraId="14EBAE41" w14:textId="77777777" w:rsidR="00F36512" w:rsidRPr="00CC1A35" w:rsidRDefault="00F36512" w:rsidP="00F36512">
            <w:pPr>
              <w:rPr>
                <w:rFonts w:asciiTheme="minorHAnsi" w:hAnsiTheme="minorHAnsi" w:cstheme="minorHAnsi"/>
                <w:sz w:val="22"/>
                <w:szCs w:val="22"/>
              </w:rPr>
            </w:pPr>
          </w:p>
          <w:p w14:paraId="3088ADD5" w14:textId="3BA6E8C9" w:rsidR="00F36512" w:rsidRPr="00CC1A35" w:rsidRDefault="00565DFF" w:rsidP="00F36512">
            <w:pPr>
              <w:rPr>
                <w:rFonts w:asciiTheme="minorHAnsi" w:hAnsiTheme="minorHAnsi" w:cstheme="minorHAnsi"/>
                <w:sz w:val="22"/>
                <w:szCs w:val="22"/>
              </w:rPr>
            </w:pPr>
            <w:r w:rsidRPr="00CC1A35">
              <w:rPr>
                <w:rFonts w:asciiTheme="minorHAnsi" w:hAnsiTheme="minorHAnsi" w:cstheme="minorHAnsi"/>
                <w:sz w:val="22"/>
                <w:szCs w:val="22"/>
              </w:rPr>
              <w:t>2</w:t>
            </w:r>
            <w:r w:rsidR="00A66C3B">
              <w:rPr>
                <w:rFonts w:asciiTheme="minorHAnsi" w:hAnsiTheme="minorHAnsi" w:cstheme="minorHAnsi"/>
                <w:sz w:val="22"/>
                <w:szCs w:val="22"/>
              </w:rPr>
              <w:t>6</w:t>
            </w:r>
            <w:r w:rsidR="00F36512" w:rsidRPr="00CC1A35">
              <w:rPr>
                <w:rFonts w:asciiTheme="minorHAnsi" w:hAnsiTheme="minorHAnsi" w:cstheme="minorHAnsi"/>
                <w:sz w:val="22"/>
                <w:szCs w:val="22"/>
              </w:rPr>
              <w:t>. Children are taught to initiate social interactions</w:t>
            </w:r>
          </w:p>
          <w:p w14:paraId="0681A364" w14:textId="77777777" w:rsidR="00F36512" w:rsidRPr="00CC1A35" w:rsidRDefault="00F36512" w:rsidP="00F36512">
            <w:pPr>
              <w:rPr>
                <w:rFonts w:asciiTheme="minorHAnsi" w:hAnsiTheme="minorHAnsi" w:cstheme="minorHAnsi"/>
                <w:sz w:val="22"/>
                <w:szCs w:val="22"/>
              </w:rPr>
            </w:pPr>
          </w:p>
          <w:p w14:paraId="3665F318" w14:textId="77777777" w:rsidR="00F36512" w:rsidRPr="00CC1A35" w:rsidRDefault="00F36512" w:rsidP="00F36512">
            <w:pPr>
              <w:rPr>
                <w:rFonts w:asciiTheme="minorHAnsi" w:hAnsiTheme="minorHAnsi" w:cstheme="minorHAnsi"/>
                <w:sz w:val="22"/>
                <w:szCs w:val="22"/>
              </w:rPr>
            </w:pPr>
          </w:p>
        </w:tc>
        <w:tc>
          <w:tcPr>
            <w:tcW w:w="3173" w:type="dxa"/>
            <w:shd w:val="clear" w:color="auto" w:fill="auto"/>
          </w:tcPr>
          <w:p w14:paraId="002BA94D" w14:textId="77777777" w:rsidR="00F36512" w:rsidRPr="00CC1A35" w:rsidRDefault="00F36512" w:rsidP="00F3651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260AB0B0" w14:textId="77777777" w:rsidR="00F36512" w:rsidRPr="00CC1A35" w:rsidRDefault="00F36512" w:rsidP="00F36512">
            <w:pPr>
              <w:jc w:val="center"/>
              <w:rPr>
                <w:rFonts w:asciiTheme="minorHAnsi" w:hAnsiTheme="minorHAnsi" w:cstheme="minorHAnsi"/>
                <w:sz w:val="20"/>
                <w:szCs w:val="20"/>
              </w:rPr>
            </w:pPr>
            <w:r w:rsidRPr="00CC1A35">
              <w:rPr>
                <w:rFonts w:asciiTheme="minorHAnsi" w:hAnsiTheme="minorHAnsi" w:cstheme="minorHAnsi"/>
                <w:sz w:val="20"/>
                <w:szCs w:val="20"/>
              </w:rPr>
              <w:t>Students are supported to initiate social interactions with both peers and adults throughout the day; verbal, gestural and visual prompts are used to help students share interests with others (e.g., “look what I have”), and initiate social interactions (e.g., “can I play?” “what do you have?” “your turn”).</w:t>
            </w:r>
            <w:r w:rsidR="00984556" w:rsidRPr="00CC1A35">
              <w:rPr>
                <w:rFonts w:asciiTheme="minorHAnsi" w:hAnsiTheme="minorHAnsi" w:cstheme="minorHAnsi"/>
                <w:sz w:val="20"/>
                <w:szCs w:val="20"/>
              </w:rPr>
              <w:t xml:space="preserve"> Non-verbal and limited verbal students are supported to initiate. </w:t>
            </w:r>
          </w:p>
        </w:tc>
        <w:tc>
          <w:tcPr>
            <w:tcW w:w="720" w:type="dxa"/>
            <w:shd w:val="clear" w:color="auto" w:fill="E6E6E6"/>
          </w:tcPr>
          <w:p w14:paraId="03290EE2" w14:textId="77777777" w:rsidR="00F36512" w:rsidRPr="00CC1A35" w:rsidRDefault="00F36512" w:rsidP="00F3651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592CA5C7" w14:textId="77777777" w:rsidR="00F36512" w:rsidRPr="00CC1A35" w:rsidRDefault="00F36512" w:rsidP="00F3651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20E0AD8C" w14:textId="77777777" w:rsidR="00F36512" w:rsidRPr="00CC1A35" w:rsidRDefault="00F36512" w:rsidP="00F36512">
            <w:pPr>
              <w:jc w:val="center"/>
              <w:rPr>
                <w:rFonts w:asciiTheme="minorHAnsi" w:hAnsiTheme="minorHAnsi" w:cstheme="minorHAnsi"/>
                <w:sz w:val="20"/>
                <w:szCs w:val="20"/>
              </w:rPr>
            </w:pPr>
            <w:r w:rsidRPr="00CC1A35">
              <w:rPr>
                <w:rFonts w:asciiTheme="minorHAnsi" w:hAnsiTheme="minorHAnsi" w:cstheme="minorHAnsi"/>
                <w:sz w:val="20"/>
                <w:szCs w:val="20"/>
              </w:rPr>
              <w:t xml:space="preserve">Initiations of social interactions are sometimes targeted, but not consistently; </w:t>
            </w:r>
            <w:r w:rsidR="00984556" w:rsidRPr="00CC1A35">
              <w:rPr>
                <w:rFonts w:asciiTheme="minorHAnsi" w:hAnsiTheme="minorHAnsi" w:cstheme="minorHAnsi"/>
                <w:sz w:val="20"/>
                <w:szCs w:val="20"/>
              </w:rPr>
              <w:t xml:space="preserve">students with limited verbal skills have fewer opportunities to initiate; </w:t>
            </w:r>
            <w:r w:rsidRPr="00CC1A35">
              <w:rPr>
                <w:rFonts w:asciiTheme="minorHAnsi" w:hAnsiTheme="minorHAnsi" w:cstheme="minorHAnsi"/>
                <w:sz w:val="20"/>
                <w:szCs w:val="20"/>
              </w:rPr>
              <w:t>initiations toward peers are targeted less frequently than initiations toward adults.</w:t>
            </w:r>
          </w:p>
        </w:tc>
        <w:tc>
          <w:tcPr>
            <w:tcW w:w="720" w:type="dxa"/>
            <w:shd w:val="clear" w:color="auto" w:fill="E6E6E6"/>
          </w:tcPr>
          <w:p w14:paraId="666E8DB4" w14:textId="77777777" w:rsidR="00F36512" w:rsidRPr="00CC1A35" w:rsidRDefault="00F36512" w:rsidP="00F3651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3A3F14EC" w14:textId="77777777" w:rsidR="00F36512" w:rsidRPr="00CC1A35" w:rsidRDefault="00F36512" w:rsidP="00F3651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2112761B" w14:textId="77777777" w:rsidR="00F36512" w:rsidRPr="00CC1A35" w:rsidRDefault="00F36512" w:rsidP="00F36512">
            <w:pPr>
              <w:jc w:val="center"/>
              <w:rPr>
                <w:rFonts w:asciiTheme="minorHAnsi" w:hAnsiTheme="minorHAnsi" w:cstheme="minorHAnsi"/>
                <w:sz w:val="20"/>
                <w:szCs w:val="20"/>
              </w:rPr>
            </w:pPr>
            <w:r w:rsidRPr="00CC1A35">
              <w:rPr>
                <w:rFonts w:asciiTheme="minorHAnsi" w:hAnsiTheme="minorHAnsi" w:cstheme="minorHAnsi"/>
                <w:sz w:val="20"/>
                <w:szCs w:val="20"/>
              </w:rPr>
              <w:t>Initiations of social interactions by students are inconsistent or are not directly targeted.</w:t>
            </w:r>
            <w:r w:rsidR="00984556" w:rsidRPr="00CC1A35">
              <w:rPr>
                <w:rFonts w:asciiTheme="minorHAnsi" w:hAnsiTheme="minorHAnsi" w:cstheme="minorHAnsi"/>
                <w:sz w:val="20"/>
                <w:szCs w:val="20"/>
              </w:rPr>
              <w:t xml:space="preserve"> Few to no opportunities to initiate to peers. Non-verbal and limited verbal students rarely have opportunities to initiate.</w:t>
            </w:r>
          </w:p>
          <w:p w14:paraId="5C49B183" w14:textId="77777777" w:rsidR="00F36512" w:rsidRPr="00CC1A35" w:rsidRDefault="00F36512" w:rsidP="00F36512">
            <w:pPr>
              <w:jc w:val="center"/>
              <w:rPr>
                <w:rFonts w:asciiTheme="minorHAnsi" w:hAnsiTheme="minorHAnsi" w:cstheme="minorHAnsi"/>
                <w:sz w:val="22"/>
                <w:szCs w:val="22"/>
              </w:rPr>
            </w:pPr>
          </w:p>
        </w:tc>
        <w:tc>
          <w:tcPr>
            <w:tcW w:w="236" w:type="dxa"/>
            <w:tcBorders>
              <w:bottom w:val="single" w:sz="4" w:space="0" w:color="auto"/>
            </w:tcBorders>
            <w:shd w:val="clear" w:color="auto" w:fill="E6E6E6"/>
          </w:tcPr>
          <w:p w14:paraId="122BE847" w14:textId="77777777" w:rsidR="00F36512" w:rsidRPr="00CC1A35" w:rsidRDefault="00F36512" w:rsidP="00F36512">
            <w:pPr>
              <w:rPr>
                <w:rFonts w:asciiTheme="minorHAnsi" w:hAnsiTheme="minorHAnsi" w:cstheme="minorHAnsi"/>
                <w:sz w:val="22"/>
                <w:szCs w:val="22"/>
              </w:rPr>
            </w:pPr>
          </w:p>
        </w:tc>
        <w:tc>
          <w:tcPr>
            <w:tcW w:w="1080" w:type="dxa"/>
            <w:shd w:val="clear" w:color="auto" w:fill="auto"/>
          </w:tcPr>
          <w:p w14:paraId="397A9EAC" w14:textId="77777777" w:rsidR="00F36512" w:rsidRPr="00CC1A35" w:rsidRDefault="00F36512" w:rsidP="00F36512">
            <w:pPr>
              <w:rPr>
                <w:rFonts w:asciiTheme="minorHAnsi" w:hAnsiTheme="minorHAnsi" w:cstheme="minorHAnsi"/>
                <w:b/>
                <w:sz w:val="20"/>
                <w:szCs w:val="20"/>
              </w:rPr>
            </w:pPr>
          </w:p>
          <w:p w14:paraId="3025ECC6" w14:textId="77777777" w:rsidR="00F36512" w:rsidRPr="00CC1A35" w:rsidRDefault="00F36512" w:rsidP="00F36512">
            <w:pPr>
              <w:rPr>
                <w:rFonts w:asciiTheme="minorHAnsi" w:hAnsiTheme="minorHAnsi" w:cstheme="minorHAnsi"/>
                <w:b/>
                <w:sz w:val="20"/>
                <w:szCs w:val="20"/>
              </w:rPr>
            </w:pPr>
            <w:r w:rsidRPr="00CC1A35">
              <w:rPr>
                <w:rFonts w:asciiTheme="minorHAnsi" w:hAnsiTheme="minorHAnsi" w:cstheme="minorHAnsi"/>
                <w:b/>
                <w:sz w:val="20"/>
                <w:szCs w:val="20"/>
              </w:rPr>
              <w:t>Priority:</w:t>
            </w:r>
          </w:p>
          <w:p w14:paraId="39F93BED" w14:textId="77777777" w:rsidR="00F36512" w:rsidRPr="00CC1A35" w:rsidRDefault="00F36512" w:rsidP="00F36512">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297CBE54" w14:textId="77777777" w:rsidR="00F36512" w:rsidRPr="00CC1A35" w:rsidRDefault="00F36512" w:rsidP="00F36512">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319E5E14" w14:textId="77777777" w:rsidR="00F36512" w:rsidRPr="00CC1A35" w:rsidRDefault="00F36512" w:rsidP="00F36512">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238BFCA2" w14:textId="77777777" w:rsidR="00F36512" w:rsidRPr="00CC1A35" w:rsidRDefault="00F36512" w:rsidP="00F36512">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4C67A4BF" w14:textId="77777777" w:rsidR="00F36512" w:rsidRPr="00CC1A35" w:rsidRDefault="00F36512" w:rsidP="00F36512">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3F2821AE" w14:textId="77777777" w:rsidR="00F36512" w:rsidRPr="00CC1A35" w:rsidRDefault="00F36512" w:rsidP="00F36512">
            <w:pPr>
              <w:rPr>
                <w:rFonts w:asciiTheme="minorHAnsi" w:hAnsiTheme="minorHAnsi" w:cstheme="minorHAnsi"/>
                <w:sz w:val="22"/>
                <w:szCs w:val="22"/>
              </w:rPr>
            </w:pPr>
          </w:p>
        </w:tc>
      </w:tr>
    </w:tbl>
    <w:p w14:paraId="1767AD91" w14:textId="51A6E92C" w:rsidR="007056DA" w:rsidRPr="00CC1A35" w:rsidRDefault="007056DA">
      <w:pPr>
        <w:rPr>
          <w:rFonts w:asciiTheme="minorHAnsi" w:hAnsiTheme="minorHAnsi" w:cstheme="minorHAnsi"/>
        </w:rPr>
      </w:pPr>
    </w:p>
    <w:tbl>
      <w:tblPr>
        <w:tblpPr w:leftFromText="180" w:rightFromText="180" w:vertAnchor="text" w:horzAnchor="margin" w:tblpX="-432" w:tblpY="-539"/>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3065"/>
        <w:gridCol w:w="720"/>
        <w:gridCol w:w="3060"/>
        <w:gridCol w:w="720"/>
        <w:gridCol w:w="3184"/>
        <w:gridCol w:w="236"/>
        <w:gridCol w:w="1080"/>
      </w:tblGrid>
      <w:tr w:rsidR="007056DA" w:rsidRPr="00CC1A35" w14:paraId="0A30EFCE" w14:textId="77777777" w:rsidTr="00645C5D">
        <w:tc>
          <w:tcPr>
            <w:tcW w:w="2155" w:type="dxa"/>
            <w:shd w:val="clear" w:color="auto" w:fill="E6E6E6"/>
          </w:tcPr>
          <w:p w14:paraId="7F7A5516" w14:textId="77777777" w:rsidR="007056DA" w:rsidRPr="00CC1A35" w:rsidRDefault="007056DA" w:rsidP="00497113">
            <w:pPr>
              <w:rPr>
                <w:rFonts w:asciiTheme="minorHAnsi" w:hAnsiTheme="minorHAnsi" w:cstheme="minorHAnsi"/>
                <w:b/>
                <w:bCs/>
                <w:sz w:val="22"/>
                <w:szCs w:val="22"/>
              </w:rPr>
            </w:pPr>
            <w:r w:rsidRPr="00CC1A35">
              <w:rPr>
                <w:rFonts w:asciiTheme="minorHAnsi" w:hAnsiTheme="minorHAnsi" w:cstheme="minorHAnsi"/>
                <w:b/>
                <w:bCs/>
                <w:sz w:val="22"/>
                <w:szCs w:val="22"/>
              </w:rPr>
              <w:lastRenderedPageBreak/>
              <w:t>AREA 4:</w:t>
            </w:r>
          </w:p>
          <w:p w14:paraId="131F284A" w14:textId="77777777" w:rsidR="007056DA" w:rsidRPr="00CC1A35" w:rsidRDefault="007056DA" w:rsidP="00497113">
            <w:pPr>
              <w:rPr>
                <w:rFonts w:asciiTheme="minorHAnsi" w:hAnsiTheme="minorHAnsi" w:cstheme="minorHAnsi"/>
                <w:b/>
                <w:bCs/>
                <w:sz w:val="28"/>
                <w:szCs w:val="28"/>
              </w:rPr>
            </w:pPr>
            <w:r w:rsidRPr="00CC1A35">
              <w:rPr>
                <w:rFonts w:asciiTheme="minorHAnsi" w:hAnsiTheme="minorHAnsi" w:cstheme="minorHAnsi"/>
                <w:b/>
                <w:bCs/>
                <w:sz w:val="28"/>
                <w:szCs w:val="28"/>
              </w:rPr>
              <w:t>People Supports</w:t>
            </w:r>
          </w:p>
          <w:p w14:paraId="2D596158" w14:textId="77777777" w:rsidR="007056DA" w:rsidRPr="00CC1A35" w:rsidRDefault="007056DA" w:rsidP="00497113">
            <w:pPr>
              <w:rPr>
                <w:rFonts w:asciiTheme="minorHAnsi" w:hAnsiTheme="minorHAnsi" w:cstheme="minorHAnsi"/>
                <w:b/>
                <w:bCs/>
                <w:sz w:val="22"/>
                <w:szCs w:val="22"/>
              </w:rPr>
            </w:pPr>
          </w:p>
        </w:tc>
        <w:tc>
          <w:tcPr>
            <w:tcW w:w="10985" w:type="dxa"/>
            <w:gridSpan w:val="6"/>
            <w:shd w:val="clear" w:color="auto" w:fill="E6E6E6"/>
          </w:tcPr>
          <w:p w14:paraId="58F84B3A" w14:textId="77777777" w:rsidR="007056DA" w:rsidRPr="00CC1A35" w:rsidRDefault="007056DA" w:rsidP="00497113">
            <w:pPr>
              <w:jc w:val="center"/>
              <w:rPr>
                <w:rFonts w:asciiTheme="minorHAnsi" w:hAnsiTheme="minorHAnsi" w:cstheme="minorHAnsi"/>
                <w:b/>
              </w:rPr>
            </w:pPr>
            <w:r w:rsidRPr="00CC1A35">
              <w:rPr>
                <w:rFonts w:asciiTheme="minorHAnsi" w:hAnsiTheme="minorHAnsi" w:cstheme="minorHAnsi"/>
                <w:b/>
              </w:rPr>
              <w:t>Current Status/Progress</w:t>
            </w:r>
          </w:p>
          <w:p w14:paraId="486ADD3E" w14:textId="77777777" w:rsidR="007056DA" w:rsidRPr="00CC1A35" w:rsidRDefault="007056DA" w:rsidP="00497113">
            <w:pPr>
              <w:jc w:val="center"/>
              <w:rPr>
                <w:rFonts w:asciiTheme="minorHAnsi" w:hAnsiTheme="minorHAnsi" w:cstheme="minorHAnsi"/>
                <w:b/>
              </w:rPr>
            </w:pPr>
          </w:p>
          <w:p w14:paraId="46B65FF3" w14:textId="77777777" w:rsidR="00746B4D" w:rsidRPr="00CC1A35" w:rsidRDefault="00746B4D" w:rsidP="00746B4D">
            <w:pPr>
              <w:rPr>
                <w:rFonts w:asciiTheme="minorHAnsi" w:hAnsiTheme="minorHAnsi" w:cstheme="minorHAnsi"/>
                <w:b/>
                <w:sz w:val="18"/>
                <w:szCs w:val="18"/>
              </w:rPr>
            </w:pPr>
            <w:r w:rsidRPr="00CC1A35">
              <w:rPr>
                <w:rFonts w:asciiTheme="minorHAnsi" w:hAnsiTheme="minorHAnsi" w:cstheme="minorHAnsi"/>
                <w:b/>
                <w:sz w:val="18"/>
                <w:szCs w:val="18"/>
              </w:rPr>
              <w:t xml:space="preserve">                   In Place                                                                     Partially                                                                       Not in Place           </w:t>
            </w:r>
          </w:p>
          <w:p w14:paraId="5D8BD19B" w14:textId="77777777" w:rsidR="00746B4D" w:rsidRPr="00CC1A35" w:rsidRDefault="00746B4D" w:rsidP="00746B4D">
            <w:pPr>
              <w:rPr>
                <w:rFonts w:asciiTheme="minorHAnsi" w:hAnsiTheme="minorHAnsi" w:cstheme="minorHAnsi"/>
                <w:b/>
                <w:sz w:val="18"/>
                <w:szCs w:val="18"/>
              </w:rPr>
            </w:pPr>
            <w:r w:rsidRPr="00CC1A35">
              <w:rPr>
                <w:rFonts w:asciiTheme="minorHAnsi" w:hAnsiTheme="minorHAnsi" w:cstheme="minorHAnsi"/>
                <w:b/>
                <w:sz w:val="18"/>
                <w:szCs w:val="18"/>
              </w:rPr>
              <w:t xml:space="preserve">                                                                                                      In Place</w:t>
            </w:r>
          </w:p>
          <w:p w14:paraId="57F50977" w14:textId="77777777" w:rsidR="00746B4D" w:rsidRPr="00CC1A35" w:rsidRDefault="00746B4D" w:rsidP="00746B4D">
            <w:pPr>
              <w:rPr>
                <w:rFonts w:asciiTheme="minorHAnsi" w:hAnsiTheme="minorHAnsi" w:cstheme="minorHAnsi"/>
                <w:b/>
                <w:sz w:val="18"/>
                <w:szCs w:val="18"/>
              </w:rPr>
            </w:pPr>
            <w:r w:rsidRPr="00CC1A35">
              <w:rPr>
                <w:rFonts w:asciiTheme="minorHAnsi" w:hAnsiTheme="minorHAnsi" w:cstheme="minorHAnsi"/>
                <w:b/>
                <w:sz w:val="18"/>
                <w:szCs w:val="18"/>
              </w:rPr>
              <w:t xml:space="preserve">                           5------------------------</w:t>
            </w:r>
            <w:r w:rsidR="00983F5B" w:rsidRPr="00CC1A35">
              <w:rPr>
                <w:rFonts w:asciiTheme="minorHAnsi" w:hAnsiTheme="minorHAnsi" w:cstheme="minorHAnsi"/>
                <w:b/>
                <w:sz w:val="18"/>
                <w:szCs w:val="18"/>
              </w:rPr>
              <w:t>------4</w:t>
            </w:r>
            <w:r w:rsidRPr="00CC1A35">
              <w:rPr>
                <w:rFonts w:asciiTheme="minorHAnsi" w:hAnsiTheme="minorHAnsi" w:cstheme="minorHAnsi"/>
                <w:b/>
                <w:sz w:val="18"/>
                <w:szCs w:val="18"/>
              </w:rPr>
              <w:t>---------------------------- 3----------</w:t>
            </w:r>
            <w:r w:rsidR="00983F5B" w:rsidRPr="00CC1A35">
              <w:rPr>
                <w:rFonts w:asciiTheme="minorHAnsi" w:hAnsiTheme="minorHAnsi" w:cstheme="minorHAnsi"/>
                <w:b/>
                <w:sz w:val="18"/>
                <w:szCs w:val="18"/>
              </w:rPr>
              <w:t>--------------------2</w:t>
            </w:r>
            <w:r w:rsidRPr="00CC1A35">
              <w:rPr>
                <w:rFonts w:asciiTheme="minorHAnsi" w:hAnsiTheme="minorHAnsi" w:cstheme="minorHAnsi"/>
                <w:b/>
                <w:sz w:val="18"/>
                <w:szCs w:val="18"/>
              </w:rPr>
              <w:t>--------------------</w:t>
            </w:r>
            <w:r w:rsidR="0090620B" w:rsidRPr="00CC1A35">
              <w:rPr>
                <w:rFonts w:asciiTheme="minorHAnsi" w:hAnsiTheme="minorHAnsi" w:cstheme="minorHAnsi"/>
                <w:b/>
                <w:sz w:val="18"/>
                <w:szCs w:val="18"/>
              </w:rPr>
              <w:t>----------- 1</w:t>
            </w:r>
            <w:r w:rsidRPr="00CC1A35">
              <w:rPr>
                <w:rFonts w:asciiTheme="minorHAnsi" w:hAnsiTheme="minorHAnsi" w:cstheme="minorHAnsi"/>
                <w:b/>
                <w:sz w:val="18"/>
                <w:szCs w:val="18"/>
              </w:rPr>
              <w:t xml:space="preserve">                              </w:t>
            </w:r>
          </w:p>
          <w:p w14:paraId="6E78F21E" w14:textId="77777777" w:rsidR="007056DA" w:rsidRPr="00CC1A35" w:rsidRDefault="007056DA" w:rsidP="00497113">
            <w:pPr>
              <w:rPr>
                <w:rFonts w:asciiTheme="minorHAnsi" w:hAnsiTheme="minorHAnsi" w:cstheme="minorHAnsi"/>
                <w:b/>
              </w:rPr>
            </w:pPr>
          </w:p>
        </w:tc>
        <w:tc>
          <w:tcPr>
            <w:tcW w:w="1080" w:type="dxa"/>
            <w:shd w:val="clear" w:color="auto" w:fill="E6E6E6"/>
            <w:textDirection w:val="btLr"/>
          </w:tcPr>
          <w:p w14:paraId="30ED6B93" w14:textId="77777777" w:rsidR="007056DA" w:rsidRPr="00CC1A35" w:rsidRDefault="007056DA" w:rsidP="00497113">
            <w:pPr>
              <w:ind w:left="113" w:right="113"/>
              <w:jc w:val="center"/>
              <w:rPr>
                <w:rFonts w:asciiTheme="minorHAnsi" w:hAnsiTheme="minorHAnsi" w:cstheme="minorHAnsi"/>
                <w:b/>
                <w:sz w:val="18"/>
                <w:szCs w:val="18"/>
              </w:rPr>
            </w:pPr>
            <w:r w:rsidRPr="00CC1A35">
              <w:rPr>
                <w:rFonts w:asciiTheme="minorHAnsi" w:hAnsiTheme="minorHAnsi" w:cstheme="minorHAnsi"/>
                <w:b/>
                <w:sz w:val="18"/>
                <w:szCs w:val="18"/>
              </w:rPr>
              <w:t xml:space="preserve">Priority Level </w:t>
            </w:r>
          </w:p>
          <w:p w14:paraId="1F44B7DA" w14:textId="77777777" w:rsidR="007056DA" w:rsidRPr="00CC1A35" w:rsidRDefault="007056DA" w:rsidP="00497113">
            <w:pPr>
              <w:ind w:left="113" w:right="113"/>
              <w:jc w:val="center"/>
              <w:rPr>
                <w:rFonts w:asciiTheme="minorHAnsi" w:hAnsiTheme="minorHAnsi" w:cstheme="minorHAnsi"/>
                <w:b/>
                <w:sz w:val="18"/>
                <w:szCs w:val="18"/>
              </w:rPr>
            </w:pPr>
            <w:r w:rsidRPr="00CC1A35">
              <w:rPr>
                <w:rFonts w:asciiTheme="minorHAnsi" w:hAnsiTheme="minorHAnsi" w:cstheme="minorHAnsi"/>
                <w:b/>
                <w:sz w:val="18"/>
                <w:szCs w:val="18"/>
              </w:rPr>
              <w:t>1 – 5</w:t>
            </w:r>
          </w:p>
          <w:p w14:paraId="2A4DEAAE" w14:textId="77777777" w:rsidR="007056DA" w:rsidRPr="00CC1A35" w:rsidRDefault="007056DA" w:rsidP="00497113">
            <w:pPr>
              <w:ind w:left="113" w:right="113"/>
              <w:jc w:val="center"/>
              <w:rPr>
                <w:rFonts w:asciiTheme="minorHAnsi" w:hAnsiTheme="minorHAnsi" w:cstheme="minorHAnsi"/>
                <w:b/>
                <w:sz w:val="18"/>
                <w:szCs w:val="18"/>
              </w:rPr>
            </w:pPr>
            <w:r w:rsidRPr="00CC1A35">
              <w:rPr>
                <w:rFonts w:asciiTheme="minorHAnsi" w:hAnsiTheme="minorHAnsi" w:cstheme="minorHAnsi"/>
                <w:b/>
                <w:sz w:val="18"/>
                <w:szCs w:val="18"/>
              </w:rPr>
              <w:t>1=low, 5=high</w:t>
            </w:r>
          </w:p>
        </w:tc>
      </w:tr>
      <w:tr w:rsidR="007056DA" w:rsidRPr="00CC1A35" w14:paraId="01F476B9" w14:textId="77777777" w:rsidTr="00645C5D">
        <w:tc>
          <w:tcPr>
            <w:tcW w:w="2155" w:type="dxa"/>
            <w:shd w:val="clear" w:color="auto" w:fill="auto"/>
          </w:tcPr>
          <w:p w14:paraId="126C561B" w14:textId="77777777" w:rsidR="007056DA" w:rsidRPr="00CC1A35" w:rsidRDefault="007056DA" w:rsidP="00497113">
            <w:pPr>
              <w:jc w:val="center"/>
              <w:rPr>
                <w:rFonts w:asciiTheme="minorHAnsi" w:hAnsiTheme="minorHAnsi" w:cstheme="minorHAnsi"/>
                <w:b/>
                <w:i/>
                <w:sz w:val="20"/>
                <w:szCs w:val="20"/>
              </w:rPr>
            </w:pPr>
            <w:r w:rsidRPr="00CC1A35">
              <w:rPr>
                <w:rFonts w:asciiTheme="minorHAnsi" w:hAnsiTheme="minorHAnsi" w:cstheme="minorHAnsi"/>
                <w:b/>
                <w:i/>
                <w:sz w:val="20"/>
                <w:szCs w:val="20"/>
              </w:rPr>
              <w:t>TEAM</w:t>
            </w:r>
          </w:p>
          <w:p w14:paraId="612FF9FC" w14:textId="77777777" w:rsidR="007056DA" w:rsidRPr="00CC1A35" w:rsidRDefault="007056DA" w:rsidP="00497113">
            <w:pPr>
              <w:rPr>
                <w:rFonts w:asciiTheme="minorHAnsi" w:hAnsiTheme="minorHAnsi" w:cstheme="minorHAnsi"/>
                <w:sz w:val="20"/>
                <w:szCs w:val="20"/>
              </w:rPr>
            </w:pPr>
          </w:p>
          <w:p w14:paraId="089630E3" w14:textId="7E75D18D" w:rsidR="00667946" w:rsidRPr="00CC1A35" w:rsidRDefault="00565DFF" w:rsidP="00497113">
            <w:pPr>
              <w:rPr>
                <w:rFonts w:asciiTheme="minorHAnsi" w:hAnsiTheme="minorHAnsi" w:cstheme="minorHAnsi"/>
                <w:sz w:val="22"/>
                <w:szCs w:val="22"/>
              </w:rPr>
            </w:pPr>
            <w:r w:rsidRPr="00CC1A35">
              <w:rPr>
                <w:rFonts w:asciiTheme="minorHAnsi" w:hAnsiTheme="minorHAnsi" w:cstheme="minorHAnsi"/>
                <w:sz w:val="22"/>
                <w:szCs w:val="22"/>
              </w:rPr>
              <w:t>2</w:t>
            </w:r>
            <w:r w:rsidR="00A66C3B">
              <w:rPr>
                <w:rFonts w:asciiTheme="minorHAnsi" w:hAnsiTheme="minorHAnsi" w:cstheme="minorHAnsi"/>
                <w:sz w:val="22"/>
                <w:szCs w:val="22"/>
              </w:rPr>
              <w:t>7</w:t>
            </w:r>
            <w:r w:rsidR="007056DA" w:rsidRPr="00CC1A35">
              <w:rPr>
                <w:rFonts w:asciiTheme="minorHAnsi" w:hAnsiTheme="minorHAnsi" w:cstheme="minorHAnsi"/>
                <w:sz w:val="22"/>
                <w:szCs w:val="22"/>
              </w:rPr>
              <w:t xml:space="preserve">. </w:t>
            </w:r>
            <w:r w:rsidR="007E53B8" w:rsidRPr="00CC1A35">
              <w:rPr>
                <w:rFonts w:asciiTheme="minorHAnsi" w:hAnsiTheme="minorHAnsi" w:cstheme="minorHAnsi"/>
                <w:sz w:val="22"/>
                <w:szCs w:val="22"/>
              </w:rPr>
              <w:t>Team m</w:t>
            </w:r>
            <w:r w:rsidR="007056DA" w:rsidRPr="00CC1A35">
              <w:rPr>
                <w:rFonts w:asciiTheme="minorHAnsi" w:hAnsiTheme="minorHAnsi" w:cstheme="minorHAnsi"/>
                <w:sz w:val="22"/>
                <w:szCs w:val="22"/>
              </w:rPr>
              <w:t>eeting</w:t>
            </w:r>
            <w:r w:rsidR="007E53B8" w:rsidRPr="00CC1A35">
              <w:rPr>
                <w:rFonts w:asciiTheme="minorHAnsi" w:hAnsiTheme="minorHAnsi" w:cstheme="minorHAnsi"/>
                <w:sz w:val="22"/>
                <w:szCs w:val="22"/>
              </w:rPr>
              <w:t>s occur</w:t>
            </w:r>
            <w:r w:rsidR="007056DA" w:rsidRPr="00CC1A35">
              <w:rPr>
                <w:rFonts w:asciiTheme="minorHAnsi" w:hAnsiTheme="minorHAnsi" w:cstheme="minorHAnsi"/>
                <w:sz w:val="22"/>
                <w:szCs w:val="22"/>
              </w:rPr>
              <w:t xml:space="preserve"> on a regular basis </w:t>
            </w:r>
            <w:r w:rsidR="007E53B8" w:rsidRPr="00CC1A35">
              <w:rPr>
                <w:rFonts w:asciiTheme="minorHAnsi" w:hAnsiTheme="minorHAnsi" w:cstheme="minorHAnsi"/>
                <w:sz w:val="22"/>
                <w:szCs w:val="22"/>
              </w:rPr>
              <w:t>and are run effectively and efficiently with an agenda and action plan</w:t>
            </w:r>
          </w:p>
          <w:p w14:paraId="04DE1D01" w14:textId="77777777" w:rsidR="003F6A19" w:rsidRPr="00CC1A35" w:rsidRDefault="003F6A19" w:rsidP="00497113">
            <w:pPr>
              <w:rPr>
                <w:rFonts w:asciiTheme="minorHAnsi" w:hAnsiTheme="minorHAnsi" w:cstheme="minorHAnsi"/>
                <w:sz w:val="22"/>
                <w:szCs w:val="22"/>
              </w:rPr>
            </w:pPr>
          </w:p>
        </w:tc>
        <w:tc>
          <w:tcPr>
            <w:tcW w:w="3065" w:type="dxa"/>
            <w:shd w:val="clear" w:color="auto" w:fill="auto"/>
          </w:tcPr>
          <w:p w14:paraId="580B6D1A"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0"/>
                <w:szCs w:val="20"/>
              </w:rPr>
              <w:sym w:font="Wingdings" w:char="F0A8"/>
            </w:r>
            <w:r w:rsidRPr="00CC1A35">
              <w:rPr>
                <w:rFonts w:asciiTheme="minorHAnsi" w:hAnsiTheme="minorHAnsi" w:cstheme="minorHAnsi"/>
                <w:sz w:val="20"/>
                <w:szCs w:val="20"/>
              </w:rPr>
              <w:t xml:space="preserve"> 5</w:t>
            </w:r>
          </w:p>
          <w:p w14:paraId="4965720F" w14:textId="77777777" w:rsidR="007056DA"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0"/>
                <w:szCs w:val="20"/>
              </w:rPr>
              <w:t>Staff meetings are set as a priority and key staff members attend.  Meetings are run efficiently and effectively with an agenda and action items developed each time; action items are followed up on at each meeting.</w:t>
            </w:r>
          </w:p>
        </w:tc>
        <w:tc>
          <w:tcPr>
            <w:tcW w:w="720" w:type="dxa"/>
            <w:shd w:val="clear" w:color="auto" w:fill="E6E6E6"/>
          </w:tcPr>
          <w:p w14:paraId="53D58DB4" w14:textId="77777777" w:rsidR="007056DA"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42AA0D94" w14:textId="77777777" w:rsidR="007056DA" w:rsidRPr="00CC1A35" w:rsidRDefault="007056DA" w:rsidP="00497113">
            <w:pPr>
              <w:jc w:val="center"/>
              <w:rPr>
                <w:rFonts w:asciiTheme="minorHAnsi" w:hAnsiTheme="minorHAnsi" w:cstheme="minorHAnsi"/>
                <w:sz w:val="20"/>
                <w:szCs w:val="20"/>
              </w:rPr>
            </w:pPr>
            <w:r w:rsidRPr="00CC1A35">
              <w:rPr>
                <w:rFonts w:asciiTheme="minorHAnsi" w:hAnsiTheme="minorHAnsi" w:cstheme="minorHAnsi"/>
                <w:sz w:val="20"/>
                <w:szCs w:val="20"/>
              </w:rPr>
              <w:sym w:font="Wingdings" w:char="F0A8"/>
            </w:r>
            <w:r w:rsidRPr="00CC1A35">
              <w:rPr>
                <w:rFonts w:asciiTheme="minorHAnsi" w:hAnsiTheme="minorHAnsi" w:cstheme="minorHAnsi"/>
                <w:sz w:val="20"/>
                <w:szCs w:val="20"/>
              </w:rPr>
              <w:t xml:space="preserve"> 3</w:t>
            </w:r>
          </w:p>
          <w:p w14:paraId="10D7C2C8" w14:textId="77777777" w:rsidR="007056DA" w:rsidRPr="00CC1A35" w:rsidRDefault="007056DA" w:rsidP="00F93595">
            <w:pPr>
              <w:jc w:val="center"/>
              <w:rPr>
                <w:rFonts w:asciiTheme="minorHAnsi" w:hAnsiTheme="minorHAnsi" w:cstheme="minorHAnsi"/>
                <w:sz w:val="20"/>
                <w:szCs w:val="20"/>
              </w:rPr>
            </w:pPr>
            <w:r w:rsidRPr="00CC1A35">
              <w:rPr>
                <w:rFonts w:asciiTheme="minorHAnsi" w:hAnsiTheme="minorHAnsi" w:cstheme="minorHAnsi"/>
                <w:sz w:val="20"/>
                <w:szCs w:val="20"/>
              </w:rPr>
              <w:t>Staff meet</w:t>
            </w:r>
            <w:r w:rsidR="00190635" w:rsidRPr="00CC1A35">
              <w:rPr>
                <w:rFonts w:asciiTheme="minorHAnsi" w:hAnsiTheme="minorHAnsi" w:cstheme="minorHAnsi"/>
                <w:sz w:val="20"/>
                <w:szCs w:val="20"/>
              </w:rPr>
              <w:t>s</w:t>
            </w:r>
            <w:r w:rsidRPr="00CC1A35">
              <w:rPr>
                <w:rFonts w:asciiTheme="minorHAnsi" w:hAnsiTheme="minorHAnsi" w:cstheme="minorHAnsi"/>
                <w:sz w:val="20"/>
                <w:szCs w:val="20"/>
              </w:rPr>
              <w:t xml:space="preserve"> on a semi-regular basis but all key staff members</w:t>
            </w:r>
            <w:r w:rsidR="007E53B8" w:rsidRPr="00CC1A35">
              <w:rPr>
                <w:rFonts w:asciiTheme="minorHAnsi" w:hAnsiTheme="minorHAnsi" w:cstheme="minorHAnsi"/>
                <w:sz w:val="20"/>
                <w:szCs w:val="20"/>
              </w:rPr>
              <w:t xml:space="preserve"> (e.g., administrators, ancillary staff)</w:t>
            </w:r>
            <w:r w:rsidRPr="00CC1A35">
              <w:rPr>
                <w:rFonts w:asciiTheme="minorHAnsi" w:hAnsiTheme="minorHAnsi" w:cstheme="minorHAnsi"/>
                <w:sz w:val="20"/>
                <w:szCs w:val="20"/>
              </w:rPr>
              <w:t xml:space="preserve"> are not </w:t>
            </w:r>
            <w:r w:rsidR="00F93595" w:rsidRPr="00CC1A35">
              <w:rPr>
                <w:rFonts w:asciiTheme="minorHAnsi" w:hAnsiTheme="minorHAnsi" w:cstheme="minorHAnsi"/>
                <w:sz w:val="20"/>
                <w:szCs w:val="20"/>
              </w:rPr>
              <w:t xml:space="preserve">regularly </w:t>
            </w:r>
            <w:r w:rsidRPr="00CC1A35">
              <w:rPr>
                <w:rFonts w:asciiTheme="minorHAnsi" w:hAnsiTheme="minorHAnsi" w:cstheme="minorHAnsi"/>
                <w:sz w:val="20"/>
                <w:szCs w:val="20"/>
              </w:rPr>
              <w:t>in attendance.</w:t>
            </w:r>
            <w:r w:rsidR="007E53B8" w:rsidRPr="00CC1A35">
              <w:rPr>
                <w:rFonts w:asciiTheme="minorHAnsi" w:hAnsiTheme="minorHAnsi" w:cstheme="minorHAnsi"/>
                <w:sz w:val="20"/>
                <w:szCs w:val="20"/>
              </w:rPr>
              <w:t xml:space="preserve">  A standard meeting format is sometimes used, but action plans </w:t>
            </w:r>
            <w:r w:rsidR="00F93595" w:rsidRPr="00CC1A35">
              <w:rPr>
                <w:rFonts w:asciiTheme="minorHAnsi" w:hAnsiTheme="minorHAnsi" w:cstheme="minorHAnsi"/>
                <w:sz w:val="20"/>
                <w:szCs w:val="20"/>
              </w:rPr>
              <w:t>may</w:t>
            </w:r>
            <w:r w:rsidR="007E53B8" w:rsidRPr="00CC1A35">
              <w:rPr>
                <w:rFonts w:asciiTheme="minorHAnsi" w:hAnsiTheme="minorHAnsi" w:cstheme="minorHAnsi"/>
                <w:sz w:val="20"/>
                <w:szCs w:val="20"/>
              </w:rPr>
              <w:t xml:space="preserve"> not</w:t>
            </w:r>
            <w:r w:rsidR="00F93595" w:rsidRPr="00CC1A35">
              <w:rPr>
                <w:rFonts w:asciiTheme="minorHAnsi" w:hAnsiTheme="minorHAnsi" w:cstheme="minorHAnsi"/>
                <w:sz w:val="20"/>
                <w:szCs w:val="20"/>
              </w:rPr>
              <w:t xml:space="preserve"> be</w:t>
            </w:r>
            <w:r w:rsidR="007E53B8" w:rsidRPr="00CC1A35">
              <w:rPr>
                <w:rFonts w:asciiTheme="minorHAnsi" w:hAnsiTheme="minorHAnsi" w:cstheme="minorHAnsi"/>
                <w:sz w:val="20"/>
                <w:szCs w:val="20"/>
              </w:rPr>
              <w:t xml:space="preserve"> consistently created or followed.</w:t>
            </w:r>
          </w:p>
        </w:tc>
        <w:tc>
          <w:tcPr>
            <w:tcW w:w="720" w:type="dxa"/>
            <w:shd w:val="clear" w:color="auto" w:fill="E6E6E6"/>
          </w:tcPr>
          <w:p w14:paraId="4058283B" w14:textId="77777777" w:rsidR="007056DA"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110C3468"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0"/>
                <w:szCs w:val="20"/>
              </w:rPr>
              <w:sym w:font="Wingdings" w:char="F0A8"/>
            </w:r>
            <w:r w:rsidRPr="00CC1A35">
              <w:rPr>
                <w:rFonts w:asciiTheme="minorHAnsi" w:hAnsiTheme="minorHAnsi" w:cstheme="minorHAnsi"/>
                <w:sz w:val="20"/>
                <w:szCs w:val="20"/>
              </w:rPr>
              <w:t xml:space="preserve"> 1</w:t>
            </w:r>
          </w:p>
          <w:p w14:paraId="1C432C83"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0"/>
                <w:szCs w:val="20"/>
              </w:rPr>
              <w:t>Classroom staff primarily discusses issues informally without al</w:t>
            </w:r>
            <w:r w:rsidR="00F93595" w:rsidRPr="00CC1A35">
              <w:rPr>
                <w:rFonts w:asciiTheme="minorHAnsi" w:hAnsiTheme="minorHAnsi" w:cstheme="minorHAnsi"/>
                <w:sz w:val="20"/>
                <w:szCs w:val="20"/>
              </w:rPr>
              <w:t>l team members; meetings that do</w:t>
            </w:r>
            <w:r w:rsidRPr="00CC1A35">
              <w:rPr>
                <w:rFonts w:asciiTheme="minorHAnsi" w:hAnsiTheme="minorHAnsi" w:cstheme="minorHAnsi"/>
                <w:sz w:val="20"/>
                <w:szCs w:val="20"/>
              </w:rPr>
              <w:t xml:space="preserve"> occur te</w:t>
            </w:r>
            <w:r w:rsidR="00F93595" w:rsidRPr="00CC1A35">
              <w:rPr>
                <w:rFonts w:asciiTheme="minorHAnsi" w:hAnsiTheme="minorHAnsi" w:cstheme="minorHAnsi"/>
                <w:sz w:val="20"/>
                <w:szCs w:val="20"/>
              </w:rPr>
              <w:t>nd to involve casual discussion that may</w:t>
            </w:r>
            <w:r w:rsidRPr="00CC1A35">
              <w:rPr>
                <w:rFonts w:asciiTheme="minorHAnsi" w:hAnsiTheme="minorHAnsi" w:cstheme="minorHAnsi"/>
                <w:sz w:val="20"/>
                <w:szCs w:val="20"/>
              </w:rPr>
              <w:t xml:space="preserve"> go off-topic, and rarely result in an action plan.</w:t>
            </w:r>
          </w:p>
          <w:p w14:paraId="580F4FF1" w14:textId="77777777" w:rsidR="007056DA" w:rsidRPr="00CC1A35" w:rsidRDefault="007056DA" w:rsidP="00497113">
            <w:pPr>
              <w:jc w:val="center"/>
              <w:rPr>
                <w:rFonts w:asciiTheme="minorHAnsi" w:hAnsiTheme="minorHAnsi" w:cstheme="minorHAnsi"/>
                <w:sz w:val="20"/>
                <w:szCs w:val="20"/>
              </w:rPr>
            </w:pPr>
          </w:p>
        </w:tc>
        <w:tc>
          <w:tcPr>
            <w:tcW w:w="236" w:type="dxa"/>
            <w:shd w:val="clear" w:color="auto" w:fill="E6E6E6"/>
          </w:tcPr>
          <w:p w14:paraId="5E7AACC9" w14:textId="77777777" w:rsidR="007056DA" w:rsidRPr="00CC1A35" w:rsidRDefault="007056DA" w:rsidP="00497113">
            <w:pPr>
              <w:rPr>
                <w:rFonts w:asciiTheme="minorHAnsi" w:hAnsiTheme="minorHAnsi" w:cstheme="minorHAnsi"/>
                <w:sz w:val="20"/>
                <w:szCs w:val="20"/>
              </w:rPr>
            </w:pPr>
          </w:p>
        </w:tc>
        <w:tc>
          <w:tcPr>
            <w:tcW w:w="1080" w:type="dxa"/>
            <w:shd w:val="clear" w:color="auto" w:fill="auto"/>
          </w:tcPr>
          <w:p w14:paraId="23438BDD" w14:textId="77777777" w:rsidR="007056DA" w:rsidRPr="00CC1A35" w:rsidRDefault="007056DA" w:rsidP="00497113">
            <w:pPr>
              <w:rPr>
                <w:rFonts w:asciiTheme="minorHAnsi" w:hAnsiTheme="minorHAnsi" w:cstheme="minorHAnsi"/>
                <w:b/>
                <w:sz w:val="20"/>
                <w:szCs w:val="20"/>
              </w:rPr>
            </w:pPr>
          </w:p>
          <w:p w14:paraId="715965E3" w14:textId="77777777" w:rsidR="007056DA" w:rsidRPr="00CC1A35" w:rsidRDefault="007056DA" w:rsidP="00497113">
            <w:pPr>
              <w:rPr>
                <w:rFonts w:asciiTheme="minorHAnsi" w:hAnsiTheme="minorHAnsi" w:cstheme="minorHAnsi"/>
                <w:b/>
                <w:sz w:val="20"/>
                <w:szCs w:val="20"/>
              </w:rPr>
            </w:pPr>
            <w:r w:rsidRPr="00CC1A35">
              <w:rPr>
                <w:rFonts w:asciiTheme="minorHAnsi" w:hAnsiTheme="minorHAnsi" w:cstheme="minorHAnsi"/>
                <w:b/>
                <w:sz w:val="20"/>
                <w:szCs w:val="20"/>
              </w:rPr>
              <w:t>Priority:</w:t>
            </w:r>
          </w:p>
          <w:p w14:paraId="0DA6B60C" w14:textId="77777777" w:rsidR="007056DA" w:rsidRPr="00CC1A35" w:rsidRDefault="007056D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4FA29225" w14:textId="77777777" w:rsidR="007056DA" w:rsidRPr="00CC1A35" w:rsidRDefault="007056D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2ACD8097" w14:textId="77777777" w:rsidR="007056DA" w:rsidRPr="00CC1A35" w:rsidRDefault="007056D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28CAF0F5" w14:textId="77777777" w:rsidR="007056DA" w:rsidRPr="00CC1A35" w:rsidRDefault="007056D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0C8AA127" w14:textId="77777777" w:rsidR="007056DA" w:rsidRPr="00CC1A35" w:rsidRDefault="007056D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3D5506D9" w14:textId="77777777" w:rsidR="007056DA" w:rsidRPr="00CC1A35" w:rsidRDefault="007056DA" w:rsidP="00497113">
            <w:pPr>
              <w:rPr>
                <w:rFonts w:asciiTheme="minorHAnsi" w:hAnsiTheme="minorHAnsi" w:cstheme="minorHAnsi"/>
                <w:sz w:val="22"/>
                <w:szCs w:val="22"/>
              </w:rPr>
            </w:pPr>
          </w:p>
        </w:tc>
      </w:tr>
      <w:tr w:rsidR="00BD68E9" w:rsidRPr="00CC1A35" w14:paraId="219FF6E7" w14:textId="77777777" w:rsidTr="00645C5D">
        <w:tc>
          <w:tcPr>
            <w:tcW w:w="2155" w:type="dxa"/>
            <w:shd w:val="clear" w:color="auto" w:fill="auto"/>
          </w:tcPr>
          <w:p w14:paraId="1A7B3A0D" w14:textId="77777777" w:rsidR="00BD68E9" w:rsidRPr="00CC1A35" w:rsidRDefault="00BD68E9" w:rsidP="00BD68E9">
            <w:pPr>
              <w:jc w:val="center"/>
              <w:rPr>
                <w:rFonts w:asciiTheme="minorHAnsi" w:hAnsiTheme="minorHAnsi" w:cstheme="minorHAnsi"/>
                <w:b/>
                <w:i/>
                <w:sz w:val="20"/>
                <w:szCs w:val="20"/>
              </w:rPr>
            </w:pPr>
            <w:r w:rsidRPr="00CC1A35">
              <w:rPr>
                <w:rFonts w:asciiTheme="minorHAnsi" w:hAnsiTheme="minorHAnsi" w:cstheme="minorHAnsi"/>
                <w:b/>
                <w:i/>
                <w:sz w:val="20"/>
                <w:szCs w:val="20"/>
              </w:rPr>
              <w:t>SERVICE DELIVERY &amp; CONSISTENCY</w:t>
            </w:r>
          </w:p>
          <w:p w14:paraId="046EC9F6" w14:textId="77777777" w:rsidR="00BD68E9" w:rsidRPr="00CC1A35" w:rsidRDefault="00BD68E9" w:rsidP="00BD68E9">
            <w:pPr>
              <w:rPr>
                <w:rFonts w:asciiTheme="minorHAnsi" w:hAnsiTheme="minorHAnsi" w:cstheme="minorHAnsi"/>
                <w:sz w:val="22"/>
                <w:szCs w:val="22"/>
              </w:rPr>
            </w:pPr>
          </w:p>
          <w:p w14:paraId="2946A68E" w14:textId="3D42913E" w:rsidR="00BD68E9" w:rsidRPr="00CC1A35" w:rsidRDefault="00565DFF" w:rsidP="00BD68E9">
            <w:pPr>
              <w:rPr>
                <w:rFonts w:asciiTheme="minorHAnsi" w:hAnsiTheme="minorHAnsi" w:cstheme="minorHAnsi"/>
                <w:sz w:val="22"/>
                <w:szCs w:val="22"/>
              </w:rPr>
            </w:pPr>
            <w:r w:rsidRPr="00CC1A35">
              <w:rPr>
                <w:rFonts w:asciiTheme="minorHAnsi" w:hAnsiTheme="minorHAnsi" w:cstheme="minorHAnsi"/>
                <w:sz w:val="22"/>
                <w:szCs w:val="22"/>
              </w:rPr>
              <w:t>2</w:t>
            </w:r>
            <w:r w:rsidR="00A66C3B">
              <w:rPr>
                <w:rFonts w:asciiTheme="minorHAnsi" w:hAnsiTheme="minorHAnsi" w:cstheme="minorHAnsi"/>
                <w:sz w:val="22"/>
                <w:szCs w:val="22"/>
              </w:rPr>
              <w:t>8</w:t>
            </w:r>
            <w:r w:rsidR="00BD68E9" w:rsidRPr="00CC1A35">
              <w:rPr>
                <w:rFonts w:asciiTheme="minorHAnsi" w:hAnsiTheme="minorHAnsi" w:cstheme="minorHAnsi"/>
                <w:sz w:val="22"/>
                <w:szCs w:val="22"/>
              </w:rPr>
              <w:t xml:space="preserve">. Staff are consistent in their work with </w:t>
            </w:r>
            <w:r w:rsidR="003F6A19" w:rsidRPr="00CC1A35">
              <w:rPr>
                <w:rFonts w:asciiTheme="minorHAnsi" w:hAnsiTheme="minorHAnsi" w:cstheme="minorHAnsi"/>
                <w:sz w:val="22"/>
                <w:szCs w:val="22"/>
              </w:rPr>
              <w:t>students</w:t>
            </w:r>
            <w:r w:rsidR="00E40F17" w:rsidRPr="00CC1A35">
              <w:rPr>
                <w:rFonts w:asciiTheme="minorHAnsi" w:hAnsiTheme="minorHAnsi" w:cstheme="minorHAnsi"/>
                <w:sz w:val="22"/>
                <w:szCs w:val="22"/>
              </w:rPr>
              <w:t xml:space="preserve"> </w:t>
            </w:r>
          </w:p>
          <w:p w14:paraId="1670544E" w14:textId="77777777" w:rsidR="00BD68E9" w:rsidRPr="00CC1A35" w:rsidRDefault="00BD68E9" w:rsidP="00BD68E9">
            <w:pPr>
              <w:rPr>
                <w:rFonts w:asciiTheme="minorHAnsi" w:hAnsiTheme="minorHAnsi" w:cstheme="minorHAnsi"/>
                <w:sz w:val="22"/>
                <w:szCs w:val="22"/>
              </w:rPr>
            </w:pPr>
          </w:p>
        </w:tc>
        <w:tc>
          <w:tcPr>
            <w:tcW w:w="3065" w:type="dxa"/>
            <w:shd w:val="clear" w:color="auto" w:fill="auto"/>
          </w:tcPr>
          <w:p w14:paraId="6E5EE915"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4A20C609"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0"/>
                <w:szCs w:val="20"/>
              </w:rPr>
              <w:t>Staff discuss</w:t>
            </w:r>
            <w:r w:rsidR="00EC3BA6" w:rsidRPr="00CC1A35">
              <w:rPr>
                <w:rFonts w:asciiTheme="minorHAnsi" w:hAnsiTheme="minorHAnsi" w:cstheme="minorHAnsi"/>
                <w:sz w:val="20"/>
                <w:szCs w:val="20"/>
              </w:rPr>
              <w:t>es</w:t>
            </w:r>
            <w:r w:rsidRPr="00CC1A35">
              <w:rPr>
                <w:rFonts w:asciiTheme="minorHAnsi" w:hAnsiTheme="minorHAnsi" w:cstheme="minorHAnsi"/>
                <w:sz w:val="20"/>
                <w:szCs w:val="20"/>
              </w:rPr>
              <w:t xml:space="preserve"> plans in team meetings to ensure consistency of responding in learning tasks and when responding to behavior. A system is in place to check that all staff follows team plans for ensuring consistency.</w:t>
            </w:r>
          </w:p>
        </w:tc>
        <w:tc>
          <w:tcPr>
            <w:tcW w:w="720" w:type="dxa"/>
            <w:shd w:val="clear" w:color="auto" w:fill="E6E6E6"/>
          </w:tcPr>
          <w:p w14:paraId="665A2767" w14:textId="77777777" w:rsidR="00BD68E9" w:rsidRPr="00CC1A35" w:rsidRDefault="00D75DC3" w:rsidP="00BD68E9">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2BA675FB" w14:textId="77777777" w:rsidR="00BD68E9" w:rsidRPr="00CC1A35" w:rsidRDefault="00BD68E9" w:rsidP="00BD68E9">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2C08F6AD" w14:textId="77777777" w:rsidR="00BD68E9" w:rsidRPr="00CC1A35" w:rsidRDefault="00BD68E9" w:rsidP="00BD68E9">
            <w:pPr>
              <w:jc w:val="center"/>
              <w:rPr>
                <w:rFonts w:asciiTheme="minorHAnsi" w:hAnsiTheme="minorHAnsi" w:cstheme="minorHAnsi"/>
                <w:sz w:val="20"/>
                <w:szCs w:val="20"/>
              </w:rPr>
            </w:pPr>
            <w:r w:rsidRPr="00CC1A35">
              <w:rPr>
                <w:rFonts w:asciiTheme="minorHAnsi" w:hAnsiTheme="minorHAnsi" w:cstheme="minorHAnsi"/>
                <w:sz w:val="20"/>
                <w:szCs w:val="20"/>
              </w:rPr>
              <w:t xml:space="preserve"> Staff coordinate</w:t>
            </w:r>
            <w:r w:rsidR="00A073CC" w:rsidRPr="00CC1A35">
              <w:rPr>
                <w:rFonts w:asciiTheme="minorHAnsi" w:hAnsiTheme="minorHAnsi" w:cstheme="minorHAnsi"/>
                <w:sz w:val="20"/>
                <w:szCs w:val="20"/>
              </w:rPr>
              <w:t>s</w:t>
            </w:r>
            <w:r w:rsidRPr="00CC1A35">
              <w:rPr>
                <w:rFonts w:asciiTheme="minorHAnsi" w:hAnsiTheme="minorHAnsi" w:cstheme="minorHAnsi"/>
                <w:sz w:val="20"/>
                <w:szCs w:val="20"/>
              </w:rPr>
              <w:t xml:space="preserve"> responses to behavior at some times and with some children.</w:t>
            </w:r>
          </w:p>
        </w:tc>
        <w:tc>
          <w:tcPr>
            <w:tcW w:w="720" w:type="dxa"/>
            <w:shd w:val="clear" w:color="auto" w:fill="E6E6E6"/>
          </w:tcPr>
          <w:p w14:paraId="6EEC122D" w14:textId="77777777" w:rsidR="00BD68E9" w:rsidRPr="00CC1A35" w:rsidRDefault="00D75DC3" w:rsidP="00BD68E9">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7182458D"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2DB32025"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0"/>
                <w:szCs w:val="20"/>
              </w:rPr>
              <w:t>Each staff member responds to behavior without coordination with other staff; goals and teaching approach are not coordinated across staff.</w:t>
            </w:r>
          </w:p>
          <w:p w14:paraId="4BE4F0E6" w14:textId="77777777" w:rsidR="00BD68E9" w:rsidRPr="00CC1A35" w:rsidRDefault="00BD68E9" w:rsidP="00BD68E9">
            <w:pPr>
              <w:jc w:val="center"/>
              <w:rPr>
                <w:rFonts w:asciiTheme="minorHAnsi" w:hAnsiTheme="minorHAnsi" w:cstheme="minorHAnsi"/>
                <w:sz w:val="20"/>
                <w:szCs w:val="20"/>
              </w:rPr>
            </w:pPr>
          </w:p>
        </w:tc>
        <w:tc>
          <w:tcPr>
            <w:tcW w:w="236" w:type="dxa"/>
            <w:shd w:val="clear" w:color="auto" w:fill="E6E6E6"/>
          </w:tcPr>
          <w:p w14:paraId="28FA9002" w14:textId="77777777" w:rsidR="00BD68E9" w:rsidRPr="00CC1A35" w:rsidRDefault="00BD68E9" w:rsidP="00BD68E9">
            <w:pPr>
              <w:rPr>
                <w:rFonts w:asciiTheme="minorHAnsi" w:hAnsiTheme="minorHAnsi" w:cstheme="minorHAnsi"/>
                <w:sz w:val="20"/>
                <w:szCs w:val="20"/>
              </w:rPr>
            </w:pPr>
          </w:p>
        </w:tc>
        <w:tc>
          <w:tcPr>
            <w:tcW w:w="1080" w:type="dxa"/>
            <w:shd w:val="clear" w:color="auto" w:fill="auto"/>
          </w:tcPr>
          <w:p w14:paraId="2F735825" w14:textId="77777777" w:rsidR="00BD68E9" w:rsidRPr="00CC1A35" w:rsidRDefault="00BD68E9" w:rsidP="00BD68E9">
            <w:pPr>
              <w:rPr>
                <w:rFonts w:asciiTheme="minorHAnsi" w:hAnsiTheme="minorHAnsi" w:cstheme="minorHAnsi"/>
                <w:b/>
                <w:sz w:val="20"/>
                <w:szCs w:val="20"/>
              </w:rPr>
            </w:pPr>
          </w:p>
          <w:p w14:paraId="77095EDA" w14:textId="77777777" w:rsidR="00BD68E9" w:rsidRPr="00CC1A35" w:rsidRDefault="00BD68E9" w:rsidP="00BD68E9">
            <w:pPr>
              <w:rPr>
                <w:rFonts w:asciiTheme="minorHAnsi" w:hAnsiTheme="minorHAnsi" w:cstheme="minorHAnsi"/>
                <w:b/>
                <w:sz w:val="20"/>
                <w:szCs w:val="20"/>
              </w:rPr>
            </w:pPr>
            <w:r w:rsidRPr="00CC1A35">
              <w:rPr>
                <w:rFonts w:asciiTheme="minorHAnsi" w:hAnsiTheme="minorHAnsi" w:cstheme="minorHAnsi"/>
                <w:b/>
                <w:sz w:val="20"/>
                <w:szCs w:val="20"/>
              </w:rPr>
              <w:t>Priority:</w:t>
            </w:r>
          </w:p>
          <w:p w14:paraId="3D88C21D" w14:textId="77777777" w:rsidR="00BD68E9" w:rsidRPr="00CC1A35" w:rsidRDefault="00BD68E9" w:rsidP="00BD68E9">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428BA22F" w14:textId="77777777" w:rsidR="00BD68E9" w:rsidRPr="00CC1A35" w:rsidRDefault="00BD68E9" w:rsidP="00BD68E9">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01D9C224" w14:textId="77777777" w:rsidR="00BD68E9" w:rsidRPr="00CC1A35" w:rsidRDefault="00BD68E9" w:rsidP="00BD68E9">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19F9831F" w14:textId="77777777" w:rsidR="00BD68E9" w:rsidRPr="00CC1A35" w:rsidRDefault="00BD68E9" w:rsidP="00BD68E9">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1427FDE7" w14:textId="77777777" w:rsidR="00BD68E9" w:rsidRPr="00CC1A35" w:rsidRDefault="00BD68E9" w:rsidP="00BD68E9">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5D4455E4" w14:textId="77777777" w:rsidR="00BD68E9" w:rsidRPr="00CC1A35" w:rsidRDefault="00BD68E9" w:rsidP="00BD68E9">
            <w:pPr>
              <w:rPr>
                <w:rFonts w:asciiTheme="minorHAnsi" w:hAnsiTheme="minorHAnsi" w:cstheme="minorHAnsi"/>
                <w:sz w:val="22"/>
                <w:szCs w:val="22"/>
              </w:rPr>
            </w:pPr>
          </w:p>
        </w:tc>
      </w:tr>
      <w:tr w:rsidR="00BD68E9" w:rsidRPr="00CC1A35" w14:paraId="6A6CA790" w14:textId="77777777" w:rsidTr="00645C5D">
        <w:tc>
          <w:tcPr>
            <w:tcW w:w="2155" w:type="dxa"/>
            <w:shd w:val="clear" w:color="auto" w:fill="auto"/>
          </w:tcPr>
          <w:p w14:paraId="10CFC50D" w14:textId="77777777" w:rsidR="00BD68E9" w:rsidRPr="00CC1A35" w:rsidRDefault="00BD68E9" w:rsidP="00BD68E9">
            <w:pPr>
              <w:jc w:val="center"/>
              <w:rPr>
                <w:rFonts w:asciiTheme="minorHAnsi" w:hAnsiTheme="minorHAnsi" w:cstheme="minorHAnsi"/>
                <w:b/>
                <w:i/>
                <w:sz w:val="20"/>
                <w:szCs w:val="20"/>
              </w:rPr>
            </w:pPr>
            <w:r w:rsidRPr="00CC1A35">
              <w:rPr>
                <w:rFonts w:asciiTheme="minorHAnsi" w:hAnsiTheme="minorHAnsi" w:cstheme="minorHAnsi"/>
                <w:b/>
                <w:i/>
                <w:sz w:val="20"/>
                <w:szCs w:val="20"/>
              </w:rPr>
              <w:t>SERVICE DELIVERY &amp; CONSISTENCY</w:t>
            </w:r>
          </w:p>
          <w:p w14:paraId="0DC741FE" w14:textId="77777777" w:rsidR="00BD68E9" w:rsidRPr="00CC1A35" w:rsidRDefault="00BD68E9" w:rsidP="00BD68E9">
            <w:pPr>
              <w:rPr>
                <w:rFonts w:asciiTheme="minorHAnsi" w:hAnsiTheme="minorHAnsi" w:cstheme="minorHAnsi"/>
                <w:sz w:val="22"/>
                <w:szCs w:val="22"/>
              </w:rPr>
            </w:pPr>
          </w:p>
          <w:p w14:paraId="303B5E94" w14:textId="670EAA36" w:rsidR="00BD68E9" w:rsidRPr="00CC1A35" w:rsidRDefault="00A66C3B" w:rsidP="00BD68E9">
            <w:pPr>
              <w:rPr>
                <w:rFonts w:asciiTheme="minorHAnsi" w:hAnsiTheme="minorHAnsi" w:cstheme="minorHAnsi"/>
                <w:sz w:val="22"/>
                <w:szCs w:val="22"/>
              </w:rPr>
            </w:pPr>
            <w:r>
              <w:rPr>
                <w:rFonts w:asciiTheme="minorHAnsi" w:hAnsiTheme="minorHAnsi" w:cstheme="minorHAnsi"/>
                <w:sz w:val="22"/>
                <w:szCs w:val="22"/>
              </w:rPr>
              <w:t>29</w:t>
            </w:r>
            <w:r w:rsidR="00BD68E9" w:rsidRPr="00CC1A35">
              <w:rPr>
                <w:rFonts w:asciiTheme="minorHAnsi" w:hAnsiTheme="minorHAnsi" w:cstheme="minorHAnsi"/>
                <w:sz w:val="22"/>
                <w:szCs w:val="22"/>
              </w:rPr>
              <w:t xml:space="preserve">. Ancillary team members spend time </w:t>
            </w:r>
            <w:r w:rsidR="003F6A19" w:rsidRPr="00CC1A35">
              <w:rPr>
                <w:rFonts w:asciiTheme="minorHAnsi" w:hAnsiTheme="minorHAnsi" w:cstheme="minorHAnsi"/>
                <w:sz w:val="22"/>
                <w:szCs w:val="22"/>
              </w:rPr>
              <w:t>directly supporting the</w:t>
            </w:r>
            <w:r w:rsidR="00BD68E9" w:rsidRPr="00CC1A35">
              <w:rPr>
                <w:rFonts w:asciiTheme="minorHAnsi" w:hAnsiTheme="minorHAnsi" w:cstheme="minorHAnsi"/>
                <w:sz w:val="22"/>
                <w:szCs w:val="22"/>
              </w:rPr>
              <w:t xml:space="preserve"> classroom</w:t>
            </w:r>
          </w:p>
          <w:p w14:paraId="70A81B2B" w14:textId="77777777" w:rsidR="00BD68E9" w:rsidRPr="00CC1A35" w:rsidRDefault="00BD68E9" w:rsidP="00BD68E9">
            <w:pPr>
              <w:rPr>
                <w:rFonts w:asciiTheme="minorHAnsi" w:hAnsiTheme="minorHAnsi" w:cstheme="minorHAnsi"/>
                <w:sz w:val="22"/>
                <w:szCs w:val="22"/>
              </w:rPr>
            </w:pPr>
          </w:p>
          <w:p w14:paraId="7C2744CB" w14:textId="77777777" w:rsidR="00BD68E9" w:rsidRPr="00CC1A35" w:rsidRDefault="00BD68E9" w:rsidP="00BD68E9">
            <w:pPr>
              <w:rPr>
                <w:rFonts w:asciiTheme="minorHAnsi" w:hAnsiTheme="minorHAnsi" w:cstheme="minorHAnsi"/>
                <w:sz w:val="22"/>
                <w:szCs w:val="22"/>
              </w:rPr>
            </w:pPr>
          </w:p>
        </w:tc>
        <w:tc>
          <w:tcPr>
            <w:tcW w:w="3065" w:type="dxa"/>
            <w:shd w:val="clear" w:color="auto" w:fill="auto"/>
          </w:tcPr>
          <w:p w14:paraId="09870979"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1C8325D3" w14:textId="77777777" w:rsidR="007D2AD2" w:rsidRPr="00CC1A35" w:rsidRDefault="007D39E1" w:rsidP="007D39E1">
            <w:pPr>
              <w:jc w:val="center"/>
              <w:rPr>
                <w:rFonts w:asciiTheme="minorHAnsi" w:hAnsiTheme="minorHAnsi" w:cstheme="minorHAnsi"/>
                <w:sz w:val="22"/>
                <w:szCs w:val="22"/>
              </w:rPr>
            </w:pPr>
            <w:r w:rsidRPr="00CC1A35">
              <w:rPr>
                <w:rFonts w:asciiTheme="minorHAnsi" w:hAnsiTheme="minorHAnsi" w:cstheme="minorHAnsi"/>
                <w:sz w:val="20"/>
                <w:szCs w:val="20"/>
              </w:rPr>
              <w:t>Ancillary staff</w:t>
            </w:r>
            <w:r w:rsidR="007D2AD2" w:rsidRPr="00CC1A35">
              <w:rPr>
                <w:rFonts w:asciiTheme="minorHAnsi" w:hAnsiTheme="minorHAnsi" w:cstheme="minorHAnsi"/>
                <w:sz w:val="20"/>
                <w:szCs w:val="20"/>
              </w:rPr>
              <w:t xml:space="preserve"> assist in the classroom at key times of the day; ancillary staff addresses individual goals in activities within the classroom and model teaching and instructional techniques for classroom staff (e.g. speech therapist models speech activities in classroom for staff).</w:t>
            </w:r>
          </w:p>
        </w:tc>
        <w:tc>
          <w:tcPr>
            <w:tcW w:w="720" w:type="dxa"/>
            <w:shd w:val="clear" w:color="auto" w:fill="E6E6E6"/>
          </w:tcPr>
          <w:p w14:paraId="6E4ED256" w14:textId="77777777" w:rsidR="00BD68E9" w:rsidRPr="00CC1A35" w:rsidRDefault="00D75DC3" w:rsidP="00BD68E9">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60E82068" w14:textId="77777777" w:rsidR="00BD68E9" w:rsidRPr="00CC1A35" w:rsidRDefault="00BD68E9" w:rsidP="00BD68E9">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443016AA" w14:textId="77777777" w:rsidR="00BD68E9" w:rsidRPr="00CC1A35" w:rsidRDefault="00BD68E9" w:rsidP="00BD68E9">
            <w:pPr>
              <w:jc w:val="center"/>
              <w:rPr>
                <w:rFonts w:asciiTheme="minorHAnsi" w:hAnsiTheme="minorHAnsi" w:cstheme="minorHAnsi"/>
                <w:sz w:val="20"/>
                <w:szCs w:val="20"/>
              </w:rPr>
            </w:pPr>
            <w:r w:rsidRPr="00CC1A35">
              <w:rPr>
                <w:rFonts w:asciiTheme="minorHAnsi" w:hAnsiTheme="minorHAnsi" w:cstheme="minorHAnsi"/>
                <w:sz w:val="20"/>
                <w:szCs w:val="20"/>
              </w:rPr>
              <w:t>Ancillary staff spend</w:t>
            </w:r>
            <w:r w:rsidR="00190635" w:rsidRPr="00CC1A35">
              <w:rPr>
                <w:rFonts w:asciiTheme="minorHAnsi" w:hAnsiTheme="minorHAnsi" w:cstheme="minorHAnsi"/>
                <w:sz w:val="20"/>
                <w:szCs w:val="20"/>
              </w:rPr>
              <w:t>s</w:t>
            </w:r>
            <w:r w:rsidRPr="00CC1A35">
              <w:rPr>
                <w:rFonts w:asciiTheme="minorHAnsi" w:hAnsiTheme="minorHAnsi" w:cstheme="minorHAnsi"/>
                <w:sz w:val="20"/>
                <w:szCs w:val="20"/>
              </w:rPr>
              <w:t xml:space="preserve"> only some of their time in the classroom or if they spend most of their time in the classroom they are not well-integrated into the schedule and classroom themes, activities, and goals.</w:t>
            </w:r>
          </w:p>
        </w:tc>
        <w:tc>
          <w:tcPr>
            <w:tcW w:w="720" w:type="dxa"/>
            <w:shd w:val="clear" w:color="auto" w:fill="E6E6E6"/>
          </w:tcPr>
          <w:p w14:paraId="03E24C48" w14:textId="77777777" w:rsidR="00BD68E9" w:rsidRPr="00CC1A35" w:rsidRDefault="00D75DC3" w:rsidP="00BD68E9">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tc>
        <w:tc>
          <w:tcPr>
            <w:tcW w:w="3184" w:type="dxa"/>
            <w:shd w:val="clear" w:color="auto" w:fill="auto"/>
          </w:tcPr>
          <w:p w14:paraId="1B951570"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416434C4"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0"/>
                <w:szCs w:val="20"/>
              </w:rPr>
              <w:t>Ancillary staff rarely spend time interacting and assisting in the classroom</w:t>
            </w:r>
            <w:r w:rsidR="003F6A19" w:rsidRPr="00CC1A35">
              <w:rPr>
                <w:rFonts w:asciiTheme="minorHAnsi" w:hAnsiTheme="minorHAnsi" w:cstheme="minorHAnsi"/>
                <w:sz w:val="20"/>
                <w:szCs w:val="20"/>
              </w:rPr>
              <w:t xml:space="preserve"> and mostly provide services to students outside the classroom</w:t>
            </w:r>
            <w:r w:rsidRPr="00CC1A35">
              <w:rPr>
                <w:rFonts w:asciiTheme="minorHAnsi" w:hAnsiTheme="minorHAnsi" w:cstheme="minorHAnsi"/>
                <w:sz w:val="20"/>
                <w:szCs w:val="20"/>
              </w:rPr>
              <w:t>.</w:t>
            </w:r>
          </w:p>
          <w:p w14:paraId="3C491D31" w14:textId="77777777" w:rsidR="00BD68E9" w:rsidRPr="00CC1A35" w:rsidRDefault="00BD68E9" w:rsidP="00BD68E9">
            <w:pPr>
              <w:jc w:val="center"/>
              <w:rPr>
                <w:rFonts w:asciiTheme="minorHAnsi" w:hAnsiTheme="minorHAnsi" w:cstheme="minorHAnsi"/>
                <w:sz w:val="20"/>
                <w:szCs w:val="20"/>
              </w:rPr>
            </w:pPr>
          </w:p>
        </w:tc>
        <w:tc>
          <w:tcPr>
            <w:tcW w:w="236" w:type="dxa"/>
            <w:shd w:val="clear" w:color="auto" w:fill="E6E6E6"/>
          </w:tcPr>
          <w:p w14:paraId="5BF1C068" w14:textId="77777777" w:rsidR="00BD68E9" w:rsidRPr="00CC1A35" w:rsidRDefault="00BD68E9" w:rsidP="00BD68E9">
            <w:pPr>
              <w:rPr>
                <w:rFonts w:asciiTheme="minorHAnsi" w:hAnsiTheme="minorHAnsi" w:cstheme="minorHAnsi"/>
                <w:sz w:val="20"/>
                <w:szCs w:val="20"/>
              </w:rPr>
            </w:pPr>
          </w:p>
        </w:tc>
        <w:tc>
          <w:tcPr>
            <w:tcW w:w="1080" w:type="dxa"/>
            <w:shd w:val="clear" w:color="auto" w:fill="auto"/>
          </w:tcPr>
          <w:p w14:paraId="646F4D4A" w14:textId="77777777" w:rsidR="00BD68E9" w:rsidRPr="00CC1A35" w:rsidRDefault="00BD68E9" w:rsidP="00BD68E9">
            <w:pPr>
              <w:rPr>
                <w:rFonts w:asciiTheme="minorHAnsi" w:hAnsiTheme="minorHAnsi" w:cstheme="minorHAnsi"/>
                <w:b/>
                <w:sz w:val="20"/>
                <w:szCs w:val="20"/>
              </w:rPr>
            </w:pPr>
          </w:p>
          <w:p w14:paraId="1CF50539" w14:textId="77777777" w:rsidR="00BD68E9" w:rsidRPr="00CC1A35" w:rsidRDefault="00BD68E9" w:rsidP="00BD68E9">
            <w:pPr>
              <w:rPr>
                <w:rFonts w:asciiTheme="minorHAnsi" w:hAnsiTheme="minorHAnsi" w:cstheme="minorHAnsi"/>
                <w:b/>
                <w:sz w:val="20"/>
                <w:szCs w:val="20"/>
              </w:rPr>
            </w:pPr>
            <w:r w:rsidRPr="00CC1A35">
              <w:rPr>
                <w:rFonts w:asciiTheme="minorHAnsi" w:hAnsiTheme="minorHAnsi" w:cstheme="minorHAnsi"/>
                <w:b/>
                <w:sz w:val="20"/>
                <w:szCs w:val="20"/>
              </w:rPr>
              <w:t>Priority:</w:t>
            </w:r>
          </w:p>
          <w:p w14:paraId="7ED6206A" w14:textId="77777777" w:rsidR="00BD68E9" w:rsidRPr="00CC1A35" w:rsidRDefault="00BD68E9" w:rsidP="00BD68E9">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77A671FF" w14:textId="77777777" w:rsidR="00BD68E9" w:rsidRPr="00CC1A35" w:rsidRDefault="00BD68E9" w:rsidP="00BD68E9">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47704EA1" w14:textId="77777777" w:rsidR="00BD68E9" w:rsidRPr="00CC1A35" w:rsidRDefault="00BD68E9" w:rsidP="00BD68E9">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3A854E3B" w14:textId="77777777" w:rsidR="00BD68E9" w:rsidRPr="00CC1A35" w:rsidRDefault="00BD68E9" w:rsidP="00BD68E9">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2716FBCF" w14:textId="77777777" w:rsidR="00BD68E9" w:rsidRPr="00CC1A35" w:rsidRDefault="00BD68E9" w:rsidP="00BD68E9">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37C70DE4" w14:textId="77777777" w:rsidR="00BD68E9" w:rsidRPr="00CC1A35" w:rsidRDefault="00BD68E9" w:rsidP="00BD68E9">
            <w:pPr>
              <w:rPr>
                <w:rFonts w:asciiTheme="minorHAnsi" w:hAnsiTheme="minorHAnsi" w:cstheme="minorHAnsi"/>
                <w:sz w:val="22"/>
                <w:szCs w:val="22"/>
              </w:rPr>
            </w:pPr>
          </w:p>
        </w:tc>
      </w:tr>
    </w:tbl>
    <w:p w14:paraId="656520F1" w14:textId="77777777" w:rsidR="006574D5" w:rsidRPr="00CC1A35" w:rsidRDefault="006574D5">
      <w:pPr>
        <w:rPr>
          <w:rFonts w:asciiTheme="minorHAnsi" w:hAnsiTheme="minorHAnsi" w:cstheme="minorHAnsi"/>
        </w:rPr>
      </w:pPr>
      <w:r w:rsidRPr="00CC1A35">
        <w:rPr>
          <w:rFonts w:asciiTheme="minorHAnsi" w:hAnsiTheme="minorHAnsi" w:cstheme="minorHAnsi"/>
        </w:rPr>
        <w:br w:type="page"/>
      </w:r>
    </w:p>
    <w:tbl>
      <w:tblPr>
        <w:tblpPr w:leftFromText="180" w:rightFromText="180" w:vertAnchor="text" w:horzAnchor="margin" w:tblpX="-432" w:tblpY="-539"/>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3031"/>
        <w:gridCol w:w="720"/>
        <w:gridCol w:w="3060"/>
        <w:gridCol w:w="720"/>
        <w:gridCol w:w="3184"/>
        <w:gridCol w:w="236"/>
        <w:gridCol w:w="1080"/>
      </w:tblGrid>
      <w:tr w:rsidR="00777C9A" w:rsidRPr="00CC1A35" w14:paraId="722CC0EB" w14:textId="77777777" w:rsidTr="00645C5D">
        <w:tc>
          <w:tcPr>
            <w:tcW w:w="2425" w:type="dxa"/>
            <w:shd w:val="clear" w:color="auto" w:fill="auto"/>
          </w:tcPr>
          <w:p w14:paraId="73ADB163" w14:textId="77777777" w:rsidR="00777C9A" w:rsidRPr="00CC1A35" w:rsidRDefault="00777C9A" w:rsidP="00497113">
            <w:pPr>
              <w:jc w:val="center"/>
              <w:rPr>
                <w:rFonts w:asciiTheme="minorHAnsi" w:hAnsiTheme="minorHAnsi" w:cstheme="minorHAnsi"/>
                <w:b/>
                <w:i/>
                <w:sz w:val="20"/>
                <w:szCs w:val="20"/>
              </w:rPr>
            </w:pPr>
            <w:r w:rsidRPr="00CC1A35">
              <w:rPr>
                <w:rFonts w:asciiTheme="minorHAnsi" w:hAnsiTheme="minorHAnsi" w:cstheme="minorHAnsi"/>
                <w:b/>
                <w:i/>
                <w:sz w:val="20"/>
                <w:szCs w:val="20"/>
              </w:rPr>
              <w:lastRenderedPageBreak/>
              <w:t>FAMILY INVOLVEMENT</w:t>
            </w:r>
          </w:p>
          <w:p w14:paraId="697B1C1F" w14:textId="77777777" w:rsidR="00777C9A" w:rsidRPr="00CC1A35" w:rsidRDefault="00777C9A" w:rsidP="00497113">
            <w:pPr>
              <w:rPr>
                <w:rFonts w:asciiTheme="minorHAnsi" w:hAnsiTheme="minorHAnsi" w:cstheme="minorHAnsi"/>
                <w:sz w:val="22"/>
                <w:szCs w:val="22"/>
              </w:rPr>
            </w:pPr>
          </w:p>
          <w:p w14:paraId="32F2C687" w14:textId="25AFD133" w:rsidR="00777C9A" w:rsidRPr="00CC1A35" w:rsidRDefault="00777C9A" w:rsidP="00593B5F">
            <w:pPr>
              <w:rPr>
                <w:rFonts w:asciiTheme="minorHAnsi" w:hAnsiTheme="minorHAnsi" w:cstheme="minorHAnsi"/>
                <w:sz w:val="22"/>
                <w:szCs w:val="22"/>
              </w:rPr>
            </w:pPr>
            <w:r w:rsidRPr="00CC1A35">
              <w:rPr>
                <w:rFonts w:asciiTheme="minorHAnsi" w:hAnsiTheme="minorHAnsi" w:cstheme="minorHAnsi"/>
                <w:sz w:val="22"/>
                <w:szCs w:val="22"/>
              </w:rPr>
              <w:t xml:space="preserve"> </w:t>
            </w:r>
            <w:r w:rsidR="00565DFF" w:rsidRPr="00CC1A35">
              <w:rPr>
                <w:rFonts w:asciiTheme="minorHAnsi" w:hAnsiTheme="minorHAnsi" w:cstheme="minorHAnsi"/>
                <w:sz w:val="22"/>
                <w:szCs w:val="22"/>
              </w:rPr>
              <w:t>3</w:t>
            </w:r>
            <w:r w:rsidR="00A66C3B">
              <w:rPr>
                <w:rFonts w:asciiTheme="minorHAnsi" w:hAnsiTheme="minorHAnsi" w:cstheme="minorHAnsi"/>
                <w:sz w:val="22"/>
                <w:szCs w:val="22"/>
              </w:rPr>
              <w:t>0</w:t>
            </w:r>
            <w:r w:rsidR="009836BA" w:rsidRPr="00CC1A35">
              <w:rPr>
                <w:rFonts w:asciiTheme="minorHAnsi" w:hAnsiTheme="minorHAnsi" w:cstheme="minorHAnsi"/>
                <w:sz w:val="22"/>
                <w:szCs w:val="22"/>
              </w:rPr>
              <w:t xml:space="preserve">. </w:t>
            </w:r>
            <w:r w:rsidR="00593B5F" w:rsidRPr="00CC1A35">
              <w:rPr>
                <w:rFonts w:asciiTheme="minorHAnsi" w:hAnsiTheme="minorHAnsi" w:cstheme="minorHAnsi"/>
                <w:sz w:val="22"/>
                <w:szCs w:val="22"/>
              </w:rPr>
              <w:t>F</w:t>
            </w:r>
            <w:r w:rsidRPr="00CC1A35">
              <w:rPr>
                <w:rFonts w:asciiTheme="minorHAnsi" w:hAnsiTheme="minorHAnsi" w:cstheme="minorHAnsi"/>
                <w:sz w:val="22"/>
                <w:szCs w:val="22"/>
              </w:rPr>
              <w:t xml:space="preserve">amilies are actively </w:t>
            </w:r>
            <w:r w:rsidR="00593B5F" w:rsidRPr="00CC1A35">
              <w:rPr>
                <w:rFonts w:asciiTheme="minorHAnsi" w:hAnsiTheme="minorHAnsi" w:cstheme="minorHAnsi"/>
                <w:sz w:val="22"/>
                <w:szCs w:val="22"/>
              </w:rPr>
              <w:t xml:space="preserve">supported to be involved in their child’s </w:t>
            </w:r>
            <w:r w:rsidR="00611F8E" w:rsidRPr="00CC1A35">
              <w:rPr>
                <w:rFonts w:asciiTheme="minorHAnsi" w:hAnsiTheme="minorHAnsi" w:cstheme="minorHAnsi"/>
                <w:sz w:val="22"/>
                <w:szCs w:val="22"/>
              </w:rPr>
              <w:t>educational program</w:t>
            </w:r>
          </w:p>
        </w:tc>
        <w:tc>
          <w:tcPr>
            <w:tcW w:w="3031" w:type="dxa"/>
            <w:shd w:val="clear" w:color="auto" w:fill="auto"/>
          </w:tcPr>
          <w:p w14:paraId="26B6E6C9"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5</w:t>
            </w:r>
          </w:p>
          <w:p w14:paraId="51C07A45" w14:textId="77777777" w:rsidR="00777C9A" w:rsidRPr="00CC1A35" w:rsidRDefault="007D2AD2" w:rsidP="00497113">
            <w:pPr>
              <w:jc w:val="center"/>
              <w:rPr>
                <w:rFonts w:asciiTheme="minorHAnsi" w:hAnsiTheme="minorHAnsi" w:cstheme="minorHAnsi"/>
                <w:sz w:val="20"/>
                <w:szCs w:val="20"/>
              </w:rPr>
            </w:pPr>
            <w:r w:rsidRPr="00CC1A35">
              <w:rPr>
                <w:rFonts w:asciiTheme="minorHAnsi" w:hAnsiTheme="minorHAnsi" w:cstheme="minorHAnsi"/>
                <w:sz w:val="20"/>
                <w:szCs w:val="20"/>
              </w:rPr>
              <w:t>Families are invited to volunteer in the classroom; families give input regarding preferences for goals, strategies, and communication systems; resources are provided to families as needed; families receive regular communication that provides both positive feedback and relevant information regarding their child’s progress in school.</w:t>
            </w:r>
          </w:p>
        </w:tc>
        <w:tc>
          <w:tcPr>
            <w:tcW w:w="720" w:type="dxa"/>
            <w:shd w:val="clear" w:color="auto" w:fill="E6E6E6"/>
          </w:tcPr>
          <w:p w14:paraId="601F8D52" w14:textId="77777777" w:rsidR="00777C9A" w:rsidRPr="00CC1A35" w:rsidRDefault="00D75DC3"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tc>
        <w:tc>
          <w:tcPr>
            <w:tcW w:w="3060" w:type="dxa"/>
            <w:shd w:val="clear" w:color="auto" w:fill="auto"/>
          </w:tcPr>
          <w:p w14:paraId="357D5DFA" w14:textId="77777777" w:rsidR="00777C9A" w:rsidRPr="00CC1A35" w:rsidRDefault="00777C9A"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3</w:t>
            </w:r>
          </w:p>
          <w:p w14:paraId="258B1BD6" w14:textId="77777777" w:rsidR="00777C9A" w:rsidRPr="00CC1A35" w:rsidRDefault="00766CF3" w:rsidP="00497113">
            <w:pPr>
              <w:jc w:val="center"/>
              <w:rPr>
                <w:rFonts w:asciiTheme="minorHAnsi" w:hAnsiTheme="minorHAnsi" w:cstheme="minorHAnsi"/>
                <w:sz w:val="20"/>
                <w:szCs w:val="20"/>
              </w:rPr>
            </w:pPr>
            <w:r w:rsidRPr="00CC1A35">
              <w:rPr>
                <w:rFonts w:asciiTheme="minorHAnsi" w:hAnsiTheme="minorHAnsi" w:cstheme="minorHAnsi"/>
                <w:sz w:val="20"/>
                <w:szCs w:val="20"/>
              </w:rPr>
              <w:t>Families attend</w:t>
            </w:r>
            <w:r w:rsidR="00777C9A" w:rsidRPr="00CC1A35">
              <w:rPr>
                <w:rFonts w:asciiTheme="minorHAnsi" w:hAnsiTheme="minorHAnsi" w:cstheme="minorHAnsi"/>
                <w:sz w:val="20"/>
                <w:szCs w:val="20"/>
              </w:rPr>
              <w:t xml:space="preserve"> IEP meetings and</w:t>
            </w:r>
            <w:r w:rsidR="009B31A0" w:rsidRPr="00CC1A35">
              <w:rPr>
                <w:rFonts w:asciiTheme="minorHAnsi" w:hAnsiTheme="minorHAnsi" w:cstheme="minorHAnsi"/>
                <w:sz w:val="20"/>
                <w:szCs w:val="20"/>
              </w:rPr>
              <w:t xml:space="preserve"> receive some communication from the classroom team. They</w:t>
            </w:r>
            <w:r w:rsidR="00777C9A" w:rsidRPr="00CC1A35">
              <w:rPr>
                <w:rFonts w:asciiTheme="minorHAnsi" w:hAnsiTheme="minorHAnsi" w:cstheme="minorHAnsi"/>
                <w:sz w:val="20"/>
                <w:szCs w:val="20"/>
              </w:rPr>
              <w:t xml:space="preserve"> may participate in some additional goal setting and planning related to behaviors and learning performance.</w:t>
            </w:r>
          </w:p>
        </w:tc>
        <w:tc>
          <w:tcPr>
            <w:tcW w:w="720" w:type="dxa"/>
            <w:shd w:val="clear" w:color="auto" w:fill="E6E6E6"/>
          </w:tcPr>
          <w:p w14:paraId="64B79650" w14:textId="77777777" w:rsidR="00777C9A" w:rsidRPr="00CC1A35" w:rsidRDefault="00777C9A" w:rsidP="00497113">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00D75DC3" w:rsidRPr="00CC1A35">
              <w:rPr>
                <w:rFonts w:asciiTheme="minorHAnsi" w:hAnsiTheme="minorHAnsi" w:cstheme="minorHAnsi"/>
                <w:sz w:val="22"/>
                <w:szCs w:val="22"/>
              </w:rPr>
              <w:t>2</w:t>
            </w:r>
          </w:p>
        </w:tc>
        <w:tc>
          <w:tcPr>
            <w:tcW w:w="3184" w:type="dxa"/>
            <w:shd w:val="clear" w:color="auto" w:fill="auto"/>
          </w:tcPr>
          <w:p w14:paraId="720E7664" w14:textId="77777777" w:rsidR="007D2AD2" w:rsidRPr="00CC1A35" w:rsidRDefault="007D2AD2" w:rsidP="007D2AD2">
            <w:pPr>
              <w:jc w:val="center"/>
              <w:rPr>
                <w:rFonts w:asciiTheme="minorHAnsi" w:hAnsiTheme="minorHAnsi" w:cstheme="minorHAnsi"/>
                <w:sz w:val="20"/>
                <w:szCs w:val="20"/>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w:t>
            </w:r>
            <w:r w:rsidRPr="00CC1A35">
              <w:rPr>
                <w:rFonts w:asciiTheme="minorHAnsi" w:hAnsiTheme="minorHAnsi" w:cstheme="minorHAnsi"/>
                <w:sz w:val="20"/>
                <w:szCs w:val="20"/>
              </w:rPr>
              <w:t>1</w:t>
            </w:r>
          </w:p>
          <w:p w14:paraId="2FE0D9C8" w14:textId="77777777" w:rsidR="00777C9A" w:rsidRPr="00CC1A35" w:rsidRDefault="00DA7F19" w:rsidP="00DA7F19">
            <w:pPr>
              <w:jc w:val="center"/>
              <w:rPr>
                <w:rFonts w:asciiTheme="minorHAnsi" w:hAnsiTheme="minorHAnsi" w:cstheme="minorHAnsi"/>
                <w:sz w:val="20"/>
                <w:szCs w:val="20"/>
              </w:rPr>
            </w:pPr>
            <w:r w:rsidRPr="00CC1A35">
              <w:rPr>
                <w:rFonts w:asciiTheme="minorHAnsi" w:hAnsiTheme="minorHAnsi" w:cstheme="minorHAnsi"/>
                <w:sz w:val="20"/>
                <w:szCs w:val="20"/>
              </w:rPr>
              <w:t>F</w:t>
            </w:r>
            <w:r w:rsidR="007D2AD2" w:rsidRPr="00CC1A35">
              <w:rPr>
                <w:rFonts w:asciiTheme="minorHAnsi" w:hAnsiTheme="minorHAnsi" w:cstheme="minorHAnsi"/>
                <w:sz w:val="20"/>
                <w:szCs w:val="20"/>
              </w:rPr>
              <w:t xml:space="preserve">amilies </w:t>
            </w:r>
            <w:r w:rsidRPr="00CC1A35">
              <w:rPr>
                <w:rFonts w:asciiTheme="minorHAnsi" w:hAnsiTheme="minorHAnsi" w:cstheme="minorHAnsi"/>
                <w:sz w:val="20"/>
                <w:szCs w:val="20"/>
              </w:rPr>
              <w:t xml:space="preserve">may </w:t>
            </w:r>
            <w:r w:rsidR="007D2AD2" w:rsidRPr="00CC1A35">
              <w:rPr>
                <w:rFonts w:asciiTheme="minorHAnsi" w:hAnsiTheme="minorHAnsi" w:cstheme="minorHAnsi"/>
                <w:sz w:val="20"/>
                <w:szCs w:val="20"/>
              </w:rPr>
              <w:t xml:space="preserve">attend IEP meetings </w:t>
            </w:r>
            <w:r w:rsidRPr="00CC1A35">
              <w:rPr>
                <w:rFonts w:asciiTheme="minorHAnsi" w:hAnsiTheme="minorHAnsi" w:cstheme="minorHAnsi"/>
                <w:sz w:val="20"/>
                <w:szCs w:val="20"/>
              </w:rPr>
              <w:t>but</w:t>
            </w:r>
            <w:r w:rsidR="007D2AD2" w:rsidRPr="00CC1A35">
              <w:rPr>
                <w:rFonts w:asciiTheme="minorHAnsi" w:hAnsiTheme="minorHAnsi" w:cstheme="minorHAnsi"/>
                <w:sz w:val="20"/>
                <w:szCs w:val="20"/>
              </w:rPr>
              <w:t xml:space="preserve"> receive </w:t>
            </w:r>
            <w:r w:rsidR="00105B13" w:rsidRPr="00CC1A35">
              <w:rPr>
                <w:rFonts w:asciiTheme="minorHAnsi" w:hAnsiTheme="minorHAnsi" w:cstheme="minorHAnsi"/>
                <w:sz w:val="20"/>
                <w:szCs w:val="20"/>
              </w:rPr>
              <w:t xml:space="preserve">minimal </w:t>
            </w:r>
            <w:r w:rsidR="007D2AD2" w:rsidRPr="00CC1A35">
              <w:rPr>
                <w:rFonts w:asciiTheme="minorHAnsi" w:hAnsiTheme="minorHAnsi" w:cstheme="minorHAnsi"/>
                <w:sz w:val="20"/>
                <w:szCs w:val="20"/>
              </w:rPr>
              <w:t xml:space="preserve">communication from </w:t>
            </w:r>
            <w:r w:rsidR="009B31A0" w:rsidRPr="00CC1A35">
              <w:rPr>
                <w:rFonts w:asciiTheme="minorHAnsi" w:hAnsiTheme="minorHAnsi" w:cstheme="minorHAnsi"/>
                <w:sz w:val="20"/>
                <w:szCs w:val="20"/>
              </w:rPr>
              <w:t>the classroom</w:t>
            </w:r>
            <w:r w:rsidR="00105B13" w:rsidRPr="00CC1A35">
              <w:rPr>
                <w:rFonts w:asciiTheme="minorHAnsi" w:hAnsiTheme="minorHAnsi" w:cstheme="minorHAnsi"/>
                <w:sz w:val="20"/>
                <w:szCs w:val="20"/>
              </w:rPr>
              <w:t xml:space="preserve"> team supporting their child.</w:t>
            </w:r>
          </w:p>
        </w:tc>
        <w:tc>
          <w:tcPr>
            <w:tcW w:w="236" w:type="dxa"/>
            <w:shd w:val="clear" w:color="auto" w:fill="E6E6E6"/>
          </w:tcPr>
          <w:p w14:paraId="600FA672" w14:textId="77777777" w:rsidR="00777C9A" w:rsidRPr="00CC1A35" w:rsidRDefault="00777C9A" w:rsidP="00497113">
            <w:pPr>
              <w:rPr>
                <w:rFonts w:asciiTheme="minorHAnsi" w:hAnsiTheme="minorHAnsi" w:cstheme="minorHAnsi"/>
                <w:sz w:val="20"/>
                <w:szCs w:val="20"/>
              </w:rPr>
            </w:pPr>
          </w:p>
        </w:tc>
        <w:tc>
          <w:tcPr>
            <w:tcW w:w="1080" w:type="dxa"/>
            <w:shd w:val="clear" w:color="auto" w:fill="auto"/>
          </w:tcPr>
          <w:p w14:paraId="5371469E" w14:textId="77777777" w:rsidR="00727C8B" w:rsidRPr="00CC1A35" w:rsidRDefault="00727C8B" w:rsidP="00497113">
            <w:pPr>
              <w:rPr>
                <w:rFonts w:asciiTheme="minorHAnsi" w:hAnsiTheme="minorHAnsi" w:cstheme="minorHAnsi"/>
                <w:b/>
                <w:sz w:val="20"/>
                <w:szCs w:val="20"/>
              </w:rPr>
            </w:pPr>
          </w:p>
          <w:p w14:paraId="3BAF081F" w14:textId="77777777" w:rsidR="00777C9A" w:rsidRPr="00CC1A35" w:rsidRDefault="00777C9A" w:rsidP="00497113">
            <w:pPr>
              <w:rPr>
                <w:rFonts w:asciiTheme="minorHAnsi" w:hAnsiTheme="minorHAnsi" w:cstheme="minorHAnsi"/>
                <w:b/>
                <w:sz w:val="20"/>
                <w:szCs w:val="20"/>
              </w:rPr>
            </w:pPr>
            <w:r w:rsidRPr="00CC1A35">
              <w:rPr>
                <w:rFonts w:asciiTheme="minorHAnsi" w:hAnsiTheme="minorHAnsi" w:cstheme="minorHAnsi"/>
                <w:b/>
                <w:sz w:val="20"/>
                <w:szCs w:val="20"/>
              </w:rPr>
              <w:t>Priority:</w:t>
            </w:r>
          </w:p>
          <w:p w14:paraId="44D7563E"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1</w:t>
            </w:r>
          </w:p>
          <w:p w14:paraId="14145F38"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2</w:t>
            </w:r>
          </w:p>
          <w:p w14:paraId="6C95A0E3"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3</w:t>
            </w:r>
          </w:p>
          <w:p w14:paraId="434A117C"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4</w:t>
            </w:r>
          </w:p>
          <w:p w14:paraId="0B8DA6FB" w14:textId="77777777" w:rsidR="00777C9A" w:rsidRPr="00CC1A35" w:rsidRDefault="00777C9A" w:rsidP="00497113">
            <w:pPr>
              <w:jc w:val="center"/>
              <w:rPr>
                <w:rFonts w:asciiTheme="minorHAnsi" w:hAnsiTheme="minorHAnsi" w:cstheme="minorHAnsi"/>
                <w:sz w:val="22"/>
                <w:szCs w:val="22"/>
              </w:rPr>
            </w:pPr>
            <w:r w:rsidRPr="00CC1A35">
              <w:rPr>
                <w:rFonts w:asciiTheme="minorHAnsi" w:hAnsiTheme="minorHAnsi" w:cstheme="minorHAnsi"/>
                <w:sz w:val="22"/>
                <w:szCs w:val="22"/>
              </w:rPr>
              <w:sym w:font="Wingdings" w:char="F0A8"/>
            </w:r>
            <w:r w:rsidRPr="00CC1A35">
              <w:rPr>
                <w:rFonts w:asciiTheme="minorHAnsi" w:hAnsiTheme="minorHAnsi" w:cstheme="minorHAnsi"/>
                <w:sz w:val="22"/>
                <w:szCs w:val="22"/>
              </w:rPr>
              <w:t xml:space="preserve"> 5</w:t>
            </w:r>
          </w:p>
          <w:p w14:paraId="544B91FF" w14:textId="77777777" w:rsidR="00777C9A" w:rsidRPr="00CC1A35" w:rsidRDefault="00777C9A" w:rsidP="00497113">
            <w:pPr>
              <w:rPr>
                <w:rFonts w:asciiTheme="minorHAnsi" w:hAnsiTheme="minorHAnsi" w:cstheme="minorHAnsi"/>
                <w:sz w:val="22"/>
                <w:szCs w:val="22"/>
              </w:rPr>
            </w:pPr>
          </w:p>
        </w:tc>
      </w:tr>
    </w:tbl>
    <w:p w14:paraId="39F1FD0B" w14:textId="77777777" w:rsidR="00D41088" w:rsidRPr="00CC1A35" w:rsidRDefault="00D41088" w:rsidP="000B5DC1">
      <w:pPr>
        <w:rPr>
          <w:rFonts w:asciiTheme="minorHAnsi" w:hAnsiTheme="minorHAnsi" w:cstheme="minorHAnsi"/>
        </w:rPr>
      </w:pPr>
      <w:bookmarkStart w:id="0" w:name="_GoBack"/>
      <w:bookmarkEnd w:id="0"/>
    </w:p>
    <w:sectPr w:rsidR="00D41088" w:rsidRPr="00CC1A35" w:rsidSect="009001A3">
      <w:type w:val="continuous"/>
      <w:pgSz w:w="15840" w:h="12240" w:orient="landscape"/>
      <w:pgMar w:top="16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DFDC6" w14:textId="77777777" w:rsidR="0070712C" w:rsidRDefault="0070712C">
      <w:r>
        <w:separator/>
      </w:r>
    </w:p>
  </w:endnote>
  <w:endnote w:type="continuationSeparator" w:id="0">
    <w:p w14:paraId="1B598D80" w14:textId="77777777" w:rsidR="0070712C" w:rsidRDefault="0070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3739" w14:textId="6C81335D" w:rsidR="009C10E6" w:rsidRPr="00854DA4" w:rsidRDefault="009C10E6" w:rsidP="001C0315">
    <w:pPr>
      <w:pStyle w:val="Footer"/>
      <w:jc w:val="right"/>
      <w:rPr>
        <w:rFonts w:asciiTheme="minorHAnsi" w:hAnsiTheme="minorHAnsi" w:cstheme="minorHAnsi"/>
        <w:sz w:val="18"/>
        <w:szCs w:val="18"/>
      </w:rPr>
    </w:pPr>
    <w:r w:rsidRPr="00854DA4">
      <w:rPr>
        <w:rFonts w:asciiTheme="minorHAnsi" w:hAnsiTheme="minorHAnsi" w:cstheme="minorHAnsi"/>
        <w:sz w:val="18"/>
        <w:szCs w:val="18"/>
      </w:rPr>
      <w:tab/>
    </w:r>
    <w:r w:rsidR="00854DA4" w:rsidRPr="00854DA4">
      <w:rPr>
        <w:rFonts w:asciiTheme="minorHAnsi" w:hAnsiTheme="minorHAnsi" w:cstheme="minorHAnsi"/>
        <w:sz w:val="18"/>
        <w:szCs w:val="18"/>
      </w:rPr>
      <w:t xml:space="preserve">START Project </w:t>
    </w:r>
    <w:r w:rsidR="00E370EE">
      <w:rPr>
        <w:rFonts w:asciiTheme="minorHAnsi" w:hAnsiTheme="minorHAnsi" w:cstheme="minorHAnsi"/>
        <w:sz w:val="18"/>
        <w:szCs w:val="18"/>
      </w:rPr>
      <w:t>8.31.20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AC290" w14:textId="77777777" w:rsidR="0070712C" w:rsidRDefault="0070712C">
      <w:r>
        <w:separator/>
      </w:r>
    </w:p>
  </w:footnote>
  <w:footnote w:type="continuationSeparator" w:id="0">
    <w:p w14:paraId="21F262EA" w14:textId="77777777" w:rsidR="0070712C" w:rsidRDefault="00707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F77D" w14:textId="25111CE5" w:rsidR="009C10E6" w:rsidRDefault="009C10E6">
    <w:pPr>
      <w:pStyle w:val="Header"/>
      <w:jc w:val="right"/>
    </w:pPr>
    <w:r>
      <w:fldChar w:fldCharType="begin"/>
    </w:r>
    <w:r>
      <w:instrText xml:space="preserve"> PAGE   \* MERGEFORMAT </w:instrText>
    </w:r>
    <w:r>
      <w:fldChar w:fldCharType="separate"/>
    </w:r>
    <w:r w:rsidR="00BC60E7">
      <w:rPr>
        <w:noProof/>
      </w:rPr>
      <w:t>11</w:t>
    </w:r>
    <w:r>
      <w:rPr>
        <w:noProof/>
      </w:rPr>
      <w:fldChar w:fldCharType="end"/>
    </w:r>
  </w:p>
  <w:p w14:paraId="57052CCF" w14:textId="77777777" w:rsidR="009C10E6" w:rsidRDefault="009C1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EE"/>
    <w:multiLevelType w:val="hybridMultilevel"/>
    <w:tmpl w:val="293EB2DC"/>
    <w:lvl w:ilvl="0" w:tplc="4F864956">
      <w:start w:val="1"/>
      <w:numFmt w:val="bullet"/>
      <w:lvlText w:val=""/>
      <w:lvlJc w:val="left"/>
      <w:pPr>
        <w:tabs>
          <w:tab w:val="num" w:pos="720"/>
        </w:tabs>
        <w:ind w:left="720" w:hanging="360"/>
      </w:pPr>
      <w:rPr>
        <w:rFonts w:ascii="Wingdings" w:hAnsi="Wingdings" w:hint="default"/>
      </w:rPr>
    </w:lvl>
    <w:lvl w:ilvl="1" w:tplc="E8468960">
      <w:start w:val="170"/>
      <w:numFmt w:val="bullet"/>
      <w:lvlText w:val=""/>
      <w:lvlJc w:val="left"/>
      <w:pPr>
        <w:tabs>
          <w:tab w:val="num" w:pos="1440"/>
        </w:tabs>
        <w:ind w:left="1440" w:hanging="360"/>
      </w:pPr>
      <w:rPr>
        <w:rFonts w:ascii="Wingdings" w:hAnsi="Wingdings" w:hint="default"/>
      </w:rPr>
    </w:lvl>
    <w:lvl w:ilvl="2" w:tplc="A71A3D3C">
      <w:start w:val="170"/>
      <w:numFmt w:val="bullet"/>
      <w:lvlText w:val=""/>
      <w:lvlJc w:val="left"/>
      <w:pPr>
        <w:tabs>
          <w:tab w:val="num" w:pos="2160"/>
        </w:tabs>
        <w:ind w:left="2160" w:hanging="360"/>
      </w:pPr>
      <w:rPr>
        <w:rFonts w:ascii="Wingdings" w:hAnsi="Wingdings" w:hint="default"/>
      </w:rPr>
    </w:lvl>
    <w:lvl w:ilvl="3" w:tplc="A02886CC" w:tentative="1">
      <w:start w:val="1"/>
      <w:numFmt w:val="bullet"/>
      <w:lvlText w:val=""/>
      <w:lvlJc w:val="left"/>
      <w:pPr>
        <w:tabs>
          <w:tab w:val="num" w:pos="2880"/>
        </w:tabs>
        <w:ind w:left="2880" w:hanging="360"/>
      </w:pPr>
      <w:rPr>
        <w:rFonts w:ascii="Wingdings" w:hAnsi="Wingdings" w:hint="default"/>
      </w:rPr>
    </w:lvl>
    <w:lvl w:ilvl="4" w:tplc="E0E41EAE" w:tentative="1">
      <w:start w:val="1"/>
      <w:numFmt w:val="bullet"/>
      <w:lvlText w:val=""/>
      <w:lvlJc w:val="left"/>
      <w:pPr>
        <w:tabs>
          <w:tab w:val="num" w:pos="3600"/>
        </w:tabs>
        <w:ind w:left="3600" w:hanging="360"/>
      </w:pPr>
      <w:rPr>
        <w:rFonts w:ascii="Wingdings" w:hAnsi="Wingdings" w:hint="default"/>
      </w:rPr>
    </w:lvl>
    <w:lvl w:ilvl="5" w:tplc="6BC00F5C" w:tentative="1">
      <w:start w:val="1"/>
      <w:numFmt w:val="bullet"/>
      <w:lvlText w:val=""/>
      <w:lvlJc w:val="left"/>
      <w:pPr>
        <w:tabs>
          <w:tab w:val="num" w:pos="4320"/>
        </w:tabs>
        <w:ind w:left="4320" w:hanging="360"/>
      </w:pPr>
      <w:rPr>
        <w:rFonts w:ascii="Wingdings" w:hAnsi="Wingdings" w:hint="default"/>
      </w:rPr>
    </w:lvl>
    <w:lvl w:ilvl="6" w:tplc="A2FE7EF6" w:tentative="1">
      <w:start w:val="1"/>
      <w:numFmt w:val="bullet"/>
      <w:lvlText w:val=""/>
      <w:lvlJc w:val="left"/>
      <w:pPr>
        <w:tabs>
          <w:tab w:val="num" w:pos="5040"/>
        </w:tabs>
        <w:ind w:left="5040" w:hanging="360"/>
      </w:pPr>
      <w:rPr>
        <w:rFonts w:ascii="Wingdings" w:hAnsi="Wingdings" w:hint="default"/>
      </w:rPr>
    </w:lvl>
    <w:lvl w:ilvl="7" w:tplc="0C1CFBC2" w:tentative="1">
      <w:start w:val="1"/>
      <w:numFmt w:val="bullet"/>
      <w:lvlText w:val=""/>
      <w:lvlJc w:val="left"/>
      <w:pPr>
        <w:tabs>
          <w:tab w:val="num" w:pos="5760"/>
        </w:tabs>
        <w:ind w:left="5760" w:hanging="360"/>
      </w:pPr>
      <w:rPr>
        <w:rFonts w:ascii="Wingdings" w:hAnsi="Wingdings" w:hint="default"/>
      </w:rPr>
    </w:lvl>
    <w:lvl w:ilvl="8" w:tplc="E7CE81E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4698E"/>
    <w:multiLevelType w:val="hybridMultilevel"/>
    <w:tmpl w:val="752809CA"/>
    <w:lvl w:ilvl="0" w:tplc="D4CAFAF2">
      <w:start w:val="1"/>
      <w:numFmt w:val="bullet"/>
      <w:lvlText w:val=""/>
      <w:lvlJc w:val="left"/>
      <w:pPr>
        <w:tabs>
          <w:tab w:val="num" w:pos="720"/>
        </w:tabs>
        <w:ind w:left="720" w:hanging="360"/>
      </w:pPr>
      <w:rPr>
        <w:rFonts w:ascii="Wingdings" w:hAnsi="Wingdings" w:hint="default"/>
      </w:rPr>
    </w:lvl>
    <w:lvl w:ilvl="1" w:tplc="E36C2384" w:tentative="1">
      <w:start w:val="1"/>
      <w:numFmt w:val="bullet"/>
      <w:lvlText w:val=""/>
      <w:lvlJc w:val="left"/>
      <w:pPr>
        <w:tabs>
          <w:tab w:val="num" w:pos="1440"/>
        </w:tabs>
        <w:ind w:left="1440" w:hanging="360"/>
      </w:pPr>
      <w:rPr>
        <w:rFonts w:ascii="Wingdings" w:hAnsi="Wingdings" w:hint="default"/>
      </w:rPr>
    </w:lvl>
    <w:lvl w:ilvl="2" w:tplc="FFAAD0C6" w:tentative="1">
      <w:start w:val="1"/>
      <w:numFmt w:val="bullet"/>
      <w:lvlText w:val=""/>
      <w:lvlJc w:val="left"/>
      <w:pPr>
        <w:tabs>
          <w:tab w:val="num" w:pos="2160"/>
        </w:tabs>
        <w:ind w:left="2160" w:hanging="360"/>
      </w:pPr>
      <w:rPr>
        <w:rFonts w:ascii="Wingdings" w:hAnsi="Wingdings" w:hint="default"/>
      </w:rPr>
    </w:lvl>
    <w:lvl w:ilvl="3" w:tplc="D3D88238" w:tentative="1">
      <w:start w:val="1"/>
      <w:numFmt w:val="bullet"/>
      <w:lvlText w:val=""/>
      <w:lvlJc w:val="left"/>
      <w:pPr>
        <w:tabs>
          <w:tab w:val="num" w:pos="2880"/>
        </w:tabs>
        <w:ind w:left="2880" w:hanging="360"/>
      </w:pPr>
      <w:rPr>
        <w:rFonts w:ascii="Wingdings" w:hAnsi="Wingdings" w:hint="default"/>
      </w:rPr>
    </w:lvl>
    <w:lvl w:ilvl="4" w:tplc="25EE897E" w:tentative="1">
      <w:start w:val="1"/>
      <w:numFmt w:val="bullet"/>
      <w:lvlText w:val=""/>
      <w:lvlJc w:val="left"/>
      <w:pPr>
        <w:tabs>
          <w:tab w:val="num" w:pos="3600"/>
        </w:tabs>
        <w:ind w:left="3600" w:hanging="360"/>
      </w:pPr>
      <w:rPr>
        <w:rFonts w:ascii="Wingdings" w:hAnsi="Wingdings" w:hint="default"/>
      </w:rPr>
    </w:lvl>
    <w:lvl w:ilvl="5" w:tplc="4DEA69E0" w:tentative="1">
      <w:start w:val="1"/>
      <w:numFmt w:val="bullet"/>
      <w:lvlText w:val=""/>
      <w:lvlJc w:val="left"/>
      <w:pPr>
        <w:tabs>
          <w:tab w:val="num" w:pos="4320"/>
        </w:tabs>
        <w:ind w:left="4320" w:hanging="360"/>
      </w:pPr>
      <w:rPr>
        <w:rFonts w:ascii="Wingdings" w:hAnsi="Wingdings" w:hint="default"/>
      </w:rPr>
    </w:lvl>
    <w:lvl w:ilvl="6" w:tplc="4C247D5C" w:tentative="1">
      <w:start w:val="1"/>
      <w:numFmt w:val="bullet"/>
      <w:lvlText w:val=""/>
      <w:lvlJc w:val="left"/>
      <w:pPr>
        <w:tabs>
          <w:tab w:val="num" w:pos="5040"/>
        </w:tabs>
        <w:ind w:left="5040" w:hanging="360"/>
      </w:pPr>
      <w:rPr>
        <w:rFonts w:ascii="Wingdings" w:hAnsi="Wingdings" w:hint="default"/>
      </w:rPr>
    </w:lvl>
    <w:lvl w:ilvl="7" w:tplc="B30A3ED0" w:tentative="1">
      <w:start w:val="1"/>
      <w:numFmt w:val="bullet"/>
      <w:lvlText w:val=""/>
      <w:lvlJc w:val="left"/>
      <w:pPr>
        <w:tabs>
          <w:tab w:val="num" w:pos="5760"/>
        </w:tabs>
        <w:ind w:left="5760" w:hanging="360"/>
      </w:pPr>
      <w:rPr>
        <w:rFonts w:ascii="Wingdings" w:hAnsi="Wingdings" w:hint="default"/>
      </w:rPr>
    </w:lvl>
    <w:lvl w:ilvl="8" w:tplc="190422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773C7"/>
    <w:multiLevelType w:val="hybridMultilevel"/>
    <w:tmpl w:val="E8F8FEB0"/>
    <w:lvl w:ilvl="0" w:tplc="4B3E1558">
      <w:start w:val="1"/>
      <w:numFmt w:val="bullet"/>
      <w:lvlText w:val=""/>
      <w:lvlJc w:val="left"/>
      <w:pPr>
        <w:tabs>
          <w:tab w:val="num" w:pos="720"/>
        </w:tabs>
        <w:ind w:left="720" w:hanging="360"/>
      </w:pPr>
      <w:rPr>
        <w:rFonts w:ascii="Wingdings" w:hAnsi="Wingdings" w:hint="default"/>
      </w:rPr>
    </w:lvl>
    <w:lvl w:ilvl="1" w:tplc="499EB4D8">
      <w:start w:val="170"/>
      <w:numFmt w:val="bullet"/>
      <w:lvlText w:val=""/>
      <w:lvlJc w:val="left"/>
      <w:pPr>
        <w:tabs>
          <w:tab w:val="num" w:pos="1440"/>
        </w:tabs>
        <w:ind w:left="1440" w:hanging="360"/>
      </w:pPr>
      <w:rPr>
        <w:rFonts w:ascii="Wingdings" w:hAnsi="Wingdings" w:hint="default"/>
      </w:rPr>
    </w:lvl>
    <w:lvl w:ilvl="2" w:tplc="44B2CE50" w:tentative="1">
      <w:start w:val="1"/>
      <w:numFmt w:val="bullet"/>
      <w:lvlText w:val=""/>
      <w:lvlJc w:val="left"/>
      <w:pPr>
        <w:tabs>
          <w:tab w:val="num" w:pos="2160"/>
        </w:tabs>
        <w:ind w:left="2160" w:hanging="360"/>
      </w:pPr>
      <w:rPr>
        <w:rFonts w:ascii="Wingdings" w:hAnsi="Wingdings" w:hint="default"/>
      </w:rPr>
    </w:lvl>
    <w:lvl w:ilvl="3" w:tplc="609CB59A" w:tentative="1">
      <w:start w:val="1"/>
      <w:numFmt w:val="bullet"/>
      <w:lvlText w:val=""/>
      <w:lvlJc w:val="left"/>
      <w:pPr>
        <w:tabs>
          <w:tab w:val="num" w:pos="2880"/>
        </w:tabs>
        <w:ind w:left="2880" w:hanging="360"/>
      </w:pPr>
      <w:rPr>
        <w:rFonts w:ascii="Wingdings" w:hAnsi="Wingdings" w:hint="default"/>
      </w:rPr>
    </w:lvl>
    <w:lvl w:ilvl="4" w:tplc="4544A5BE" w:tentative="1">
      <w:start w:val="1"/>
      <w:numFmt w:val="bullet"/>
      <w:lvlText w:val=""/>
      <w:lvlJc w:val="left"/>
      <w:pPr>
        <w:tabs>
          <w:tab w:val="num" w:pos="3600"/>
        </w:tabs>
        <w:ind w:left="3600" w:hanging="360"/>
      </w:pPr>
      <w:rPr>
        <w:rFonts w:ascii="Wingdings" w:hAnsi="Wingdings" w:hint="default"/>
      </w:rPr>
    </w:lvl>
    <w:lvl w:ilvl="5" w:tplc="E05A9E12" w:tentative="1">
      <w:start w:val="1"/>
      <w:numFmt w:val="bullet"/>
      <w:lvlText w:val=""/>
      <w:lvlJc w:val="left"/>
      <w:pPr>
        <w:tabs>
          <w:tab w:val="num" w:pos="4320"/>
        </w:tabs>
        <w:ind w:left="4320" w:hanging="360"/>
      </w:pPr>
      <w:rPr>
        <w:rFonts w:ascii="Wingdings" w:hAnsi="Wingdings" w:hint="default"/>
      </w:rPr>
    </w:lvl>
    <w:lvl w:ilvl="6" w:tplc="AA7CFE92" w:tentative="1">
      <w:start w:val="1"/>
      <w:numFmt w:val="bullet"/>
      <w:lvlText w:val=""/>
      <w:lvlJc w:val="left"/>
      <w:pPr>
        <w:tabs>
          <w:tab w:val="num" w:pos="5040"/>
        </w:tabs>
        <w:ind w:left="5040" w:hanging="360"/>
      </w:pPr>
      <w:rPr>
        <w:rFonts w:ascii="Wingdings" w:hAnsi="Wingdings" w:hint="default"/>
      </w:rPr>
    </w:lvl>
    <w:lvl w:ilvl="7" w:tplc="AAA637DC" w:tentative="1">
      <w:start w:val="1"/>
      <w:numFmt w:val="bullet"/>
      <w:lvlText w:val=""/>
      <w:lvlJc w:val="left"/>
      <w:pPr>
        <w:tabs>
          <w:tab w:val="num" w:pos="5760"/>
        </w:tabs>
        <w:ind w:left="5760" w:hanging="360"/>
      </w:pPr>
      <w:rPr>
        <w:rFonts w:ascii="Wingdings" w:hAnsi="Wingdings" w:hint="default"/>
      </w:rPr>
    </w:lvl>
    <w:lvl w:ilvl="8" w:tplc="45204DC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50403"/>
    <w:multiLevelType w:val="hybridMultilevel"/>
    <w:tmpl w:val="1550200E"/>
    <w:lvl w:ilvl="0" w:tplc="96E088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90B71"/>
    <w:multiLevelType w:val="hybridMultilevel"/>
    <w:tmpl w:val="37CAB6D8"/>
    <w:lvl w:ilvl="0" w:tplc="1E16BA28">
      <w:start w:val="1"/>
      <w:numFmt w:val="bullet"/>
      <w:lvlText w:val=""/>
      <w:lvlJc w:val="left"/>
      <w:pPr>
        <w:tabs>
          <w:tab w:val="num" w:pos="720"/>
        </w:tabs>
        <w:ind w:left="720" w:hanging="360"/>
      </w:pPr>
      <w:rPr>
        <w:rFonts w:ascii="Wingdings" w:hAnsi="Wingdings" w:hint="default"/>
      </w:rPr>
    </w:lvl>
    <w:lvl w:ilvl="1" w:tplc="2FAC4AAA">
      <w:start w:val="170"/>
      <w:numFmt w:val="bullet"/>
      <w:lvlText w:val=""/>
      <w:lvlJc w:val="left"/>
      <w:pPr>
        <w:tabs>
          <w:tab w:val="num" w:pos="1440"/>
        </w:tabs>
        <w:ind w:left="1440" w:hanging="360"/>
      </w:pPr>
      <w:rPr>
        <w:rFonts w:ascii="Wingdings" w:hAnsi="Wingdings" w:hint="default"/>
      </w:rPr>
    </w:lvl>
    <w:lvl w:ilvl="2" w:tplc="CD723184" w:tentative="1">
      <w:start w:val="1"/>
      <w:numFmt w:val="bullet"/>
      <w:lvlText w:val=""/>
      <w:lvlJc w:val="left"/>
      <w:pPr>
        <w:tabs>
          <w:tab w:val="num" w:pos="2160"/>
        </w:tabs>
        <w:ind w:left="2160" w:hanging="360"/>
      </w:pPr>
      <w:rPr>
        <w:rFonts w:ascii="Wingdings" w:hAnsi="Wingdings" w:hint="default"/>
      </w:rPr>
    </w:lvl>
    <w:lvl w:ilvl="3" w:tplc="DDD0F5C6" w:tentative="1">
      <w:start w:val="1"/>
      <w:numFmt w:val="bullet"/>
      <w:lvlText w:val=""/>
      <w:lvlJc w:val="left"/>
      <w:pPr>
        <w:tabs>
          <w:tab w:val="num" w:pos="2880"/>
        </w:tabs>
        <w:ind w:left="2880" w:hanging="360"/>
      </w:pPr>
      <w:rPr>
        <w:rFonts w:ascii="Wingdings" w:hAnsi="Wingdings" w:hint="default"/>
      </w:rPr>
    </w:lvl>
    <w:lvl w:ilvl="4" w:tplc="6DC24CE0" w:tentative="1">
      <w:start w:val="1"/>
      <w:numFmt w:val="bullet"/>
      <w:lvlText w:val=""/>
      <w:lvlJc w:val="left"/>
      <w:pPr>
        <w:tabs>
          <w:tab w:val="num" w:pos="3600"/>
        </w:tabs>
        <w:ind w:left="3600" w:hanging="360"/>
      </w:pPr>
      <w:rPr>
        <w:rFonts w:ascii="Wingdings" w:hAnsi="Wingdings" w:hint="default"/>
      </w:rPr>
    </w:lvl>
    <w:lvl w:ilvl="5" w:tplc="BF92FE32" w:tentative="1">
      <w:start w:val="1"/>
      <w:numFmt w:val="bullet"/>
      <w:lvlText w:val=""/>
      <w:lvlJc w:val="left"/>
      <w:pPr>
        <w:tabs>
          <w:tab w:val="num" w:pos="4320"/>
        </w:tabs>
        <w:ind w:left="4320" w:hanging="360"/>
      </w:pPr>
      <w:rPr>
        <w:rFonts w:ascii="Wingdings" w:hAnsi="Wingdings" w:hint="default"/>
      </w:rPr>
    </w:lvl>
    <w:lvl w:ilvl="6" w:tplc="58F643C2" w:tentative="1">
      <w:start w:val="1"/>
      <w:numFmt w:val="bullet"/>
      <w:lvlText w:val=""/>
      <w:lvlJc w:val="left"/>
      <w:pPr>
        <w:tabs>
          <w:tab w:val="num" w:pos="5040"/>
        </w:tabs>
        <w:ind w:left="5040" w:hanging="360"/>
      </w:pPr>
      <w:rPr>
        <w:rFonts w:ascii="Wingdings" w:hAnsi="Wingdings" w:hint="default"/>
      </w:rPr>
    </w:lvl>
    <w:lvl w:ilvl="7" w:tplc="E7183CD4" w:tentative="1">
      <w:start w:val="1"/>
      <w:numFmt w:val="bullet"/>
      <w:lvlText w:val=""/>
      <w:lvlJc w:val="left"/>
      <w:pPr>
        <w:tabs>
          <w:tab w:val="num" w:pos="5760"/>
        </w:tabs>
        <w:ind w:left="5760" w:hanging="360"/>
      </w:pPr>
      <w:rPr>
        <w:rFonts w:ascii="Wingdings" w:hAnsi="Wingdings" w:hint="default"/>
      </w:rPr>
    </w:lvl>
    <w:lvl w:ilvl="8" w:tplc="161A5C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504E2"/>
    <w:multiLevelType w:val="hybridMultilevel"/>
    <w:tmpl w:val="E8B86720"/>
    <w:lvl w:ilvl="0" w:tplc="952C1EE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40AB3"/>
    <w:multiLevelType w:val="hybridMultilevel"/>
    <w:tmpl w:val="5A922A40"/>
    <w:lvl w:ilvl="0" w:tplc="D9F2BD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24D8B"/>
    <w:multiLevelType w:val="hybridMultilevel"/>
    <w:tmpl w:val="2390B06A"/>
    <w:lvl w:ilvl="0" w:tplc="77C40222">
      <w:start w:val="1"/>
      <w:numFmt w:val="bullet"/>
      <w:lvlText w:val=""/>
      <w:lvlJc w:val="left"/>
      <w:pPr>
        <w:tabs>
          <w:tab w:val="num" w:pos="720"/>
        </w:tabs>
        <w:ind w:left="720" w:hanging="360"/>
      </w:pPr>
      <w:rPr>
        <w:rFonts w:ascii="Wingdings" w:hAnsi="Wingdings" w:hint="default"/>
      </w:rPr>
    </w:lvl>
    <w:lvl w:ilvl="1" w:tplc="1DFA6460">
      <w:start w:val="170"/>
      <w:numFmt w:val="bullet"/>
      <w:lvlText w:val=""/>
      <w:lvlJc w:val="left"/>
      <w:pPr>
        <w:tabs>
          <w:tab w:val="num" w:pos="1440"/>
        </w:tabs>
        <w:ind w:left="1440" w:hanging="360"/>
      </w:pPr>
      <w:rPr>
        <w:rFonts w:ascii="Wingdings" w:hAnsi="Wingdings" w:hint="default"/>
      </w:rPr>
    </w:lvl>
    <w:lvl w:ilvl="2" w:tplc="0F8E2934" w:tentative="1">
      <w:start w:val="1"/>
      <w:numFmt w:val="bullet"/>
      <w:lvlText w:val=""/>
      <w:lvlJc w:val="left"/>
      <w:pPr>
        <w:tabs>
          <w:tab w:val="num" w:pos="2160"/>
        </w:tabs>
        <w:ind w:left="2160" w:hanging="360"/>
      </w:pPr>
      <w:rPr>
        <w:rFonts w:ascii="Wingdings" w:hAnsi="Wingdings" w:hint="default"/>
      </w:rPr>
    </w:lvl>
    <w:lvl w:ilvl="3" w:tplc="3E1C4BB6" w:tentative="1">
      <w:start w:val="1"/>
      <w:numFmt w:val="bullet"/>
      <w:lvlText w:val=""/>
      <w:lvlJc w:val="left"/>
      <w:pPr>
        <w:tabs>
          <w:tab w:val="num" w:pos="2880"/>
        </w:tabs>
        <w:ind w:left="2880" w:hanging="360"/>
      </w:pPr>
      <w:rPr>
        <w:rFonts w:ascii="Wingdings" w:hAnsi="Wingdings" w:hint="default"/>
      </w:rPr>
    </w:lvl>
    <w:lvl w:ilvl="4" w:tplc="D3F014C0" w:tentative="1">
      <w:start w:val="1"/>
      <w:numFmt w:val="bullet"/>
      <w:lvlText w:val=""/>
      <w:lvlJc w:val="left"/>
      <w:pPr>
        <w:tabs>
          <w:tab w:val="num" w:pos="3600"/>
        </w:tabs>
        <w:ind w:left="3600" w:hanging="360"/>
      </w:pPr>
      <w:rPr>
        <w:rFonts w:ascii="Wingdings" w:hAnsi="Wingdings" w:hint="default"/>
      </w:rPr>
    </w:lvl>
    <w:lvl w:ilvl="5" w:tplc="73B69EFC" w:tentative="1">
      <w:start w:val="1"/>
      <w:numFmt w:val="bullet"/>
      <w:lvlText w:val=""/>
      <w:lvlJc w:val="left"/>
      <w:pPr>
        <w:tabs>
          <w:tab w:val="num" w:pos="4320"/>
        </w:tabs>
        <w:ind w:left="4320" w:hanging="360"/>
      </w:pPr>
      <w:rPr>
        <w:rFonts w:ascii="Wingdings" w:hAnsi="Wingdings" w:hint="default"/>
      </w:rPr>
    </w:lvl>
    <w:lvl w:ilvl="6" w:tplc="9A74EA0E" w:tentative="1">
      <w:start w:val="1"/>
      <w:numFmt w:val="bullet"/>
      <w:lvlText w:val=""/>
      <w:lvlJc w:val="left"/>
      <w:pPr>
        <w:tabs>
          <w:tab w:val="num" w:pos="5040"/>
        </w:tabs>
        <w:ind w:left="5040" w:hanging="360"/>
      </w:pPr>
      <w:rPr>
        <w:rFonts w:ascii="Wingdings" w:hAnsi="Wingdings" w:hint="default"/>
      </w:rPr>
    </w:lvl>
    <w:lvl w:ilvl="7" w:tplc="9F1A51E4" w:tentative="1">
      <w:start w:val="1"/>
      <w:numFmt w:val="bullet"/>
      <w:lvlText w:val=""/>
      <w:lvlJc w:val="left"/>
      <w:pPr>
        <w:tabs>
          <w:tab w:val="num" w:pos="5760"/>
        </w:tabs>
        <w:ind w:left="5760" w:hanging="360"/>
      </w:pPr>
      <w:rPr>
        <w:rFonts w:ascii="Wingdings" w:hAnsi="Wingdings" w:hint="default"/>
      </w:rPr>
    </w:lvl>
    <w:lvl w:ilvl="8" w:tplc="F77E25F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088"/>
    <w:rsid w:val="00030933"/>
    <w:rsid w:val="0003143C"/>
    <w:rsid w:val="0004096C"/>
    <w:rsid w:val="00040C6D"/>
    <w:rsid w:val="00047740"/>
    <w:rsid w:val="0005101B"/>
    <w:rsid w:val="0005554E"/>
    <w:rsid w:val="00056C9C"/>
    <w:rsid w:val="00057539"/>
    <w:rsid w:val="00061AEF"/>
    <w:rsid w:val="000810C6"/>
    <w:rsid w:val="00091A7C"/>
    <w:rsid w:val="000A06D4"/>
    <w:rsid w:val="000A30A0"/>
    <w:rsid w:val="000A75DE"/>
    <w:rsid w:val="000A7C0A"/>
    <w:rsid w:val="000B3466"/>
    <w:rsid w:val="000B5DC1"/>
    <w:rsid w:val="000B72F6"/>
    <w:rsid w:val="000C0496"/>
    <w:rsid w:val="000C4CEC"/>
    <w:rsid w:val="000D0659"/>
    <w:rsid w:val="000D4ED3"/>
    <w:rsid w:val="000E3326"/>
    <w:rsid w:val="000E3889"/>
    <w:rsid w:val="000E6965"/>
    <w:rsid w:val="000F2348"/>
    <w:rsid w:val="00105B13"/>
    <w:rsid w:val="001073EE"/>
    <w:rsid w:val="001129EC"/>
    <w:rsid w:val="00113AF7"/>
    <w:rsid w:val="00116690"/>
    <w:rsid w:val="00124CCC"/>
    <w:rsid w:val="00146F3A"/>
    <w:rsid w:val="00147475"/>
    <w:rsid w:val="0016231E"/>
    <w:rsid w:val="00166ED6"/>
    <w:rsid w:val="00172066"/>
    <w:rsid w:val="00175A54"/>
    <w:rsid w:val="00190635"/>
    <w:rsid w:val="00193527"/>
    <w:rsid w:val="001A0104"/>
    <w:rsid w:val="001A5F5B"/>
    <w:rsid w:val="001B1DE1"/>
    <w:rsid w:val="001C0315"/>
    <w:rsid w:val="001C5284"/>
    <w:rsid w:val="001C593B"/>
    <w:rsid w:val="001C6B84"/>
    <w:rsid w:val="001D6F05"/>
    <w:rsid w:val="001F779C"/>
    <w:rsid w:val="00204FA1"/>
    <w:rsid w:val="00223F4D"/>
    <w:rsid w:val="00227223"/>
    <w:rsid w:val="0023080A"/>
    <w:rsid w:val="002324E3"/>
    <w:rsid w:val="00235DAE"/>
    <w:rsid w:val="002360BE"/>
    <w:rsid w:val="002444F1"/>
    <w:rsid w:val="00245D11"/>
    <w:rsid w:val="002567D3"/>
    <w:rsid w:val="00266F1D"/>
    <w:rsid w:val="00270EED"/>
    <w:rsid w:val="00280D70"/>
    <w:rsid w:val="0028324C"/>
    <w:rsid w:val="00283259"/>
    <w:rsid w:val="00286E14"/>
    <w:rsid w:val="002A0B7B"/>
    <w:rsid w:val="002D3D14"/>
    <w:rsid w:val="002D6CD1"/>
    <w:rsid w:val="002E4BBF"/>
    <w:rsid w:val="00320942"/>
    <w:rsid w:val="00337AD3"/>
    <w:rsid w:val="00343CA7"/>
    <w:rsid w:val="003446CB"/>
    <w:rsid w:val="003467E6"/>
    <w:rsid w:val="0035003E"/>
    <w:rsid w:val="00360C82"/>
    <w:rsid w:val="00364D21"/>
    <w:rsid w:val="00381FD3"/>
    <w:rsid w:val="00392688"/>
    <w:rsid w:val="0039537B"/>
    <w:rsid w:val="003A389B"/>
    <w:rsid w:val="003A413F"/>
    <w:rsid w:val="003B1A3A"/>
    <w:rsid w:val="003C006C"/>
    <w:rsid w:val="003D07F5"/>
    <w:rsid w:val="003F3E4C"/>
    <w:rsid w:val="003F6A19"/>
    <w:rsid w:val="0040100F"/>
    <w:rsid w:val="00422837"/>
    <w:rsid w:val="00442B09"/>
    <w:rsid w:val="00447544"/>
    <w:rsid w:val="004511BD"/>
    <w:rsid w:val="00453FEC"/>
    <w:rsid w:val="004540CA"/>
    <w:rsid w:val="004627F4"/>
    <w:rsid w:val="00477BE6"/>
    <w:rsid w:val="00497113"/>
    <w:rsid w:val="004A3840"/>
    <w:rsid w:val="004B2821"/>
    <w:rsid w:val="004B45E3"/>
    <w:rsid w:val="004C0D94"/>
    <w:rsid w:val="004C1299"/>
    <w:rsid w:val="004C5EF9"/>
    <w:rsid w:val="004D0240"/>
    <w:rsid w:val="004D4288"/>
    <w:rsid w:val="004D6627"/>
    <w:rsid w:val="004E2B80"/>
    <w:rsid w:val="004E3CBB"/>
    <w:rsid w:val="004E3D8A"/>
    <w:rsid w:val="004F2971"/>
    <w:rsid w:val="004F4665"/>
    <w:rsid w:val="004F47D7"/>
    <w:rsid w:val="004F5CDA"/>
    <w:rsid w:val="00500E44"/>
    <w:rsid w:val="0051115B"/>
    <w:rsid w:val="005201B1"/>
    <w:rsid w:val="00523C82"/>
    <w:rsid w:val="0052444F"/>
    <w:rsid w:val="00532451"/>
    <w:rsid w:val="00540BEC"/>
    <w:rsid w:val="00544D9A"/>
    <w:rsid w:val="00547314"/>
    <w:rsid w:val="00554828"/>
    <w:rsid w:val="00565DFF"/>
    <w:rsid w:val="00577705"/>
    <w:rsid w:val="00593B5F"/>
    <w:rsid w:val="0059540B"/>
    <w:rsid w:val="0059637B"/>
    <w:rsid w:val="005A5E52"/>
    <w:rsid w:val="005D2465"/>
    <w:rsid w:val="005D3C93"/>
    <w:rsid w:val="005D4286"/>
    <w:rsid w:val="005E5225"/>
    <w:rsid w:val="005F45EF"/>
    <w:rsid w:val="00610A03"/>
    <w:rsid w:val="00611F8E"/>
    <w:rsid w:val="00615510"/>
    <w:rsid w:val="0062025C"/>
    <w:rsid w:val="00621699"/>
    <w:rsid w:val="0062379F"/>
    <w:rsid w:val="00625387"/>
    <w:rsid w:val="00625AC0"/>
    <w:rsid w:val="0063282F"/>
    <w:rsid w:val="006417F0"/>
    <w:rsid w:val="00645C5D"/>
    <w:rsid w:val="006506B7"/>
    <w:rsid w:val="00653884"/>
    <w:rsid w:val="006574D5"/>
    <w:rsid w:val="00661EB9"/>
    <w:rsid w:val="006626AC"/>
    <w:rsid w:val="0066474E"/>
    <w:rsid w:val="00667946"/>
    <w:rsid w:val="00671D66"/>
    <w:rsid w:val="00673114"/>
    <w:rsid w:val="00686AB9"/>
    <w:rsid w:val="00692ABD"/>
    <w:rsid w:val="00693A50"/>
    <w:rsid w:val="006A16D9"/>
    <w:rsid w:val="006A65EC"/>
    <w:rsid w:val="006A7905"/>
    <w:rsid w:val="006B61D2"/>
    <w:rsid w:val="006B6D1A"/>
    <w:rsid w:val="006C1235"/>
    <w:rsid w:val="006F5873"/>
    <w:rsid w:val="00705261"/>
    <w:rsid w:val="007056DA"/>
    <w:rsid w:val="0070712C"/>
    <w:rsid w:val="0071175A"/>
    <w:rsid w:val="00724FE4"/>
    <w:rsid w:val="00727C8B"/>
    <w:rsid w:val="0073462D"/>
    <w:rsid w:val="007441CB"/>
    <w:rsid w:val="00746413"/>
    <w:rsid w:val="00746B4D"/>
    <w:rsid w:val="00752325"/>
    <w:rsid w:val="00763C0E"/>
    <w:rsid w:val="00766CF3"/>
    <w:rsid w:val="00777C9A"/>
    <w:rsid w:val="007825D3"/>
    <w:rsid w:val="00786E62"/>
    <w:rsid w:val="007A60B3"/>
    <w:rsid w:val="007B3B91"/>
    <w:rsid w:val="007B7BC1"/>
    <w:rsid w:val="007C455A"/>
    <w:rsid w:val="007C5222"/>
    <w:rsid w:val="007D24DB"/>
    <w:rsid w:val="007D2AD2"/>
    <w:rsid w:val="007D39E1"/>
    <w:rsid w:val="007E53B8"/>
    <w:rsid w:val="00806E18"/>
    <w:rsid w:val="00817AA3"/>
    <w:rsid w:val="00821AD3"/>
    <w:rsid w:val="0083377F"/>
    <w:rsid w:val="00836403"/>
    <w:rsid w:val="00844BEC"/>
    <w:rsid w:val="00845EA1"/>
    <w:rsid w:val="00854DA4"/>
    <w:rsid w:val="00873B7A"/>
    <w:rsid w:val="00877AC5"/>
    <w:rsid w:val="00884C73"/>
    <w:rsid w:val="008932D2"/>
    <w:rsid w:val="00897B0D"/>
    <w:rsid w:val="008A0162"/>
    <w:rsid w:val="008A62B9"/>
    <w:rsid w:val="008B4B9D"/>
    <w:rsid w:val="008B4F13"/>
    <w:rsid w:val="008C3AD3"/>
    <w:rsid w:val="008D0359"/>
    <w:rsid w:val="008D08CD"/>
    <w:rsid w:val="008E3065"/>
    <w:rsid w:val="008E520D"/>
    <w:rsid w:val="008E633E"/>
    <w:rsid w:val="008F3D88"/>
    <w:rsid w:val="008F42EE"/>
    <w:rsid w:val="009001A3"/>
    <w:rsid w:val="0090343E"/>
    <w:rsid w:val="0090620B"/>
    <w:rsid w:val="00912ADC"/>
    <w:rsid w:val="00916A51"/>
    <w:rsid w:val="00921F06"/>
    <w:rsid w:val="0092304E"/>
    <w:rsid w:val="00926FBC"/>
    <w:rsid w:val="00940845"/>
    <w:rsid w:val="009448F0"/>
    <w:rsid w:val="0095083E"/>
    <w:rsid w:val="00954F07"/>
    <w:rsid w:val="009643FF"/>
    <w:rsid w:val="009700BE"/>
    <w:rsid w:val="009836BA"/>
    <w:rsid w:val="00983F5B"/>
    <w:rsid w:val="00984556"/>
    <w:rsid w:val="00997712"/>
    <w:rsid w:val="009A4745"/>
    <w:rsid w:val="009B31A0"/>
    <w:rsid w:val="009B64E1"/>
    <w:rsid w:val="009B6BDD"/>
    <w:rsid w:val="009C10E6"/>
    <w:rsid w:val="009E5DCD"/>
    <w:rsid w:val="009F1AF4"/>
    <w:rsid w:val="009F5D28"/>
    <w:rsid w:val="00A02413"/>
    <w:rsid w:val="00A0512A"/>
    <w:rsid w:val="00A069AF"/>
    <w:rsid w:val="00A073CC"/>
    <w:rsid w:val="00A1197B"/>
    <w:rsid w:val="00A1198E"/>
    <w:rsid w:val="00A15ED1"/>
    <w:rsid w:val="00A24FB5"/>
    <w:rsid w:val="00A262F0"/>
    <w:rsid w:val="00A336F2"/>
    <w:rsid w:val="00A449A8"/>
    <w:rsid w:val="00A47394"/>
    <w:rsid w:val="00A576A2"/>
    <w:rsid w:val="00A5774F"/>
    <w:rsid w:val="00A60382"/>
    <w:rsid w:val="00A636C3"/>
    <w:rsid w:val="00A644A3"/>
    <w:rsid w:val="00A66C3B"/>
    <w:rsid w:val="00A67D58"/>
    <w:rsid w:val="00A9098D"/>
    <w:rsid w:val="00A92C56"/>
    <w:rsid w:val="00A94BF5"/>
    <w:rsid w:val="00AA39D8"/>
    <w:rsid w:val="00AB0EF1"/>
    <w:rsid w:val="00AC1B70"/>
    <w:rsid w:val="00AE6BE5"/>
    <w:rsid w:val="00AF5848"/>
    <w:rsid w:val="00AF77A0"/>
    <w:rsid w:val="00B00A6F"/>
    <w:rsid w:val="00B05758"/>
    <w:rsid w:val="00B0616D"/>
    <w:rsid w:val="00B16697"/>
    <w:rsid w:val="00B21523"/>
    <w:rsid w:val="00B22B3F"/>
    <w:rsid w:val="00B2556F"/>
    <w:rsid w:val="00B37B22"/>
    <w:rsid w:val="00B41C39"/>
    <w:rsid w:val="00B63713"/>
    <w:rsid w:val="00B71C6E"/>
    <w:rsid w:val="00B839D0"/>
    <w:rsid w:val="00B91A3F"/>
    <w:rsid w:val="00BA1272"/>
    <w:rsid w:val="00BA3C58"/>
    <w:rsid w:val="00BB0C45"/>
    <w:rsid w:val="00BB21A8"/>
    <w:rsid w:val="00BB5506"/>
    <w:rsid w:val="00BB6B1A"/>
    <w:rsid w:val="00BC04F7"/>
    <w:rsid w:val="00BC60E7"/>
    <w:rsid w:val="00BC6A7F"/>
    <w:rsid w:val="00BD68E9"/>
    <w:rsid w:val="00BD7B02"/>
    <w:rsid w:val="00C045D4"/>
    <w:rsid w:val="00C1419D"/>
    <w:rsid w:val="00C16820"/>
    <w:rsid w:val="00C31DD8"/>
    <w:rsid w:val="00C44899"/>
    <w:rsid w:val="00C529C0"/>
    <w:rsid w:val="00C54807"/>
    <w:rsid w:val="00C6026A"/>
    <w:rsid w:val="00C656D9"/>
    <w:rsid w:val="00C713DC"/>
    <w:rsid w:val="00C92C91"/>
    <w:rsid w:val="00C939DE"/>
    <w:rsid w:val="00CA375E"/>
    <w:rsid w:val="00CA6396"/>
    <w:rsid w:val="00CB1729"/>
    <w:rsid w:val="00CB7716"/>
    <w:rsid w:val="00CC0D3D"/>
    <w:rsid w:val="00CC1A35"/>
    <w:rsid w:val="00CC33D0"/>
    <w:rsid w:val="00CC401B"/>
    <w:rsid w:val="00CC42E2"/>
    <w:rsid w:val="00CC4719"/>
    <w:rsid w:val="00CC6178"/>
    <w:rsid w:val="00CE2CF0"/>
    <w:rsid w:val="00CF06A1"/>
    <w:rsid w:val="00D0720F"/>
    <w:rsid w:val="00D10289"/>
    <w:rsid w:val="00D14A98"/>
    <w:rsid w:val="00D1564E"/>
    <w:rsid w:val="00D2260F"/>
    <w:rsid w:val="00D36B60"/>
    <w:rsid w:val="00D37CB0"/>
    <w:rsid w:val="00D41088"/>
    <w:rsid w:val="00D46ABA"/>
    <w:rsid w:val="00D51E31"/>
    <w:rsid w:val="00D52E0D"/>
    <w:rsid w:val="00D66AE0"/>
    <w:rsid w:val="00D75DC3"/>
    <w:rsid w:val="00D76862"/>
    <w:rsid w:val="00D774AF"/>
    <w:rsid w:val="00D808D4"/>
    <w:rsid w:val="00D82BC8"/>
    <w:rsid w:val="00D87E45"/>
    <w:rsid w:val="00D926DB"/>
    <w:rsid w:val="00D97E29"/>
    <w:rsid w:val="00DA01BE"/>
    <w:rsid w:val="00DA60FF"/>
    <w:rsid w:val="00DA7F19"/>
    <w:rsid w:val="00DB5CE5"/>
    <w:rsid w:val="00DB7AA8"/>
    <w:rsid w:val="00DD2136"/>
    <w:rsid w:val="00DD6EF1"/>
    <w:rsid w:val="00DE1F72"/>
    <w:rsid w:val="00DF3CDA"/>
    <w:rsid w:val="00DF6BBC"/>
    <w:rsid w:val="00E02ACC"/>
    <w:rsid w:val="00E04532"/>
    <w:rsid w:val="00E122E7"/>
    <w:rsid w:val="00E15005"/>
    <w:rsid w:val="00E16435"/>
    <w:rsid w:val="00E17365"/>
    <w:rsid w:val="00E2112D"/>
    <w:rsid w:val="00E2543F"/>
    <w:rsid w:val="00E370EE"/>
    <w:rsid w:val="00E40F17"/>
    <w:rsid w:val="00E61AD5"/>
    <w:rsid w:val="00E65C4D"/>
    <w:rsid w:val="00E731EE"/>
    <w:rsid w:val="00E80053"/>
    <w:rsid w:val="00E84975"/>
    <w:rsid w:val="00E8726C"/>
    <w:rsid w:val="00E87B58"/>
    <w:rsid w:val="00E90761"/>
    <w:rsid w:val="00EA1926"/>
    <w:rsid w:val="00EA2E51"/>
    <w:rsid w:val="00EA4637"/>
    <w:rsid w:val="00EB1C89"/>
    <w:rsid w:val="00EB5173"/>
    <w:rsid w:val="00EB6D04"/>
    <w:rsid w:val="00EC35AB"/>
    <w:rsid w:val="00EC3BA6"/>
    <w:rsid w:val="00ED18E4"/>
    <w:rsid w:val="00ED403F"/>
    <w:rsid w:val="00EE02D2"/>
    <w:rsid w:val="00EE0675"/>
    <w:rsid w:val="00EE15E2"/>
    <w:rsid w:val="00EE460D"/>
    <w:rsid w:val="00EF4E36"/>
    <w:rsid w:val="00EF5D90"/>
    <w:rsid w:val="00EF79ED"/>
    <w:rsid w:val="00F0537F"/>
    <w:rsid w:val="00F17348"/>
    <w:rsid w:val="00F311C3"/>
    <w:rsid w:val="00F36302"/>
    <w:rsid w:val="00F36512"/>
    <w:rsid w:val="00F4179D"/>
    <w:rsid w:val="00F45CB8"/>
    <w:rsid w:val="00F52330"/>
    <w:rsid w:val="00F623D9"/>
    <w:rsid w:val="00F66DE4"/>
    <w:rsid w:val="00F74A56"/>
    <w:rsid w:val="00F93595"/>
    <w:rsid w:val="00F95C30"/>
    <w:rsid w:val="00F96AF8"/>
    <w:rsid w:val="00FB0864"/>
    <w:rsid w:val="00FB367D"/>
    <w:rsid w:val="00FB3DFA"/>
    <w:rsid w:val="00FD034D"/>
    <w:rsid w:val="00FD7DF0"/>
    <w:rsid w:val="00FE3756"/>
    <w:rsid w:val="00FF5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CC654"/>
  <w15:chartTrackingRefBased/>
  <w15:docId w15:val="{CC9623A7-61FC-419F-A5E8-18280A7D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1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17348"/>
    <w:pPr>
      <w:tabs>
        <w:tab w:val="center" w:pos="4320"/>
        <w:tab w:val="right" w:pos="8640"/>
      </w:tabs>
    </w:pPr>
  </w:style>
  <w:style w:type="paragraph" w:styleId="Footer">
    <w:name w:val="footer"/>
    <w:basedOn w:val="Normal"/>
    <w:rsid w:val="00F17348"/>
    <w:pPr>
      <w:tabs>
        <w:tab w:val="center" w:pos="4320"/>
        <w:tab w:val="right" w:pos="8640"/>
      </w:tabs>
    </w:pPr>
  </w:style>
  <w:style w:type="paragraph" w:styleId="ListParagraph">
    <w:name w:val="List Paragraph"/>
    <w:basedOn w:val="Normal"/>
    <w:qFormat/>
    <w:rsid w:val="004D6627"/>
    <w:pPr>
      <w:ind w:left="720"/>
      <w:contextualSpacing/>
    </w:pPr>
  </w:style>
  <w:style w:type="character" w:customStyle="1" w:styleId="HeaderChar">
    <w:name w:val="Header Char"/>
    <w:link w:val="Header"/>
    <w:uiPriority w:val="99"/>
    <w:rsid w:val="00EA2E51"/>
    <w:rPr>
      <w:sz w:val="24"/>
      <w:szCs w:val="24"/>
    </w:rPr>
  </w:style>
  <w:style w:type="character" w:styleId="CommentReference">
    <w:name w:val="annotation reference"/>
    <w:basedOn w:val="DefaultParagraphFont"/>
    <w:rsid w:val="00F96AF8"/>
    <w:rPr>
      <w:sz w:val="16"/>
      <w:szCs w:val="16"/>
    </w:rPr>
  </w:style>
  <w:style w:type="paragraph" w:styleId="CommentText">
    <w:name w:val="annotation text"/>
    <w:basedOn w:val="Normal"/>
    <w:link w:val="CommentTextChar"/>
    <w:rsid w:val="00F96AF8"/>
    <w:rPr>
      <w:sz w:val="20"/>
      <w:szCs w:val="20"/>
    </w:rPr>
  </w:style>
  <w:style w:type="character" w:customStyle="1" w:styleId="CommentTextChar">
    <w:name w:val="Comment Text Char"/>
    <w:basedOn w:val="DefaultParagraphFont"/>
    <w:link w:val="CommentText"/>
    <w:rsid w:val="00F96AF8"/>
  </w:style>
  <w:style w:type="paragraph" w:styleId="CommentSubject">
    <w:name w:val="annotation subject"/>
    <w:basedOn w:val="CommentText"/>
    <w:next w:val="CommentText"/>
    <w:link w:val="CommentSubjectChar"/>
    <w:rsid w:val="00F96AF8"/>
    <w:rPr>
      <w:b/>
      <w:bCs/>
    </w:rPr>
  </w:style>
  <w:style w:type="character" w:customStyle="1" w:styleId="CommentSubjectChar">
    <w:name w:val="Comment Subject Char"/>
    <w:basedOn w:val="CommentTextChar"/>
    <w:link w:val="CommentSubject"/>
    <w:rsid w:val="00F96AF8"/>
    <w:rPr>
      <w:b/>
      <w:bCs/>
    </w:rPr>
  </w:style>
  <w:style w:type="paragraph" w:styleId="BalloonText">
    <w:name w:val="Balloon Text"/>
    <w:basedOn w:val="Normal"/>
    <w:link w:val="BalloonTextChar"/>
    <w:rsid w:val="00F96AF8"/>
    <w:rPr>
      <w:rFonts w:ascii="Segoe UI" w:hAnsi="Segoe UI" w:cs="Segoe UI"/>
      <w:sz w:val="18"/>
      <w:szCs w:val="18"/>
    </w:rPr>
  </w:style>
  <w:style w:type="character" w:customStyle="1" w:styleId="BalloonTextChar">
    <w:name w:val="Balloon Text Char"/>
    <w:basedOn w:val="DefaultParagraphFont"/>
    <w:link w:val="BalloonText"/>
    <w:rsid w:val="00F96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30441">
      <w:bodyDiv w:val="1"/>
      <w:marLeft w:val="0"/>
      <w:marRight w:val="0"/>
      <w:marTop w:val="0"/>
      <w:marBottom w:val="0"/>
      <w:divBdr>
        <w:top w:val="none" w:sz="0" w:space="0" w:color="auto"/>
        <w:left w:val="none" w:sz="0" w:space="0" w:color="auto"/>
        <w:bottom w:val="none" w:sz="0" w:space="0" w:color="auto"/>
        <w:right w:val="none" w:sz="0" w:space="0" w:color="auto"/>
      </w:divBdr>
      <w:divsChild>
        <w:div w:id="1678579770">
          <w:marLeft w:val="0"/>
          <w:marRight w:val="0"/>
          <w:marTop w:val="0"/>
          <w:marBottom w:val="0"/>
          <w:divBdr>
            <w:top w:val="none" w:sz="0" w:space="0" w:color="auto"/>
            <w:left w:val="none" w:sz="0" w:space="0" w:color="auto"/>
            <w:bottom w:val="none" w:sz="0" w:space="0" w:color="auto"/>
            <w:right w:val="none" w:sz="0" w:space="0" w:color="auto"/>
          </w:divBdr>
          <w:divsChild>
            <w:div w:id="98273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10295">
      <w:bodyDiv w:val="1"/>
      <w:marLeft w:val="0"/>
      <w:marRight w:val="0"/>
      <w:marTop w:val="0"/>
      <w:marBottom w:val="0"/>
      <w:divBdr>
        <w:top w:val="none" w:sz="0" w:space="0" w:color="auto"/>
        <w:left w:val="none" w:sz="0" w:space="0" w:color="auto"/>
        <w:bottom w:val="none" w:sz="0" w:space="0" w:color="auto"/>
        <w:right w:val="none" w:sz="0" w:space="0" w:color="auto"/>
      </w:divBdr>
      <w:divsChild>
        <w:div w:id="2093618849">
          <w:marLeft w:val="0"/>
          <w:marRight w:val="0"/>
          <w:marTop w:val="0"/>
          <w:marBottom w:val="0"/>
          <w:divBdr>
            <w:top w:val="none" w:sz="0" w:space="0" w:color="auto"/>
            <w:left w:val="none" w:sz="0" w:space="0" w:color="auto"/>
            <w:bottom w:val="none" w:sz="0" w:space="0" w:color="auto"/>
            <w:right w:val="none" w:sz="0" w:space="0" w:color="auto"/>
          </w:divBdr>
          <w:divsChild>
            <w:div w:id="191695062">
              <w:marLeft w:val="0"/>
              <w:marRight w:val="0"/>
              <w:marTop w:val="0"/>
              <w:marBottom w:val="0"/>
              <w:divBdr>
                <w:top w:val="none" w:sz="0" w:space="0" w:color="auto"/>
                <w:left w:val="none" w:sz="0" w:space="0" w:color="auto"/>
                <w:bottom w:val="none" w:sz="0" w:space="0" w:color="auto"/>
                <w:right w:val="none" w:sz="0" w:space="0" w:color="auto"/>
              </w:divBdr>
            </w:div>
            <w:div w:id="389034124">
              <w:marLeft w:val="0"/>
              <w:marRight w:val="0"/>
              <w:marTop w:val="0"/>
              <w:marBottom w:val="0"/>
              <w:divBdr>
                <w:top w:val="none" w:sz="0" w:space="0" w:color="auto"/>
                <w:left w:val="none" w:sz="0" w:space="0" w:color="auto"/>
                <w:bottom w:val="none" w:sz="0" w:space="0" w:color="auto"/>
                <w:right w:val="none" w:sz="0" w:space="0" w:color="auto"/>
              </w:divBdr>
            </w:div>
            <w:div w:id="757290273">
              <w:marLeft w:val="0"/>
              <w:marRight w:val="0"/>
              <w:marTop w:val="0"/>
              <w:marBottom w:val="0"/>
              <w:divBdr>
                <w:top w:val="none" w:sz="0" w:space="0" w:color="auto"/>
                <w:left w:val="none" w:sz="0" w:space="0" w:color="auto"/>
                <w:bottom w:val="none" w:sz="0" w:space="0" w:color="auto"/>
                <w:right w:val="none" w:sz="0" w:space="0" w:color="auto"/>
              </w:divBdr>
            </w:div>
            <w:div w:id="1027098603">
              <w:marLeft w:val="0"/>
              <w:marRight w:val="0"/>
              <w:marTop w:val="0"/>
              <w:marBottom w:val="0"/>
              <w:divBdr>
                <w:top w:val="none" w:sz="0" w:space="0" w:color="auto"/>
                <w:left w:val="none" w:sz="0" w:space="0" w:color="auto"/>
                <w:bottom w:val="none" w:sz="0" w:space="0" w:color="auto"/>
                <w:right w:val="none" w:sz="0" w:space="0" w:color="auto"/>
              </w:divBdr>
            </w:div>
            <w:div w:id="1158618225">
              <w:marLeft w:val="0"/>
              <w:marRight w:val="0"/>
              <w:marTop w:val="0"/>
              <w:marBottom w:val="0"/>
              <w:divBdr>
                <w:top w:val="none" w:sz="0" w:space="0" w:color="auto"/>
                <w:left w:val="none" w:sz="0" w:space="0" w:color="auto"/>
                <w:bottom w:val="none" w:sz="0" w:space="0" w:color="auto"/>
                <w:right w:val="none" w:sz="0" w:space="0" w:color="auto"/>
              </w:divBdr>
            </w:div>
            <w:div w:id="19915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1130">
      <w:bodyDiv w:val="1"/>
      <w:marLeft w:val="0"/>
      <w:marRight w:val="0"/>
      <w:marTop w:val="0"/>
      <w:marBottom w:val="0"/>
      <w:divBdr>
        <w:top w:val="none" w:sz="0" w:space="0" w:color="auto"/>
        <w:left w:val="none" w:sz="0" w:space="0" w:color="auto"/>
        <w:bottom w:val="none" w:sz="0" w:space="0" w:color="auto"/>
        <w:right w:val="none" w:sz="0" w:space="0" w:color="auto"/>
      </w:divBdr>
      <w:divsChild>
        <w:div w:id="2059434147">
          <w:marLeft w:val="0"/>
          <w:marRight w:val="0"/>
          <w:marTop w:val="0"/>
          <w:marBottom w:val="0"/>
          <w:divBdr>
            <w:top w:val="none" w:sz="0" w:space="0" w:color="auto"/>
            <w:left w:val="none" w:sz="0" w:space="0" w:color="auto"/>
            <w:bottom w:val="none" w:sz="0" w:space="0" w:color="auto"/>
            <w:right w:val="none" w:sz="0" w:space="0" w:color="auto"/>
          </w:divBdr>
          <w:divsChild>
            <w:div w:id="67847199">
              <w:marLeft w:val="0"/>
              <w:marRight w:val="0"/>
              <w:marTop w:val="0"/>
              <w:marBottom w:val="0"/>
              <w:divBdr>
                <w:top w:val="none" w:sz="0" w:space="0" w:color="auto"/>
                <w:left w:val="none" w:sz="0" w:space="0" w:color="auto"/>
                <w:bottom w:val="none" w:sz="0" w:space="0" w:color="auto"/>
                <w:right w:val="none" w:sz="0" w:space="0" w:color="auto"/>
              </w:divBdr>
            </w:div>
            <w:div w:id="419569911">
              <w:marLeft w:val="0"/>
              <w:marRight w:val="0"/>
              <w:marTop w:val="0"/>
              <w:marBottom w:val="0"/>
              <w:divBdr>
                <w:top w:val="none" w:sz="0" w:space="0" w:color="auto"/>
                <w:left w:val="none" w:sz="0" w:space="0" w:color="auto"/>
                <w:bottom w:val="none" w:sz="0" w:space="0" w:color="auto"/>
                <w:right w:val="none" w:sz="0" w:space="0" w:color="auto"/>
              </w:divBdr>
            </w:div>
            <w:div w:id="688916033">
              <w:marLeft w:val="0"/>
              <w:marRight w:val="0"/>
              <w:marTop w:val="0"/>
              <w:marBottom w:val="0"/>
              <w:divBdr>
                <w:top w:val="none" w:sz="0" w:space="0" w:color="auto"/>
                <w:left w:val="none" w:sz="0" w:space="0" w:color="auto"/>
                <w:bottom w:val="none" w:sz="0" w:space="0" w:color="auto"/>
                <w:right w:val="none" w:sz="0" w:space="0" w:color="auto"/>
              </w:divBdr>
            </w:div>
            <w:div w:id="736129231">
              <w:marLeft w:val="0"/>
              <w:marRight w:val="0"/>
              <w:marTop w:val="0"/>
              <w:marBottom w:val="0"/>
              <w:divBdr>
                <w:top w:val="none" w:sz="0" w:space="0" w:color="auto"/>
                <w:left w:val="none" w:sz="0" w:space="0" w:color="auto"/>
                <w:bottom w:val="none" w:sz="0" w:space="0" w:color="auto"/>
                <w:right w:val="none" w:sz="0" w:space="0" w:color="auto"/>
              </w:divBdr>
            </w:div>
            <w:div w:id="1125656055">
              <w:marLeft w:val="0"/>
              <w:marRight w:val="0"/>
              <w:marTop w:val="0"/>
              <w:marBottom w:val="0"/>
              <w:divBdr>
                <w:top w:val="none" w:sz="0" w:space="0" w:color="auto"/>
                <w:left w:val="none" w:sz="0" w:space="0" w:color="auto"/>
                <w:bottom w:val="none" w:sz="0" w:space="0" w:color="auto"/>
                <w:right w:val="none" w:sz="0" w:space="0" w:color="auto"/>
              </w:divBdr>
            </w:div>
            <w:div w:id="1493720261">
              <w:marLeft w:val="0"/>
              <w:marRight w:val="0"/>
              <w:marTop w:val="0"/>
              <w:marBottom w:val="0"/>
              <w:divBdr>
                <w:top w:val="none" w:sz="0" w:space="0" w:color="auto"/>
                <w:left w:val="none" w:sz="0" w:space="0" w:color="auto"/>
                <w:bottom w:val="none" w:sz="0" w:space="0" w:color="auto"/>
                <w:right w:val="none" w:sz="0" w:space="0" w:color="auto"/>
              </w:divBdr>
            </w:div>
            <w:div w:id="1786848330">
              <w:marLeft w:val="0"/>
              <w:marRight w:val="0"/>
              <w:marTop w:val="0"/>
              <w:marBottom w:val="0"/>
              <w:divBdr>
                <w:top w:val="none" w:sz="0" w:space="0" w:color="auto"/>
                <w:left w:val="none" w:sz="0" w:space="0" w:color="auto"/>
                <w:bottom w:val="none" w:sz="0" w:space="0" w:color="auto"/>
                <w:right w:val="none" w:sz="0" w:space="0" w:color="auto"/>
              </w:divBdr>
            </w:div>
            <w:div w:id="1858352851">
              <w:marLeft w:val="0"/>
              <w:marRight w:val="0"/>
              <w:marTop w:val="0"/>
              <w:marBottom w:val="0"/>
              <w:divBdr>
                <w:top w:val="none" w:sz="0" w:space="0" w:color="auto"/>
                <w:left w:val="none" w:sz="0" w:space="0" w:color="auto"/>
                <w:bottom w:val="none" w:sz="0" w:space="0" w:color="auto"/>
                <w:right w:val="none" w:sz="0" w:space="0" w:color="auto"/>
              </w:divBdr>
            </w:div>
            <w:div w:id="19223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1073">
      <w:bodyDiv w:val="1"/>
      <w:marLeft w:val="0"/>
      <w:marRight w:val="0"/>
      <w:marTop w:val="0"/>
      <w:marBottom w:val="0"/>
      <w:divBdr>
        <w:top w:val="none" w:sz="0" w:space="0" w:color="auto"/>
        <w:left w:val="none" w:sz="0" w:space="0" w:color="auto"/>
        <w:bottom w:val="none" w:sz="0" w:space="0" w:color="auto"/>
        <w:right w:val="none" w:sz="0" w:space="0" w:color="auto"/>
      </w:divBdr>
      <w:divsChild>
        <w:div w:id="2126348235">
          <w:marLeft w:val="0"/>
          <w:marRight w:val="0"/>
          <w:marTop w:val="0"/>
          <w:marBottom w:val="0"/>
          <w:divBdr>
            <w:top w:val="none" w:sz="0" w:space="0" w:color="auto"/>
            <w:left w:val="none" w:sz="0" w:space="0" w:color="auto"/>
            <w:bottom w:val="none" w:sz="0" w:space="0" w:color="auto"/>
            <w:right w:val="none" w:sz="0" w:space="0" w:color="auto"/>
          </w:divBdr>
          <w:divsChild>
            <w:div w:id="376709111">
              <w:marLeft w:val="0"/>
              <w:marRight w:val="0"/>
              <w:marTop w:val="0"/>
              <w:marBottom w:val="0"/>
              <w:divBdr>
                <w:top w:val="none" w:sz="0" w:space="0" w:color="auto"/>
                <w:left w:val="none" w:sz="0" w:space="0" w:color="auto"/>
                <w:bottom w:val="none" w:sz="0" w:space="0" w:color="auto"/>
                <w:right w:val="none" w:sz="0" w:space="0" w:color="auto"/>
              </w:divBdr>
            </w:div>
            <w:div w:id="493036408">
              <w:marLeft w:val="0"/>
              <w:marRight w:val="0"/>
              <w:marTop w:val="0"/>
              <w:marBottom w:val="0"/>
              <w:divBdr>
                <w:top w:val="none" w:sz="0" w:space="0" w:color="auto"/>
                <w:left w:val="none" w:sz="0" w:space="0" w:color="auto"/>
                <w:bottom w:val="none" w:sz="0" w:space="0" w:color="auto"/>
                <w:right w:val="none" w:sz="0" w:space="0" w:color="auto"/>
              </w:divBdr>
            </w:div>
            <w:div w:id="882448972">
              <w:marLeft w:val="0"/>
              <w:marRight w:val="0"/>
              <w:marTop w:val="0"/>
              <w:marBottom w:val="0"/>
              <w:divBdr>
                <w:top w:val="none" w:sz="0" w:space="0" w:color="auto"/>
                <w:left w:val="none" w:sz="0" w:space="0" w:color="auto"/>
                <w:bottom w:val="none" w:sz="0" w:space="0" w:color="auto"/>
                <w:right w:val="none" w:sz="0" w:space="0" w:color="auto"/>
              </w:divBdr>
            </w:div>
            <w:div w:id="932324585">
              <w:marLeft w:val="0"/>
              <w:marRight w:val="0"/>
              <w:marTop w:val="0"/>
              <w:marBottom w:val="0"/>
              <w:divBdr>
                <w:top w:val="none" w:sz="0" w:space="0" w:color="auto"/>
                <w:left w:val="none" w:sz="0" w:space="0" w:color="auto"/>
                <w:bottom w:val="none" w:sz="0" w:space="0" w:color="auto"/>
                <w:right w:val="none" w:sz="0" w:space="0" w:color="auto"/>
              </w:divBdr>
            </w:div>
            <w:div w:id="1249969752">
              <w:marLeft w:val="0"/>
              <w:marRight w:val="0"/>
              <w:marTop w:val="0"/>
              <w:marBottom w:val="0"/>
              <w:divBdr>
                <w:top w:val="none" w:sz="0" w:space="0" w:color="auto"/>
                <w:left w:val="none" w:sz="0" w:space="0" w:color="auto"/>
                <w:bottom w:val="none" w:sz="0" w:space="0" w:color="auto"/>
                <w:right w:val="none" w:sz="0" w:space="0" w:color="auto"/>
              </w:divBdr>
            </w:div>
            <w:div w:id="1501775114">
              <w:marLeft w:val="0"/>
              <w:marRight w:val="0"/>
              <w:marTop w:val="0"/>
              <w:marBottom w:val="0"/>
              <w:divBdr>
                <w:top w:val="none" w:sz="0" w:space="0" w:color="auto"/>
                <w:left w:val="none" w:sz="0" w:space="0" w:color="auto"/>
                <w:bottom w:val="none" w:sz="0" w:space="0" w:color="auto"/>
                <w:right w:val="none" w:sz="0" w:space="0" w:color="auto"/>
              </w:divBdr>
            </w:div>
            <w:div w:id="1624380061">
              <w:marLeft w:val="0"/>
              <w:marRight w:val="0"/>
              <w:marTop w:val="0"/>
              <w:marBottom w:val="0"/>
              <w:divBdr>
                <w:top w:val="none" w:sz="0" w:space="0" w:color="auto"/>
                <w:left w:val="none" w:sz="0" w:space="0" w:color="auto"/>
                <w:bottom w:val="none" w:sz="0" w:space="0" w:color="auto"/>
                <w:right w:val="none" w:sz="0" w:space="0" w:color="auto"/>
              </w:divBdr>
            </w:div>
            <w:div w:id="20008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8035">
      <w:bodyDiv w:val="1"/>
      <w:marLeft w:val="0"/>
      <w:marRight w:val="0"/>
      <w:marTop w:val="0"/>
      <w:marBottom w:val="0"/>
      <w:divBdr>
        <w:top w:val="none" w:sz="0" w:space="0" w:color="auto"/>
        <w:left w:val="none" w:sz="0" w:space="0" w:color="auto"/>
        <w:bottom w:val="none" w:sz="0" w:space="0" w:color="auto"/>
        <w:right w:val="none" w:sz="0" w:space="0" w:color="auto"/>
      </w:divBdr>
      <w:divsChild>
        <w:div w:id="1577397978">
          <w:marLeft w:val="0"/>
          <w:marRight w:val="0"/>
          <w:marTop w:val="0"/>
          <w:marBottom w:val="0"/>
          <w:divBdr>
            <w:top w:val="none" w:sz="0" w:space="0" w:color="auto"/>
            <w:left w:val="none" w:sz="0" w:space="0" w:color="auto"/>
            <w:bottom w:val="none" w:sz="0" w:space="0" w:color="auto"/>
            <w:right w:val="none" w:sz="0" w:space="0" w:color="auto"/>
          </w:divBdr>
          <w:divsChild>
            <w:div w:id="1301495962">
              <w:marLeft w:val="0"/>
              <w:marRight w:val="0"/>
              <w:marTop w:val="0"/>
              <w:marBottom w:val="0"/>
              <w:divBdr>
                <w:top w:val="none" w:sz="0" w:space="0" w:color="auto"/>
                <w:left w:val="none" w:sz="0" w:space="0" w:color="auto"/>
                <w:bottom w:val="none" w:sz="0" w:space="0" w:color="auto"/>
                <w:right w:val="none" w:sz="0" w:space="0" w:color="auto"/>
              </w:divBdr>
            </w:div>
            <w:div w:id="1564483912">
              <w:marLeft w:val="0"/>
              <w:marRight w:val="0"/>
              <w:marTop w:val="0"/>
              <w:marBottom w:val="0"/>
              <w:divBdr>
                <w:top w:val="none" w:sz="0" w:space="0" w:color="auto"/>
                <w:left w:val="none" w:sz="0" w:space="0" w:color="auto"/>
                <w:bottom w:val="none" w:sz="0" w:space="0" w:color="auto"/>
                <w:right w:val="none" w:sz="0" w:space="0" w:color="auto"/>
              </w:divBdr>
            </w:div>
            <w:div w:id="20975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Early Intervention Module</vt:lpstr>
    </vt:vector>
  </TitlesOfParts>
  <Company>GVSU</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Intervention Module</dc:title>
  <dc:subject/>
  <dc:creator>matthewa</dc:creator>
  <cp:keywords/>
  <cp:lastModifiedBy>Amy Matthews</cp:lastModifiedBy>
  <cp:revision>9</cp:revision>
  <cp:lastPrinted>2008-12-09T18:18:00Z</cp:lastPrinted>
  <dcterms:created xsi:type="dcterms:W3CDTF">2019-08-01T23:42:00Z</dcterms:created>
  <dcterms:modified xsi:type="dcterms:W3CDTF">2020-09-02T21:41:00Z</dcterms:modified>
</cp:coreProperties>
</file>