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707" w:rsidRDefault="00340ED8" w:rsidP="00F92D61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GOAL </w:t>
      </w:r>
      <w:r w:rsidR="00164444">
        <w:rPr>
          <w:rFonts w:ascii="Arial" w:eastAsia="MS Mincho" w:hAnsi="Arial" w:cs="Arial"/>
          <w:b/>
          <w:sz w:val="24"/>
          <w:szCs w:val="24"/>
          <w:lang w:eastAsia="ja-JP"/>
        </w:rPr>
        <w:t>BENCHMARK</w:t>
      </w:r>
      <w:r w:rsidR="00FD3FD3">
        <w:rPr>
          <w:rFonts w:ascii="Arial" w:eastAsia="MS Mincho" w:hAnsi="Arial" w:cs="Arial"/>
          <w:b/>
          <w:sz w:val="24"/>
          <w:szCs w:val="24"/>
          <w:lang w:eastAsia="ja-JP"/>
        </w:rPr>
        <w:t xml:space="preserve"> TOOL</w:t>
      </w:r>
    </w:p>
    <w:p w:rsidR="00795186" w:rsidRPr="00795186" w:rsidRDefault="00795186" w:rsidP="00F92D61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sz w:val="16"/>
          <w:szCs w:val="16"/>
          <w:lang w:eastAsia="ja-JP"/>
        </w:rPr>
      </w:pPr>
    </w:p>
    <w:p w:rsidR="001862C2" w:rsidRDefault="00795186" w:rsidP="001862C2">
      <w:pPr>
        <w:spacing w:after="0" w:line="240" w:lineRule="auto"/>
        <w:ind w:left="180" w:right="623"/>
        <w:outlineLvl w:val="0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This tool is intended to assist IEP teams </w:t>
      </w:r>
      <w:r w:rsidR="00DF588B">
        <w:rPr>
          <w:rFonts w:ascii="Arial" w:eastAsia="MS Mincho" w:hAnsi="Arial" w:cs="Arial"/>
          <w:sz w:val="20"/>
          <w:szCs w:val="20"/>
          <w:lang w:eastAsia="ja-JP"/>
        </w:rPr>
        <w:t xml:space="preserve">in writing and </w:t>
      </w:r>
      <w:r>
        <w:rPr>
          <w:rFonts w:ascii="Arial" w:eastAsia="MS Mincho" w:hAnsi="Arial" w:cs="Arial"/>
          <w:sz w:val="20"/>
          <w:szCs w:val="20"/>
          <w:lang w:eastAsia="ja-JP"/>
        </w:rPr>
        <w:t>benchmarking</w:t>
      </w:r>
      <w:r w:rsidR="00DF588B">
        <w:rPr>
          <w:rFonts w:ascii="Arial" w:eastAsia="MS Mincho" w:hAnsi="Arial" w:cs="Arial"/>
          <w:sz w:val="20"/>
          <w:szCs w:val="20"/>
          <w:lang w:eastAsia="ja-JP"/>
        </w:rPr>
        <w:t xml:space="preserve"> measurable annual goals and can also be used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for progress monitoring.</w:t>
      </w:r>
      <w:r w:rsidR="00741FBC">
        <w:rPr>
          <w:rFonts w:ascii="Arial" w:eastAsia="MS Mincho" w:hAnsi="Arial" w:cs="Arial"/>
          <w:sz w:val="20"/>
          <w:szCs w:val="20"/>
          <w:lang w:eastAsia="ja-JP"/>
        </w:rPr>
        <w:t xml:space="preserve"> Examples of benchmarked goals are available on the </w:t>
      </w:r>
      <w:r w:rsidR="00741FBC" w:rsidRPr="00741FBC">
        <w:rPr>
          <w:rFonts w:ascii="Arial" w:eastAsia="MS Mincho" w:hAnsi="Arial" w:cs="Arial"/>
          <w:b/>
          <w:i/>
          <w:sz w:val="20"/>
          <w:szCs w:val="20"/>
          <w:u w:val="single"/>
          <w:lang w:eastAsia="ja-JP"/>
        </w:rPr>
        <w:t>START website</w:t>
      </w:r>
      <w:r w:rsidR="00741FBC">
        <w:rPr>
          <w:rFonts w:ascii="Arial" w:eastAsia="MS Mincho" w:hAnsi="Arial" w:cs="Arial"/>
          <w:sz w:val="20"/>
          <w:szCs w:val="20"/>
          <w:lang w:eastAsia="ja-JP"/>
        </w:rPr>
        <w:t xml:space="preserve"> to assist in writing and benchmarking annual goals.</w:t>
      </w:r>
    </w:p>
    <w:p w:rsidR="00795186" w:rsidRPr="001862C2" w:rsidRDefault="00F92D61" w:rsidP="001862C2">
      <w:pPr>
        <w:spacing w:after="0" w:line="240" w:lineRule="auto"/>
        <w:ind w:left="180" w:right="623"/>
        <w:outlineLvl w:val="0"/>
        <w:rPr>
          <w:rFonts w:ascii="Arial" w:eastAsia="MS Mincho" w:hAnsi="Arial" w:cs="Arial"/>
          <w:sz w:val="8"/>
          <w:szCs w:val="8"/>
          <w:lang w:eastAsia="ja-JP"/>
        </w:rPr>
      </w:pPr>
      <w:r w:rsidRPr="001862C2">
        <w:rPr>
          <w:rFonts w:ascii="Arial" w:eastAsia="MS Mincho" w:hAnsi="Arial" w:cs="Arial"/>
          <w:b/>
          <w:sz w:val="8"/>
          <w:szCs w:val="8"/>
          <w:lang w:eastAsia="ja-JP"/>
        </w:rPr>
        <w:tab/>
      </w:r>
    </w:p>
    <w:p w:rsidR="00DF588B" w:rsidRDefault="00795186" w:rsidP="008B0404">
      <w:pPr>
        <w:pStyle w:val="ListParagraph"/>
        <w:numPr>
          <w:ilvl w:val="0"/>
          <w:numId w:val="9"/>
        </w:numPr>
        <w:spacing w:after="0" w:line="240" w:lineRule="auto"/>
        <w:ind w:left="450" w:right="623" w:hanging="270"/>
        <w:outlineLvl w:val="0"/>
        <w:rPr>
          <w:rFonts w:ascii="Arial" w:eastAsia="MS Mincho" w:hAnsi="Arial" w:cs="Arial"/>
          <w:sz w:val="20"/>
          <w:szCs w:val="20"/>
          <w:lang w:eastAsia="ja-JP"/>
        </w:rPr>
      </w:pPr>
      <w:r w:rsidRPr="00795186">
        <w:rPr>
          <w:rFonts w:ascii="Arial" w:eastAsia="MS Mincho" w:hAnsi="Arial" w:cs="Arial"/>
          <w:sz w:val="20"/>
          <w:szCs w:val="20"/>
          <w:lang w:eastAsia="ja-JP"/>
        </w:rPr>
        <w:t xml:space="preserve">Review the PLAAFP Worksheet and list of supplementary aids and </w:t>
      </w:r>
      <w:r w:rsidR="00FE57EB">
        <w:rPr>
          <w:rFonts w:ascii="Arial" w:eastAsia="MS Mincho" w:hAnsi="Arial" w:cs="Arial"/>
          <w:sz w:val="20"/>
          <w:szCs w:val="20"/>
          <w:lang w:eastAsia="ja-JP"/>
        </w:rPr>
        <w:t>services</w:t>
      </w:r>
      <w:r w:rsidRPr="00795186">
        <w:rPr>
          <w:rFonts w:ascii="Arial" w:eastAsia="MS Mincho" w:hAnsi="Arial" w:cs="Arial"/>
          <w:sz w:val="20"/>
          <w:szCs w:val="20"/>
          <w:lang w:eastAsia="ja-JP"/>
        </w:rPr>
        <w:t xml:space="preserve"> and select at least 3 goal areas</w:t>
      </w:r>
      <w:r w:rsidR="00DF588B">
        <w:rPr>
          <w:rFonts w:ascii="Arial" w:eastAsia="MS Mincho" w:hAnsi="Arial" w:cs="Arial"/>
          <w:sz w:val="20"/>
          <w:szCs w:val="20"/>
          <w:lang w:eastAsia="ja-JP"/>
        </w:rPr>
        <w:t xml:space="preserve"> (e.g. independence, engagement, socialization, communication, behavior)</w:t>
      </w:r>
      <w:r w:rsidR="00FE57EB">
        <w:rPr>
          <w:rFonts w:ascii="Arial" w:eastAsia="MS Mincho" w:hAnsi="Arial" w:cs="Arial"/>
          <w:sz w:val="20"/>
          <w:szCs w:val="20"/>
          <w:lang w:eastAsia="ja-JP"/>
        </w:rPr>
        <w:t xml:space="preserve">.  </w:t>
      </w:r>
      <w:r w:rsidR="00DF588B">
        <w:rPr>
          <w:rFonts w:ascii="Arial" w:eastAsia="MS Mincho" w:hAnsi="Arial" w:cs="Arial"/>
          <w:sz w:val="20"/>
          <w:szCs w:val="20"/>
          <w:lang w:eastAsia="ja-JP"/>
        </w:rPr>
        <w:t>Select goals in need areas that:</w:t>
      </w:r>
    </w:p>
    <w:p w:rsidR="00DF588B" w:rsidRDefault="00DF588B" w:rsidP="008B0404">
      <w:pPr>
        <w:pStyle w:val="ListParagraph"/>
        <w:numPr>
          <w:ilvl w:val="1"/>
          <w:numId w:val="9"/>
        </w:numPr>
        <w:spacing w:after="0" w:line="240" w:lineRule="auto"/>
        <w:ind w:left="1080" w:right="623" w:hanging="270"/>
        <w:outlineLvl w:val="0"/>
        <w:rPr>
          <w:rFonts w:ascii="Arial" w:eastAsia="MS Mincho" w:hAnsi="Arial" w:cs="Arial"/>
          <w:sz w:val="20"/>
          <w:szCs w:val="20"/>
          <w:lang w:eastAsia="ja-JP"/>
        </w:rPr>
      </w:pPr>
      <w:r w:rsidRPr="00DF588B">
        <w:rPr>
          <w:rFonts w:ascii="Arial" w:eastAsia="MS Mincho" w:hAnsi="Arial" w:cs="Arial"/>
          <w:sz w:val="20"/>
          <w:szCs w:val="20"/>
          <w:lang w:eastAsia="ja-JP"/>
        </w:rPr>
        <w:t>O</w:t>
      </w:r>
      <w:r w:rsidR="00FE57EB" w:rsidRPr="00DF588B">
        <w:rPr>
          <w:rFonts w:ascii="Arial" w:eastAsia="MS Mincho" w:hAnsi="Arial" w:cs="Arial"/>
          <w:sz w:val="20"/>
          <w:szCs w:val="20"/>
          <w:lang w:eastAsia="ja-JP"/>
        </w:rPr>
        <w:t>ccur</w:t>
      </w:r>
      <w:r w:rsidRPr="00DF588B">
        <w:rPr>
          <w:rFonts w:ascii="Arial" w:eastAsia="MS Mincho" w:hAnsi="Arial" w:cs="Arial"/>
          <w:sz w:val="20"/>
          <w:szCs w:val="20"/>
          <w:lang w:eastAsia="ja-JP"/>
        </w:rPr>
        <w:t xml:space="preserve"> across time and/ or locations</w:t>
      </w:r>
    </w:p>
    <w:p w:rsidR="00DF588B" w:rsidRDefault="00DF588B" w:rsidP="008B0404">
      <w:pPr>
        <w:pStyle w:val="ListParagraph"/>
        <w:numPr>
          <w:ilvl w:val="1"/>
          <w:numId w:val="9"/>
        </w:numPr>
        <w:spacing w:after="0" w:line="240" w:lineRule="auto"/>
        <w:ind w:left="1080" w:right="623" w:hanging="270"/>
        <w:outlineLvl w:val="0"/>
        <w:rPr>
          <w:rFonts w:ascii="Arial" w:eastAsia="MS Mincho" w:hAnsi="Arial" w:cs="Arial"/>
          <w:sz w:val="20"/>
          <w:szCs w:val="20"/>
          <w:lang w:eastAsia="ja-JP"/>
        </w:rPr>
      </w:pPr>
      <w:r w:rsidRPr="00DF588B">
        <w:rPr>
          <w:rFonts w:ascii="Arial" w:eastAsia="MS Mincho" w:hAnsi="Arial" w:cs="Arial"/>
          <w:sz w:val="20"/>
          <w:szCs w:val="20"/>
          <w:lang w:eastAsia="ja-JP"/>
        </w:rPr>
        <w:t>M</w:t>
      </w:r>
      <w:r w:rsidR="00FE57EB" w:rsidRPr="00DF588B">
        <w:rPr>
          <w:rFonts w:ascii="Arial" w:eastAsia="MS Mincho" w:hAnsi="Arial" w:cs="Arial"/>
          <w:sz w:val="20"/>
          <w:szCs w:val="20"/>
          <w:lang w:eastAsia="ja-JP"/>
        </w:rPr>
        <w:t>ost impact access and progress in gener</w:t>
      </w:r>
      <w:r w:rsidRPr="00DF588B">
        <w:rPr>
          <w:rFonts w:ascii="Arial" w:eastAsia="MS Mincho" w:hAnsi="Arial" w:cs="Arial"/>
          <w:sz w:val="20"/>
          <w:szCs w:val="20"/>
          <w:lang w:eastAsia="ja-JP"/>
        </w:rPr>
        <w:t>al education</w:t>
      </w:r>
    </w:p>
    <w:p w:rsidR="00DF588B" w:rsidRPr="00DF588B" w:rsidRDefault="00DF588B" w:rsidP="008B0404">
      <w:pPr>
        <w:pStyle w:val="ListParagraph"/>
        <w:numPr>
          <w:ilvl w:val="1"/>
          <w:numId w:val="9"/>
        </w:numPr>
        <w:spacing w:after="0" w:line="240" w:lineRule="auto"/>
        <w:ind w:left="1080" w:right="623" w:hanging="270"/>
        <w:outlineLvl w:val="0"/>
        <w:rPr>
          <w:rFonts w:ascii="Arial" w:eastAsia="MS Mincho" w:hAnsi="Arial" w:cs="Arial"/>
          <w:sz w:val="20"/>
          <w:szCs w:val="20"/>
          <w:lang w:eastAsia="ja-JP"/>
        </w:rPr>
      </w:pPr>
      <w:r w:rsidRPr="00DF588B">
        <w:rPr>
          <w:rFonts w:ascii="Arial" w:eastAsia="MS Mincho" w:hAnsi="Arial" w:cs="Arial"/>
          <w:sz w:val="20"/>
          <w:szCs w:val="20"/>
          <w:lang w:eastAsia="ja-JP"/>
        </w:rPr>
        <w:t>R</w:t>
      </w:r>
      <w:r w:rsidR="00FE57EB" w:rsidRPr="00DF588B">
        <w:rPr>
          <w:rFonts w:ascii="Arial" w:eastAsia="MS Mincho" w:hAnsi="Arial" w:cs="Arial"/>
          <w:sz w:val="20"/>
          <w:szCs w:val="20"/>
          <w:lang w:eastAsia="ja-JP"/>
        </w:rPr>
        <w:t>equire specialized instruc</w:t>
      </w:r>
      <w:r w:rsidRPr="00DF588B">
        <w:rPr>
          <w:rFonts w:ascii="Arial" w:eastAsia="MS Mincho" w:hAnsi="Arial" w:cs="Arial"/>
          <w:sz w:val="20"/>
          <w:szCs w:val="20"/>
          <w:lang w:eastAsia="ja-JP"/>
        </w:rPr>
        <w:t xml:space="preserve">tion (i.e. special education). </w:t>
      </w:r>
    </w:p>
    <w:p w:rsidR="00795186" w:rsidRDefault="00FE57EB" w:rsidP="008B0404">
      <w:pPr>
        <w:pStyle w:val="ListParagraph"/>
        <w:spacing w:after="0" w:line="240" w:lineRule="auto"/>
        <w:ind w:right="623" w:hanging="270"/>
        <w:outlineLvl w:val="0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Write the</w:t>
      </w:r>
      <w:r w:rsidR="00795186">
        <w:rPr>
          <w:rFonts w:ascii="Arial" w:eastAsia="MS Mincho" w:hAnsi="Arial" w:cs="Arial"/>
          <w:sz w:val="20"/>
          <w:szCs w:val="20"/>
          <w:lang w:eastAsia="ja-JP"/>
        </w:rPr>
        <w:t xml:space="preserve"> goal areas</w:t>
      </w:r>
      <w:r w:rsidR="00795186" w:rsidRPr="00795186">
        <w:rPr>
          <w:rFonts w:ascii="Arial" w:eastAsia="MS Mincho" w:hAnsi="Arial" w:cs="Arial"/>
          <w:sz w:val="20"/>
          <w:szCs w:val="20"/>
          <w:lang w:eastAsia="ja-JP"/>
        </w:rPr>
        <w:t xml:space="preserve"> in the s</w:t>
      </w:r>
      <w:r w:rsidR="00DF588B">
        <w:rPr>
          <w:rFonts w:ascii="Arial" w:eastAsia="MS Mincho" w:hAnsi="Arial" w:cs="Arial"/>
          <w:sz w:val="20"/>
          <w:szCs w:val="20"/>
          <w:lang w:eastAsia="ja-JP"/>
        </w:rPr>
        <w:t>haded section of t</w:t>
      </w:r>
      <w:r w:rsidR="001862C2">
        <w:rPr>
          <w:rFonts w:ascii="Arial" w:eastAsia="MS Mincho" w:hAnsi="Arial" w:cs="Arial"/>
          <w:sz w:val="20"/>
          <w:szCs w:val="20"/>
          <w:lang w:eastAsia="ja-JP"/>
        </w:rPr>
        <w:t>he Goal Benchmark c</w:t>
      </w:r>
      <w:r w:rsidR="00DF588B">
        <w:rPr>
          <w:rFonts w:ascii="Arial" w:eastAsia="MS Mincho" w:hAnsi="Arial" w:cs="Arial"/>
          <w:sz w:val="20"/>
          <w:szCs w:val="20"/>
          <w:lang w:eastAsia="ja-JP"/>
        </w:rPr>
        <w:t>hart below</w:t>
      </w:r>
      <w:r w:rsidR="00795186">
        <w:rPr>
          <w:rFonts w:ascii="Arial" w:eastAsia="MS Mincho" w:hAnsi="Arial" w:cs="Arial"/>
          <w:sz w:val="20"/>
          <w:szCs w:val="20"/>
          <w:lang w:eastAsia="ja-JP"/>
        </w:rPr>
        <w:t>.</w:t>
      </w:r>
    </w:p>
    <w:p w:rsidR="00DF588B" w:rsidRPr="008B0404" w:rsidRDefault="00DF588B" w:rsidP="008B0404">
      <w:pPr>
        <w:spacing w:after="0" w:line="240" w:lineRule="auto"/>
        <w:ind w:left="450" w:right="623" w:hanging="270"/>
        <w:outlineLvl w:val="0"/>
        <w:rPr>
          <w:rFonts w:ascii="Arial" w:eastAsia="MS Mincho" w:hAnsi="Arial" w:cs="Arial"/>
          <w:sz w:val="8"/>
          <w:szCs w:val="8"/>
          <w:lang w:eastAsia="ja-JP"/>
        </w:rPr>
      </w:pPr>
    </w:p>
    <w:p w:rsidR="00795186" w:rsidRDefault="00795186" w:rsidP="008B0404">
      <w:pPr>
        <w:pStyle w:val="ListParagraph"/>
        <w:numPr>
          <w:ilvl w:val="0"/>
          <w:numId w:val="9"/>
        </w:numPr>
        <w:spacing w:after="0" w:line="240" w:lineRule="auto"/>
        <w:ind w:left="450" w:right="623" w:hanging="270"/>
        <w:outlineLvl w:val="0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Review the information in the PLAAFP Worksheet</w:t>
      </w:r>
      <w:r w:rsidRPr="00795186">
        <w:rPr>
          <w:rFonts w:ascii="Arial" w:eastAsia="MS Mincho" w:hAnsi="Arial" w:cs="Arial"/>
          <w:sz w:val="20"/>
          <w:szCs w:val="20"/>
          <w:lang w:eastAsia="ja-JP"/>
        </w:rPr>
        <w:t xml:space="preserve"> for each </w:t>
      </w:r>
      <w:r w:rsidR="00FE57EB">
        <w:rPr>
          <w:rFonts w:ascii="Arial" w:eastAsia="MS Mincho" w:hAnsi="Arial" w:cs="Arial"/>
          <w:sz w:val="20"/>
          <w:szCs w:val="20"/>
          <w:lang w:eastAsia="ja-JP"/>
        </w:rPr>
        <w:t>identified area and describe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the b</w:t>
      </w:r>
      <w:r w:rsidR="00FE57EB">
        <w:rPr>
          <w:rFonts w:ascii="Arial" w:eastAsia="MS Mincho" w:hAnsi="Arial" w:cs="Arial"/>
          <w:sz w:val="20"/>
          <w:szCs w:val="20"/>
          <w:lang w:eastAsia="ja-JP"/>
        </w:rPr>
        <w:t>aseline data for that goal area in the</w:t>
      </w:r>
      <w:r w:rsidR="008B0404">
        <w:rPr>
          <w:rFonts w:ascii="Arial" w:eastAsia="MS Mincho" w:hAnsi="Arial" w:cs="Arial"/>
          <w:sz w:val="20"/>
          <w:szCs w:val="20"/>
          <w:lang w:eastAsia="ja-JP"/>
        </w:rPr>
        <w:t xml:space="preserve"> baselin</w:t>
      </w:r>
      <w:r w:rsidR="001862C2">
        <w:rPr>
          <w:rFonts w:ascii="Arial" w:eastAsia="MS Mincho" w:hAnsi="Arial" w:cs="Arial"/>
          <w:sz w:val="20"/>
          <w:szCs w:val="20"/>
          <w:lang w:eastAsia="ja-JP"/>
        </w:rPr>
        <w:t>e column of the Goal Benchmark c</w:t>
      </w:r>
      <w:r w:rsidR="008B0404">
        <w:rPr>
          <w:rFonts w:ascii="Arial" w:eastAsia="MS Mincho" w:hAnsi="Arial" w:cs="Arial"/>
          <w:sz w:val="20"/>
          <w:szCs w:val="20"/>
          <w:lang w:eastAsia="ja-JP"/>
        </w:rPr>
        <w:t>hart.</w:t>
      </w:r>
    </w:p>
    <w:p w:rsidR="008B0404" w:rsidRPr="008B0404" w:rsidRDefault="008B0404" w:rsidP="008B0404">
      <w:pPr>
        <w:pStyle w:val="ListParagraph"/>
        <w:spacing w:after="0" w:line="240" w:lineRule="auto"/>
        <w:ind w:left="450" w:right="623" w:hanging="270"/>
        <w:outlineLvl w:val="0"/>
        <w:rPr>
          <w:rFonts w:ascii="Arial" w:eastAsia="MS Mincho" w:hAnsi="Arial" w:cs="Arial"/>
          <w:sz w:val="8"/>
          <w:szCs w:val="8"/>
          <w:lang w:eastAsia="ja-JP"/>
        </w:rPr>
      </w:pPr>
    </w:p>
    <w:p w:rsidR="008B0404" w:rsidRPr="008B0404" w:rsidRDefault="00FE57EB" w:rsidP="008B0404">
      <w:pPr>
        <w:pStyle w:val="ListParagraph"/>
        <w:numPr>
          <w:ilvl w:val="0"/>
          <w:numId w:val="9"/>
        </w:numPr>
        <w:spacing w:after="0" w:line="240" w:lineRule="auto"/>
        <w:ind w:left="450" w:right="623" w:hanging="270"/>
        <w:outlineLvl w:val="0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Write a</w:t>
      </w:r>
      <w:r w:rsidR="008B0404">
        <w:rPr>
          <w:rFonts w:ascii="Arial" w:eastAsia="MS Mincho" w:hAnsi="Arial" w:cs="Arial"/>
          <w:sz w:val="20"/>
          <w:szCs w:val="20"/>
          <w:lang w:eastAsia="ja-JP"/>
        </w:rPr>
        <w:t xml:space="preserve"> clear and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measurable </w:t>
      </w:r>
      <w:r w:rsidR="008B0404">
        <w:rPr>
          <w:rFonts w:ascii="Arial" w:eastAsia="MS Mincho" w:hAnsi="Arial" w:cs="Arial"/>
          <w:sz w:val="20"/>
          <w:szCs w:val="20"/>
          <w:lang w:eastAsia="ja-JP"/>
        </w:rPr>
        <w:t xml:space="preserve">annual </w:t>
      </w:r>
      <w:r>
        <w:rPr>
          <w:rFonts w:ascii="Arial" w:eastAsia="MS Mincho" w:hAnsi="Arial" w:cs="Arial"/>
          <w:sz w:val="20"/>
          <w:szCs w:val="20"/>
          <w:lang w:eastAsia="ja-JP"/>
        </w:rPr>
        <w:t>goal for each area that is</w:t>
      </w:r>
      <w:r w:rsidR="008B0404">
        <w:rPr>
          <w:rFonts w:ascii="Arial" w:eastAsia="MS Mincho" w:hAnsi="Arial" w:cs="Arial"/>
          <w:sz w:val="20"/>
          <w:szCs w:val="20"/>
          <w:lang w:eastAsia="ja-JP"/>
        </w:rPr>
        <w:t xml:space="preserve"> realistically achievable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by the end of the school year.  Write the goal</w:t>
      </w:r>
      <w:r w:rsidR="008B0404">
        <w:rPr>
          <w:rFonts w:ascii="Arial" w:eastAsia="MS Mincho" w:hAnsi="Arial" w:cs="Arial"/>
          <w:sz w:val="20"/>
          <w:szCs w:val="20"/>
          <w:lang w:eastAsia="ja-JP"/>
        </w:rPr>
        <w:t xml:space="preserve"> in the following format:</w:t>
      </w:r>
    </w:p>
    <w:p w:rsidR="008B0404" w:rsidRPr="008B0404" w:rsidRDefault="008B0404" w:rsidP="008B0404">
      <w:pPr>
        <w:pStyle w:val="ListParagraph"/>
        <w:numPr>
          <w:ilvl w:val="1"/>
          <w:numId w:val="9"/>
        </w:numPr>
        <w:spacing w:after="0" w:line="240" w:lineRule="auto"/>
        <w:ind w:left="1080" w:right="623" w:hanging="270"/>
        <w:outlineLvl w:val="0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UTILIZING &lt;indicate the tool, support, strategy, system, or evidence-based practice to be assist the student in performing the skill&gt;</w:t>
      </w:r>
    </w:p>
    <w:p w:rsidR="008B0404" w:rsidRDefault="008B0404" w:rsidP="008B0404">
      <w:pPr>
        <w:pStyle w:val="ListParagraph"/>
        <w:numPr>
          <w:ilvl w:val="1"/>
          <w:numId w:val="9"/>
        </w:numPr>
        <w:spacing w:after="0" w:line="240" w:lineRule="auto"/>
        <w:ind w:left="1080" w:right="623" w:hanging="270"/>
        <w:outlineLvl w:val="0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BEHAVIOR &lt;indicate the observable behavior you will measure&gt;</w:t>
      </w:r>
    </w:p>
    <w:p w:rsidR="008B0404" w:rsidRDefault="008B0404" w:rsidP="008B0404">
      <w:pPr>
        <w:pStyle w:val="ListParagraph"/>
        <w:numPr>
          <w:ilvl w:val="1"/>
          <w:numId w:val="9"/>
        </w:numPr>
        <w:spacing w:after="0" w:line="240" w:lineRule="auto"/>
        <w:ind w:left="1080" w:right="623" w:hanging="270"/>
        <w:outlineLvl w:val="0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CONDITION &lt;indicate with whom, in what environments, under what the conditions the behavior is to be performed&gt;</w:t>
      </w:r>
    </w:p>
    <w:p w:rsidR="008B0404" w:rsidRPr="00DF588B" w:rsidRDefault="008B0404" w:rsidP="008B0404">
      <w:pPr>
        <w:pStyle w:val="ListParagraph"/>
        <w:numPr>
          <w:ilvl w:val="1"/>
          <w:numId w:val="9"/>
        </w:numPr>
        <w:spacing w:after="0" w:line="240" w:lineRule="auto"/>
        <w:ind w:left="1080" w:right="623" w:hanging="270"/>
        <w:outlineLvl w:val="0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CRITERIA &lt;indicate what level, amount, number of times must be achieved to have met the goal&gt;</w:t>
      </w:r>
    </w:p>
    <w:p w:rsidR="008B0404" w:rsidRPr="00741FBC" w:rsidRDefault="008B0404" w:rsidP="008B0404">
      <w:pPr>
        <w:spacing w:after="0" w:line="240" w:lineRule="auto"/>
        <w:ind w:right="623"/>
        <w:outlineLvl w:val="0"/>
        <w:rPr>
          <w:rFonts w:ascii="Arial" w:eastAsia="MS Mincho" w:hAnsi="Arial" w:cs="Arial"/>
          <w:sz w:val="8"/>
          <w:szCs w:val="8"/>
          <w:lang w:eastAsia="ja-JP"/>
        </w:rPr>
      </w:pPr>
    </w:p>
    <w:p w:rsidR="008B0404" w:rsidRPr="008B0404" w:rsidRDefault="008B0404" w:rsidP="008B0404">
      <w:pPr>
        <w:spacing w:after="0" w:line="240" w:lineRule="auto"/>
        <w:ind w:right="623"/>
        <w:outlineLvl w:val="0"/>
        <w:rPr>
          <w:rFonts w:ascii="Arial" w:eastAsia="MS Mincho" w:hAnsi="Arial" w:cs="Arial"/>
          <w:sz w:val="8"/>
          <w:szCs w:val="8"/>
          <w:lang w:eastAsia="ja-JP"/>
        </w:rPr>
      </w:pPr>
    </w:p>
    <w:p w:rsidR="00741FBC" w:rsidRDefault="00741FBC" w:rsidP="00C97053">
      <w:pPr>
        <w:pStyle w:val="ListParagraph"/>
        <w:numPr>
          <w:ilvl w:val="0"/>
          <w:numId w:val="9"/>
        </w:numPr>
        <w:spacing w:after="0" w:line="240" w:lineRule="auto"/>
        <w:ind w:left="450" w:right="623" w:hanging="270"/>
        <w:outlineLvl w:val="0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Once baseline data and the annual goal are written, begin to benchmark the goal f</w:t>
      </w:r>
      <w:r w:rsidR="001862C2">
        <w:rPr>
          <w:rFonts w:ascii="Arial" w:eastAsia="MS Mincho" w:hAnsi="Arial" w:cs="Arial"/>
          <w:sz w:val="20"/>
          <w:szCs w:val="20"/>
          <w:lang w:eastAsia="ja-JP"/>
        </w:rPr>
        <w:t>or quarterly review.  Benchmark considerations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include:</w:t>
      </w:r>
    </w:p>
    <w:p w:rsidR="00741FBC" w:rsidRDefault="00550E6B" w:rsidP="00741FBC">
      <w:pPr>
        <w:pStyle w:val="ListParagraph"/>
        <w:numPr>
          <w:ilvl w:val="1"/>
          <w:numId w:val="9"/>
        </w:numPr>
        <w:spacing w:after="0" w:line="240" w:lineRule="auto"/>
        <w:ind w:left="1080" w:right="623" w:hanging="270"/>
        <w:outlineLvl w:val="0"/>
        <w:rPr>
          <w:rFonts w:ascii="Arial" w:eastAsia="MS Mincho" w:hAnsi="Arial" w:cs="Arial"/>
          <w:sz w:val="20"/>
          <w:szCs w:val="20"/>
          <w:lang w:eastAsia="ja-JP"/>
        </w:rPr>
      </w:pPr>
      <w:r w:rsidRPr="008B0404">
        <w:rPr>
          <w:rFonts w:ascii="Arial" w:eastAsia="MS Mincho" w:hAnsi="Arial" w:cs="Arial"/>
          <w:sz w:val="20"/>
          <w:szCs w:val="20"/>
          <w:lang w:eastAsia="ja-JP"/>
        </w:rPr>
        <w:t>A</w:t>
      </w:r>
      <w:r w:rsidR="00741FBC">
        <w:rPr>
          <w:rFonts w:ascii="Arial" w:eastAsia="MS Mincho" w:hAnsi="Arial" w:cs="Arial"/>
          <w:sz w:val="20"/>
          <w:szCs w:val="20"/>
          <w:lang w:eastAsia="ja-JP"/>
        </w:rPr>
        <w:t>ttempt to ensure that improvements are equal across quarters, but</w:t>
      </w:r>
      <w:r w:rsidRPr="008B0404">
        <w:rPr>
          <w:rFonts w:ascii="Arial" w:eastAsia="MS Mincho" w:hAnsi="Arial" w:cs="Arial"/>
          <w:sz w:val="20"/>
          <w:szCs w:val="20"/>
          <w:lang w:eastAsia="ja-JP"/>
        </w:rPr>
        <w:t xml:space="preserve"> enough to be </w:t>
      </w:r>
      <w:r w:rsidR="00741FBC">
        <w:rPr>
          <w:rFonts w:ascii="Arial" w:eastAsia="MS Mincho" w:hAnsi="Arial" w:cs="Arial"/>
          <w:sz w:val="20"/>
          <w:szCs w:val="20"/>
          <w:lang w:eastAsia="ja-JP"/>
        </w:rPr>
        <w:t>socially relevant;</w:t>
      </w:r>
    </w:p>
    <w:p w:rsidR="001862C2" w:rsidRDefault="00741FBC" w:rsidP="001862C2">
      <w:pPr>
        <w:pStyle w:val="ListParagraph"/>
        <w:numPr>
          <w:ilvl w:val="1"/>
          <w:numId w:val="9"/>
        </w:numPr>
        <w:spacing w:after="0" w:line="240" w:lineRule="auto"/>
        <w:ind w:left="1080" w:right="623" w:hanging="270"/>
        <w:outlineLvl w:val="0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Change only</w:t>
      </w:r>
      <w:r w:rsidR="00550E6B" w:rsidRPr="008B0404">
        <w:rPr>
          <w:rFonts w:ascii="Arial" w:eastAsia="MS Mincho" w:hAnsi="Arial" w:cs="Arial"/>
          <w:sz w:val="20"/>
          <w:szCs w:val="20"/>
          <w:lang w:eastAsia="ja-JP"/>
        </w:rPr>
        <w:t xml:space="preserve"> one variable at a time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across benchmarks (e.g. prompt level, location, people)</w:t>
      </w:r>
    </w:p>
    <w:p w:rsidR="00550E6B" w:rsidRPr="001862C2" w:rsidRDefault="001862C2" w:rsidP="001862C2">
      <w:pPr>
        <w:pStyle w:val="ListParagraph"/>
        <w:numPr>
          <w:ilvl w:val="1"/>
          <w:numId w:val="9"/>
        </w:numPr>
        <w:spacing w:after="0" w:line="240" w:lineRule="auto"/>
        <w:ind w:left="1080" w:right="623" w:hanging="270"/>
        <w:outlineLvl w:val="0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Be sure to write all levels in the same verb tense.</w:t>
      </w:r>
    </w:p>
    <w:p w:rsidR="00DF588B" w:rsidRPr="001862C2" w:rsidRDefault="00DF588B" w:rsidP="008B0404">
      <w:pPr>
        <w:spacing w:after="0" w:line="240" w:lineRule="auto"/>
        <w:ind w:hanging="270"/>
        <w:jc w:val="center"/>
        <w:outlineLvl w:val="0"/>
        <w:rPr>
          <w:rFonts w:ascii="Arial" w:eastAsia="MS Mincho" w:hAnsi="Arial" w:cs="Arial"/>
          <w:b/>
          <w:sz w:val="16"/>
          <w:szCs w:val="16"/>
          <w:lang w:eastAsia="ja-JP"/>
        </w:rPr>
      </w:pPr>
    </w:p>
    <w:p w:rsidR="00446707" w:rsidRDefault="00DF588B" w:rsidP="00DF588B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>GOAL BENCHMARK CHART</w:t>
      </w:r>
    </w:p>
    <w:p w:rsidR="001862C2" w:rsidRPr="008E168F" w:rsidRDefault="001862C2" w:rsidP="00DF588B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sz w:val="24"/>
          <w:szCs w:val="24"/>
          <w:u w:val="single"/>
          <w:lang w:eastAsia="ja-JP"/>
        </w:rPr>
      </w:pPr>
      <w:r w:rsidRPr="00DF588B">
        <w:rPr>
          <w:rFonts w:ascii="Arial" w:eastAsia="MS Mincho" w:hAnsi="Arial" w:cs="Arial"/>
          <w:b/>
          <w:sz w:val="20"/>
          <w:szCs w:val="20"/>
          <w:lang w:eastAsia="ja-JP"/>
        </w:rPr>
        <w:t>Student (DOB):________________________________________________________</w:t>
      </w:r>
      <w:r w:rsidRPr="00DF588B">
        <w:rPr>
          <w:rFonts w:ascii="Arial" w:eastAsia="MS Mincho" w:hAnsi="Arial" w:cs="Arial"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sz w:val="20"/>
          <w:szCs w:val="20"/>
          <w:lang w:eastAsia="ja-JP"/>
        </w:rPr>
        <w:tab/>
      </w:r>
      <w:r w:rsidRPr="00DF588B">
        <w:rPr>
          <w:rFonts w:ascii="Arial" w:eastAsia="MS Mincho" w:hAnsi="Arial" w:cs="Arial"/>
          <w:b/>
          <w:sz w:val="20"/>
          <w:szCs w:val="20"/>
          <w:lang w:eastAsia="ja-JP"/>
        </w:rPr>
        <w:t>Date</w:t>
      </w:r>
      <w:r w:rsidRPr="00DF588B">
        <w:rPr>
          <w:rFonts w:ascii="Arial" w:eastAsia="MS Mincho" w:hAnsi="Arial" w:cs="Arial"/>
          <w:sz w:val="20"/>
          <w:szCs w:val="20"/>
          <w:lang w:eastAsia="ja-JP"/>
        </w:rPr>
        <w:t>:_________________________</w:t>
      </w:r>
      <w:bookmarkStart w:id="0" w:name="_GoBack"/>
      <w:bookmarkEnd w:id="0"/>
      <w:r w:rsidR="00994845" w:rsidRPr="008E168F"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 xml:space="preserve"> </w:t>
      </w:r>
    </w:p>
    <w:tbl>
      <w:tblPr>
        <w:tblW w:w="13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3750"/>
        <w:gridCol w:w="3750"/>
        <w:gridCol w:w="3750"/>
      </w:tblGrid>
      <w:tr w:rsidR="00446707" w:rsidRPr="00446707" w:rsidTr="007A3CFB">
        <w:trPr>
          <w:jc w:val="center"/>
        </w:trPr>
        <w:tc>
          <w:tcPr>
            <w:tcW w:w="2250" w:type="dxa"/>
            <w:shd w:val="clear" w:color="auto" w:fill="C0C0C0"/>
          </w:tcPr>
          <w:p w:rsidR="00446707" w:rsidRPr="00446707" w:rsidRDefault="00D23400" w:rsidP="0044670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lang w:eastAsia="ja-JP"/>
              </w:rPr>
            </w:pPr>
            <w:r>
              <w:rPr>
                <w:rFonts w:ascii="Arial" w:eastAsia="MS Mincho" w:hAnsi="Arial" w:cs="Arial"/>
                <w:b/>
                <w:lang w:eastAsia="ja-JP"/>
              </w:rPr>
              <w:t>Progress</w:t>
            </w:r>
          </w:p>
        </w:tc>
        <w:tc>
          <w:tcPr>
            <w:tcW w:w="3750" w:type="dxa"/>
            <w:shd w:val="clear" w:color="auto" w:fill="C0C0C0"/>
            <w:vAlign w:val="center"/>
          </w:tcPr>
          <w:p w:rsidR="00446707" w:rsidRPr="00446707" w:rsidRDefault="00446707" w:rsidP="00795186">
            <w:pPr>
              <w:spacing w:after="0" w:line="240" w:lineRule="auto"/>
              <w:rPr>
                <w:rFonts w:ascii="Arial" w:eastAsia="MS Mincho" w:hAnsi="Arial" w:cs="Arial"/>
                <w:b/>
                <w:lang w:eastAsia="ja-JP"/>
              </w:rPr>
            </w:pPr>
            <w:r w:rsidRPr="00446707">
              <w:rPr>
                <w:rFonts w:ascii="Arial" w:eastAsia="MS Mincho" w:hAnsi="Arial" w:cs="Arial"/>
                <w:b/>
                <w:lang w:eastAsia="ja-JP"/>
              </w:rPr>
              <w:t xml:space="preserve">Goal </w:t>
            </w:r>
            <w:r w:rsidR="00795186">
              <w:rPr>
                <w:rFonts w:ascii="Arial" w:eastAsia="MS Mincho" w:hAnsi="Arial" w:cs="Arial"/>
                <w:b/>
                <w:lang w:eastAsia="ja-JP"/>
              </w:rPr>
              <w:t xml:space="preserve">Area </w:t>
            </w:r>
            <w:r w:rsidRPr="00446707">
              <w:rPr>
                <w:rFonts w:ascii="Arial" w:eastAsia="MS Mincho" w:hAnsi="Arial" w:cs="Arial"/>
                <w:b/>
                <w:lang w:eastAsia="ja-JP"/>
              </w:rPr>
              <w:t>1:</w:t>
            </w:r>
          </w:p>
        </w:tc>
        <w:tc>
          <w:tcPr>
            <w:tcW w:w="3750" w:type="dxa"/>
            <w:shd w:val="clear" w:color="auto" w:fill="C0C0C0"/>
            <w:vAlign w:val="center"/>
          </w:tcPr>
          <w:p w:rsidR="00446707" w:rsidRPr="00446707" w:rsidRDefault="00446707" w:rsidP="00795186">
            <w:pPr>
              <w:spacing w:after="0" w:line="240" w:lineRule="auto"/>
              <w:rPr>
                <w:rFonts w:ascii="Arial" w:eastAsia="MS Mincho" w:hAnsi="Arial" w:cs="Arial"/>
                <w:b/>
                <w:lang w:eastAsia="ja-JP"/>
              </w:rPr>
            </w:pPr>
            <w:r w:rsidRPr="00446707">
              <w:rPr>
                <w:rFonts w:ascii="Arial" w:eastAsia="MS Mincho" w:hAnsi="Arial" w:cs="Arial"/>
                <w:b/>
                <w:lang w:eastAsia="ja-JP"/>
              </w:rPr>
              <w:t>Goal</w:t>
            </w:r>
            <w:r w:rsidR="00795186">
              <w:rPr>
                <w:rFonts w:ascii="Arial" w:eastAsia="MS Mincho" w:hAnsi="Arial" w:cs="Arial"/>
                <w:b/>
                <w:lang w:eastAsia="ja-JP"/>
              </w:rPr>
              <w:t xml:space="preserve"> Area</w:t>
            </w:r>
            <w:r w:rsidRPr="00446707">
              <w:rPr>
                <w:rFonts w:ascii="Arial" w:eastAsia="MS Mincho" w:hAnsi="Arial" w:cs="Arial"/>
                <w:b/>
                <w:lang w:eastAsia="ja-JP"/>
              </w:rPr>
              <w:t xml:space="preserve"> 2:</w:t>
            </w:r>
          </w:p>
        </w:tc>
        <w:tc>
          <w:tcPr>
            <w:tcW w:w="3750" w:type="dxa"/>
            <w:shd w:val="clear" w:color="auto" w:fill="C0C0C0"/>
            <w:vAlign w:val="center"/>
          </w:tcPr>
          <w:p w:rsidR="00446707" w:rsidRPr="00446707" w:rsidRDefault="00446707" w:rsidP="00795186">
            <w:pPr>
              <w:spacing w:after="0" w:line="240" w:lineRule="auto"/>
              <w:rPr>
                <w:rFonts w:ascii="Arial" w:eastAsia="MS Mincho" w:hAnsi="Arial" w:cs="Arial"/>
                <w:b/>
                <w:lang w:eastAsia="ja-JP"/>
              </w:rPr>
            </w:pPr>
            <w:r w:rsidRPr="00446707">
              <w:rPr>
                <w:rFonts w:ascii="Arial" w:eastAsia="MS Mincho" w:hAnsi="Arial" w:cs="Arial"/>
                <w:b/>
                <w:lang w:eastAsia="ja-JP"/>
              </w:rPr>
              <w:t>Goal</w:t>
            </w:r>
            <w:r w:rsidR="00795186">
              <w:rPr>
                <w:rFonts w:ascii="Arial" w:eastAsia="MS Mincho" w:hAnsi="Arial" w:cs="Arial"/>
                <w:b/>
                <w:lang w:eastAsia="ja-JP"/>
              </w:rPr>
              <w:t xml:space="preserve"> Area </w:t>
            </w:r>
            <w:r w:rsidRPr="00446707">
              <w:rPr>
                <w:rFonts w:ascii="Arial" w:eastAsia="MS Mincho" w:hAnsi="Arial" w:cs="Arial"/>
                <w:b/>
                <w:lang w:eastAsia="ja-JP"/>
              </w:rPr>
              <w:t>3:</w:t>
            </w:r>
          </w:p>
        </w:tc>
      </w:tr>
      <w:tr w:rsidR="00446707" w:rsidRPr="00446707" w:rsidTr="00D23400">
        <w:trPr>
          <w:trHeight w:val="711"/>
          <w:jc w:val="center"/>
        </w:trPr>
        <w:tc>
          <w:tcPr>
            <w:tcW w:w="2250" w:type="dxa"/>
            <w:vAlign w:val="center"/>
          </w:tcPr>
          <w:p w:rsidR="00164444" w:rsidRDefault="00164444" w:rsidP="007A3CFB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0</w:t>
            </w:r>
          </w:p>
          <w:p w:rsidR="00164444" w:rsidRPr="00164444" w:rsidRDefault="00164444" w:rsidP="007A3CFB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BASELINE</w:t>
            </w:r>
          </w:p>
        </w:tc>
        <w:tc>
          <w:tcPr>
            <w:tcW w:w="3750" w:type="dxa"/>
            <w:vAlign w:val="center"/>
          </w:tcPr>
          <w:p w:rsidR="00446707" w:rsidRPr="00446707" w:rsidRDefault="00446707" w:rsidP="007A3CFB"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</w:p>
        </w:tc>
        <w:tc>
          <w:tcPr>
            <w:tcW w:w="3750" w:type="dxa"/>
            <w:vAlign w:val="center"/>
          </w:tcPr>
          <w:p w:rsidR="00446707" w:rsidRPr="00446707" w:rsidRDefault="00446707" w:rsidP="007A3CFB"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</w:p>
        </w:tc>
        <w:tc>
          <w:tcPr>
            <w:tcW w:w="3750" w:type="dxa"/>
            <w:vAlign w:val="center"/>
          </w:tcPr>
          <w:p w:rsidR="00446707" w:rsidRPr="00446707" w:rsidRDefault="00446707" w:rsidP="007A3CFB"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</w:p>
        </w:tc>
      </w:tr>
      <w:tr w:rsidR="00446707" w:rsidRPr="00446707" w:rsidTr="00D23400">
        <w:trPr>
          <w:trHeight w:val="711"/>
          <w:jc w:val="center"/>
        </w:trPr>
        <w:tc>
          <w:tcPr>
            <w:tcW w:w="2250" w:type="dxa"/>
            <w:vAlign w:val="center"/>
          </w:tcPr>
          <w:p w:rsidR="00446707" w:rsidRPr="00446707" w:rsidRDefault="00164444" w:rsidP="007A3CFB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+1</w:t>
            </w:r>
          </w:p>
          <w:p w:rsidR="00446707" w:rsidRPr="00446707" w:rsidRDefault="00164444" w:rsidP="007A3CFB">
            <w:pPr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End of 1</w:t>
            </w:r>
            <w:r w:rsidRPr="00164444">
              <w:rPr>
                <w:rFonts w:ascii="Arial" w:eastAsia="MS Mincho" w:hAnsi="Arial" w:cs="Arial"/>
                <w:b/>
                <w:sz w:val="20"/>
                <w:szCs w:val="20"/>
                <w:vertAlign w:val="superscript"/>
                <w:lang w:eastAsia="ja-JP"/>
              </w:rPr>
              <w:t>st</w:t>
            </w:r>
            <w:r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 xml:space="preserve"> Quarter</w:t>
            </w:r>
          </w:p>
        </w:tc>
        <w:tc>
          <w:tcPr>
            <w:tcW w:w="3750" w:type="dxa"/>
            <w:vAlign w:val="center"/>
          </w:tcPr>
          <w:p w:rsidR="00446707" w:rsidRPr="00446707" w:rsidRDefault="00446707" w:rsidP="007A3CFB"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</w:p>
        </w:tc>
        <w:tc>
          <w:tcPr>
            <w:tcW w:w="3750" w:type="dxa"/>
            <w:vAlign w:val="center"/>
          </w:tcPr>
          <w:p w:rsidR="00446707" w:rsidRPr="00446707" w:rsidRDefault="00446707" w:rsidP="007A3CFB"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</w:p>
        </w:tc>
        <w:tc>
          <w:tcPr>
            <w:tcW w:w="3750" w:type="dxa"/>
            <w:vAlign w:val="center"/>
          </w:tcPr>
          <w:p w:rsidR="00446707" w:rsidRPr="00446707" w:rsidRDefault="00446707" w:rsidP="007A3CFB"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</w:p>
        </w:tc>
      </w:tr>
      <w:tr w:rsidR="00446707" w:rsidRPr="00446707" w:rsidTr="00D23400">
        <w:trPr>
          <w:trHeight w:val="711"/>
          <w:jc w:val="center"/>
        </w:trPr>
        <w:tc>
          <w:tcPr>
            <w:tcW w:w="2250" w:type="dxa"/>
            <w:vAlign w:val="center"/>
          </w:tcPr>
          <w:p w:rsidR="00446707" w:rsidRPr="00446707" w:rsidRDefault="00164444" w:rsidP="007A3CFB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+2</w:t>
            </w:r>
          </w:p>
          <w:p w:rsidR="00446707" w:rsidRPr="00446707" w:rsidRDefault="00164444" w:rsidP="007A3CFB">
            <w:pPr>
              <w:spacing w:after="0" w:line="240" w:lineRule="auto"/>
              <w:jc w:val="center"/>
              <w:rPr>
                <w:rFonts w:ascii="Arial" w:eastAsia="MS Mincho" w:hAnsi="Arial" w:cs="Arial"/>
                <w:i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End of 2</w:t>
            </w:r>
            <w:r w:rsidRPr="00164444">
              <w:rPr>
                <w:rFonts w:ascii="Arial" w:eastAsia="MS Mincho" w:hAnsi="Arial" w:cs="Arial"/>
                <w:b/>
                <w:sz w:val="20"/>
                <w:szCs w:val="20"/>
                <w:vertAlign w:val="superscript"/>
                <w:lang w:eastAsia="ja-JP"/>
              </w:rPr>
              <w:t>nd</w:t>
            </w:r>
            <w:r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 xml:space="preserve"> Quarter</w:t>
            </w:r>
          </w:p>
        </w:tc>
        <w:tc>
          <w:tcPr>
            <w:tcW w:w="3750" w:type="dxa"/>
            <w:vAlign w:val="center"/>
          </w:tcPr>
          <w:p w:rsidR="00446707" w:rsidRPr="00446707" w:rsidRDefault="00446707" w:rsidP="007A3CFB"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</w:p>
        </w:tc>
        <w:tc>
          <w:tcPr>
            <w:tcW w:w="3750" w:type="dxa"/>
            <w:vAlign w:val="center"/>
          </w:tcPr>
          <w:p w:rsidR="00446707" w:rsidRPr="00446707" w:rsidRDefault="00446707" w:rsidP="007A3CFB"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</w:p>
        </w:tc>
        <w:tc>
          <w:tcPr>
            <w:tcW w:w="3750" w:type="dxa"/>
            <w:vAlign w:val="center"/>
          </w:tcPr>
          <w:p w:rsidR="00446707" w:rsidRPr="00446707" w:rsidRDefault="00446707" w:rsidP="007A3CFB"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</w:p>
        </w:tc>
      </w:tr>
      <w:tr w:rsidR="00446707" w:rsidRPr="00446707" w:rsidTr="00D23400">
        <w:trPr>
          <w:trHeight w:val="711"/>
          <w:jc w:val="center"/>
        </w:trPr>
        <w:tc>
          <w:tcPr>
            <w:tcW w:w="2250" w:type="dxa"/>
            <w:vAlign w:val="center"/>
          </w:tcPr>
          <w:p w:rsidR="00446707" w:rsidRPr="00446707" w:rsidRDefault="00164444" w:rsidP="007A3CFB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+3</w:t>
            </w:r>
          </w:p>
          <w:p w:rsidR="00446707" w:rsidRPr="00446707" w:rsidRDefault="00164444" w:rsidP="007A3CFB">
            <w:pPr>
              <w:spacing w:after="0" w:line="240" w:lineRule="auto"/>
              <w:jc w:val="center"/>
              <w:rPr>
                <w:rFonts w:ascii="Arial" w:eastAsia="MS Mincho" w:hAnsi="Arial" w:cs="Arial"/>
                <w:i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End of 3</w:t>
            </w:r>
            <w:r w:rsidRPr="00164444">
              <w:rPr>
                <w:rFonts w:ascii="Arial" w:eastAsia="MS Mincho" w:hAnsi="Arial" w:cs="Arial"/>
                <w:b/>
                <w:sz w:val="20"/>
                <w:szCs w:val="20"/>
                <w:vertAlign w:val="superscript"/>
                <w:lang w:eastAsia="ja-JP"/>
              </w:rPr>
              <w:t>rd</w:t>
            </w:r>
            <w:r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 xml:space="preserve"> Quarter</w:t>
            </w:r>
          </w:p>
        </w:tc>
        <w:tc>
          <w:tcPr>
            <w:tcW w:w="3750" w:type="dxa"/>
            <w:vAlign w:val="center"/>
          </w:tcPr>
          <w:p w:rsidR="00446707" w:rsidRPr="00446707" w:rsidRDefault="00446707" w:rsidP="007A3CFB"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</w:p>
        </w:tc>
        <w:tc>
          <w:tcPr>
            <w:tcW w:w="3750" w:type="dxa"/>
            <w:vAlign w:val="center"/>
          </w:tcPr>
          <w:p w:rsidR="00446707" w:rsidRPr="00446707" w:rsidRDefault="00446707" w:rsidP="007A3CFB"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</w:p>
        </w:tc>
        <w:tc>
          <w:tcPr>
            <w:tcW w:w="3750" w:type="dxa"/>
            <w:vAlign w:val="center"/>
          </w:tcPr>
          <w:p w:rsidR="00446707" w:rsidRPr="00446707" w:rsidRDefault="00446707" w:rsidP="007A3CFB"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</w:p>
        </w:tc>
      </w:tr>
      <w:tr w:rsidR="00164444" w:rsidRPr="00446707" w:rsidTr="00D23400">
        <w:trPr>
          <w:trHeight w:val="711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44" w:rsidRPr="00446707" w:rsidRDefault="00164444" w:rsidP="007A3CFB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+4</w:t>
            </w:r>
          </w:p>
          <w:p w:rsidR="00164444" w:rsidRPr="00164444" w:rsidRDefault="00164444" w:rsidP="007A3CFB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Annual Goal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44" w:rsidRPr="00446707" w:rsidRDefault="00164444" w:rsidP="001862C2">
            <w:pPr>
              <w:spacing w:after="0" w:line="240" w:lineRule="auto"/>
              <w:rPr>
                <w:rFonts w:ascii="Arial" w:eastAsia="MS Mincho" w:hAnsi="Arial" w:cs="Arial"/>
                <w:lang w:eastAsia="ja-JP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44" w:rsidRPr="00446707" w:rsidRDefault="00164444" w:rsidP="007A3CFB"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44" w:rsidRPr="00446707" w:rsidRDefault="00164444" w:rsidP="007A3CFB"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</w:p>
        </w:tc>
      </w:tr>
    </w:tbl>
    <w:p w:rsidR="004714F4" w:rsidRDefault="004714F4" w:rsidP="00005441">
      <w:pPr>
        <w:spacing w:after="0" w:line="240" w:lineRule="auto"/>
      </w:pPr>
    </w:p>
    <w:sectPr w:rsidR="004714F4" w:rsidSect="001862C2">
      <w:footerReference w:type="default" r:id="rId7"/>
      <w:pgSz w:w="15840" w:h="12240" w:orient="landscape"/>
      <w:pgMar w:top="630" w:right="1080" w:bottom="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0C7" w:rsidRDefault="004370C7" w:rsidP="006B5722">
      <w:pPr>
        <w:spacing w:after="0" w:line="240" w:lineRule="auto"/>
      </w:pPr>
      <w:r>
        <w:separator/>
      </w:r>
    </w:p>
  </w:endnote>
  <w:endnote w:type="continuationSeparator" w:id="0">
    <w:p w:rsidR="004370C7" w:rsidRDefault="004370C7" w:rsidP="006B5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722" w:rsidRDefault="00B97734" w:rsidP="00B97734">
    <w:pPr>
      <w:pStyle w:val="Footer"/>
      <w:ind w:right="713"/>
      <w:jc w:val="right"/>
    </w:pPr>
    <w:r>
      <w:t>START Project, August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0C7" w:rsidRDefault="004370C7" w:rsidP="006B5722">
      <w:pPr>
        <w:spacing w:after="0" w:line="240" w:lineRule="auto"/>
      </w:pPr>
      <w:r>
        <w:separator/>
      </w:r>
    </w:p>
  </w:footnote>
  <w:footnote w:type="continuationSeparator" w:id="0">
    <w:p w:rsidR="004370C7" w:rsidRDefault="004370C7" w:rsidP="006B5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4234"/>
    <w:multiLevelType w:val="hybridMultilevel"/>
    <w:tmpl w:val="0EFE9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D3619"/>
    <w:multiLevelType w:val="hybridMultilevel"/>
    <w:tmpl w:val="697412EC"/>
    <w:lvl w:ilvl="0" w:tplc="A074ED26">
      <w:start w:val="1"/>
      <w:numFmt w:val="decimal"/>
      <w:lvlText w:val="%1."/>
      <w:lvlJc w:val="left"/>
      <w:pPr>
        <w:ind w:left="9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530" w:hanging="360"/>
      </w:pPr>
    </w:lvl>
    <w:lvl w:ilvl="2" w:tplc="0409001B">
      <w:start w:val="1"/>
      <w:numFmt w:val="lowerRoman"/>
      <w:lvlText w:val="%3."/>
      <w:lvlJc w:val="right"/>
      <w:pPr>
        <w:ind w:left="11250" w:hanging="180"/>
      </w:pPr>
    </w:lvl>
    <w:lvl w:ilvl="3" w:tplc="0409000F" w:tentative="1">
      <w:start w:val="1"/>
      <w:numFmt w:val="decimal"/>
      <w:lvlText w:val="%4."/>
      <w:lvlJc w:val="left"/>
      <w:pPr>
        <w:ind w:left="11970" w:hanging="360"/>
      </w:pPr>
    </w:lvl>
    <w:lvl w:ilvl="4" w:tplc="04090019" w:tentative="1">
      <w:start w:val="1"/>
      <w:numFmt w:val="lowerLetter"/>
      <w:lvlText w:val="%5."/>
      <w:lvlJc w:val="left"/>
      <w:pPr>
        <w:ind w:left="12690" w:hanging="360"/>
      </w:pPr>
    </w:lvl>
    <w:lvl w:ilvl="5" w:tplc="0409001B" w:tentative="1">
      <w:start w:val="1"/>
      <w:numFmt w:val="lowerRoman"/>
      <w:lvlText w:val="%6."/>
      <w:lvlJc w:val="right"/>
      <w:pPr>
        <w:ind w:left="13410" w:hanging="180"/>
      </w:pPr>
    </w:lvl>
    <w:lvl w:ilvl="6" w:tplc="0409000F" w:tentative="1">
      <w:start w:val="1"/>
      <w:numFmt w:val="decimal"/>
      <w:lvlText w:val="%7."/>
      <w:lvlJc w:val="left"/>
      <w:pPr>
        <w:ind w:left="14130" w:hanging="360"/>
      </w:pPr>
    </w:lvl>
    <w:lvl w:ilvl="7" w:tplc="04090019" w:tentative="1">
      <w:start w:val="1"/>
      <w:numFmt w:val="lowerLetter"/>
      <w:lvlText w:val="%8."/>
      <w:lvlJc w:val="left"/>
      <w:pPr>
        <w:ind w:left="14850" w:hanging="360"/>
      </w:pPr>
    </w:lvl>
    <w:lvl w:ilvl="8" w:tplc="0409001B" w:tentative="1">
      <w:start w:val="1"/>
      <w:numFmt w:val="lowerRoman"/>
      <w:lvlText w:val="%9."/>
      <w:lvlJc w:val="right"/>
      <w:pPr>
        <w:ind w:left="15570" w:hanging="180"/>
      </w:pPr>
    </w:lvl>
  </w:abstractNum>
  <w:abstractNum w:abstractNumId="2" w15:restartNumberingAfterBreak="0">
    <w:nsid w:val="1E34647D"/>
    <w:multiLevelType w:val="hybridMultilevel"/>
    <w:tmpl w:val="97682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141F4"/>
    <w:multiLevelType w:val="hybridMultilevel"/>
    <w:tmpl w:val="27E6ED06"/>
    <w:lvl w:ilvl="0" w:tplc="FDECEB1C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D5A95"/>
    <w:multiLevelType w:val="hybridMultilevel"/>
    <w:tmpl w:val="9620D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723F7"/>
    <w:multiLevelType w:val="hybridMultilevel"/>
    <w:tmpl w:val="78FA6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F6DD5"/>
    <w:multiLevelType w:val="hybridMultilevel"/>
    <w:tmpl w:val="8E8C263C"/>
    <w:lvl w:ilvl="0" w:tplc="1660A32E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3008C"/>
    <w:multiLevelType w:val="hybridMultilevel"/>
    <w:tmpl w:val="775698CE"/>
    <w:lvl w:ilvl="0" w:tplc="D30632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2720C"/>
    <w:multiLevelType w:val="hybridMultilevel"/>
    <w:tmpl w:val="2F2AEE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BF"/>
    <w:rsid w:val="00005441"/>
    <w:rsid w:val="00032F3A"/>
    <w:rsid w:val="000440B1"/>
    <w:rsid w:val="00046824"/>
    <w:rsid w:val="0005717C"/>
    <w:rsid w:val="000669B4"/>
    <w:rsid w:val="000C0884"/>
    <w:rsid w:val="000D3452"/>
    <w:rsid w:val="000F21C7"/>
    <w:rsid w:val="00101212"/>
    <w:rsid w:val="0010734D"/>
    <w:rsid w:val="00145277"/>
    <w:rsid w:val="00155B32"/>
    <w:rsid w:val="00164444"/>
    <w:rsid w:val="001862C2"/>
    <w:rsid w:val="001A010E"/>
    <w:rsid w:val="001E1D8F"/>
    <w:rsid w:val="001E6FE7"/>
    <w:rsid w:val="00204C8B"/>
    <w:rsid w:val="002A43BF"/>
    <w:rsid w:val="002E7E22"/>
    <w:rsid w:val="00304CD8"/>
    <w:rsid w:val="003179F9"/>
    <w:rsid w:val="00340ED8"/>
    <w:rsid w:val="00352C35"/>
    <w:rsid w:val="00353363"/>
    <w:rsid w:val="00374727"/>
    <w:rsid w:val="0038034F"/>
    <w:rsid w:val="00382308"/>
    <w:rsid w:val="003D669C"/>
    <w:rsid w:val="003F0947"/>
    <w:rsid w:val="004370C7"/>
    <w:rsid w:val="0044346F"/>
    <w:rsid w:val="00446707"/>
    <w:rsid w:val="00450F39"/>
    <w:rsid w:val="004714F4"/>
    <w:rsid w:val="004E0E52"/>
    <w:rsid w:val="00504BC5"/>
    <w:rsid w:val="00543820"/>
    <w:rsid w:val="00544114"/>
    <w:rsid w:val="00550E6B"/>
    <w:rsid w:val="005E6DE9"/>
    <w:rsid w:val="006645EE"/>
    <w:rsid w:val="00672609"/>
    <w:rsid w:val="006B5722"/>
    <w:rsid w:val="006E104B"/>
    <w:rsid w:val="006E3886"/>
    <w:rsid w:val="00741FBC"/>
    <w:rsid w:val="00743718"/>
    <w:rsid w:val="00772126"/>
    <w:rsid w:val="0078024A"/>
    <w:rsid w:val="00795186"/>
    <w:rsid w:val="007A3CFB"/>
    <w:rsid w:val="007C5317"/>
    <w:rsid w:val="007C7211"/>
    <w:rsid w:val="007C72B9"/>
    <w:rsid w:val="007D31AF"/>
    <w:rsid w:val="007E12D3"/>
    <w:rsid w:val="00807DFE"/>
    <w:rsid w:val="00816058"/>
    <w:rsid w:val="00831B4D"/>
    <w:rsid w:val="00837E38"/>
    <w:rsid w:val="00840666"/>
    <w:rsid w:val="00844DD1"/>
    <w:rsid w:val="0085240D"/>
    <w:rsid w:val="0089072B"/>
    <w:rsid w:val="008B0404"/>
    <w:rsid w:val="008C1EE7"/>
    <w:rsid w:val="008C6585"/>
    <w:rsid w:val="008D2914"/>
    <w:rsid w:val="008E168F"/>
    <w:rsid w:val="0090292E"/>
    <w:rsid w:val="009455EE"/>
    <w:rsid w:val="00953286"/>
    <w:rsid w:val="0098410F"/>
    <w:rsid w:val="00991ADD"/>
    <w:rsid w:val="00994845"/>
    <w:rsid w:val="009B3160"/>
    <w:rsid w:val="009C3CDF"/>
    <w:rsid w:val="009E032F"/>
    <w:rsid w:val="00A03247"/>
    <w:rsid w:val="00A248FD"/>
    <w:rsid w:val="00A24B9E"/>
    <w:rsid w:val="00A67651"/>
    <w:rsid w:val="00A718D2"/>
    <w:rsid w:val="00AD1230"/>
    <w:rsid w:val="00AD7CBF"/>
    <w:rsid w:val="00AE0437"/>
    <w:rsid w:val="00AE1AAE"/>
    <w:rsid w:val="00AE77B9"/>
    <w:rsid w:val="00B43E6D"/>
    <w:rsid w:val="00B75E21"/>
    <w:rsid w:val="00B80EF4"/>
    <w:rsid w:val="00B97734"/>
    <w:rsid w:val="00BA0AD6"/>
    <w:rsid w:val="00BB7901"/>
    <w:rsid w:val="00BC58F5"/>
    <w:rsid w:val="00C014B1"/>
    <w:rsid w:val="00C12690"/>
    <w:rsid w:val="00C34478"/>
    <w:rsid w:val="00C37E4A"/>
    <w:rsid w:val="00C5390A"/>
    <w:rsid w:val="00C741B7"/>
    <w:rsid w:val="00C77C60"/>
    <w:rsid w:val="00CA3FB3"/>
    <w:rsid w:val="00CB26F6"/>
    <w:rsid w:val="00CB332B"/>
    <w:rsid w:val="00CC7550"/>
    <w:rsid w:val="00CD0B8F"/>
    <w:rsid w:val="00D11CEE"/>
    <w:rsid w:val="00D23400"/>
    <w:rsid w:val="00D34E92"/>
    <w:rsid w:val="00D86475"/>
    <w:rsid w:val="00D91AA5"/>
    <w:rsid w:val="00DC6968"/>
    <w:rsid w:val="00DF588B"/>
    <w:rsid w:val="00E221CD"/>
    <w:rsid w:val="00E33937"/>
    <w:rsid w:val="00E56E58"/>
    <w:rsid w:val="00ED6A36"/>
    <w:rsid w:val="00EF0828"/>
    <w:rsid w:val="00EF457E"/>
    <w:rsid w:val="00F0259D"/>
    <w:rsid w:val="00F16CA4"/>
    <w:rsid w:val="00F438A4"/>
    <w:rsid w:val="00F52B04"/>
    <w:rsid w:val="00F92D61"/>
    <w:rsid w:val="00FC1DB8"/>
    <w:rsid w:val="00FD3FD3"/>
    <w:rsid w:val="00FE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ADC541-0B5A-4DD7-823E-D993C3FA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53286"/>
    <w:pPr>
      <w:keepNext/>
      <w:spacing w:after="0" w:line="240" w:lineRule="auto"/>
      <w:outlineLvl w:val="0"/>
    </w:pPr>
    <w:rPr>
      <w:rFonts w:ascii="Tahoma" w:eastAsia="Times New Roman" w:hAnsi="Tahoma" w:cs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953286"/>
    <w:pPr>
      <w:keepNext/>
      <w:spacing w:after="0" w:line="240" w:lineRule="auto"/>
      <w:outlineLvl w:val="1"/>
    </w:pPr>
    <w:rPr>
      <w:rFonts w:ascii="Tahoma" w:eastAsia="Times New Roman" w:hAnsi="Tahoma" w:cs="Times New Roman"/>
      <w:b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953286"/>
    <w:pPr>
      <w:keepNext/>
      <w:spacing w:after="0" w:line="240" w:lineRule="auto"/>
      <w:jc w:val="center"/>
      <w:outlineLvl w:val="5"/>
    </w:pPr>
    <w:rPr>
      <w:rFonts w:ascii="Tahoma" w:eastAsia="Times New Roman" w:hAnsi="Tahoma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43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221C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53286"/>
    <w:rPr>
      <w:rFonts w:ascii="Tahoma" w:eastAsia="Times New Roman" w:hAnsi="Tahoma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953286"/>
    <w:rPr>
      <w:rFonts w:ascii="Tahoma" w:eastAsia="Times New Roman" w:hAnsi="Tahoma" w:cs="Times New Roman"/>
      <w:b/>
      <w:sz w:val="16"/>
      <w:szCs w:val="20"/>
    </w:rPr>
  </w:style>
  <w:style w:type="character" w:customStyle="1" w:styleId="Heading6Char">
    <w:name w:val="Heading 6 Char"/>
    <w:basedOn w:val="DefaultParagraphFont"/>
    <w:link w:val="Heading6"/>
    <w:rsid w:val="00953286"/>
    <w:rPr>
      <w:rFonts w:ascii="Tahoma" w:eastAsia="Times New Roman" w:hAnsi="Tahoma" w:cs="Times New Roman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953286"/>
    <w:pPr>
      <w:spacing w:after="0" w:line="240" w:lineRule="auto"/>
      <w:jc w:val="center"/>
    </w:pPr>
    <w:rPr>
      <w:rFonts w:ascii="Tahoma" w:eastAsia="Times New Roman" w:hAnsi="Tahoma" w:cs="Times New Roman"/>
      <w:b/>
      <w:i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53286"/>
    <w:rPr>
      <w:rFonts w:ascii="Tahoma" w:eastAsia="Times New Roman" w:hAnsi="Tahoma" w:cs="Times New Roman"/>
      <w:b/>
      <w:i/>
      <w:sz w:val="24"/>
      <w:szCs w:val="20"/>
    </w:rPr>
  </w:style>
  <w:style w:type="paragraph" w:styleId="Header">
    <w:name w:val="header"/>
    <w:basedOn w:val="Normal"/>
    <w:link w:val="HeaderChar"/>
    <w:rsid w:val="00953286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53286"/>
    <w:rPr>
      <w:rFonts w:ascii="Tahoma" w:eastAsia="Times New Roman" w:hAnsi="Tahom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B5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722"/>
  </w:style>
  <w:style w:type="paragraph" w:styleId="BalloonText">
    <w:name w:val="Balloon Text"/>
    <w:basedOn w:val="Normal"/>
    <w:link w:val="BalloonTextChar"/>
    <w:uiPriority w:val="99"/>
    <w:semiHidden/>
    <w:unhideWhenUsed/>
    <w:rsid w:val="006B5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owendesj</dc:creator>
  <cp:lastModifiedBy>Kellie Fitzgerald</cp:lastModifiedBy>
  <cp:revision>14</cp:revision>
  <cp:lastPrinted>2015-09-12T19:31:00Z</cp:lastPrinted>
  <dcterms:created xsi:type="dcterms:W3CDTF">2015-09-12T19:30:00Z</dcterms:created>
  <dcterms:modified xsi:type="dcterms:W3CDTF">2018-10-03T16:00:00Z</dcterms:modified>
</cp:coreProperties>
</file>