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2C" w:rsidRPr="00C409D2" w:rsidRDefault="006C3E2C" w:rsidP="00B57FC1">
      <w:pPr>
        <w:jc w:val="center"/>
        <w:rPr>
          <w:rFonts w:ascii="Arial" w:hAnsi="Arial" w:cs="Arial"/>
          <w:b/>
          <w:sz w:val="40"/>
          <w:szCs w:val="40"/>
        </w:rPr>
      </w:pPr>
    </w:p>
    <w:p w:rsidR="006C3E2C" w:rsidRPr="00C409D2" w:rsidRDefault="00EF61FF" w:rsidP="00B57FC1">
      <w:pPr>
        <w:jc w:val="center"/>
        <w:rPr>
          <w:rFonts w:ascii="Arial" w:hAnsi="Arial" w:cs="Arial"/>
          <w:b/>
          <w:sz w:val="40"/>
          <w:szCs w:val="40"/>
        </w:rPr>
      </w:pPr>
      <w:r w:rsidRPr="00C409D2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3105150" cy="96951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left_CLAS_2c_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98" cy="9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E2C" w:rsidRPr="00C409D2" w:rsidRDefault="006C3E2C" w:rsidP="00B57FC1">
      <w:pPr>
        <w:jc w:val="center"/>
        <w:rPr>
          <w:rFonts w:ascii="Arial" w:hAnsi="Arial" w:cs="Arial"/>
          <w:b/>
          <w:sz w:val="40"/>
          <w:szCs w:val="40"/>
        </w:rPr>
      </w:pPr>
    </w:p>
    <w:p w:rsidR="00B57FC1" w:rsidRPr="00C409D2" w:rsidRDefault="00B57FC1" w:rsidP="00C409D2">
      <w:pPr>
        <w:pStyle w:val="Title"/>
        <w:rPr>
          <w:rFonts w:ascii="Arial" w:hAnsi="Arial" w:cs="Arial"/>
        </w:rPr>
      </w:pPr>
      <w:r w:rsidRPr="00C409D2">
        <w:rPr>
          <w:rFonts w:ascii="Arial" w:hAnsi="Arial" w:cs="Arial"/>
        </w:rPr>
        <w:t>GVSU: A Great Place to Work!</w:t>
      </w:r>
    </w:p>
    <w:p w:rsidR="00B57FC1" w:rsidRPr="00C409D2" w:rsidRDefault="00B57FC1" w:rsidP="00B57FC1">
      <w:pPr>
        <w:jc w:val="center"/>
        <w:rPr>
          <w:rFonts w:ascii="Arial" w:hAnsi="Arial" w:cs="Arial"/>
          <w:b/>
          <w:sz w:val="32"/>
          <w:szCs w:val="32"/>
        </w:rPr>
      </w:pPr>
    </w:p>
    <w:p w:rsidR="00504623" w:rsidRPr="00C409D2" w:rsidRDefault="00D96C1D" w:rsidP="00C409D2">
      <w:pPr>
        <w:pStyle w:val="Heading2"/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Low </w:t>
      </w:r>
      <w:r w:rsidR="002F0F41" w:rsidRPr="00C409D2">
        <w:rPr>
          <w:rFonts w:ascii="Arial" w:hAnsi="Arial" w:cs="Arial"/>
        </w:rPr>
        <w:t>Cost of Living:</w:t>
      </w:r>
    </w:p>
    <w:p w:rsidR="002F0F41" w:rsidRPr="00C409D2" w:rsidRDefault="002F0F41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According to </w:t>
      </w:r>
      <w:hyperlink r:id="rId9" w:history="1">
        <w:r w:rsidR="00EF61FF" w:rsidRPr="00C409D2">
          <w:rPr>
            <w:rStyle w:val="Hyperlink"/>
            <w:rFonts w:ascii="Arial" w:hAnsi="Arial" w:cs="Arial"/>
          </w:rPr>
          <w:t>http://www.bestplaces.net/cost-of-living/grand-rapids-mi/atlanta-ga/115000</w:t>
        </w:r>
      </w:hyperlink>
      <w:r w:rsidR="00EF61FF" w:rsidRPr="00C409D2">
        <w:rPr>
          <w:rFonts w:ascii="Arial" w:hAnsi="Arial" w:cs="Arial"/>
        </w:rPr>
        <w:t xml:space="preserve"> </w:t>
      </w:r>
      <w:r w:rsidR="00772887" w:rsidRPr="00C409D2">
        <w:rPr>
          <w:rFonts w:ascii="Arial" w:hAnsi="Arial" w:cs="Arial"/>
        </w:rPr>
        <w:t>,</w:t>
      </w:r>
      <w:r w:rsidRPr="00C409D2">
        <w:rPr>
          <w:rFonts w:ascii="Arial" w:hAnsi="Arial" w:cs="Arial"/>
        </w:rPr>
        <w:t xml:space="preserve"> the cost of living in Grand Rapids is approximately </w:t>
      </w:r>
      <w:r w:rsidR="00EF61FF" w:rsidRPr="00C409D2">
        <w:rPr>
          <w:rFonts w:ascii="Arial" w:hAnsi="Arial" w:cs="Arial"/>
          <w:b/>
        </w:rPr>
        <w:t>12.8</w:t>
      </w:r>
      <w:r w:rsidRPr="00C409D2">
        <w:rPr>
          <w:rFonts w:ascii="Arial" w:hAnsi="Arial" w:cs="Arial"/>
          <w:b/>
        </w:rPr>
        <w:t>% less than the national average.</w:t>
      </w:r>
      <w:r w:rsidRPr="00C409D2">
        <w:rPr>
          <w:rFonts w:ascii="Arial" w:hAnsi="Arial" w:cs="Arial"/>
        </w:rPr>
        <w:t xml:space="preserve"> </w:t>
      </w:r>
    </w:p>
    <w:p w:rsidR="002F0F41" w:rsidRPr="00C409D2" w:rsidRDefault="002F0F41" w:rsidP="00D96C1D">
      <w:pPr>
        <w:ind w:left="450"/>
        <w:rPr>
          <w:rFonts w:ascii="Arial" w:hAnsi="Arial" w:cs="Arial"/>
        </w:rPr>
      </w:pPr>
    </w:p>
    <w:p w:rsidR="002F0F41" w:rsidRPr="00C409D2" w:rsidRDefault="002F0F41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>You can see how far a particular salary will go in Grand Rapids, compared to other cities, by consulting cost of living calculators, such as:</w:t>
      </w:r>
    </w:p>
    <w:p w:rsidR="00504623" w:rsidRPr="00C409D2" w:rsidRDefault="00504623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  <w:b/>
          <w:i/>
        </w:rPr>
        <w:t>CNN Money:</w:t>
      </w:r>
      <w:r w:rsidR="002F0F41" w:rsidRPr="00C409D2">
        <w:rPr>
          <w:rFonts w:ascii="Arial" w:hAnsi="Arial" w:cs="Arial"/>
        </w:rPr>
        <w:t xml:space="preserve"> </w:t>
      </w:r>
      <w:hyperlink r:id="rId10" w:history="1">
        <w:r w:rsidR="00E8572F" w:rsidRPr="00C409D2">
          <w:rPr>
            <w:rStyle w:val="Hyperlink"/>
            <w:rFonts w:ascii="Arial" w:hAnsi="Arial" w:cs="Arial"/>
          </w:rPr>
          <w:t>http://money.cnn.com/calculator/pf/cost-of-living/</w:t>
        </w:r>
      </w:hyperlink>
    </w:p>
    <w:p w:rsidR="00504623" w:rsidRPr="00C409D2" w:rsidRDefault="00504623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  <w:b/>
          <w:i/>
        </w:rPr>
        <w:t>Best Places.net</w:t>
      </w:r>
      <w:r w:rsidR="002F0F41" w:rsidRPr="00C409D2">
        <w:rPr>
          <w:rFonts w:ascii="Arial" w:hAnsi="Arial" w:cs="Arial"/>
        </w:rPr>
        <w:t xml:space="preserve">: </w:t>
      </w:r>
      <w:hyperlink r:id="rId11" w:history="1">
        <w:r w:rsidRPr="00C409D2">
          <w:rPr>
            <w:rStyle w:val="Hyperlink"/>
            <w:rFonts w:ascii="Arial" w:hAnsi="Arial" w:cs="Arial"/>
          </w:rPr>
          <w:t>http://www.bestplaces.net/cost-of-living/</w:t>
        </w:r>
      </w:hyperlink>
    </w:p>
    <w:p w:rsidR="006C3E2C" w:rsidRPr="00C409D2" w:rsidRDefault="00E8572F" w:rsidP="00EF61FF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  <w:b/>
          <w:i/>
          <w:lang w:val="de-DE"/>
        </w:rPr>
        <w:t>Bankrate.com</w:t>
      </w:r>
      <w:r w:rsidR="002F0F41" w:rsidRPr="00C409D2">
        <w:rPr>
          <w:rFonts w:ascii="Arial" w:hAnsi="Arial" w:cs="Arial"/>
          <w:b/>
          <w:i/>
          <w:lang w:val="de-DE"/>
        </w:rPr>
        <w:t>:</w:t>
      </w:r>
      <w:r w:rsidR="002F0F41" w:rsidRPr="00C409D2">
        <w:rPr>
          <w:rFonts w:ascii="Arial" w:hAnsi="Arial" w:cs="Arial"/>
          <w:lang w:val="de-DE"/>
        </w:rPr>
        <w:t xml:space="preserve"> </w:t>
      </w:r>
      <w:hyperlink r:id="rId12" w:history="1">
        <w:r w:rsidR="00EF61FF" w:rsidRPr="00C409D2">
          <w:rPr>
            <w:rStyle w:val="Hyperlink"/>
            <w:rFonts w:ascii="Arial" w:hAnsi="Arial" w:cs="Arial"/>
          </w:rPr>
          <w:t>http://www.bankrate.com/calculators/savings/moving-cost-of-living-calculator.aspx</w:t>
        </w:r>
      </w:hyperlink>
      <w:r w:rsidR="00EF61FF" w:rsidRPr="00C409D2">
        <w:rPr>
          <w:rFonts w:ascii="Arial" w:hAnsi="Arial" w:cs="Arial"/>
        </w:rPr>
        <w:t xml:space="preserve"> </w:t>
      </w:r>
    </w:p>
    <w:p w:rsidR="00EF61FF" w:rsidRPr="00C409D2" w:rsidRDefault="00EF61FF" w:rsidP="00EF61FF">
      <w:pPr>
        <w:ind w:left="450"/>
        <w:rPr>
          <w:rFonts w:ascii="Arial" w:hAnsi="Arial" w:cs="Arial"/>
          <w:lang w:val="de-DE"/>
        </w:rPr>
      </w:pPr>
    </w:p>
    <w:p w:rsidR="00D96C1D" w:rsidRPr="00C409D2" w:rsidRDefault="00070ECD" w:rsidP="00C409D2">
      <w:pPr>
        <w:pStyle w:val="Heading2"/>
        <w:rPr>
          <w:rFonts w:ascii="Arial" w:hAnsi="Arial" w:cs="Arial"/>
        </w:rPr>
      </w:pPr>
      <w:r w:rsidRPr="00C409D2">
        <w:rPr>
          <w:rFonts w:ascii="Arial" w:hAnsi="Arial" w:cs="Arial"/>
        </w:rPr>
        <w:t>Varied Lifestyles:</w:t>
      </w:r>
    </w:p>
    <w:p w:rsidR="006C3E2C" w:rsidRPr="00C409D2" w:rsidRDefault="00D87140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>In Wes</w:t>
      </w:r>
      <w:r w:rsidR="006C3E2C" w:rsidRPr="00C409D2">
        <w:rPr>
          <w:rFonts w:ascii="Arial" w:hAnsi="Arial" w:cs="Arial"/>
        </w:rPr>
        <w:t>t Michigan you can choose to liv</w:t>
      </w:r>
      <w:r w:rsidRPr="00C409D2">
        <w:rPr>
          <w:rFonts w:ascii="Arial" w:hAnsi="Arial" w:cs="Arial"/>
        </w:rPr>
        <w:t>e</w:t>
      </w:r>
      <w:r w:rsidR="006C3E2C" w:rsidRPr="00C409D2">
        <w:rPr>
          <w:rFonts w:ascii="Arial" w:hAnsi="Arial" w:cs="Arial"/>
        </w:rPr>
        <w:t>:</w:t>
      </w:r>
    </w:p>
    <w:p w:rsidR="006C3E2C" w:rsidRPr="00C409D2" w:rsidRDefault="006C3E2C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ab/>
      </w:r>
      <w:r w:rsidR="00D87140" w:rsidRPr="00C409D2">
        <w:rPr>
          <w:rFonts w:ascii="Arial" w:hAnsi="Arial" w:cs="Arial"/>
        </w:rPr>
        <w:t xml:space="preserve"> in a </w:t>
      </w:r>
      <w:r w:rsidRPr="00C409D2">
        <w:rPr>
          <w:rFonts w:ascii="Arial" w:hAnsi="Arial" w:cs="Arial"/>
        </w:rPr>
        <w:t xml:space="preserve">downtown </w:t>
      </w:r>
      <w:r w:rsidR="00D87140" w:rsidRPr="00C409D2">
        <w:rPr>
          <w:rFonts w:ascii="Arial" w:hAnsi="Arial" w:cs="Arial"/>
        </w:rPr>
        <w:t xml:space="preserve">condo or renovated </w:t>
      </w:r>
      <w:r w:rsidR="007376B9" w:rsidRPr="00C409D2">
        <w:rPr>
          <w:rFonts w:ascii="Arial" w:hAnsi="Arial" w:cs="Arial"/>
        </w:rPr>
        <w:t>loft;</w:t>
      </w:r>
      <w:r w:rsidR="00D87140" w:rsidRPr="00C409D2">
        <w:rPr>
          <w:rFonts w:ascii="Arial" w:hAnsi="Arial" w:cs="Arial"/>
        </w:rPr>
        <w:t xml:space="preserve"> </w:t>
      </w:r>
    </w:p>
    <w:p w:rsidR="006C3E2C" w:rsidRPr="00C409D2" w:rsidRDefault="006C3E2C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 </w:t>
      </w:r>
      <w:r w:rsidR="00D87140" w:rsidRPr="00C409D2">
        <w:rPr>
          <w:rFonts w:ascii="Arial" w:hAnsi="Arial" w:cs="Arial"/>
        </w:rPr>
        <w:t>in a historic Victorian-era</w:t>
      </w:r>
      <w:r w:rsidR="007376B9" w:rsidRPr="00C409D2">
        <w:rPr>
          <w:rFonts w:ascii="Arial" w:hAnsi="Arial" w:cs="Arial"/>
        </w:rPr>
        <w:t xml:space="preserve"> house in the Heritage Hill district; </w:t>
      </w:r>
    </w:p>
    <w:p w:rsidR="006C3E2C" w:rsidRPr="00C409D2" w:rsidRDefault="006C3E2C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 </w:t>
      </w:r>
      <w:r w:rsidR="007376B9" w:rsidRPr="00C409D2">
        <w:rPr>
          <w:rFonts w:ascii="Arial" w:hAnsi="Arial" w:cs="Arial"/>
        </w:rPr>
        <w:t xml:space="preserve">in a </w:t>
      </w:r>
      <w:r w:rsidRPr="00C409D2">
        <w:rPr>
          <w:rFonts w:ascii="Arial" w:hAnsi="Arial" w:cs="Arial"/>
        </w:rPr>
        <w:t xml:space="preserve">more </w:t>
      </w:r>
      <w:r w:rsidR="007376B9" w:rsidRPr="00C409D2">
        <w:rPr>
          <w:rFonts w:ascii="Arial" w:hAnsi="Arial" w:cs="Arial"/>
        </w:rPr>
        <w:t xml:space="preserve">traditional home in one of our many </w:t>
      </w:r>
      <w:r w:rsidRPr="00C409D2">
        <w:rPr>
          <w:rFonts w:ascii="Arial" w:hAnsi="Arial" w:cs="Arial"/>
        </w:rPr>
        <w:t>charming, funky, or hip neighborhoods;</w:t>
      </w:r>
    </w:p>
    <w:p w:rsidR="006C3E2C" w:rsidRPr="00C409D2" w:rsidRDefault="006C3E2C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 </w:t>
      </w:r>
      <w:r w:rsidR="007376B9" w:rsidRPr="00C409D2">
        <w:rPr>
          <w:rFonts w:ascii="Arial" w:hAnsi="Arial" w:cs="Arial"/>
        </w:rPr>
        <w:t xml:space="preserve">on the </w:t>
      </w:r>
      <w:r w:rsidRPr="00C409D2">
        <w:rPr>
          <w:rFonts w:ascii="Arial" w:hAnsi="Arial" w:cs="Arial"/>
        </w:rPr>
        <w:t xml:space="preserve">banks of </w:t>
      </w:r>
      <w:r w:rsidR="002A5461" w:rsidRPr="00C409D2">
        <w:rPr>
          <w:rFonts w:ascii="Arial" w:hAnsi="Arial" w:cs="Arial"/>
        </w:rPr>
        <w:t xml:space="preserve">the </w:t>
      </w:r>
      <w:r w:rsidRPr="00C409D2">
        <w:rPr>
          <w:rFonts w:ascii="Arial" w:hAnsi="Arial" w:cs="Arial"/>
        </w:rPr>
        <w:t>Grand River;</w:t>
      </w:r>
    </w:p>
    <w:p w:rsidR="006C3E2C" w:rsidRPr="00C409D2" w:rsidRDefault="006C3E2C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 </w:t>
      </w:r>
      <w:r w:rsidR="000A6DA0" w:rsidRPr="00C409D2">
        <w:rPr>
          <w:rFonts w:ascii="Arial" w:hAnsi="Arial" w:cs="Arial"/>
        </w:rPr>
        <w:t xml:space="preserve">on or </w:t>
      </w:r>
      <w:r w:rsidR="007376B9" w:rsidRPr="00C409D2">
        <w:rPr>
          <w:rFonts w:ascii="Arial" w:hAnsi="Arial" w:cs="Arial"/>
        </w:rPr>
        <w:t xml:space="preserve">near the </w:t>
      </w:r>
      <w:r w:rsidR="002A5461" w:rsidRPr="00C409D2">
        <w:rPr>
          <w:rFonts w:ascii="Arial" w:hAnsi="Arial" w:cs="Arial"/>
        </w:rPr>
        <w:t xml:space="preserve">(Lake Michigan) </w:t>
      </w:r>
      <w:r w:rsidR="007376B9" w:rsidRPr="00C409D2">
        <w:rPr>
          <w:rFonts w:ascii="Arial" w:hAnsi="Arial" w:cs="Arial"/>
        </w:rPr>
        <w:t>lakeshore in Grand H</w:t>
      </w:r>
      <w:r w:rsidRPr="00C409D2">
        <w:rPr>
          <w:rFonts w:ascii="Arial" w:hAnsi="Arial" w:cs="Arial"/>
        </w:rPr>
        <w:t>aven;</w:t>
      </w:r>
    </w:p>
    <w:p w:rsidR="006C3E2C" w:rsidRPr="00C409D2" w:rsidRDefault="006C3E2C" w:rsidP="007376B9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 </w:t>
      </w:r>
      <w:r w:rsidR="007376B9" w:rsidRPr="00C409D2">
        <w:rPr>
          <w:rFonts w:ascii="Arial" w:hAnsi="Arial" w:cs="Arial"/>
        </w:rPr>
        <w:t xml:space="preserve">on a </w:t>
      </w:r>
      <w:r w:rsidR="002A5461" w:rsidRPr="00C409D2">
        <w:rPr>
          <w:rFonts w:ascii="Arial" w:hAnsi="Arial" w:cs="Arial"/>
        </w:rPr>
        <w:t>rural estate or</w:t>
      </w:r>
      <w:r w:rsidR="007376B9" w:rsidRPr="00C409D2">
        <w:rPr>
          <w:rFonts w:ascii="Arial" w:hAnsi="Arial" w:cs="Arial"/>
        </w:rPr>
        <w:t xml:space="preserve"> farm</w:t>
      </w:r>
    </w:p>
    <w:p w:rsidR="00070ECD" w:rsidRPr="00C409D2" w:rsidRDefault="007376B9" w:rsidP="007376B9">
      <w:pPr>
        <w:ind w:left="450"/>
        <w:rPr>
          <w:rFonts w:ascii="Arial" w:hAnsi="Arial" w:cs="Arial"/>
          <w:color w:val="1F497D"/>
        </w:rPr>
      </w:pPr>
      <w:r w:rsidRPr="00C409D2">
        <w:rPr>
          <w:rFonts w:ascii="Arial" w:hAnsi="Arial" w:cs="Arial"/>
        </w:rPr>
        <w:t>—the possibilities are nearly unlimited.</w:t>
      </w:r>
    </w:p>
    <w:p w:rsidR="006C3B18" w:rsidRPr="00C409D2" w:rsidRDefault="006C3B18">
      <w:pPr>
        <w:rPr>
          <w:rFonts w:ascii="Arial" w:hAnsi="Arial" w:cs="Arial"/>
        </w:rPr>
      </w:pPr>
    </w:p>
    <w:p w:rsidR="006C3E2C" w:rsidRPr="00C409D2" w:rsidRDefault="006C3E2C">
      <w:pPr>
        <w:rPr>
          <w:rFonts w:ascii="Arial" w:hAnsi="Arial" w:cs="Arial"/>
        </w:rPr>
      </w:pPr>
    </w:p>
    <w:p w:rsidR="00744EDA" w:rsidRPr="00C409D2" w:rsidRDefault="002F0F41" w:rsidP="00C409D2">
      <w:pPr>
        <w:pStyle w:val="Heading2"/>
        <w:rPr>
          <w:rFonts w:ascii="Arial" w:hAnsi="Arial" w:cs="Arial"/>
        </w:rPr>
      </w:pPr>
      <w:r w:rsidRPr="00C409D2">
        <w:rPr>
          <w:rFonts w:ascii="Arial" w:hAnsi="Arial" w:cs="Arial"/>
        </w:rPr>
        <w:t>Excellent Benefits:</w:t>
      </w:r>
    </w:p>
    <w:p w:rsidR="00E8572F" w:rsidRPr="00C409D2" w:rsidRDefault="002F0F41" w:rsidP="00070EC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>GVSU offers</w:t>
      </w:r>
      <w:r w:rsidR="00744EDA" w:rsidRPr="00C409D2">
        <w:rPr>
          <w:rFonts w:ascii="Arial" w:hAnsi="Arial" w:cs="Arial"/>
        </w:rPr>
        <w:t xml:space="preserve"> a wide range of excellent medical insurance plans, including:</w:t>
      </w:r>
      <w:bookmarkStart w:id="0" w:name="_GoBack"/>
      <w:bookmarkEnd w:id="0"/>
    </w:p>
    <w:p w:rsidR="00574431" w:rsidRPr="00C409D2" w:rsidRDefault="00744EDA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PPO </w:t>
      </w:r>
      <w:r w:rsidR="007376B9" w:rsidRPr="00C409D2">
        <w:rPr>
          <w:rFonts w:ascii="Arial" w:hAnsi="Arial" w:cs="Arial"/>
        </w:rPr>
        <w:t>and H</w:t>
      </w:r>
      <w:r w:rsidR="00EF61FF" w:rsidRPr="00C409D2">
        <w:rPr>
          <w:rFonts w:ascii="Arial" w:hAnsi="Arial" w:cs="Arial"/>
        </w:rPr>
        <w:t>SA</w:t>
      </w:r>
      <w:r w:rsidR="00574431" w:rsidRPr="00C409D2">
        <w:rPr>
          <w:rFonts w:ascii="Arial" w:hAnsi="Arial" w:cs="Arial"/>
        </w:rPr>
        <w:t xml:space="preserve"> plans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>Prescription</w:t>
      </w:r>
      <w:r w:rsidR="00744EDA" w:rsidRPr="00C409D2">
        <w:rPr>
          <w:rFonts w:ascii="Arial" w:hAnsi="Arial" w:cs="Arial"/>
        </w:rPr>
        <w:t xml:space="preserve"> C</w:t>
      </w:r>
      <w:r w:rsidRPr="00C409D2">
        <w:rPr>
          <w:rFonts w:ascii="Arial" w:hAnsi="Arial" w:cs="Arial"/>
        </w:rPr>
        <w:t>overage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Dental </w:t>
      </w:r>
      <w:r w:rsidR="00744EDA" w:rsidRPr="00C409D2">
        <w:rPr>
          <w:rFonts w:ascii="Arial" w:hAnsi="Arial" w:cs="Arial"/>
        </w:rPr>
        <w:t>and V</w:t>
      </w:r>
      <w:r w:rsidRPr="00C409D2">
        <w:rPr>
          <w:rFonts w:ascii="Arial" w:hAnsi="Arial" w:cs="Arial"/>
        </w:rPr>
        <w:t>ision</w:t>
      </w:r>
      <w:r w:rsidR="00744EDA" w:rsidRPr="00C409D2">
        <w:rPr>
          <w:rFonts w:ascii="Arial" w:hAnsi="Arial" w:cs="Arial"/>
        </w:rPr>
        <w:t xml:space="preserve"> insurance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Long </w:t>
      </w:r>
      <w:r w:rsidR="00744EDA" w:rsidRPr="00C409D2">
        <w:rPr>
          <w:rFonts w:ascii="Arial" w:hAnsi="Arial" w:cs="Arial"/>
        </w:rPr>
        <w:t>Term C</w:t>
      </w:r>
      <w:r w:rsidRPr="00C409D2">
        <w:rPr>
          <w:rFonts w:ascii="Arial" w:hAnsi="Arial" w:cs="Arial"/>
        </w:rPr>
        <w:t>are</w:t>
      </w:r>
      <w:r w:rsidR="00744EDA" w:rsidRPr="00C409D2">
        <w:rPr>
          <w:rFonts w:ascii="Arial" w:hAnsi="Arial" w:cs="Arial"/>
        </w:rPr>
        <w:t xml:space="preserve"> insurance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 xml:space="preserve">Life </w:t>
      </w:r>
      <w:r w:rsidR="00744EDA" w:rsidRPr="00C409D2">
        <w:rPr>
          <w:rFonts w:ascii="Arial" w:hAnsi="Arial" w:cs="Arial"/>
        </w:rPr>
        <w:t>Insurance and D</w:t>
      </w:r>
      <w:r w:rsidRPr="00C409D2">
        <w:rPr>
          <w:rFonts w:ascii="Arial" w:hAnsi="Arial" w:cs="Arial"/>
        </w:rPr>
        <w:t>isability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>Flexible spending</w:t>
      </w:r>
      <w:r w:rsidR="00744EDA" w:rsidRPr="00C409D2">
        <w:rPr>
          <w:rFonts w:ascii="Arial" w:hAnsi="Arial" w:cs="Arial"/>
        </w:rPr>
        <w:t xml:space="preserve"> accounts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>Health savings account</w:t>
      </w:r>
      <w:r w:rsidR="00744EDA" w:rsidRPr="00C409D2">
        <w:rPr>
          <w:rFonts w:ascii="Arial" w:hAnsi="Arial" w:cs="Arial"/>
        </w:rPr>
        <w:t>s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>Retirement planning</w:t>
      </w:r>
    </w:p>
    <w:p w:rsidR="00574431" w:rsidRPr="00C409D2" w:rsidRDefault="00574431" w:rsidP="00B57FC1">
      <w:pPr>
        <w:ind w:left="810"/>
        <w:rPr>
          <w:rFonts w:ascii="Arial" w:hAnsi="Arial" w:cs="Arial"/>
        </w:rPr>
      </w:pPr>
      <w:r w:rsidRPr="00C409D2">
        <w:rPr>
          <w:rFonts w:ascii="Arial" w:hAnsi="Arial" w:cs="Arial"/>
        </w:rPr>
        <w:tab/>
        <w:t>Discounts and special offers for GVSU employees</w:t>
      </w:r>
    </w:p>
    <w:p w:rsidR="00E8572F" w:rsidRPr="00C409D2" w:rsidRDefault="00744EDA" w:rsidP="00070EC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For more information, consult the </w:t>
      </w:r>
      <w:r w:rsidR="000A6DA0" w:rsidRPr="00C409D2">
        <w:rPr>
          <w:rFonts w:ascii="Arial" w:hAnsi="Arial" w:cs="Arial"/>
        </w:rPr>
        <w:t xml:space="preserve">GVSU </w:t>
      </w:r>
      <w:hyperlink r:id="rId13" w:history="1">
        <w:r w:rsidR="00E8572F" w:rsidRPr="00C409D2">
          <w:rPr>
            <w:rStyle w:val="Hyperlink"/>
            <w:rFonts w:ascii="Arial" w:hAnsi="Arial" w:cs="Arial"/>
            <w:b/>
            <w:i/>
          </w:rPr>
          <w:t>Benefit Information Center</w:t>
        </w:r>
      </w:hyperlink>
      <w:r w:rsidR="00E8572F" w:rsidRPr="00C409D2">
        <w:rPr>
          <w:rFonts w:ascii="Arial" w:hAnsi="Arial" w:cs="Arial"/>
          <w:b/>
          <w:i/>
        </w:rPr>
        <w:t>:</w:t>
      </w:r>
    </w:p>
    <w:p w:rsidR="00E8572F" w:rsidRPr="00C409D2" w:rsidRDefault="00E8572F">
      <w:pPr>
        <w:rPr>
          <w:rFonts w:ascii="Arial" w:hAnsi="Arial" w:cs="Arial"/>
        </w:rPr>
      </w:pPr>
    </w:p>
    <w:p w:rsidR="00574431" w:rsidRPr="00C409D2" w:rsidRDefault="00574431">
      <w:pPr>
        <w:rPr>
          <w:rFonts w:ascii="Arial" w:hAnsi="Arial" w:cs="Arial"/>
        </w:rPr>
      </w:pPr>
    </w:p>
    <w:p w:rsidR="00574431" w:rsidRPr="00C409D2" w:rsidRDefault="00744EDA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In addition, employees have access to a wide range of services, including Career coaching and Financial Services. For more information, consult </w:t>
      </w:r>
      <w:r w:rsidR="002A5461" w:rsidRPr="00C409D2">
        <w:rPr>
          <w:rFonts w:ascii="Arial" w:hAnsi="Arial" w:cs="Arial"/>
        </w:rPr>
        <w:t>the GVSU</w:t>
      </w:r>
      <w:r w:rsidR="00574431" w:rsidRPr="00C409D2">
        <w:rPr>
          <w:rFonts w:ascii="Arial" w:hAnsi="Arial" w:cs="Arial"/>
        </w:rPr>
        <w:t xml:space="preserve"> </w:t>
      </w:r>
      <w:hyperlink r:id="rId14" w:history="1">
        <w:r w:rsidR="00574431" w:rsidRPr="00C409D2">
          <w:rPr>
            <w:rStyle w:val="Hyperlink"/>
            <w:rFonts w:ascii="Arial" w:hAnsi="Arial" w:cs="Arial"/>
            <w:b/>
          </w:rPr>
          <w:t>Health &amp; Wellness</w:t>
        </w:r>
      </w:hyperlink>
      <w:r w:rsidR="00EF61FF" w:rsidRPr="00C409D2">
        <w:rPr>
          <w:rFonts w:ascii="Arial" w:hAnsi="Arial" w:cs="Arial"/>
          <w:b/>
        </w:rPr>
        <w:t xml:space="preserve"> page.</w:t>
      </w:r>
    </w:p>
    <w:p w:rsidR="00574431" w:rsidRPr="00C409D2" w:rsidRDefault="00744EDA">
      <w:pPr>
        <w:rPr>
          <w:rFonts w:ascii="Arial" w:hAnsi="Arial" w:cs="Arial"/>
        </w:rPr>
      </w:pPr>
      <w:r w:rsidRPr="00C409D2">
        <w:rPr>
          <w:rFonts w:ascii="Arial" w:hAnsi="Arial" w:cs="Arial"/>
        </w:rPr>
        <w:tab/>
      </w:r>
    </w:p>
    <w:p w:rsidR="00744EDA" w:rsidRPr="00C409D2" w:rsidRDefault="00744EDA">
      <w:pPr>
        <w:rPr>
          <w:rFonts w:ascii="Arial" w:hAnsi="Arial" w:cs="Arial"/>
        </w:rPr>
      </w:pPr>
    </w:p>
    <w:p w:rsidR="00744EDA" w:rsidRPr="00C409D2" w:rsidRDefault="00574431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</w:rPr>
        <w:lastRenderedPageBreak/>
        <w:t>Other Faculty Benefits</w:t>
      </w:r>
      <w:r w:rsidR="00744EDA" w:rsidRPr="00C409D2">
        <w:rPr>
          <w:rFonts w:ascii="Arial" w:hAnsi="Arial" w:cs="Arial"/>
        </w:rPr>
        <w:t xml:space="preserve"> include</w:t>
      </w:r>
      <w:r w:rsidRPr="00C409D2">
        <w:rPr>
          <w:rFonts w:ascii="Arial" w:hAnsi="Arial" w:cs="Arial"/>
        </w:rPr>
        <w:t>:</w:t>
      </w:r>
      <w:r w:rsidR="00744EDA" w:rsidRPr="00C409D2">
        <w:rPr>
          <w:rFonts w:ascii="Arial" w:hAnsi="Arial" w:cs="Arial"/>
        </w:rPr>
        <w:t xml:space="preserve"> salary continuation, sabbatical leave, tuition reduction (free for faculty and staff, reduced tuition for spouses and dependents). For a list </w:t>
      </w:r>
      <w:r w:rsidR="00EF61FF" w:rsidRPr="00C409D2">
        <w:rPr>
          <w:rFonts w:ascii="Arial" w:hAnsi="Arial" w:cs="Arial"/>
        </w:rPr>
        <w:t xml:space="preserve">of faculty benefits, consult </w:t>
      </w:r>
      <w:r w:rsidR="00EF61FF" w:rsidRPr="00C409D2">
        <w:rPr>
          <w:rFonts w:ascii="Arial" w:hAnsi="Arial" w:cs="Arial"/>
          <w:b/>
        </w:rPr>
        <w:t>University Policies</w:t>
      </w:r>
      <w:r w:rsidR="00744EDA" w:rsidRPr="00C409D2">
        <w:rPr>
          <w:rFonts w:ascii="Arial" w:hAnsi="Arial" w:cs="Arial"/>
        </w:rPr>
        <w:t xml:space="preserve">: </w:t>
      </w:r>
      <w:hyperlink r:id="rId15" w:history="1">
        <w:r w:rsidR="00EF61FF" w:rsidRPr="00C409D2">
          <w:rPr>
            <w:rStyle w:val="Hyperlink"/>
            <w:rFonts w:ascii="Arial" w:hAnsi="Arial" w:cs="Arial"/>
          </w:rPr>
          <w:t>https://www.gvsu.edu/policies/index.cfm</w:t>
        </w:r>
      </w:hyperlink>
    </w:p>
    <w:p w:rsidR="00EF61FF" w:rsidRPr="00C409D2" w:rsidRDefault="00EF61FF" w:rsidP="00D96C1D">
      <w:pPr>
        <w:ind w:left="450"/>
        <w:rPr>
          <w:rFonts w:ascii="Arial" w:hAnsi="Arial" w:cs="Arial"/>
        </w:rPr>
      </w:pPr>
    </w:p>
    <w:p w:rsidR="00574431" w:rsidRPr="00C409D2" w:rsidRDefault="00744EDA" w:rsidP="00D96C1D">
      <w:pPr>
        <w:ind w:left="450"/>
        <w:rPr>
          <w:rFonts w:ascii="Arial" w:hAnsi="Arial" w:cs="Arial"/>
        </w:rPr>
      </w:pPr>
      <w:r w:rsidRPr="00C409D2">
        <w:rPr>
          <w:rFonts w:ascii="Arial" w:hAnsi="Arial" w:cs="Arial"/>
          <w:b/>
        </w:rPr>
        <w:t>Note:</w:t>
      </w:r>
      <w:r w:rsidRPr="00C409D2">
        <w:rPr>
          <w:rFonts w:ascii="Arial" w:hAnsi="Arial" w:cs="Arial"/>
        </w:rPr>
        <w:t xml:space="preserve"> For retirement, most universities contribute 6% of your base salary to a retirement plan, which you are then expected to match. GVSU </w:t>
      </w:r>
      <w:r w:rsidR="00574431" w:rsidRPr="00C409D2">
        <w:rPr>
          <w:rFonts w:ascii="Arial" w:hAnsi="Arial" w:cs="Arial"/>
        </w:rPr>
        <w:t xml:space="preserve">contributes </w:t>
      </w:r>
      <w:r w:rsidR="00574431" w:rsidRPr="00C409D2">
        <w:rPr>
          <w:rFonts w:ascii="Arial" w:hAnsi="Arial" w:cs="Arial"/>
          <w:b/>
        </w:rPr>
        <w:t>12%</w:t>
      </w:r>
      <w:r w:rsidR="00574431" w:rsidRPr="00C409D2">
        <w:rPr>
          <w:rFonts w:ascii="Arial" w:hAnsi="Arial" w:cs="Arial"/>
        </w:rPr>
        <w:t xml:space="preserve"> of your base </w:t>
      </w:r>
      <w:r w:rsidRPr="00C409D2">
        <w:rPr>
          <w:rFonts w:ascii="Arial" w:hAnsi="Arial" w:cs="Arial"/>
        </w:rPr>
        <w:t xml:space="preserve">salary to you </w:t>
      </w:r>
      <w:r w:rsidR="00574431" w:rsidRPr="00C409D2">
        <w:rPr>
          <w:rFonts w:ascii="Arial" w:hAnsi="Arial" w:cs="Arial"/>
        </w:rPr>
        <w:t>retirement pl</w:t>
      </w:r>
      <w:r w:rsidRPr="00C409D2">
        <w:rPr>
          <w:rFonts w:ascii="Arial" w:hAnsi="Arial" w:cs="Arial"/>
        </w:rPr>
        <w:t>an, with no required match!</w:t>
      </w:r>
      <w:r w:rsidR="003D5B1E" w:rsidRPr="00C409D2">
        <w:rPr>
          <w:rFonts w:ascii="Arial" w:hAnsi="Arial" w:cs="Arial"/>
        </w:rPr>
        <w:t xml:space="preserve">  More retirement information for faculty: </w:t>
      </w:r>
      <w:hyperlink r:id="rId16" w:anchor="Retirement" w:history="1">
        <w:r w:rsidR="003D5B1E" w:rsidRPr="00C409D2">
          <w:rPr>
            <w:rStyle w:val="Hyperlink"/>
            <w:rFonts w:ascii="Arial" w:hAnsi="Arial" w:cs="Arial"/>
          </w:rPr>
          <w:t>http://www.gvsu.edu/healthwellness/tenure-track-faculty-benefits-467.htm#Retirement</w:t>
        </w:r>
      </w:hyperlink>
      <w:r w:rsidR="003D5B1E" w:rsidRPr="00C409D2">
        <w:rPr>
          <w:rFonts w:ascii="Arial" w:hAnsi="Arial" w:cs="Arial"/>
        </w:rPr>
        <w:t xml:space="preserve"> </w:t>
      </w:r>
    </w:p>
    <w:p w:rsidR="00D96C1D" w:rsidRPr="00C409D2" w:rsidRDefault="00D96C1D">
      <w:pPr>
        <w:rPr>
          <w:rFonts w:ascii="Arial" w:hAnsi="Arial" w:cs="Arial"/>
        </w:rPr>
      </w:pPr>
    </w:p>
    <w:p w:rsidR="00145A40" w:rsidRPr="00C409D2" w:rsidRDefault="00145A40">
      <w:pPr>
        <w:rPr>
          <w:rFonts w:ascii="Arial" w:hAnsi="Arial" w:cs="Arial"/>
          <w:b/>
          <w:sz w:val="24"/>
          <w:szCs w:val="24"/>
        </w:rPr>
      </w:pPr>
    </w:p>
    <w:p w:rsidR="00145A40" w:rsidRPr="00C409D2" w:rsidRDefault="00145A40">
      <w:pPr>
        <w:rPr>
          <w:rFonts w:ascii="Arial" w:hAnsi="Arial" w:cs="Arial"/>
          <w:b/>
          <w:sz w:val="24"/>
          <w:szCs w:val="24"/>
        </w:rPr>
      </w:pPr>
    </w:p>
    <w:p w:rsidR="00D96C1D" w:rsidRPr="00C409D2" w:rsidRDefault="00D96C1D" w:rsidP="00C409D2">
      <w:pPr>
        <w:pStyle w:val="Heading2"/>
        <w:rPr>
          <w:rFonts w:ascii="Arial" w:hAnsi="Arial" w:cs="Arial"/>
        </w:rPr>
      </w:pPr>
      <w:r w:rsidRPr="00C409D2">
        <w:rPr>
          <w:rFonts w:ascii="Arial" w:hAnsi="Arial" w:cs="Arial"/>
        </w:rPr>
        <w:t>Great Support for:</w:t>
      </w:r>
    </w:p>
    <w:p w:rsidR="006C3B18" w:rsidRPr="00C409D2" w:rsidRDefault="005A361B" w:rsidP="00D87140">
      <w:pPr>
        <w:ind w:left="1530" w:hanging="810"/>
        <w:rPr>
          <w:rFonts w:ascii="Arial" w:hAnsi="Arial" w:cs="Arial"/>
        </w:rPr>
      </w:pPr>
      <w:hyperlink r:id="rId17" w:history="1">
        <w:r w:rsidR="006C3B18" w:rsidRPr="00C409D2">
          <w:rPr>
            <w:rStyle w:val="Hyperlink"/>
            <w:rFonts w:ascii="Arial" w:hAnsi="Arial" w:cs="Arial"/>
          </w:rPr>
          <w:t>Relocating to West Michigan</w:t>
        </w:r>
      </w:hyperlink>
    </w:p>
    <w:p w:rsidR="00D96C1D" w:rsidRPr="00C409D2" w:rsidRDefault="006C3B18" w:rsidP="007376B9">
      <w:pPr>
        <w:ind w:left="1530" w:hanging="810"/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Your </w:t>
      </w:r>
      <w:r w:rsidR="00D96C1D" w:rsidRPr="00C409D2">
        <w:rPr>
          <w:rFonts w:ascii="Arial" w:hAnsi="Arial" w:cs="Arial"/>
        </w:rPr>
        <w:t>Teaching</w:t>
      </w:r>
      <w:r w:rsidRPr="00C409D2">
        <w:rPr>
          <w:rFonts w:ascii="Arial" w:hAnsi="Arial" w:cs="Arial"/>
        </w:rPr>
        <w:t xml:space="preserve">: </w:t>
      </w:r>
      <w:r w:rsidR="007376B9" w:rsidRPr="00C409D2">
        <w:rPr>
          <w:rFonts w:ascii="Arial" w:hAnsi="Arial" w:cs="Arial"/>
        </w:rPr>
        <w:t xml:space="preserve">the </w:t>
      </w:r>
      <w:hyperlink r:id="rId18" w:history="1">
        <w:r w:rsidRPr="00C409D2">
          <w:rPr>
            <w:rStyle w:val="Hyperlink"/>
            <w:rFonts w:ascii="Arial" w:hAnsi="Arial" w:cs="Arial"/>
          </w:rPr>
          <w:t>Pew Faculty Teaching and Learning Center</w:t>
        </w:r>
      </w:hyperlink>
      <w:r w:rsidR="007376B9" w:rsidRPr="00C409D2">
        <w:rPr>
          <w:rFonts w:ascii="Arial" w:hAnsi="Arial" w:cs="Arial"/>
        </w:rPr>
        <w:t xml:space="preserve"> and </w:t>
      </w:r>
      <w:hyperlink r:id="rId19" w:history="1">
        <w:r w:rsidR="007376B9" w:rsidRPr="00C409D2">
          <w:rPr>
            <w:rStyle w:val="Hyperlink"/>
            <w:rFonts w:ascii="Arial" w:hAnsi="Arial" w:cs="Arial"/>
          </w:rPr>
          <w:t>CLAS Teaching Roundtables</w:t>
        </w:r>
      </w:hyperlink>
    </w:p>
    <w:p w:rsidR="00D96C1D" w:rsidRPr="00C409D2" w:rsidRDefault="006C3B18" w:rsidP="006C3B18">
      <w:pPr>
        <w:ind w:left="1530" w:hanging="810"/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Your </w:t>
      </w:r>
      <w:r w:rsidR="007376B9" w:rsidRPr="00C409D2">
        <w:rPr>
          <w:rFonts w:ascii="Arial" w:hAnsi="Arial" w:cs="Arial"/>
        </w:rPr>
        <w:t xml:space="preserve">Scholarship and </w:t>
      </w:r>
      <w:r w:rsidR="00D96C1D" w:rsidRPr="00C409D2">
        <w:rPr>
          <w:rFonts w:ascii="Arial" w:hAnsi="Arial" w:cs="Arial"/>
        </w:rPr>
        <w:t>Research</w:t>
      </w:r>
      <w:r w:rsidRPr="00C409D2">
        <w:rPr>
          <w:rFonts w:ascii="Arial" w:hAnsi="Arial" w:cs="Arial"/>
        </w:rPr>
        <w:t xml:space="preserve">: </w:t>
      </w:r>
      <w:r w:rsidR="007376B9" w:rsidRPr="00C409D2">
        <w:rPr>
          <w:rFonts w:ascii="Arial" w:hAnsi="Arial" w:cs="Arial"/>
        </w:rPr>
        <w:t xml:space="preserve">the </w:t>
      </w:r>
      <w:hyperlink r:id="rId20" w:history="1">
        <w:r w:rsidRPr="00C409D2">
          <w:rPr>
            <w:rStyle w:val="Hyperlink"/>
            <w:rFonts w:ascii="Arial" w:hAnsi="Arial" w:cs="Arial"/>
          </w:rPr>
          <w:t>Center for Scholarly and Creative Excellence</w:t>
        </w:r>
      </w:hyperlink>
      <w:r w:rsidR="007376B9" w:rsidRPr="00C409D2">
        <w:rPr>
          <w:rFonts w:ascii="Arial" w:hAnsi="Arial" w:cs="Arial"/>
        </w:rPr>
        <w:t>,</w:t>
      </w:r>
      <w:r w:rsidRPr="00C409D2">
        <w:rPr>
          <w:rFonts w:ascii="Arial" w:hAnsi="Arial" w:cs="Arial"/>
        </w:rPr>
        <w:t xml:space="preserve"> </w:t>
      </w:r>
      <w:hyperlink r:id="rId21" w:history="1">
        <w:r w:rsidRPr="00C409D2">
          <w:rPr>
            <w:rStyle w:val="Hyperlink"/>
            <w:rFonts w:ascii="Arial" w:hAnsi="Arial" w:cs="Arial"/>
          </w:rPr>
          <w:t>Office of Sponsored Programs</w:t>
        </w:r>
      </w:hyperlink>
      <w:r w:rsidR="007376B9" w:rsidRPr="00C409D2">
        <w:rPr>
          <w:rFonts w:ascii="Arial" w:hAnsi="Arial" w:cs="Arial"/>
        </w:rPr>
        <w:t xml:space="preserve">, and </w:t>
      </w:r>
      <w:hyperlink r:id="rId22" w:history="1">
        <w:r w:rsidR="007376B9" w:rsidRPr="00C409D2">
          <w:rPr>
            <w:rStyle w:val="Hyperlink"/>
            <w:rFonts w:ascii="Arial" w:hAnsi="Arial" w:cs="Arial"/>
          </w:rPr>
          <w:t>CLAS Research Colloquia</w:t>
        </w:r>
      </w:hyperlink>
    </w:p>
    <w:p w:rsidR="003D5B1E" w:rsidRPr="00C409D2" w:rsidRDefault="00145A40" w:rsidP="003D5B1E">
      <w:pPr>
        <w:pStyle w:val="Heading1"/>
        <w:spacing w:before="0" w:beforeAutospacing="0" w:after="0" w:afterAutospacing="0"/>
        <w:ind w:left="720"/>
        <w:rPr>
          <w:rFonts w:ascii="Arial" w:hAnsi="Arial" w:cs="Arial"/>
          <w:b w:val="0"/>
          <w:sz w:val="22"/>
          <w:szCs w:val="22"/>
        </w:rPr>
      </w:pPr>
      <w:r w:rsidRPr="00C409D2">
        <w:rPr>
          <w:rFonts w:ascii="Arial" w:hAnsi="Arial" w:cs="Arial"/>
          <w:b w:val="0"/>
          <w:sz w:val="22"/>
          <w:szCs w:val="22"/>
        </w:rPr>
        <w:t xml:space="preserve">Inclusion and </w:t>
      </w:r>
      <w:r w:rsidR="00D96C1D" w:rsidRPr="00C409D2">
        <w:rPr>
          <w:rFonts w:ascii="Arial" w:hAnsi="Arial" w:cs="Arial"/>
          <w:b w:val="0"/>
          <w:sz w:val="22"/>
          <w:szCs w:val="22"/>
        </w:rPr>
        <w:t>Diversity</w:t>
      </w:r>
      <w:r w:rsidRPr="00C409D2">
        <w:rPr>
          <w:rFonts w:ascii="Arial" w:hAnsi="Arial" w:cs="Arial"/>
          <w:b w:val="0"/>
          <w:sz w:val="22"/>
          <w:szCs w:val="22"/>
        </w:rPr>
        <w:t xml:space="preserve">, including </w:t>
      </w:r>
    </w:p>
    <w:p w:rsidR="003D5B1E" w:rsidRPr="00C409D2" w:rsidRDefault="00145A40" w:rsidP="003D5B1E">
      <w:pPr>
        <w:pStyle w:val="Heading1"/>
        <w:numPr>
          <w:ilvl w:val="0"/>
          <w:numId w:val="1"/>
        </w:numPr>
        <w:spacing w:before="0" w:beforeAutospacing="0" w:after="0" w:afterAutospacing="0"/>
        <w:ind w:left="1440"/>
        <w:rPr>
          <w:rFonts w:ascii="Arial" w:hAnsi="Arial" w:cs="Arial"/>
          <w:b w:val="0"/>
          <w:sz w:val="22"/>
          <w:szCs w:val="22"/>
        </w:rPr>
      </w:pPr>
      <w:r w:rsidRPr="00C409D2">
        <w:rPr>
          <w:rFonts w:ascii="Arial" w:hAnsi="Arial" w:cs="Arial"/>
          <w:b w:val="0"/>
          <w:sz w:val="22"/>
          <w:szCs w:val="22"/>
        </w:rPr>
        <w:t xml:space="preserve">the </w:t>
      </w:r>
      <w:hyperlink r:id="rId23" w:history="1">
        <w:r w:rsidRPr="00C409D2">
          <w:rPr>
            <w:rStyle w:val="Hyperlink"/>
            <w:rFonts w:ascii="Arial" w:hAnsi="Arial" w:cs="Arial"/>
            <w:b w:val="0"/>
            <w:sz w:val="22"/>
            <w:szCs w:val="22"/>
          </w:rPr>
          <w:t>Division of Inclusion and Equity</w:t>
        </w:r>
      </w:hyperlink>
      <w:r w:rsidRPr="00C409D2">
        <w:rPr>
          <w:rFonts w:ascii="Arial" w:hAnsi="Arial" w:cs="Arial"/>
          <w:b w:val="0"/>
          <w:sz w:val="22"/>
          <w:szCs w:val="22"/>
        </w:rPr>
        <w:t xml:space="preserve">, </w:t>
      </w:r>
    </w:p>
    <w:p w:rsidR="003D5B1E" w:rsidRPr="00C409D2" w:rsidRDefault="005A361B" w:rsidP="003D5B1E">
      <w:pPr>
        <w:pStyle w:val="Heading1"/>
        <w:numPr>
          <w:ilvl w:val="0"/>
          <w:numId w:val="1"/>
        </w:numPr>
        <w:spacing w:before="0" w:beforeAutospacing="0" w:after="0" w:afterAutospacing="0"/>
        <w:ind w:left="1440"/>
        <w:rPr>
          <w:rFonts w:ascii="Arial" w:hAnsi="Arial" w:cs="Arial"/>
          <w:b w:val="0"/>
          <w:sz w:val="22"/>
          <w:szCs w:val="22"/>
        </w:rPr>
      </w:pPr>
      <w:hyperlink r:id="rId24" w:history="1">
        <w:r w:rsidR="00145A40" w:rsidRPr="00C409D2">
          <w:rPr>
            <w:rStyle w:val="Hyperlink"/>
            <w:rFonts w:ascii="Arial" w:hAnsi="Arial" w:cs="Arial"/>
            <w:b w:val="0"/>
            <w:sz w:val="22"/>
            <w:szCs w:val="22"/>
          </w:rPr>
          <w:t>Office of Multicultural Affairs</w:t>
        </w:r>
      </w:hyperlink>
      <w:r w:rsidR="00145A40" w:rsidRPr="00C409D2">
        <w:rPr>
          <w:rFonts w:ascii="Arial" w:hAnsi="Arial" w:cs="Arial"/>
          <w:b w:val="0"/>
          <w:sz w:val="22"/>
          <w:szCs w:val="22"/>
        </w:rPr>
        <w:t>,</w:t>
      </w:r>
      <w:r w:rsidR="00145A40" w:rsidRPr="00C409D2">
        <w:rPr>
          <w:rFonts w:ascii="Arial" w:hAnsi="Arial" w:cs="Arial"/>
          <w:sz w:val="22"/>
          <w:szCs w:val="22"/>
        </w:rPr>
        <w:t xml:space="preserve"> </w:t>
      </w:r>
    </w:p>
    <w:p w:rsidR="003D5B1E" w:rsidRPr="00C409D2" w:rsidRDefault="005A361B" w:rsidP="003D5B1E">
      <w:pPr>
        <w:pStyle w:val="Heading1"/>
        <w:numPr>
          <w:ilvl w:val="0"/>
          <w:numId w:val="1"/>
        </w:numPr>
        <w:spacing w:before="0" w:beforeAutospacing="0" w:after="0" w:afterAutospacing="0"/>
        <w:ind w:left="1440"/>
        <w:rPr>
          <w:rFonts w:ascii="Arial" w:hAnsi="Arial" w:cs="Arial"/>
          <w:b w:val="0"/>
          <w:sz w:val="22"/>
          <w:szCs w:val="22"/>
        </w:rPr>
      </w:pPr>
      <w:hyperlink r:id="rId25" w:history="1">
        <w:r w:rsidR="003D5B1E" w:rsidRPr="00C409D2">
          <w:rPr>
            <w:rStyle w:val="Hyperlink"/>
            <w:rFonts w:ascii="Arial" w:hAnsi="Arial" w:cs="Arial"/>
            <w:b w:val="0"/>
            <w:bCs w:val="0"/>
            <w:spacing w:val="3"/>
            <w:sz w:val="22"/>
            <w:szCs w:val="22"/>
          </w:rPr>
          <w:t>Gayle R. Davis Center for Women and Gender Equity</w:t>
        </w:r>
      </w:hyperlink>
      <w:r w:rsidR="00145A40" w:rsidRPr="00C409D2">
        <w:rPr>
          <w:rFonts w:ascii="Arial" w:hAnsi="Arial" w:cs="Arial"/>
          <w:sz w:val="22"/>
          <w:szCs w:val="22"/>
        </w:rPr>
        <w:t xml:space="preserve">, </w:t>
      </w:r>
    </w:p>
    <w:p w:rsidR="003D5B1E" w:rsidRPr="00C409D2" w:rsidRDefault="005A361B" w:rsidP="003D5B1E">
      <w:pPr>
        <w:pStyle w:val="Heading1"/>
        <w:numPr>
          <w:ilvl w:val="0"/>
          <w:numId w:val="1"/>
        </w:numPr>
        <w:spacing w:before="0" w:beforeAutospacing="0" w:after="0" w:afterAutospacing="0"/>
        <w:ind w:left="1440"/>
        <w:rPr>
          <w:rFonts w:ascii="Arial" w:hAnsi="Arial" w:cs="Arial"/>
          <w:b w:val="0"/>
          <w:sz w:val="22"/>
          <w:szCs w:val="22"/>
        </w:rPr>
      </w:pPr>
      <w:hyperlink r:id="rId26" w:history="1">
        <w:r w:rsidR="00145A40" w:rsidRPr="00C409D2">
          <w:rPr>
            <w:rStyle w:val="Hyperlink"/>
            <w:rFonts w:ascii="Arial" w:hAnsi="Arial" w:cs="Arial"/>
            <w:b w:val="0"/>
            <w:sz w:val="22"/>
            <w:szCs w:val="22"/>
          </w:rPr>
          <w:t>Disability Support Resources</w:t>
        </w:r>
      </w:hyperlink>
      <w:r w:rsidR="00145A40" w:rsidRPr="00C409D2">
        <w:rPr>
          <w:rFonts w:ascii="Arial" w:hAnsi="Arial" w:cs="Arial"/>
          <w:b w:val="0"/>
          <w:sz w:val="22"/>
          <w:szCs w:val="22"/>
        </w:rPr>
        <w:t xml:space="preserve">, </w:t>
      </w:r>
    </w:p>
    <w:p w:rsidR="003D5B1E" w:rsidRPr="00C409D2" w:rsidRDefault="005A361B" w:rsidP="003D5B1E">
      <w:pPr>
        <w:pStyle w:val="Heading1"/>
        <w:numPr>
          <w:ilvl w:val="0"/>
          <w:numId w:val="1"/>
        </w:numPr>
        <w:spacing w:before="0" w:beforeAutospacing="0" w:after="0" w:afterAutospacing="0"/>
        <w:ind w:left="1440"/>
        <w:rPr>
          <w:rFonts w:ascii="Arial" w:hAnsi="Arial" w:cs="Arial"/>
          <w:b w:val="0"/>
          <w:sz w:val="22"/>
          <w:szCs w:val="22"/>
        </w:rPr>
      </w:pPr>
      <w:hyperlink r:id="rId27" w:history="1">
        <w:r w:rsidR="003D5B1E" w:rsidRPr="00C409D2">
          <w:rPr>
            <w:rStyle w:val="Hyperlink"/>
            <w:rFonts w:ascii="Arial" w:hAnsi="Arial" w:cs="Arial"/>
            <w:b w:val="0"/>
            <w:sz w:val="22"/>
            <w:szCs w:val="22"/>
          </w:rPr>
          <w:t xml:space="preserve">Milt E. Ford </w:t>
        </w:r>
        <w:r w:rsidR="00145A40" w:rsidRPr="00C409D2">
          <w:rPr>
            <w:rStyle w:val="Hyperlink"/>
            <w:rFonts w:ascii="Arial" w:hAnsi="Arial" w:cs="Arial"/>
            <w:b w:val="0"/>
            <w:sz w:val="22"/>
            <w:szCs w:val="22"/>
          </w:rPr>
          <w:t>LGBT Resource Center</w:t>
        </w:r>
      </w:hyperlink>
      <w:r w:rsidR="00145A40" w:rsidRPr="00C409D2">
        <w:rPr>
          <w:rFonts w:ascii="Arial" w:hAnsi="Arial" w:cs="Arial"/>
          <w:b w:val="0"/>
          <w:sz w:val="22"/>
          <w:szCs w:val="22"/>
        </w:rPr>
        <w:t xml:space="preserve">, </w:t>
      </w:r>
      <w:r w:rsidR="007376B9" w:rsidRPr="00C409D2">
        <w:rPr>
          <w:rFonts w:ascii="Arial" w:hAnsi="Arial" w:cs="Arial"/>
          <w:b w:val="0"/>
          <w:sz w:val="22"/>
          <w:szCs w:val="22"/>
        </w:rPr>
        <w:t xml:space="preserve">and </w:t>
      </w:r>
    </w:p>
    <w:p w:rsidR="00D96C1D" w:rsidRPr="00C409D2" w:rsidRDefault="005A361B" w:rsidP="003D5B1E">
      <w:pPr>
        <w:pStyle w:val="Heading1"/>
        <w:numPr>
          <w:ilvl w:val="0"/>
          <w:numId w:val="1"/>
        </w:numPr>
        <w:spacing w:before="0" w:beforeAutospacing="0" w:after="0" w:afterAutospacing="0"/>
        <w:ind w:left="1440"/>
        <w:rPr>
          <w:rFonts w:ascii="Arial" w:hAnsi="Arial" w:cs="Arial"/>
          <w:b w:val="0"/>
          <w:sz w:val="22"/>
          <w:szCs w:val="22"/>
        </w:rPr>
      </w:pPr>
      <w:hyperlink r:id="rId28" w:history="1">
        <w:r w:rsidR="00145A40" w:rsidRPr="00C409D2">
          <w:rPr>
            <w:rStyle w:val="Hyperlink"/>
            <w:rFonts w:ascii="Arial" w:hAnsi="Arial" w:cs="Arial"/>
            <w:b w:val="0"/>
            <w:sz w:val="22"/>
            <w:szCs w:val="22"/>
          </w:rPr>
          <w:t>Padnos International Center</w:t>
        </w:r>
      </w:hyperlink>
    </w:p>
    <w:p w:rsidR="003D5B1E" w:rsidRPr="00C409D2" w:rsidRDefault="00D96C1D" w:rsidP="00D87140">
      <w:pPr>
        <w:ind w:left="1530" w:hanging="810"/>
        <w:rPr>
          <w:rFonts w:ascii="Arial" w:hAnsi="Arial" w:cs="Arial"/>
        </w:rPr>
      </w:pPr>
      <w:r w:rsidRPr="00C409D2">
        <w:rPr>
          <w:rFonts w:ascii="Arial" w:hAnsi="Arial" w:cs="Arial"/>
        </w:rPr>
        <w:t>Families and children</w:t>
      </w:r>
      <w:r w:rsidR="00145A40" w:rsidRPr="00C409D2">
        <w:rPr>
          <w:rFonts w:ascii="Arial" w:hAnsi="Arial" w:cs="Arial"/>
        </w:rPr>
        <w:t xml:space="preserve">: </w:t>
      </w:r>
    </w:p>
    <w:p w:rsidR="003D5B1E" w:rsidRPr="00C409D2" w:rsidRDefault="00145A40" w:rsidP="003D5B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409D2">
        <w:rPr>
          <w:rFonts w:ascii="Arial" w:hAnsi="Arial" w:cs="Arial"/>
        </w:rPr>
        <w:t xml:space="preserve">the </w:t>
      </w:r>
      <w:hyperlink r:id="rId29" w:history="1">
        <w:r w:rsidRPr="00C409D2">
          <w:rPr>
            <w:rStyle w:val="Hyperlink"/>
            <w:rFonts w:ascii="Arial" w:hAnsi="Arial" w:cs="Arial"/>
          </w:rPr>
          <w:t>GVSU Children’s Enrichment Center</w:t>
        </w:r>
      </w:hyperlink>
      <w:r w:rsidR="00EE3BE8" w:rsidRPr="00C409D2">
        <w:rPr>
          <w:rFonts w:ascii="Arial" w:hAnsi="Arial" w:cs="Arial"/>
        </w:rPr>
        <w:t>,</w:t>
      </w:r>
      <w:r w:rsidRPr="00C409D2">
        <w:rPr>
          <w:rFonts w:ascii="Arial" w:hAnsi="Arial" w:cs="Arial"/>
        </w:rPr>
        <w:t xml:space="preserve"> </w:t>
      </w:r>
    </w:p>
    <w:p w:rsidR="003D5B1E" w:rsidRPr="00C409D2" w:rsidRDefault="005A361B" w:rsidP="003D5B1E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hyperlink r:id="rId30" w:history="1">
        <w:r w:rsidR="00145A40" w:rsidRPr="00C409D2">
          <w:rPr>
            <w:rStyle w:val="Hyperlink"/>
            <w:rFonts w:ascii="Arial" w:hAnsi="Arial" w:cs="Arial"/>
          </w:rPr>
          <w:t>Resources for Faculty &amp; Staff Who Are Parents</w:t>
        </w:r>
        <w:r w:rsidR="00EE3BE8" w:rsidRPr="00C409D2">
          <w:rPr>
            <w:rStyle w:val="Hyperlink"/>
            <w:rFonts w:ascii="Arial" w:hAnsi="Arial" w:cs="Arial"/>
          </w:rPr>
          <w:t>,</w:t>
        </w:r>
      </w:hyperlink>
      <w:r w:rsidR="00EE3BE8" w:rsidRPr="00C409D2">
        <w:rPr>
          <w:rStyle w:val="Hyperlink"/>
          <w:rFonts w:ascii="Arial" w:hAnsi="Arial" w:cs="Arial"/>
          <w:u w:val="none"/>
        </w:rPr>
        <w:t xml:space="preserve"> </w:t>
      </w:r>
      <w:r w:rsidR="00EE3BE8" w:rsidRPr="00C409D2">
        <w:rPr>
          <w:rStyle w:val="Hyperlink"/>
          <w:rFonts w:ascii="Arial" w:hAnsi="Arial" w:cs="Arial"/>
          <w:color w:val="auto"/>
          <w:u w:val="none"/>
        </w:rPr>
        <w:t>and</w:t>
      </w:r>
      <w:r w:rsidR="00EE3BE8" w:rsidRPr="00C409D2">
        <w:rPr>
          <w:rStyle w:val="Hyperlink"/>
          <w:rFonts w:ascii="Arial" w:hAnsi="Arial" w:cs="Arial"/>
          <w:u w:val="none"/>
        </w:rPr>
        <w:t xml:space="preserve"> </w:t>
      </w:r>
    </w:p>
    <w:p w:rsidR="00D96C1D" w:rsidRPr="00C409D2" w:rsidRDefault="005A361B" w:rsidP="003D5B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31" w:anchor="statement" w:history="1">
        <w:r w:rsidR="00EE3BE8" w:rsidRPr="00C409D2">
          <w:rPr>
            <w:rStyle w:val="Hyperlink"/>
            <w:rFonts w:ascii="Arial" w:hAnsi="Arial" w:cs="Arial"/>
          </w:rPr>
          <w:t>Maternity Leave Policy for Faculty &amp; Staff</w:t>
        </w:r>
      </w:hyperlink>
    </w:p>
    <w:p w:rsidR="006C3E2C" w:rsidRPr="00C409D2" w:rsidRDefault="005A361B" w:rsidP="00D87140">
      <w:pPr>
        <w:ind w:left="1530" w:hanging="810"/>
        <w:rPr>
          <w:rFonts w:ascii="Arial" w:hAnsi="Arial" w:cs="Arial"/>
        </w:rPr>
      </w:pPr>
      <w:hyperlink r:id="rId32" w:history="1">
        <w:r w:rsidR="006C3E2C" w:rsidRPr="00C409D2">
          <w:rPr>
            <w:rStyle w:val="Hyperlink"/>
            <w:rFonts w:ascii="Arial" w:hAnsi="Arial" w:cs="Arial"/>
          </w:rPr>
          <w:t>Work Life Connections</w:t>
        </w:r>
      </w:hyperlink>
    </w:p>
    <w:sectPr w:rsidR="006C3E2C" w:rsidRPr="00C409D2" w:rsidSect="00EF61FF">
      <w:footerReference w:type="default" r:id="rId33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1B" w:rsidRDefault="005A361B" w:rsidP="006C3E2C">
      <w:r>
        <w:separator/>
      </w:r>
    </w:p>
  </w:endnote>
  <w:endnote w:type="continuationSeparator" w:id="0">
    <w:p w:rsidR="005A361B" w:rsidRDefault="005A361B" w:rsidP="006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2C" w:rsidRDefault="006C3E2C" w:rsidP="006C3E2C">
    <w:pPr>
      <w:pStyle w:val="Footer"/>
      <w:jc w:val="right"/>
    </w:pPr>
    <w:r>
      <w:t>Continued on reverse</w:t>
    </w:r>
  </w:p>
  <w:p w:rsidR="006C3E2C" w:rsidRDefault="006C3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1B" w:rsidRDefault="005A361B" w:rsidP="006C3E2C">
      <w:r>
        <w:separator/>
      </w:r>
    </w:p>
  </w:footnote>
  <w:footnote w:type="continuationSeparator" w:id="0">
    <w:p w:rsidR="005A361B" w:rsidRDefault="005A361B" w:rsidP="006C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5B32"/>
    <w:multiLevelType w:val="hybridMultilevel"/>
    <w:tmpl w:val="C78C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B21B8"/>
    <w:multiLevelType w:val="hybridMultilevel"/>
    <w:tmpl w:val="8FE00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23"/>
    <w:rsid w:val="00022A85"/>
    <w:rsid w:val="00070ECD"/>
    <w:rsid w:val="000A6DA0"/>
    <w:rsid w:val="00145A40"/>
    <w:rsid w:val="002A5461"/>
    <w:rsid w:val="002F0F41"/>
    <w:rsid w:val="003D5B1E"/>
    <w:rsid w:val="004C5A33"/>
    <w:rsid w:val="00504623"/>
    <w:rsid w:val="00574431"/>
    <w:rsid w:val="005A361B"/>
    <w:rsid w:val="00633E10"/>
    <w:rsid w:val="006C3B18"/>
    <w:rsid w:val="006C3E2C"/>
    <w:rsid w:val="007376B9"/>
    <w:rsid w:val="00744EDA"/>
    <w:rsid w:val="00772887"/>
    <w:rsid w:val="007E21A5"/>
    <w:rsid w:val="0090411F"/>
    <w:rsid w:val="00A57ABF"/>
    <w:rsid w:val="00AD699D"/>
    <w:rsid w:val="00B041EB"/>
    <w:rsid w:val="00B57FC1"/>
    <w:rsid w:val="00C409D2"/>
    <w:rsid w:val="00CF667C"/>
    <w:rsid w:val="00D01007"/>
    <w:rsid w:val="00D2104C"/>
    <w:rsid w:val="00D87140"/>
    <w:rsid w:val="00D96C1D"/>
    <w:rsid w:val="00DB0BF1"/>
    <w:rsid w:val="00E8572F"/>
    <w:rsid w:val="00EE3BE8"/>
    <w:rsid w:val="00E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0DC007-043F-42ED-8B25-5148E621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B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9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6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72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3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E2C"/>
  </w:style>
  <w:style w:type="paragraph" w:styleId="Footer">
    <w:name w:val="footer"/>
    <w:basedOn w:val="Normal"/>
    <w:link w:val="FooterChar"/>
    <w:uiPriority w:val="99"/>
    <w:unhideWhenUsed/>
    <w:rsid w:val="006C3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E2C"/>
  </w:style>
  <w:style w:type="paragraph" w:styleId="BalloonText">
    <w:name w:val="Balloon Text"/>
    <w:basedOn w:val="Normal"/>
    <w:link w:val="BalloonTextChar"/>
    <w:uiPriority w:val="99"/>
    <w:semiHidden/>
    <w:unhideWhenUsed/>
    <w:rsid w:val="006C3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5B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5B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09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409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vsu.edu/healthwellness/benefit-information-center-40.htm" TargetMode="External"/><Relationship Id="rId18" Type="http://schemas.openxmlformats.org/officeDocument/2006/relationships/hyperlink" Target="http://www.gvsu.edu/ftlc/" TargetMode="External"/><Relationship Id="rId26" Type="http://schemas.openxmlformats.org/officeDocument/2006/relationships/hyperlink" Target="http://gvsu.edu/ds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vsu.edu/grants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ankrate.com/calculators/savings/moving-cost-of-living-calculator.aspx" TargetMode="External"/><Relationship Id="rId17" Type="http://schemas.openxmlformats.org/officeDocument/2006/relationships/hyperlink" Target="http://www.gvsu.edu/hro/relocation-resources-chamber-of-commerce-32.htm" TargetMode="External"/><Relationship Id="rId25" Type="http://schemas.openxmlformats.org/officeDocument/2006/relationships/hyperlink" Target="http://www.gvsu.edu/cwge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vsu.edu/healthwellness/tenure-track-faculty-benefits-467.htm" TargetMode="External"/><Relationship Id="rId20" Type="http://schemas.openxmlformats.org/officeDocument/2006/relationships/hyperlink" Target="http://gvsu.edu/csce/" TargetMode="External"/><Relationship Id="rId29" Type="http://schemas.openxmlformats.org/officeDocument/2006/relationships/hyperlink" Target="http://www.gvsu.edu/chil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stplaces.net/cost-of-living/" TargetMode="External"/><Relationship Id="rId24" Type="http://schemas.openxmlformats.org/officeDocument/2006/relationships/hyperlink" Target="http://gvsu.edu/oma/" TargetMode="External"/><Relationship Id="rId32" Type="http://schemas.openxmlformats.org/officeDocument/2006/relationships/hyperlink" Target="http://www.gvsu.edu/healthwellness/work-life-2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su.edu/policies/index.cfm" TargetMode="External"/><Relationship Id="rId23" Type="http://schemas.openxmlformats.org/officeDocument/2006/relationships/hyperlink" Target="http://www.gvsu.edu/inclusion/" TargetMode="External"/><Relationship Id="rId28" Type="http://schemas.openxmlformats.org/officeDocument/2006/relationships/hyperlink" Target="http://gvsu.edu/pic/" TargetMode="External"/><Relationship Id="rId10" Type="http://schemas.openxmlformats.org/officeDocument/2006/relationships/hyperlink" Target="http://money.cnn.com/calculator/pf/cost-of-living/" TargetMode="External"/><Relationship Id="rId19" Type="http://schemas.openxmlformats.org/officeDocument/2006/relationships/hyperlink" Target="http://www.gvsu.edu/clas/clas-teaching-roundtables-264.htm" TargetMode="External"/><Relationship Id="rId31" Type="http://schemas.openxmlformats.org/officeDocument/2006/relationships/hyperlink" Target="https://www.gvsu.edu/policies/policy.htm?policyId=8A365463-A452-99E1-5DF0179EF6CB406C&amp;search=matern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places.net/cost-of-living/grand-rapids-mi/atlanta-ga/115000" TargetMode="External"/><Relationship Id="rId14" Type="http://schemas.openxmlformats.org/officeDocument/2006/relationships/hyperlink" Target="http://www.gvsu.edu/healthwellness/" TargetMode="External"/><Relationship Id="rId22" Type="http://schemas.openxmlformats.org/officeDocument/2006/relationships/hyperlink" Target="http://gvsu.edu/clas/clas-colloquia-83.htm" TargetMode="External"/><Relationship Id="rId27" Type="http://schemas.openxmlformats.org/officeDocument/2006/relationships/hyperlink" Target="http://www.gvsu.edu/lgbtrc/" TargetMode="External"/><Relationship Id="rId30" Type="http://schemas.openxmlformats.org/officeDocument/2006/relationships/hyperlink" Target="http://www.gvsu.edu/cms4/asset/4E8175C3-93C6-F094-42B2D3F5513AEA1F/resources4facultystaffwhoareparents_3.doc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748A-E1CC-4FD8-BC35-4706FBB2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starkg</dc:creator>
  <cp:lastModifiedBy>Monica Johnstone</cp:lastModifiedBy>
  <cp:revision>2</cp:revision>
  <cp:lastPrinted>2014-09-16T15:02:00Z</cp:lastPrinted>
  <dcterms:created xsi:type="dcterms:W3CDTF">2021-04-08T20:17:00Z</dcterms:created>
  <dcterms:modified xsi:type="dcterms:W3CDTF">2021-04-08T20:17:00Z</dcterms:modified>
</cp:coreProperties>
</file>