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C79F6" w14:textId="77777777" w:rsidR="005B3F9E" w:rsidRPr="00414C32" w:rsidRDefault="005B3F9E" w:rsidP="005B3F9E">
      <w:pPr>
        <w:jc w:val="center"/>
        <w:rPr>
          <w:rFonts w:ascii="Arial" w:hAnsi="Arial" w:cs="Arial"/>
          <w:b/>
          <w:bCs/>
          <w:sz w:val="28"/>
        </w:rPr>
      </w:pPr>
      <w:r w:rsidRPr="00414C32">
        <w:rPr>
          <w:rFonts w:ascii="Arial" w:hAnsi="Arial" w:cs="Arial"/>
          <w:b/>
          <w:bCs/>
          <w:sz w:val="28"/>
        </w:rPr>
        <w:t>CLAS Faculty Development Committee</w:t>
      </w:r>
    </w:p>
    <w:p w14:paraId="2DBFAA7C" w14:textId="42CA2D4D" w:rsidR="005B3F9E" w:rsidRPr="00414C32" w:rsidRDefault="005B3F9E" w:rsidP="005B3F9E">
      <w:pPr>
        <w:jc w:val="center"/>
        <w:rPr>
          <w:rFonts w:ascii="Arial" w:hAnsi="Arial" w:cs="Arial"/>
          <w:b/>
          <w:bCs/>
        </w:rPr>
      </w:pPr>
      <w:r w:rsidRPr="00414C32">
        <w:rPr>
          <w:rFonts w:ascii="Arial" w:hAnsi="Arial" w:cs="Arial"/>
          <w:b/>
          <w:bCs/>
          <w:sz w:val="28"/>
        </w:rPr>
        <w:t>201</w:t>
      </w:r>
      <w:r w:rsidR="00A76B10" w:rsidRPr="00414C32">
        <w:rPr>
          <w:rFonts w:ascii="Arial" w:hAnsi="Arial" w:cs="Arial"/>
          <w:b/>
          <w:bCs/>
          <w:sz w:val="28"/>
        </w:rPr>
        <w:t>6-2017</w:t>
      </w:r>
      <w:r w:rsidRPr="00414C32">
        <w:rPr>
          <w:rFonts w:ascii="Arial" w:hAnsi="Arial" w:cs="Arial"/>
          <w:b/>
          <w:bCs/>
          <w:sz w:val="28"/>
        </w:rPr>
        <w:t xml:space="preserve"> Annual Report</w:t>
      </w:r>
    </w:p>
    <w:p w14:paraId="2CFC21E7" w14:textId="77777777" w:rsidR="005B3F9E" w:rsidRPr="00414C32" w:rsidRDefault="005B3F9E" w:rsidP="005B3F9E">
      <w:pPr>
        <w:rPr>
          <w:rFonts w:ascii="Arial" w:hAnsi="Arial" w:cs="Arial"/>
          <w:b/>
          <w:bCs/>
        </w:rPr>
      </w:pPr>
    </w:p>
    <w:p w14:paraId="5FAD6000" w14:textId="77777777" w:rsidR="005B3F9E" w:rsidRPr="00414C32" w:rsidRDefault="005B3F9E" w:rsidP="005F20F8">
      <w:pPr>
        <w:rPr>
          <w:rFonts w:ascii="Arial" w:hAnsi="Arial" w:cs="Arial"/>
          <w:b/>
          <w:bCs/>
        </w:rPr>
      </w:pPr>
      <w:r w:rsidRPr="00414C32">
        <w:rPr>
          <w:rFonts w:ascii="Arial" w:hAnsi="Arial" w:cs="Arial"/>
          <w:b/>
          <w:bCs/>
        </w:rPr>
        <w:t>Membership:</w:t>
      </w:r>
    </w:p>
    <w:p w14:paraId="56800D7C" w14:textId="5A449BEA" w:rsidR="00A76B10" w:rsidRPr="00414C32" w:rsidRDefault="00994AFF" w:rsidP="005F20F8">
      <w:pPr>
        <w:rPr>
          <w:rFonts w:ascii="Arial" w:hAnsi="Arial" w:cs="Arial"/>
        </w:rPr>
      </w:pPr>
      <w:r w:rsidRPr="00414C32">
        <w:rPr>
          <w:rFonts w:ascii="Arial" w:hAnsi="Arial" w:cs="Arial"/>
        </w:rPr>
        <w:tab/>
      </w:r>
      <w:r w:rsidR="00D527E0" w:rsidRPr="00414C32">
        <w:rPr>
          <w:rFonts w:ascii="Arial" w:hAnsi="Arial" w:cs="Arial"/>
        </w:rPr>
        <w:t>Todd A</w:t>
      </w:r>
      <w:r w:rsidR="00A76B10" w:rsidRPr="00414C32">
        <w:rPr>
          <w:rFonts w:ascii="Arial" w:hAnsi="Arial" w:cs="Arial"/>
        </w:rPr>
        <w:t>schenbach (</w:t>
      </w:r>
      <w:proofErr w:type="gramStart"/>
      <w:r w:rsidR="00A76B10" w:rsidRPr="00414C32">
        <w:rPr>
          <w:rFonts w:ascii="Arial" w:hAnsi="Arial" w:cs="Arial"/>
        </w:rPr>
        <w:t>Winter</w:t>
      </w:r>
      <w:proofErr w:type="gramEnd"/>
      <w:r w:rsidR="00A76B10" w:rsidRPr="00414C32">
        <w:rPr>
          <w:rFonts w:ascii="Arial" w:hAnsi="Arial" w:cs="Arial"/>
        </w:rPr>
        <w:t xml:space="preserve">) </w:t>
      </w:r>
      <w:r w:rsidR="00A76B10" w:rsidRPr="00414C32">
        <w:rPr>
          <w:rFonts w:ascii="Arial" w:hAnsi="Arial" w:cs="Arial"/>
        </w:rPr>
        <w:tab/>
        <w:t xml:space="preserve">David Crane </w:t>
      </w:r>
      <w:r w:rsidR="00A76B10" w:rsidRPr="00414C32">
        <w:rPr>
          <w:rFonts w:ascii="Arial" w:hAnsi="Arial" w:cs="Arial"/>
        </w:rPr>
        <w:tab/>
      </w:r>
      <w:r w:rsidR="00A76B10" w:rsidRPr="00414C32">
        <w:rPr>
          <w:rFonts w:ascii="Arial" w:hAnsi="Arial" w:cs="Arial"/>
        </w:rPr>
        <w:tab/>
        <w:t xml:space="preserve">Carrie </w:t>
      </w:r>
      <w:proofErr w:type="spellStart"/>
      <w:r w:rsidR="005A39F9" w:rsidRPr="00414C32">
        <w:rPr>
          <w:rFonts w:ascii="Arial" w:hAnsi="Arial" w:cs="Arial"/>
        </w:rPr>
        <w:t>Brueck</w:t>
      </w:r>
      <w:proofErr w:type="spellEnd"/>
      <w:r w:rsidR="005A39F9" w:rsidRPr="00414C32">
        <w:rPr>
          <w:rFonts w:ascii="Arial" w:hAnsi="Arial" w:cs="Arial"/>
        </w:rPr>
        <w:t xml:space="preserve"> </w:t>
      </w:r>
      <w:r w:rsidR="00A76B10" w:rsidRPr="00414C32">
        <w:rPr>
          <w:rFonts w:ascii="Arial" w:hAnsi="Arial" w:cs="Arial"/>
        </w:rPr>
        <w:t>Morris</w:t>
      </w:r>
    </w:p>
    <w:p w14:paraId="3AC733BB" w14:textId="68F37A40" w:rsidR="00A76B10" w:rsidRPr="00414C32" w:rsidRDefault="00A76B10" w:rsidP="00A76B10">
      <w:pPr>
        <w:ind w:firstLine="720"/>
        <w:rPr>
          <w:rFonts w:ascii="Arial" w:hAnsi="Arial" w:cs="Arial"/>
        </w:rPr>
      </w:pPr>
      <w:r w:rsidRPr="00414C32">
        <w:rPr>
          <w:rFonts w:ascii="Arial" w:hAnsi="Arial" w:cs="Arial"/>
        </w:rPr>
        <w:t xml:space="preserve">Esther Billings            </w:t>
      </w:r>
      <w:r w:rsidR="005F20F8" w:rsidRPr="00414C32">
        <w:rPr>
          <w:rFonts w:ascii="Arial" w:hAnsi="Arial" w:cs="Arial"/>
        </w:rPr>
        <w:tab/>
      </w:r>
      <w:r w:rsidRPr="00414C32">
        <w:rPr>
          <w:rFonts w:ascii="Arial" w:hAnsi="Arial" w:cs="Arial"/>
        </w:rPr>
        <w:tab/>
        <w:t>Caitlin Horrocks (Chair)</w:t>
      </w:r>
      <w:r w:rsidRPr="00414C32">
        <w:rPr>
          <w:rFonts w:ascii="Arial" w:hAnsi="Arial" w:cs="Arial"/>
        </w:rPr>
        <w:tab/>
        <w:t>Jason Yancey</w:t>
      </w:r>
      <w:r w:rsidR="001842C7" w:rsidRPr="00414C32">
        <w:rPr>
          <w:rFonts w:ascii="Arial" w:hAnsi="Arial" w:cs="Arial"/>
        </w:rPr>
        <w:tab/>
      </w:r>
    </w:p>
    <w:p w14:paraId="0421A5DF" w14:textId="28C7BD83" w:rsidR="005B3F9E" w:rsidRPr="00414C32" w:rsidRDefault="00A76B10" w:rsidP="00864785">
      <w:pPr>
        <w:ind w:firstLine="720"/>
        <w:rPr>
          <w:rFonts w:ascii="Arial" w:hAnsi="Arial" w:cs="Arial"/>
        </w:rPr>
      </w:pPr>
      <w:r w:rsidRPr="00414C32">
        <w:rPr>
          <w:rFonts w:ascii="Arial" w:hAnsi="Arial" w:cs="Arial"/>
        </w:rPr>
        <w:t xml:space="preserve">Shannon Biros </w:t>
      </w:r>
      <w:r w:rsidRPr="00414C32">
        <w:rPr>
          <w:rFonts w:ascii="Arial" w:hAnsi="Arial" w:cs="Arial"/>
        </w:rPr>
        <w:tab/>
      </w:r>
      <w:r w:rsidRPr="00414C32">
        <w:rPr>
          <w:rFonts w:ascii="Arial" w:hAnsi="Arial" w:cs="Arial"/>
        </w:rPr>
        <w:tab/>
      </w:r>
      <w:r w:rsidR="00414C32">
        <w:rPr>
          <w:rFonts w:ascii="Arial" w:hAnsi="Arial" w:cs="Arial"/>
        </w:rPr>
        <w:tab/>
      </w:r>
      <w:r w:rsidRPr="00414C32">
        <w:rPr>
          <w:rFonts w:ascii="Arial" w:hAnsi="Arial" w:cs="Arial"/>
        </w:rPr>
        <w:t>James McNair</w:t>
      </w:r>
      <w:r w:rsidR="00414C32">
        <w:rPr>
          <w:rFonts w:ascii="Arial" w:hAnsi="Arial" w:cs="Arial"/>
        </w:rPr>
        <w:tab/>
      </w:r>
      <w:bookmarkStart w:id="0" w:name="_GoBack"/>
      <w:bookmarkEnd w:id="0"/>
      <w:r w:rsidRPr="00414C32">
        <w:rPr>
          <w:rFonts w:ascii="Arial" w:hAnsi="Arial" w:cs="Arial"/>
        </w:rPr>
        <w:t>Grace Coolidge</w:t>
      </w:r>
      <w:r w:rsidRPr="00414C32">
        <w:rPr>
          <w:rFonts w:ascii="Arial" w:hAnsi="Arial" w:cs="Arial"/>
        </w:rPr>
        <w:tab/>
      </w:r>
      <w:r w:rsidRPr="00414C32">
        <w:rPr>
          <w:rFonts w:ascii="Arial" w:hAnsi="Arial" w:cs="Arial"/>
        </w:rPr>
        <w:tab/>
        <w:t>Sally Ross</w:t>
      </w:r>
      <w:r w:rsidR="00864785" w:rsidRPr="00414C32">
        <w:rPr>
          <w:rFonts w:ascii="Arial" w:hAnsi="Arial" w:cs="Arial"/>
        </w:rPr>
        <w:t xml:space="preserve"> (Fall)</w:t>
      </w:r>
      <w:r w:rsidR="005F20F8" w:rsidRPr="00414C32">
        <w:rPr>
          <w:rFonts w:ascii="Arial" w:hAnsi="Arial" w:cs="Arial"/>
        </w:rPr>
        <w:tab/>
      </w:r>
      <w:r w:rsidRPr="00414C32">
        <w:rPr>
          <w:rFonts w:ascii="Arial" w:hAnsi="Arial" w:cs="Arial"/>
        </w:rPr>
        <w:tab/>
      </w:r>
      <w:r w:rsidRPr="00414C32">
        <w:rPr>
          <w:rFonts w:ascii="Arial" w:hAnsi="Arial" w:cs="Arial"/>
        </w:rPr>
        <w:tab/>
      </w:r>
      <w:r w:rsidRPr="00414C32">
        <w:rPr>
          <w:rFonts w:ascii="Arial" w:hAnsi="Arial" w:cs="Arial"/>
        </w:rPr>
        <w:tab/>
      </w:r>
      <w:r w:rsidRPr="00414C32">
        <w:rPr>
          <w:rFonts w:ascii="Arial" w:hAnsi="Arial" w:cs="Arial"/>
        </w:rPr>
        <w:tab/>
      </w:r>
      <w:r w:rsidRPr="00414C32">
        <w:rPr>
          <w:rFonts w:ascii="Arial" w:hAnsi="Arial" w:cs="Arial"/>
        </w:rPr>
        <w:tab/>
      </w:r>
      <w:r w:rsidRPr="00414C32">
        <w:rPr>
          <w:rFonts w:ascii="Arial" w:hAnsi="Arial" w:cs="Arial"/>
        </w:rPr>
        <w:tab/>
      </w:r>
      <w:r w:rsidRPr="00414C32">
        <w:rPr>
          <w:rFonts w:ascii="Arial" w:hAnsi="Arial" w:cs="Arial"/>
        </w:rPr>
        <w:tab/>
      </w:r>
      <w:r w:rsidRPr="00414C32">
        <w:rPr>
          <w:rFonts w:ascii="Arial" w:hAnsi="Arial" w:cs="Arial"/>
        </w:rPr>
        <w:tab/>
      </w:r>
      <w:r w:rsidR="005F20F8" w:rsidRPr="00414C32">
        <w:rPr>
          <w:rFonts w:ascii="Arial" w:hAnsi="Arial" w:cs="Arial"/>
        </w:rPr>
        <w:tab/>
      </w:r>
      <w:r w:rsidR="001842C7" w:rsidRPr="00414C32">
        <w:rPr>
          <w:rFonts w:ascii="Arial" w:hAnsi="Arial" w:cs="Arial"/>
        </w:rPr>
        <w:tab/>
      </w:r>
      <w:r w:rsidR="00994AFF" w:rsidRPr="00414C32">
        <w:rPr>
          <w:rFonts w:ascii="Arial" w:hAnsi="Arial" w:cs="Arial"/>
        </w:rPr>
        <w:tab/>
      </w:r>
      <w:r w:rsidR="00994AFF" w:rsidRPr="00414C32">
        <w:rPr>
          <w:rFonts w:ascii="Arial" w:hAnsi="Arial" w:cs="Arial"/>
        </w:rPr>
        <w:tab/>
      </w:r>
      <w:r w:rsidR="00994AFF" w:rsidRPr="00414C32">
        <w:rPr>
          <w:rFonts w:ascii="Arial" w:hAnsi="Arial" w:cs="Arial"/>
        </w:rPr>
        <w:tab/>
      </w:r>
      <w:r w:rsidR="00994AFF" w:rsidRPr="00414C32">
        <w:rPr>
          <w:rFonts w:ascii="Arial" w:hAnsi="Arial" w:cs="Arial"/>
        </w:rPr>
        <w:tab/>
      </w:r>
      <w:r w:rsidR="00994AFF" w:rsidRPr="00414C32">
        <w:rPr>
          <w:rFonts w:ascii="Arial" w:hAnsi="Arial" w:cs="Arial"/>
        </w:rPr>
        <w:tab/>
      </w:r>
      <w:r w:rsidR="00994AFF" w:rsidRPr="00414C32">
        <w:rPr>
          <w:rFonts w:ascii="Arial" w:hAnsi="Arial" w:cs="Arial"/>
        </w:rPr>
        <w:tab/>
      </w:r>
      <w:r w:rsidR="005F20F8" w:rsidRPr="00414C32">
        <w:rPr>
          <w:rFonts w:ascii="Arial" w:hAnsi="Arial" w:cs="Arial"/>
        </w:rPr>
        <w:tab/>
      </w:r>
      <w:r w:rsidR="001842C7" w:rsidRPr="00414C32">
        <w:rPr>
          <w:rFonts w:ascii="Arial" w:hAnsi="Arial" w:cs="Arial"/>
        </w:rPr>
        <w:t xml:space="preserve"> </w:t>
      </w:r>
    </w:p>
    <w:p w14:paraId="19E51FAD" w14:textId="77777777" w:rsidR="005B3F9E" w:rsidRPr="00414C32" w:rsidRDefault="005B3F9E" w:rsidP="005F20F8">
      <w:pPr>
        <w:rPr>
          <w:rFonts w:ascii="Arial" w:hAnsi="Arial" w:cs="Arial"/>
        </w:rPr>
      </w:pPr>
      <w:r w:rsidRPr="00414C32">
        <w:rPr>
          <w:rFonts w:ascii="Arial" w:hAnsi="Arial" w:cs="Arial"/>
          <w:b/>
          <w:bCs/>
        </w:rPr>
        <w:t>Ex Officio:</w:t>
      </w:r>
      <w:r w:rsidRPr="00414C32">
        <w:rPr>
          <w:rFonts w:ascii="Arial" w:hAnsi="Arial" w:cs="Arial"/>
        </w:rPr>
        <w:t xml:space="preserve"> </w:t>
      </w:r>
      <w:r w:rsidRPr="00414C32">
        <w:rPr>
          <w:rFonts w:ascii="Arial" w:hAnsi="Arial" w:cs="Arial"/>
        </w:rPr>
        <w:tab/>
      </w:r>
      <w:r w:rsidR="001842C7" w:rsidRPr="00414C32">
        <w:rPr>
          <w:rFonts w:ascii="Arial" w:hAnsi="Arial" w:cs="Arial"/>
        </w:rPr>
        <w:t>Donovan Anderson</w:t>
      </w:r>
    </w:p>
    <w:p w14:paraId="05FCE427" w14:textId="77777777" w:rsidR="005B3F9E" w:rsidRPr="00414C32" w:rsidRDefault="005B3F9E" w:rsidP="005B3F9E">
      <w:pPr>
        <w:rPr>
          <w:rFonts w:ascii="Arial" w:hAnsi="Arial" w:cs="Arial"/>
        </w:rPr>
      </w:pPr>
    </w:p>
    <w:p w14:paraId="51C95767" w14:textId="77777777" w:rsidR="005B3F9E" w:rsidRPr="00414C32" w:rsidRDefault="005B3F9E" w:rsidP="00864785">
      <w:pPr>
        <w:rPr>
          <w:rFonts w:ascii="Arial" w:hAnsi="Arial" w:cs="Arial"/>
        </w:rPr>
      </w:pPr>
      <w:r w:rsidRPr="00414C32">
        <w:rPr>
          <w:rFonts w:ascii="Arial" w:hAnsi="Arial" w:cs="Arial"/>
        </w:rPr>
        <w:t>The CLAS Faculty Development Committee (FDC) is a faculty advocacy committee that sees its mission as addressing the issues that affect the development of CLAS faculty in the areas of teaching, research, and service. While the committee has numerous duties related to sabbaticals, issues brought to the committee’s attention by CLAS faculty determine much of our agenda. Faculty members with a concern about an issue affecting faculty development are encouraged to contact the FDC chair.</w:t>
      </w:r>
    </w:p>
    <w:p w14:paraId="342ADCD7" w14:textId="77777777" w:rsidR="005B3F9E" w:rsidRPr="00414C32" w:rsidRDefault="005B3F9E" w:rsidP="005B3F9E">
      <w:pPr>
        <w:rPr>
          <w:rFonts w:ascii="Arial" w:hAnsi="Arial" w:cs="Arial"/>
        </w:rPr>
      </w:pPr>
      <w:r w:rsidRPr="00414C32">
        <w:rPr>
          <w:rFonts w:ascii="Arial" w:hAnsi="Arial" w:cs="Arial"/>
        </w:rPr>
        <w:tab/>
        <w:t xml:space="preserve">The committee met for 90 minutes every other week, with more frequent and longer meetings during </w:t>
      </w:r>
      <w:r w:rsidR="001842C7" w:rsidRPr="00414C32">
        <w:rPr>
          <w:rFonts w:ascii="Arial" w:hAnsi="Arial" w:cs="Arial"/>
        </w:rPr>
        <w:t xml:space="preserve">October </w:t>
      </w:r>
      <w:r w:rsidRPr="00414C32">
        <w:rPr>
          <w:rFonts w:ascii="Arial" w:hAnsi="Arial" w:cs="Arial"/>
        </w:rPr>
        <w:t>for review of CLAS sabbaticals.</w:t>
      </w:r>
    </w:p>
    <w:p w14:paraId="6B66F673" w14:textId="77777777" w:rsidR="005B3F9E" w:rsidRPr="00414C32" w:rsidRDefault="005B3F9E" w:rsidP="005B3F9E">
      <w:pPr>
        <w:rPr>
          <w:rFonts w:ascii="Arial" w:hAnsi="Arial" w:cs="Arial"/>
        </w:rPr>
      </w:pPr>
    </w:p>
    <w:p w14:paraId="68098B84" w14:textId="77777777" w:rsidR="005B3F9E" w:rsidRPr="00414C32" w:rsidRDefault="005B3F9E" w:rsidP="005B3F9E">
      <w:pPr>
        <w:rPr>
          <w:rFonts w:ascii="Arial" w:hAnsi="Arial" w:cs="Arial"/>
          <w:b/>
          <w:bCs/>
        </w:rPr>
      </w:pPr>
      <w:r w:rsidRPr="00414C32">
        <w:rPr>
          <w:rFonts w:ascii="Arial" w:hAnsi="Arial" w:cs="Arial"/>
          <w:b/>
          <w:bCs/>
        </w:rPr>
        <w:t>Teaching</w:t>
      </w:r>
      <w:r w:rsidR="005F20F8" w:rsidRPr="00414C32">
        <w:rPr>
          <w:rFonts w:ascii="Arial" w:hAnsi="Arial" w:cs="Arial"/>
          <w:b/>
          <w:bCs/>
        </w:rPr>
        <w:t xml:space="preserve"> Awards</w:t>
      </w:r>
      <w:r w:rsidRPr="00414C32">
        <w:rPr>
          <w:rFonts w:ascii="Arial" w:hAnsi="Arial" w:cs="Arial"/>
          <w:b/>
          <w:bCs/>
        </w:rPr>
        <w:t>:</w:t>
      </w:r>
    </w:p>
    <w:p w14:paraId="513A3CF7" w14:textId="353FCE4D" w:rsidR="005B3F9E" w:rsidRPr="00414C32" w:rsidRDefault="005B3F9E" w:rsidP="005B3F9E">
      <w:pPr>
        <w:rPr>
          <w:rFonts w:ascii="Arial" w:hAnsi="Arial" w:cs="Arial"/>
        </w:rPr>
      </w:pPr>
      <w:r w:rsidRPr="00414C32">
        <w:rPr>
          <w:rFonts w:ascii="Arial" w:hAnsi="Arial" w:cs="Arial"/>
        </w:rPr>
        <w:t xml:space="preserve">The FDC supervised the review of nominations for teaching awards in the college. In September, we appointed a Teaching Excellence Committee to review these proposals; the faculty representatives on this committee were </w:t>
      </w:r>
      <w:r w:rsidR="00A76B10" w:rsidRPr="00414C32">
        <w:rPr>
          <w:rFonts w:ascii="Arial" w:hAnsi="Arial" w:cs="Arial"/>
        </w:rPr>
        <w:t>Nathan Barrows</w:t>
      </w:r>
      <w:r w:rsidRPr="00414C32">
        <w:rPr>
          <w:rFonts w:ascii="Arial" w:hAnsi="Arial" w:cs="Arial"/>
        </w:rPr>
        <w:t xml:space="preserve"> (chair),</w:t>
      </w:r>
      <w:r w:rsidR="001842C7" w:rsidRPr="00414C32">
        <w:rPr>
          <w:rFonts w:ascii="Arial" w:hAnsi="Arial" w:cs="Arial"/>
        </w:rPr>
        <w:t xml:space="preserve"> </w:t>
      </w:r>
      <w:r w:rsidR="00CB5B3E" w:rsidRPr="00414C32">
        <w:rPr>
          <w:rFonts w:ascii="Arial" w:hAnsi="Arial" w:cs="Arial"/>
        </w:rPr>
        <w:t xml:space="preserve">Severine Ward and Ellen </w:t>
      </w:r>
      <w:proofErr w:type="spellStart"/>
      <w:r w:rsidR="00CB5B3E" w:rsidRPr="00414C32">
        <w:rPr>
          <w:rFonts w:ascii="Arial" w:hAnsi="Arial" w:cs="Arial"/>
        </w:rPr>
        <w:t>Schupe</w:t>
      </w:r>
      <w:proofErr w:type="spellEnd"/>
      <w:r w:rsidR="00CB5B3E" w:rsidRPr="00414C32">
        <w:rPr>
          <w:rFonts w:ascii="Arial" w:hAnsi="Arial" w:cs="Arial"/>
        </w:rPr>
        <w:t xml:space="preserve"> </w:t>
      </w:r>
      <w:r w:rsidRPr="00414C32">
        <w:rPr>
          <w:rFonts w:ascii="Arial" w:hAnsi="Arial" w:cs="Arial"/>
        </w:rPr>
        <w:t>(all past</w:t>
      </w:r>
      <w:r w:rsidR="001842C7" w:rsidRPr="00414C32">
        <w:rPr>
          <w:rFonts w:ascii="Arial" w:hAnsi="Arial" w:cs="Arial"/>
        </w:rPr>
        <w:t xml:space="preserve"> winners of the award) and two</w:t>
      </w:r>
      <w:r w:rsidRPr="00414C32">
        <w:rPr>
          <w:rFonts w:ascii="Arial" w:hAnsi="Arial" w:cs="Arial"/>
        </w:rPr>
        <w:t xml:space="preserve"> CLAS undergraduates (chosen by faculty recommendation). We greatly appreciate the work of the members of this committee and congratulate the CLAS recipients of teaching awards for the year.</w:t>
      </w:r>
      <w:r w:rsidR="0057053D" w:rsidRPr="00414C32">
        <w:rPr>
          <w:rFonts w:ascii="Arial" w:hAnsi="Arial" w:cs="Arial"/>
        </w:rPr>
        <w:t xml:space="preserve"> </w:t>
      </w:r>
    </w:p>
    <w:p w14:paraId="4241ACCB" w14:textId="77777777" w:rsidR="005B3F9E" w:rsidRPr="00414C32" w:rsidRDefault="005B3F9E" w:rsidP="005B3F9E">
      <w:pPr>
        <w:rPr>
          <w:rFonts w:ascii="Arial" w:hAnsi="Arial" w:cs="Arial"/>
        </w:rPr>
      </w:pPr>
      <w:r w:rsidRPr="00414C32">
        <w:rPr>
          <w:rFonts w:ascii="Arial" w:hAnsi="Arial" w:cs="Arial"/>
        </w:rPr>
        <w:tab/>
      </w:r>
    </w:p>
    <w:p w14:paraId="6C8EB226" w14:textId="77777777" w:rsidR="005B3F9E" w:rsidRPr="00414C32" w:rsidRDefault="005B3F9E" w:rsidP="005B3F9E">
      <w:pPr>
        <w:rPr>
          <w:rFonts w:ascii="Arial" w:hAnsi="Arial" w:cs="Arial"/>
          <w:b/>
          <w:bCs/>
        </w:rPr>
      </w:pPr>
      <w:r w:rsidRPr="00414C32">
        <w:rPr>
          <w:rFonts w:ascii="Arial" w:hAnsi="Arial" w:cs="Arial"/>
          <w:b/>
          <w:bCs/>
        </w:rPr>
        <w:t>Research</w:t>
      </w:r>
      <w:r w:rsidR="00F509B7" w:rsidRPr="00414C32">
        <w:rPr>
          <w:rFonts w:ascii="Arial" w:hAnsi="Arial" w:cs="Arial"/>
          <w:b/>
          <w:bCs/>
        </w:rPr>
        <w:t xml:space="preserve"> and Mentoring Awards</w:t>
      </w:r>
      <w:r w:rsidRPr="00414C32">
        <w:rPr>
          <w:rFonts w:ascii="Arial" w:hAnsi="Arial" w:cs="Arial"/>
          <w:b/>
          <w:bCs/>
        </w:rPr>
        <w:t xml:space="preserve">: </w:t>
      </w:r>
    </w:p>
    <w:p w14:paraId="395543CE" w14:textId="70F2FF7A" w:rsidR="005B3F9E" w:rsidRPr="00414C32" w:rsidRDefault="001842C7" w:rsidP="005B3F9E">
      <w:pPr>
        <w:rPr>
          <w:rFonts w:ascii="Arial" w:hAnsi="Arial" w:cs="Arial"/>
        </w:rPr>
      </w:pPr>
      <w:r w:rsidRPr="00414C32">
        <w:rPr>
          <w:rFonts w:ascii="Arial" w:hAnsi="Arial" w:cs="Arial"/>
        </w:rPr>
        <w:t>During</w:t>
      </w:r>
      <w:r w:rsidR="005B3F9E" w:rsidRPr="00414C32">
        <w:rPr>
          <w:rFonts w:ascii="Arial" w:hAnsi="Arial" w:cs="Arial"/>
        </w:rPr>
        <w:t xml:space="preserve"> October, the FDC reviewed the nominations from CLAS for the Center for Scholarly and Creative Excellence research </w:t>
      </w:r>
      <w:r w:rsidR="005F20F8" w:rsidRPr="00414C32">
        <w:rPr>
          <w:rFonts w:ascii="Arial" w:hAnsi="Arial" w:cs="Arial"/>
        </w:rPr>
        <w:t xml:space="preserve">and mentoring </w:t>
      </w:r>
      <w:r w:rsidR="005B3F9E" w:rsidRPr="00414C32">
        <w:rPr>
          <w:rFonts w:ascii="Arial" w:hAnsi="Arial" w:cs="Arial"/>
        </w:rPr>
        <w:t xml:space="preserve">awards (Distinguished Early-Career Scholar Award, Distinguished Undergraduate Mentoring Award, </w:t>
      </w:r>
      <w:r w:rsidR="00310515" w:rsidRPr="00414C32">
        <w:rPr>
          <w:rFonts w:ascii="Arial" w:hAnsi="Arial" w:cs="Arial"/>
        </w:rPr>
        <w:t>and Distinguished</w:t>
      </w:r>
      <w:r w:rsidR="005B3F9E" w:rsidRPr="00414C32">
        <w:rPr>
          <w:rFonts w:ascii="Arial" w:hAnsi="Arial" w:cs="Arial"/>
        </w:rPr>
        <w:t xml:space="preserve"> Graduate Mentoring Award). Participation in this awards program has grown since its inception. However, the committee would like to encourage the college to submit more candidates since CLAS can submit up to seven names in each category to the final review process by CSCE.</w:t>
      </w:r>
    </w:p>
    <w:p w14:paraId="1717142C" w14:textId="77777777" w:rsidR="00C57E60" w:rsidRPr="00414C32" w:rsidRDefault="00C57E60" w:rsidP="005B3F9E">
      <w:pPr>
        <w:rPr>
          <w:rFonts w:ascii="Arial" w:hAnsi="Arial" w:cs="Arial"/>
          <w:b/>
          <w:bCs/>
        </w:rPr>
      </w:pPr>
    </w:p>
    <w:p w14:paraId="6B6DA9C2" w14:textId="77777777" w:rsidR="005B3F9E" w:rsidRPr="00414C32" w:rsidRDefault="005B3F9E" w:rsidP="005B3F9E">
      <w:pPr>
        <w:rPr>
          <w:rFonts w:ascii="Arial" w:hAnsi="Arial" w:cs="Arial"/>
          <w:b/>
          <w:bCs/>
        </w:rPr>
      </w:pPr>
      <w:r w:rsidRPr="00414C32">
        <w:rPr>
          <w:rFonts w:ascii="Arial" w:hAnsi="Arial" w:cs="Arial"/>
          <w:b/>
          <w:bCs/>
        </w:rPr>
        <w:t>Sabbaticals:</w:t>
      </w:r>
    </w:p>
    <w:p w14:paraId="69166625" w14:textId="0BDB23A4" w:rsidR="005B3F9E" w:rsidRPr="00414C32" w:rsidRDefault="00864785" w:rsidP="005B3F9E">
      <w:pPr>
        <w:rPr>
          <w:rFonts w:ascii="Arial" w:hAnsi="Arial" w:cs="Arial"/>
        </w:rPr>
      </w:pPr>
      <w:r w:rsidRPr="00414C32">
        <w:rPr>
          <w:rFonts w:ascii="Arial" w:hAnsi="Arial" w:cs="Arial"/>
        </w:rPr>
        <w:t xml:space="preserve"> </w:t>
      </w:r>
      <w:r w:rsidR="005B3F9E" w:rsidRPr="00414C32">
        <w:rPr>
          <w:rFonts w:ascii="Arial" w:hAnsi="Arial" w:cs="Arial"/>
        </w:rPr>
        <w:t>The sabbatical is a time of scholarly renewal which is a privilege valued by the academic community. In</w:t>
      </w:r>
      <w:r w:rsidR="005F20F8" w:rsidRPr="00414C32">
        <w:rPr>
          <w:rFonts w:ascii="Arial" w:hAnsi="Arial" w:cs="Arial"/>
        </w:rPr>
        <w:t xml:space="preserve"> a</w:t>
      </w:r>
      <w:r w:rsidR="005B3F9E" w:rsidRPr="00414C32">
        <w:rPr>
          <w:rFonts w:ascii="Arial" w:hAnsi="Arial" w:cs="Arial"/>
        </w:rPr>
        <w:t xml:space="preserve"> time of contracting fiscal resources, it is crucial that we clearly communicate the scholarly value of the sabbatical to those outside our community. The FDC takes the position that we want all faculty members to receive their sabbatical, and we work to help faculty propose their work in a way that will reflect favorably on the university. Much of our time and effort is spent in support of faculty who are in the process of proposing a sabbatical.</w:t>
      </w:r>
    </w:p>
    <w:p w14:paraId="1B597E39" w14:textId="3AEFABEB" w:rsidR="005B3F9E" w:rsidRPr="00414C32" w:rsidRDefault="005B3F9E" w:rsidP="005B3F9E">
      <w:pPr>
        <w:rPr>
          <w:rFonts w:ascii="Arial" w:hAnsi="Arial" w:cs="Arial"/>
        </w:rPr>
      </w:pPr>
      <w:r w:rsidRPr="00414C32">
        <w:rPr>
          <w:rFonts w:ascii="Arial" w:hAnsi="Arial" w:cs="Arial"/>
        </w:rPr>
        <w:lastRenderedPageBreak/>
        <w:tab/>
      </w:r>
      <w:r w:rsidR="00F97C28" w:rsidRPr="00414C32">
        <w:rPr>
          <w:rFonts w:ascii="Arial" w:hAnsi="Arial" w:cs="Arial"/>
        </w:rPr>
        <w:t xml:space="preserve">In </w:t>
      </w:r>
      <w:r w:rsidR="00CB5B3E" w:rsidRPr="00414C32">
        <w:rPr>
          <w:rFonts w:ascii="Arial" w:hAnsi="Arial" w:cs="Arial"/>
        </w:rPr>
        <w:t>May and June 2016</w:t>
      </w:r>
      <w:r w:rsidR="002D39D9" w:rsidRPr="00414C32">
        <w:rPr>
          <w:rFonts w:ascii="Arial" w:hAnsi="Arial" w:cs="Arial"/>
        </w:rPr>
        <w:t xml:space="preserve"> the FDC offered two sabbatical writing workshops</w:t>
      </w:r>
      <w:r w:rsidR="004B7C96" w:rsidRPr="00414C32">
        <w:rPr>
          <w:rFonts w:ascii="Arial" w:hAnsi="Arial" w:cs="Arial"/>
        </w:rPr>
        <w:t>; 27</w:t>
      </w:r>
      <w:r w:rsidR="006A496F" w:rsidRPr="00414C32">
        <w:rPr>
          <w:rFonts w:ascii="Arial" w:hAnsi="Arial" w:cs="Arial"/>
        </w:rPr>
        <w:t xml:space="preserve"> </w:t>
      </w:r>
      <w:r w:rsidR="002D39D9" w:rsidRPr="00414C32">
        <w:rPr>
          <w:rFonts w:ascii="Arial" w:hAnsi="Arial" w:cs="Arial"/>
        </w:rPr>
        <w:t xml:space="preserve">CLAS </w:t>
      </w:r>
      <w:r w:rsidR="006A496F" w:rsidRPr="00414C32">
        <w:rPr>
          <w:rFonts w:ascii="Arial" w:hAnsi="Arial" w:cs="Arial"/>
        </w:rPr>
        <w:t>faculty members registered to attend.</w:t>
      </w:r>
      <w:r w:rsidR="002D39D9" w:rsidRPr="00414C32">
        <w:rPr>
          <w:rFonts w:ascii="Arial" w:hAnsi="Arial" w:cs="Arial"/>
        </w:rPr>
        <w:t xml:space="preserve"> Over the remainder of the summer, </w:t>
      </w:r>
      <w:r w:rsidR="004B7C96" w:rsidRPr="00414C32">
        <w:rPr>
          <w:rFonts w:ascii="Arial" w:hAnsi="Arial" w:cs="Arial"/>
        </w:rPr>
        <w:t>20</w:t>
      </w:r>
      <w:r w:rsidR="00CB5B3E" w:rsidRPr="00414C32">
        <w:rPr>
          <w:rFonts w:ascii="Arial" w:hAnsi="Arial" w:cs="Arial"/>
        </w:rPr>
        <w:t xml:space="preserve"> </w:t>
      </w:r>
      <w:r w:rsidR="002D39D9" w:rsidRPr="00414C32">
        <w:rPr>
          <w:rFonts w:ascii="Arial" w:hAnsi="Arial" w:cs="Arial"/>
        </w:rPr>
        <w:t xml:space="preserve">draft </w:t>
      </w:r>
      <w:r w:rsidRPr="00414C32">
        <w:rPr>
          <w:rFonts w:ascii="Arial" w:hAnsi="Arial" w:cs="Arial"/>
        </w:rPr>
        <w:t xml:space="preserve">sabbatical proposals were sent to the committee for a pre-read (a service offered to all CLAS faculty). These proposals were distributed to </w:t>
      </w:r>
      <w:r w:rsidR="002D39D9" w:rsidRPr="00414C32">
        <w:rPr>
          <w:rFonts w:ascii="Arial" w:hAnsi="Arial" w:cs="Arial"/>
        </w:rPr>
        <w:t xml:space="preserve">former </w:t>
      </w:r>
      <w:r w:rsidRPr="00414C32">
        <w:rPr>
          <w:rFonts w:ascii="Arial" w:hAnsi="Arial" w:cs="Arial"/>
        </w:rPr>
        <w:t>committee members who provided comments and suggestions to the proposer.</w:t>
      </w:r>
    </w:p>
    <w:p w14:paraId="534C0FF2" w14:textId="035BBCD0" w:rsidR="005B3F9E" w:rsidRPr="00414C32" w:rsidRDefault="005B3F9E" w:rsidP="002D39D9">
      <w:pPr>
        <w:rPr>
          <w:rFonts w:ascii="Arial" w:hAnsi="Arial" w:cs="Arial"/>
        </w:rPr>
      </w:pPr>
      <w:r w:rsidRPr="00414C32">
        <w:rPr>
          <w:rFonts w:ascii="Arial" w:hAnsi="Arial" w:cs="Arial"/>
        </w:rPr>
        <w:tab/>
      </w:r>
      <w:r w:rsidR="002D39D9" w:rsidRPr="00414C32">
        <w:rPr>
          <w:rFonts w:ascii="Arial" w:hAnsi="Arial" w:cs="Arial"/>
        </w:rPr>
        <w:t xml:space="preserve">From </w:t>
      </w:r>
      <w:r w:rsidR="004B7C96" w:rsidRPr="00414C32">
        <w:rPr>
          <w:rFonts w:ascii="Arial" w:hAnsi="Arial" w:cs="Arial"/>
        </w:rPr>
        <w:t>October 1 to October 30</w:t>
      </w:r>
      <w:r w:rsidR="002D39D9" w:rsidRPr="00414C32">
        <w:rPr>
          <w:rFonts w:ascii="Arial" w:hAnsi="Arial" w:cs="Arial"/>
        </w:rPr>
        <w:t xml:space="preserve"> the FDC reviewed submitted </w:t>
      </w:r>
      <w:r w:rsidR="004B7C96" w:rsidRPr="00414C32">
        <w:rPr>
          <w:rFonts w:ascii="Arial" w:hAnsi="Arial" w:cs="Arial"/>
        </w:rPr>
        <w:t>sabbatical proposals. Of the 163</w:t>
      </w:r>
      <w:r w:rsidR="002D39D9" w:rsidRPr="00414C32">
        <w:rPr>
          <w:rFonts w:ascii="Arial" w:hAnsi="Arial" w:cs="Arial"/>
        </w:rPr>
        <w:t xml:space="preserve"> sabbati</w:t>
      </w:r>
      <w:r w:rsidR="004B7C96" w:rsidRPr="00414C32">
        <w:rPr>
          <w:rFonts w:ascii="Arial" w:hAnsi="Arial" w:cs="Arial"/>
        </w:rPr>
        <w:t>cal eligible faculty in CLAS, 61</w:t>
      </w:r>
      <w:r w:rsidR="002D39D9" w:rsidRPr="00414C32">
        <w:rPr>
          <w:rFonts w:ascii="Arial" w:hAnsi="Arial" w:cs="Arial"/>
        </w:rPr>
        <w:t xml:space="preserve"> submitted proposals. </w:t>
      </w:r>
      <w:r w:rsidRPr="00414C32">
        <w:rPr>
          <w:rFonts w:ascii="Arial" w:hAnsi="Arial" w:cs="Arial"/>
        </w:rPr>
        <w:t>A subcommittee of three reviewed each proposal, making sure that no member of a subcommittee belonged to the same unit as the proposer. Subcommittees reported back to the full</w:t>
      </w:r>
      <w:r w:rsidR="00864785" w:rsidRPr="00414C32">
        <w:rPr>
          <w:rFonts w:ascii="Arial" w:hAnsi="Arial" w:cs="Arial"/>
        </w:rPr>
        <w:t xml:space="preserve"> committee with recommendations. </w:t>
      </w:r>
      <w:r w:rsidR="002D39D9" w:rsidRPr="00414C32">
        <w:rPr>
          <w:rFonts w:ascii="Arial" w:hAnsi="Arial" w:cs="Arial"/>
        </w:rPr>
        <w:t>If there wa</w:t>
      </w:r>
      <w:r w:rsidRPr="00414C32">
        <w:rPr>
          <w:rFonts w:ascii="Arial" w:hAnsi="Arial" w:cs="Arial"/>
        </w:rPr>
        <w:t>s a lack of affirmative consensus in the subcommittee, the entire FDC read the proposal and discussed it. Our recommendations were then forwarded to Dean Antczak. The overall quality of the proposals was high. CLAS supported 9</w:t>
      </w:r>
      <w:r w:rsidR="004B7C96" w:rsidRPr="00414C32">
        <w:rPr>
          <w:rFonts w:ascii="Arial" w:hAnsi="Arial" w:cs="Arial"/>
        </w:rPr>
        <w:t>5</w:t>
      </w:r>
      <w:r w:rsidRPr="00414C32">
        <w:rPr>
          <w:rFonts w:ascii="Arial" w:hAnsi="Arial" w:cs="Arial"/>
        </w:rPr>
        <w:t>% of the sabbatical p</w:t>
      </w:r>
      <w:r w:rsidR="00361F57" w:rsidRPr="00414C32">
        <w:rPr>
          <w:rFonts w:ascii="Arial" w:hAnsi="Arial" w:cs="Arial"/>
        </w:rPr>
        <w:t>ropos</w:t>
      </w:r>
      <w:r w:rsidR="005F20F8" w:rsidRPr="00414C32">
        <w:rPr>
          <w:rFonts w:ascii="Arial" w:hAnsi="Arial" w:cs="Arial"/>
        </w:rPr>
        <w:t xml:space="preserve">als submitted for the year as </w:t>
      </w:r>
      <w:r w:rsidR="00361F57" w:rsidRPr="00414C32">
        <w:rPr>
          <w:rFonts w:ascii="Arial" w:hAnsi="Arial" w:cs="Arial"/>
        </w:rPr>
        <w:t>either “Recommend” or “Recommend with Reservations.”</w:t>
      </w:r>
    </w:p>
    <w:p w14:paraId="280C9C72" w14:textId="2D7A0A62" w:rsidR="00361F57" w:rsidRPr="00414C32" w:rsidRDefault="00234CB1" w:rsidP="00234CB1">
      <w:pPr>
        <w:rPr>
          <w:rFonts w:ascii="Arial" w:hAnsi="Arial" w:cs="Arial"/>
        </w:rPr>
      </w:pPr>
      <w:r w:rsidRPr="00414C32">
        <w:rPr>
          <w:rFonts w:ascii="Arial" w:hAnsi="Arial" w:cs="Arial"/>
        </w:rPr>
        <w:tab/>
      </w:r>
      <w:r w:rsidR="002D39D9" w:rsidRPr="00414C32">
        <w:rPr>
          <w:rFonts w:ascii="Arial" w:hAnsi="Arial" w:cs="Arial"/>
        </w:rPr>
        <w:t>CLAS sabbatical</w:t>
      </w:r>
      <w:r w:rsidR="005F20F8" w:rsidRPr="00414C32">
        <w:rPr>
          <w:rFonts w:ascii="Arial" w:hAnsi="Arial" w:cs="Arial"/>
        </w:rPr>
        <w:t>s</w:t>
      </w:r>
      <w:r w:rsidR="002D39D9" w:rsidRPr="00414C32">
        <w:rPr>
          <w:rFonts w:ascii="Arial" w:hAnsi="Arial" w:cs="Arial"/>
        </w:rPr>
        <w:t xml:space="preserve"> were then forwarded to the University Sabbatical Review Committee. This group reviewed all of the sabbatical proposals in the university and made recommendations to the provost. </w:t>
      </w:r>
      <w:r w:rsidR="004B7C96" w:rsidRPr="00414C32">
        <w:rPr>
          <w:rFonts w:ascii="Arial" w:hAnsi="Arial" w:cs="Arial"/>
        </w:rPr>
        <w:t xml:space="preserve">Two </w:t>
      </w:r>
      <w:r w:rsidR="00361F57" w:rsidRPr="00414C32">
        <w:rPr>
          <w:rFonts w:ascii="Arial" w:hAnsi="Arial" w:cs="Arial"/>
        </w:rPr>
        <w:t xml:space="preserve">proposals from CLAS were not recommended by the USRC, resulting </w:t>
      </w:r>
      <w:r w:rsidR="004B7C96" w:rsidRPr="00414C32">
        <w:rPr>
          <w:rFonts w:ascii="Arial" w:hAnsi="Arial" w:cs="Arial"/>
        </w:rPr>
        <w:t>in an overall success rate of 92</w:t>
      </w:r>
      <w:r w:rsidR="00361F57" w:rsidRPr="00414C32">
        <w:rPr>
          <w:rFonts w:ascii="Arial" w:hAnsi="Arial" w:cs="Arial"/>
        </w:rPr>
        <w:t xml:space="preserve">% for CLAS sabbatical proposals. </w:t>
      </w:r>
    </w:p>
    <w:p w14:paraId="0678385B" w14:textId="45D1AEA7" w:rsidR="00BF204D" w:rsidRPr="00414C32" w:rsidRDefault="00361F57" w:rsidP="004B7C96">
      <w:pPr>
        <w:rPr>
          <w:rFonts w:ascii="Arial" w:hAnsi="Arial" w:cs="Arial"/>
        </w:rPr>
      </w:pPr>
      <w:r w:rsidRPr="00414C32">
        <w:rPr>
          <w:rFonts w:ascii="Arial" w:hAnsi="Arial" w:cs="Arial"/>
        </w:rPr>
        <w:tab/>
      </w:r>
      <w:r w:rsidR="00522B57" w:rsidRPr="00414C32">
        <w:rPr>
          <w:rFonts w:ascii="Arial" w:hAnsi="Arial" w:cs="Arial"/>
        </w:rPr>
        <w:t>The</w:t>
      </w:r>
      <w:r w:rsidRPr="00414C32">
        <w:rPr>
          <w:rFonts w:ascii="Arial" w:hAnsi="Arial" w:cs="Arial"/>
        </w:rPr>
        <w:t xml:space="preserve"> FDC discussed possible </w:t>
      </w:r>
      <w:r w:rsidR="008C3DDE" w:rsidRPr="00414C32">
        <w:rPr>
          <w:rFonts w:ascii="Arial" w:hAnsi="Arial" w:cs="Arial"/>
        </w:rPr>
        <w:t xml:space="preserve">improvements </w:t>
      </w:r>
      <w:r w:rsidRPr="00414C32">
        <w:rPr>
          <w:rFonts w:ascii="Arial" w:hAnsi="Arial" w:cs="Arial"/>
        </w:rPr>
        <w:t xml:space="preserve">to the sabbatical review process </w:t>
      </w:r>
      <w:r w:rsidR="004B7C96" w:rsidRPr="00414C32">
        <w:rPr>
          <w:rFonts w:ascii="Arial" w:hAnsi="Arial" w:cs="Arial"/>
        </w:rPr>
        <w:t xml:space="preserve">and sabbatical template </w:t>
      </w:r>
      <w:r w:rsidRPr="00414C32">
        <w:rPr>
          <w:rFonts w:ascii="Arial" w:hAnsi="Arial" w:cs="Arial"/>
        </w:rPr>
        <w:t xml:space="preserve">and </w:t>
      </w:r>
      <w:r w:rsidR="004B7C96" w:rsidRPr="00414C32">
        <w:rPr>
          <w:rFonts w:ascii="Arial" w:hAnsi="Arial" w:cs="Arial"/>
        </w:rPr>
        <w:t xml:space="preserve">communicated our feedback to the USRC. We also continue to discuss ways to assist faculty in preparing successful sabbatical proposals, as well as what additional opportunities, beyond traditional sabbaticals, might assist faculty in maintaining or reinvigorating their scholarly or creative activity. </w:t>
      </w:r>
    </w:p>
    <w:p w14:paraId="4D16B700" w14:textId="71673B98" w:rsidR="003A4D76" w:rsidRPr="00414C32" w:rsidRDefault="008C3DDE" w:rsidP="00254FDA">
      <w:pPr>
        <w:ind w:firstLine="720"/>
        <w:rPr>
          <w:rFonts w:ascii="Arial" w:hAnsi="Arial" w:cs="Arial"/>
        </w:rPr>
      </w:pPr>
      <w:r w:rsidRPr="00414C32">
        <w:rPr>
          <w:rFonts w:ascii="Arial" w:hAnsi="Arial" w:cs="Arial"/>
        </w:rPr>
        <w:t>This summer the F</w:t>
      </w:r>
      <w:r w:rsidR="005043A2" w:rsidRPr="00414C32">
        <w:rPr>
          <w:rFonts w:ascii="Arial" w:hAnsi="Arial" w:cs="Arial"/>
        </w:rPr>
        <w:t xml:space="preserve">DC will once again be offering </w:t>
      </w:r>
      <w:r w:rsidR="00864785" w:rsidRPr="00414C32">
        <w:rPr>
          <w:rFonts w:ascii="Arial" w:hAnsi="Arial" w:cs="Arial"/>
        </w:rPr>
        <w:t xml:space="preserve">pre-reads and </w:t>
      </w:r>
      <w:r w:rsidR="005043A2" w:rsidRPr="00414C32">
        <w:rPr>
          <w:rFonts w:ascii="Arial" w:hAnsi="Arial" w:cs="Arial"/>
        </w:rPr>
        <w:t>a</w:t>
      </w:r>
      <w:r w:rsidR="00313A42" w:rsidRPr="00414C32">
        <w:rPr>
          <w:rFonts w:ascii="Arial" w:hAnsi="Arial" w:cs="Arial"/>
        </w:rPr>
        <w:t>t least one</w:t>
      </w:r>
      <w:r w:rsidRPr="00414C32">
        <w:rPr>
          <w:rFonts w:ascii="Arial" w:hAnsi="Arial" w:cs="Arial"/>
        </w:rPr>
        <w:t xml:space="preserve"> workshop for CLAS faculty writing sabbatical proposals for fall submission</w:t>
      </w:r>
      <w:r w:rsidR="00864785" w:rsidRPr="00414C32">
        <w:rPr>
          <w:rFonts w:ascii="Arial" w:hAnsi="Arial" w:cs="Arial"/>
        </w:rPr>
        <w:t>, details to be announced soon.</w:t>
      </w:r>
      <w:r w:rsidRPr="00414C32">
        <w:rPr>
          <w:rFonts w:ascii="Arial" w:hAnsi="Arial" w:cs="Arial"/>
        </w:rPr>
        <w:t xml:space="preserve"> </w:t>
      </w:r>
    </w:p>
    <w:p w14:paraId="7B7760D3" w14:textId="77777777" w:rsidR="00C57E60" w:rsidRPr="00414C32" w:rsidRDefault="00C57E60" w:rsidP="005B3F9E">
      <w:pPr>
        <w:rPr>
          <w:rFonts w:ascii="Arial" w:hAnsi="Arial" w:cs="Arial"/>
        </w:rPr>
      </w:pPr>
    </w:p>
    <w:p w14:paraId="0FFC6C61" w14:textId="77777777" w:rsidR="004B7C96" w:rsidRPr="00414C32" w:rsidRDefault="004B7C96" w:rsidP="005B3F9E">
      <w:pPr>
        <w:rPr>
          <w:rFonts w:ascii="Arial" w:hAnsi="Arial" w:cs="Arial"/>
          <w:b/>
        </w:rPr>
      </w:pPr>
      <w:r w:rsidRPr="00414C32">
        <w:rPr>
          <w:rFonts w:ascii="Arial" w:hAnsi="Arial" w:cs="Arial"/>
          <w:b/>
        </w:rPr>
        <w:t>Sabbatical Deferrals</w:t>
      </w:r>
    </w:p>
    <w:p w14:paraId="4B941357" w14:textId="15558145" w:rsidR="009C7EA5" w:rsidRPr="00414C32" w:rsidRDefault="004B7C96" w:rsidP="00C57E60">
      <w:pPr>
        <w:rPr>
          <w:rFonts w:ascii="Arial" w:hAnsi="Arial" w:cs="Arial"/>
        </w:rPr>
      </w:pPr>
      <w:r w:rsidRPr="00414C32">
        <w:rPr>
          <w:rFonts w:ascii="Arial" w:hAnsi="Arial" w:cs="Arial"/>
        </w:rPr>
        <w:t>In</w:t>
      </w:r>
      <w:r w:rsidR="0099377F" w:rsidRPr="00414C32">
        <w:rPr>
          <w:rFonts w:ascii="Arial" w:hAnsi="Arial" w:cs="Arial"/>
        </w:rPr>
        <w:t xml:space="preserve"> Fall 2016</w:t>
      </w:r>
      <w:r w:rsidR="0099377F" w:rsidRPr="00414C32">
        <w:rPr>
          <w:rFonts w:ascii="Arial" w:hAnsi="Arial" w:cs="Arial"/>
          <w:b/>
        </w:rPr>
        <w:t xml:space="preserve"> </w:t>
      </w:r>
      <w:r w:rsidR="0099377F" w:rsidRPr="00414C32">
        <w:rPr>
          <w:rFonts w:ascii="Arial" w:hAnsi="Arial" w:cs="Arial"/>
        </w:rPr>
        <w:t xml:space="preserve">the FDC </w:t>
      </w:r>
      <w:r w:rsidR="00F2048D" w:rsidRPr="00414C32">
        <w:rPr>
          <w:rFonts w:ascii="Arial" w:hAnsi="Arial" w:cs="Arial"/>
        </w:rPr>
        <w:t xml:space="preserve">distributed a survey to the 63% </w:t>
      </w:r>
      <w:r w:rsidR="0099377F" w:rsidRPr="00414C32">
        <w:rPr>
          <w:rFonts w:ascii="Arial" w:hAnsi="Arial" w:cs="Arial"/>
        </w:rPr>
        <w:t xml:space="preserve">of sabbatical-eligible CLAS faculty who chose not to submit a proposal this year. We hoped to learn whether there were common barriers to applying for sabbaticals that the FDC might work to address. The survey had a 65% response rate, and revealed a very wide range of reasons for not applying. Some faculty members said they simply didn’t wish to take a sabbatical right now, while others said that </w:t>
      </w:r>
      <w:r w:rsidR="00E37F49" w:rsidRPr="00414C32">
        <w:rPr>
          <w:rFonts w:ascii="Arial" w:hAnsi="Arial" w:cs="Arial"/>
        </w:rPr>
        <w:t xml:space="preserve">the application process was onerous, or that </w:t>
      </w:r>
      <w:r w:rsidR="0099377F" w:rsidRPr="00414C32">
        <w:rPr>
          <w:rFonts w:ascii="Arial" w:hAnsi="Arial" w:cs="Arial"/>
        </w:rPr>
        <w:t xml:space="preserve">teaching and/or service commitments prevented them. We </w:t>
      </w:r>
      <w:r w:rsidR="00864785" w:rsidRPr="00414C32">
        <w:rPr>
          <w:rFonts w:ascii="Arial" w:hAnsi="Arial" w:cs="Arial"/>
        </w:rPr>
        <w:t xml:space="preserve">believe that </w:t>
      </w:r>
      <w:r w:rsidR="00E37F49" w:rsidRPr="00414C32">
        <w:rPr>
          <w:rFonts w:ascii="Arial" w:hAnsi="Arial" w:cs="Arial"/>
        </w:rPr>
        <w:t xml:space="preserve">taking </w:t>
      </w:r>
      <w:r w:rsidR="00864785" w:rsidRPr="00414C32">
        <w:rPr>
          <w:rFonts w:ascii="Arial" w:hAnsi="Arial" w:cs="Arial"/>
        </w:rPr>
        <w:t xml:space="preserve">sabbaticals should be seen as routine, not as </w:t>
      </w:r>
      <w:r w:rsidR="00E37F49" w:rsidRPr="00414C32">
        <w:rPr>
          <w:rFonts w:ascii="Arial" w:hAnsi="Arial" w:cs="Arial"/>
        </w:rPr>
        <w:t>an unusual or</w:t>
      </w:r>
      <w:r w:rsidR="00864785" w:rsidRPr="00414C32">
        <w:rPr>
          <w:rFonts w:ascii="Arial" w:hAnsi="Arial" w:cs="Arial"/>
        </w:rPr>
        <w:t xml:space="preserve"> undue burden on colleagues or students; departments should be able to both receive and provide the resources necessary to accomplish this. We are </w:t>
      </w:r>
      <w:r w:rsidR="0099377F" w:rsidRPr="00414C32">
        <w:rPr>
          <w:rFonts w:ascii="Arial" w:hAnsi="Arial" w:cs="Arial"/>
        </w:rPr>
        <w:t xml:space="preserve">currently </w:t>
      </w:r>
      <w:r w:rsidR="00864785" w:rsidRPr="00414C32">
        <w:rPr>
          <w:rFonts w:ascii="Arial" w:hAnsi="Arial" w:cs="Arial"/>
        </w:rPr>
        <w:t xml:space="preserve">preparing </w:t>
      </w:r>
      <w:r w:rsidR="0099377F" w:rsidRPr="00414C32">
        <w:rPr>
          <w:rFonts w:ascii="Arial" w:hAnsi="Arial" w:cs="Arial"/>
        </w:rPr>
        <w:t xml:space="preserve">a report for the CLAS Dean’s Office summarizing </w:t>
      </w:r>
      <w:r w:rsidR="00864785" w:rsidRPr="00414C32">
        <w:rPr>
          <w:rFonts w:ascii="Arial" w:hAnsi="Arial" w:cs="Arial"/>
        </w:rPr>
        <w:t>our findings and recommendations.</w:t>
      </w:r>
      <w:r w:rsidR="0099377F" w:rsidRPr="00414C32">
        <w:rPr>
          <w:rFonts w:ascii="Arial" w:hAnsi="Arial" w:cs="Arial"/>
        </w:rPr>
        <w:t xml:space="preserve"> </w:t>
      </w:r>
    </w:p>
    <w:p w14:paraId="1826172F" w14:textId="77777777" w:rsidR="004B7C96" w:rsidRPr="00414C32" w:rsidRDefault="004B7C96" w:rsidP="00C57E60">
      <w:pPr>
        <w:rPr>
          <w:rFonts w:ascii="Arial" w:hAnsi="Arial" w:cs="Arial"/>
          <w:b/>
        </w:rPr>
      </w:pPr>
    </w:p>
    <w:p w14:paraId="085429BD" w14:textId="53560DF7" w:rsidR="004B7C96" w:rsidRPr="00414C32" w:rsidRDefault="004B7C96" w:rsidP="00C57E60">
      <w:pPr>
        <w:rPr>
          <w:rFonts w:ascii="Arial" w:hAnsi="Arial" w:cs="Arial"/>
          <w:b/>
        </w:rPr>
      </w:pPr>
      <w:r w:rsidRPr="00414C32">
        <w:rPr>
          <w:rFonts w:ascii="Arial" w:hAnsi="Arial" w:cs="Arial"/>
          <w:b/>
        </w:rPr>
        <w:t>Affiliate Faculty</w:t>
      </w:r>
    </w:p>
    <w:p w14:paraId="0AB6BBFD" w14:textId="443688FF" w:rsidR="00C57E60" w:rsidRPr="00414C32" w:rsidRDefault="004B7C96" w:rsidP="00C57E60">
      <w:pPr>
        <w:rPr>
          <w:rFonts w:ascii="Arial" w:hAnsi="Arial" w:cs="Arial"/>
        </w:rPr>
      </w:pPr>
      <w:r w:rsidRPr="00414C32">
        <w:rPr>
          <w:rFonts w:ascii="Arial" w:hAnsi="Arial" w:cs="Arial"/>
        </w:rPr>
        <w:t xml:space="preserve">In Winter </w:t>
      </w:r>
      <w:r w:rsidR="00864785" w:rsidRPr="00414C32">
        <w:rPr>
          <w:rFonts w:ascii="Arial" w:hAnsi="Arial" w:cs="Arial"/>
        </w:rPr>
        <w:t xml:space="preserve">2017 </w:t>
      </w:r>
      <w:r w:rsidRPr="00414C32">
        <w:rPr>
          <w:rFonts w:ascii="Arial" w:hAnsi="Arial" w:cs="Arial"/>
        </w:rPr>
        <w:t>the FDC reached out to the A</w:t>
      </w:r>
      <w:r w:rsidR="005E105B" w:rsidRPr="00414C32">
        <w:rPr>
          <w:rFonts w:ascii="Arial" w:hAnsi="Arial" w:cs="Arial"/>
        </w:rPr>
        <w:t xml:space="preserve">ffiliate </w:t>
      </w:r>
      <w:r w:rsidRPr="00414C32">
        <w:rPr>
          <w:rFonts w:ascii="Arial" w:hAnsi="Arial" w:cs="Arial"/>
        </w:rPr>
        <w:t>F</w:t>
      </w:r>
      <w:r w:rsidR="005E105B" w:rsidRPr="00414C32">
        <w:rPr>
          <w:rFonts w:ascii="Arial" w:hAnsi="Arial" w:cs="Arial"/>
        </w:rPr>
        <w:t xml:space="preserve">aculty </w:t>
      </w:r>
      <w:r w:rsidRPr="00414C32">
        <w:rPr>
          <w:rFonts w:ascii="Arial" w:hAnsi="Arial" w:cs="Arial"/>
        </w:rPr>
        <w:t>A</w:t>
      </w:r>
      <w:r w:rsidR="005E105B" w:rsidRPr="00414C32">
        <w:rPr>
          <w:rFonts w:ascii="Arial" w:hAnsi="Arial" w:cs="Arial"/>
        </w:rPr>
        <w:t xml:space="preserve">dvisory </w:t>
      </w:r>
      <w:r w:rsidRPr="00414C32">
        <w:rPr>
          <w:rFonts w:ascii="Arial" w:hAnsi="Arial" w:cs="Arial"/>
        </w:rPr>
        <w:t>C</w:t>
      </w:r>
      <w:r w:rsidR="005E105B" w:rsidRPr="00414C32">
        <w:rPr>
          <w:rFonts w:ascii="Arial" w:hAnsi="Arial" w:cs="Arial"/>
        </w:rPr>
        <w:t>ommittee</w:t>
      </w:r>
      <w:r w:rsidRPr="00414C32">
        <w:rPr>
          <w:rFonts w:ascii="Arial" w:hAnsi="Arial" w:cs="Arial"/>
        </w:rPr>
        <w:t xml:space="preserve"> and the CLAS Affiliate Advisory </w:t>
      </w:r>
      <w:r w:rsidR="00E37F49" w:rsidRPr="00414C32">
        <w:rPr>
          <w:rFonts w:ascii="Arial" w:hAnsi="Arial" w:cs="Arial"/>
        </w:rPr>
        <w:t xml:space="preserve">Board to </w:t>
      </w:r>
      <w:r w:rsidR="00BB3691" w:rsidRPr="00414C32">
        <w:rPr>
          <w:rFonts w:ascii="Arial" w:hAnsi="Arial" w:cs="Arial"/>
        </w:rPr>
        <w:t>ask</w:t>
      </w:r>
      <w:r w:rsidR="00E37F49" w:rsidRPr="00414C32">
        <w:rPr>
          <w:rFonts w:ascii="Arial" w:hAnsi="Arial" w:cs="Arial"/>
        </w:rPr>
        <w:t xml:space="preserve"> </w:t>
      </w:r>
      <w:r w:rsidRPr="00414C32">
        <w:rPr>
          <w:rFonts w:ascii="Arial" w:hAnsi="Arial" w:cs="Arial"/>
        </w:rPr>
        <w:t xml:space="preserve">what </w:t>
      </w:r>
      <w:r w:rsidR="005E105B" w:rsidRPr="00414C32">
        <w:rPr>
          <w:rFonts w:ascii="Arial" w:hAnsi="Arial" w:cs="Arial"/>
        </w:rPr>
        <w:t>our</w:t>
      </w:r>
      <w:r w:rsidRPr="00414C32">
        <w:rPr>
          <w:rFonts w:ascii="Arial" w:hAnsi="Arial" w:cs="Arial"/>
        </w:rPr>
        <w:t xml:space="preserve"> committee might do to help support </w:t>
      </w:r>
      <w:r w:rsidR="005E105B" w:rsidRPr="00414C32">
        <w:rPr>
          <w:rFonts w:ascii="Arial" w:hAnsi="Arial" w:cs="Arial"/>
        </w:rPr>
        <w:t>their advocacy for affiliate faculty</w:t>
      </w:r>
      <w:r w:rsidRPr="00414C32">
        <w:rPr>
          <w:rFonts w:ascii="Arial" w:hAnsi="Arial" w:cs="Arial"/>
        </w:rPr>
        <w:t>. In conversations with affiliate representatives, it became clear that most of the information avai</w:t>
      </w:r>
      <w:r w:rsidR="00266D34" w:rsidRPr="00414C32">
        <w:rPr>
          <w:rFonts w:ascii="Arial" w:hAnsi="Arial" w:cs="Arial"/>
        </w:rPr>
        <w:t xml:space="preserve">lable about affiliate faculty roles and opportunities </w:t>
      </w:r>
      <w:r w:rsidR="00266D34" w:rsidRPr="00414C32">
        <w:rPr>
          <w:rFonts w:ascii="Arial" w:hAnsi="Arial" w:cs="Arial"/>
        </w:rPr>
        <w:lastRenderedPageBreak/>
        <w:t xml:space="preserve">across CLAS is highly anecdotal. We </w:t>
      </w:r>
      <w:r w:rsidRPr="00414C32">
        <w:rPr>
          <w:rFonts w:ascii="Arial" w:hAnsi="Arial" w:cs="Arial"/>
        </w:rPr>
        <w:t>are preparing to embark on a series of interview</w:t>
      </w:r>
      <w:r w:rsidR="00266D34" w:rsidRPr="00414C32">
        <w:rPr>
          <w:rFonts w:ascii="Arial" w:hAnsi="Arial" w:cs="Arial"/>
        </w:rPr>
        <w:t>s</w:t>
      </w:r>
      <w:r w:rsidRPr="00414C32">
        <w:rPr>
          <w:rFonts w:ascii="Arial" w:hAnsi="Arial" w:cs="Arial"/>
        </w:rPr>
        <w:t xml:space="preserve"> with unit heads that will </w:t>
      </w:r>
      <w:r w:rsidR="005E105B" w:rsidRPr="00414C32">
        <w:rPr>
          <w:rFonts w:ascii="Arial" w:hAnsi="Arial" w:cs="Arial"/>
        </w:rPr>
        <w:t xml:space="preserve">hopefully </w:t>
      </w:r>
      <w:r w:rsidR="00266D34" w:rsidRPr="00414C32">
        <w:rPr>
          <w:rFonts w:ascii="Arial" w:hAnsi="Arial" w:cs="Arial"/>
        </w:rPr>
        <w:t>provide consistent, reliable</w:t>
      </w:r>
      <w:r w:rsidRPr="00414C32">
        <w:rPr>
          <w:rFonts w:ascii="Arial" w:hAnsi="Arial" w:cs="Arial"/>
        </w:rPr>
        <w:t xml:space="preserve"> information</w:t>
      </w:r>
      <w:r w:rsidR="00266D34" w:rsidRPr="00414C32">
        <w:rPr>
          <w:rFonts w:ascii="Arial" w:hAnsi="Arial" w:cs="Arial"/>
        </w:rPr>
        <w:t xml:space="preserve"> about the role</w:t>
      </w:r>
      <w:r w:rsidR="005E105B" w:rsidRPr="00414C32">
        <w:rPr>
          <w:rFonts w:ascii="Arial" w:hAnsi="Arial" w:cs="Arial"/>
        </w:rPr>
        <w:t>s</w:t>
      </w:r>
      <w:r w:rsidR="00266D34" w:rsidRPr="00414C32">
        <w:rPr>
          <w:rFonts w:ascii="Arial" w:hAnsi="Arial" w:cs="Arial"/>
        </w:rPr>
        <w:t xml:space="preserve"> affiliate faculty play across CLAS. We hope this information </w:t>
      </w:r>
      <w:r w:rsidR="00E37F49" w:rsidRPr="00414C32">
        <w:rPr>
          <w:rFonts w:ascii="Arial" w:hAnsi="Arial" w:cs="Arial"/>
        </w:rPr>
        <w:t>can</w:t>
      </w:r>
      <w:r w:rsidR="005E105B" w:rsidRPr="00414C32">
        <w:rPr>
          <w:rFonts w:ascii="Arial" w:hAnsi="Arial" w:cs="Arial"/>
        </w:rPr>
        <w:t xml:space="preserve"> be used to inform ongoing </w:t>
      </w:r>
      <w:r w:rsidR="00266D34" w:rsidRPr="00414C32">
        <w:rPr>
          <w:rFonts w:ascii="Arial" w:hAnsi="Arial" w:cs="Arial"/>
        </w:rPr>
        <w:t xml:space="preserve">discussions about </w:t>
      </w:r>
      <w:r w:rsidR="005E105B" w:rsidRPr="00414C32">
        <w:rPr>
          <w:rFonts w:ascii="Arial" w:hAnsi="Arial" w:cs="Arial"/>
        </w:rPr>
        <w:t xml:space="preserve">how </w:t>
      </w:r>
      <w:r w:rsidR="00266D34" w:rsidRPr="00414C32">
        <w:rPr>
          <w:rFonts w:ascii="Arial" w:hAnsi="Arial" w:cs="Arial"/>
        </w:rPr>
        <w:t xml:space="preserve">affiliate </w:t>
      </w:r>
      <w:r w:rsidR="005E105B" w:rsidRPr="00414C32">
        <w:rPr>
          <w:rFonts w:ascii="Arial" w:hAnsi="Arial" w:cs="Arial"/>
        </w:rPr>
        <w:t>faculty</w:t>
      </w:r>
      <w:r w:rsidR="00E37F49" w:rsidRPr="00414C32">
        <w:rPr>
          <w:rFonts w:ascii="Arial" w:hAnsi="Arial" w:cs="Arial"/>
        </w:rPr>
        <w:t xml:space="preserve"> can </w:t>
      </w:r>
      <w:r w:rsidR="005E105B" w:rsidRPr="00414C32">
        <w:rPr>
          <w:rFonts w:ascii="Arial" w:hAnsi="Arial" w:cs="Arial"/>
        </w:rPr>
        <w:t xml:space="preserve">best </w:t>
      </w:r>
      <w:r w:rsidR="00E37F49" w:rsidRPr="00414C32">
        <w:rPr>
          <w:rFonts w:ascii="Arial" w:hAnsi="Arial" w:cs="Arial"/>
        </w:rPr>
        <w:t xml:space="preserve">be </w:t>
      </w:r>
      <w:r w:rsidR="005E105B" w:rsidRPr="00414C32">
        <w:rPr>
          <w:rFonts w:ascii="Arial" w:hAnsi="Arial" w:cs="Arial"/>
        </w:rPr>
        <w:t xml:space="preserve">supported. </w:t>
      </w:r>
    </w:p>
    <w:sectPr w:rsidR="00C57E60" w:rsidRPr="00414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9E"/>
    <w:rsid w:val="001842C7"/>
    <w:rsid w:val="00234CB1"/>
    <w:rsid w:val="002407ED"/>
    <w:rsid w:val="00254FDA"/>
    <w:rsid w:val="00266D34"/>
    <w:rsid w:val="002D39D9"/>
    <w:rsid w:val="00310515"/>
    <w:rsid w:val="00313A42"/>
    <w:rsid w:val="00361F57"/>
    <w:rsid w:val="003A4D76"/>
    <w:rsid w:val="00414C32"/>
    <w:rsid w:val="004901E5"/>
    <w:rsid w:val="004B7C96"/>
    <w:rsid w:val="005043A2"/>
    <w:rsid w:val="00522B57"/>
    <w:rsid w:val="0057053D"/>
    <w:rsid w:val="005A39F9"/>
    <w:rsid w:val="005B3F9E"/>
    <w:rsid w:val="005E105B"/>
    <w:rsid w:val="005F20F8"/>
    <w:rsid w:val="005F6FA3"/>
    <w:rsid w:val="006534FE"/>
    <w:rsid w:val="006A496F"/>
    <w:rsid w:val="006D4597"/>
    <w:rsid w:val="007671C7"/>
    <w:rsid w:val="007A7E34"/>
    <w:rsid w:val="00864785"/>
    <w:rsid w:val="008C3DDE"/>
    <w:rsid w:val="00937EB4"/>
    <w:rsid w:val="0099377F"/>
    <w:rsid w:val="00994AFF"/>
    <w:rsid w:val="009C7EA5"/>
    <w:rsid w:val="00A30581"/>
    <w:rsid w:val="00A61B9E"/>
    <w:rsid w:val="00A76B10"/>
    <w:rsid w:val="00A91BC3"/>
    <w:rsid w:val="00B276DF"/>
    <w:rsid w:val="00B901AA"/>
    <w:rsid w:val="00BB3691"/>
    <w:rsid w:val="00BC5398"/>
    <w:rsid w:val="00BF204D"/>
    <w:rsid w:val="00C57E60"/>
    <w:rsid w:val="00CB5B3E"/>
    <w:rsid w:val="00D155EE"/>
    <w:rsid w:val="00D527E0"/>
    <w:rsid w:val="00E37F49"/>
    <w:rsid w:val="00E62374"/>
    <w:rsid w:val="00E74702"/>
    <w:rsid w:val="00F2048D"/>
    <w:rsid w:val="00F509B7"/>
    <w:rsid w:val="00F9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5C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F9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374"/>
    <w:rPr>
      <w:rFonts w:ascii="Tahoma" w:hAnsi="Tahoma" w:cs="Tahoma"/>
      <w:sz w:val="16"/>
      <w:szCs w:val="16"/>
    </w:rPr>
  </w:style>
  <w:style w:type="character" w:customStyle="1" w:styleId="BalloonTextChar">
    <w:name w:val="Balloon Text Char"/>
    <w:basedOn w:val="DefaultParagraphFont"/>
    <w:link w:val="BalloonText"/>
    <w:uiPriority w:val="99"/>
    <w:semiHidden/>
    <w:rsid w:val="00E6237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22B57"/>
    <w:rPr>
      <w:sz w:val="18"/>
      <w:szCs w:val="18"/>
    </w:rPr>
  </w:style>
  <w:style w:type="paragraph" w:styleId="CommentText">
    <w:name w:val="annotation text"/>
    <w:basedOn w:val="Normal"/>
    <w:link w:val="CommentTextChar"/>
    <w:uiPriority w:val="99"/>
    <w:semiHidden/>
    <w:unhideWhenUsed/>
    <w:rsid w:val="00522B57"/>
  </w:style>
  <w:style w:type="character" w:customStyle="1" w:styleId="CommentTextChar">
    <w:name w:val="Comment Text Char"/>
    <w:basedOn w:val="DefaultParagraphFont"/>
    <w:link w:val="CommentText"/>
    <w:uiPriority w:val="99"/>
    <w:semiHidden/>
    <w:rsid w:val="00522B5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22B57"/>
    <w:rPr>
      <w:b/>
      <w:bCs/>
      <w:sz w:val="20"/>
      <w:szCs w:val="20"/>
    </w:rPr>
  </w:style>
  <w:style w:type="character" w:customStyle="1" w:styleId="CommentSubjectChar">
    <w:name w:val="Comment Subject Char"/>
    <w:basedOn w:val="CommentTextChar"/>
    <w:link w:val="CommentSubject"/>
    <w:uiPriority w:val="99"/>
    <w:semiHidden/>
    <w:rsid w:val="00522B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1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dc:creator>
  <cp:lastModifiedBy>Monica Johnstone</cp:lastModifiedBy>
  <cp:revision>2</cp:revision>
  <cp:lastPrinted>2016-03-17T03:31:00Z</cp:lastPrinted>
  <dcterms:created xsi:type="dcterms:W3CDTF">2017-05-01T20:24:00Z</dcterms:created>
  <dcterms:modified xsi:type="dcterms:W3CDTF">2017-05-01T20:24:00Z</dcterms:modified>
</cp:coreProperties>
</file>