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07C37" w:rsidRDefault="00B87ED7" w:rsidP="006E0A56">
      <w:pPr>
        <w:pStyle w:val="Heading1"/>
      </w:pPr>
      <w:r>
        <w:t>CLAS Committee Reports 2019/2020</w:t>
      </w:r>
    </w:p>
    <w:p w14:paraId="00000002" w14:textId="15076F59" w:rsidR="00507C37" w:rsidRPr="006E0A56" w:rsidRDefault="006E0A56" w:rsidP="006E0A56">
      <w:pPr>
        <w:pStyle w:val="Heading2"/>
        <w:rPr>
          <w:lang w:val="en-US"/>
        </w:rPr>
      </w:pPr>
      <w:r w:rsidRPr="00EF3CA0">
        <w:rPr>
          <w:lang w:val="en-US"/>
        </w:rPr>
        <w:t xml:space="preserve">CLAS Affiliate Faculty Advisory Committee </w:t>
      </w:r>
      <w:r>
        <w:rPr>
          <w:lang w:val="en-US"/>
        </w:rPr>
        <w:t>(</w:t>
      </w:r>
      <w:r w:rsidR="00B87ED7" w:rsidRPr="006E0A56">
        <w:rPr>
          <w:lang w:val="en-US"/>
        </w:rPr>
        <w:t>CAFAC</w:t>
      </w:r>
      <w:r w:rsidRPr="006E0A56">
        <w:rPr>
          <w:lang w:val="en-US"/>
        </w:rPr>
        <w:t>)</w:t>
      </w:r>
    </w:p>
    <w:p w14:paraId="00000003" w14:textId="77777777" w:rsidR="00507C37" w:rsidRDefault="00507C37">
      <w:pPr>
        <w:rPr>
          <w:b/>
        </w:rPr>
      </w:pPr>
    </w:p>
    <w:p w14:paraId="7E2A25CF" w14:textId="77777777" w:rsidR="006E0A56" w:rsidRDefault="00B87ED7" w:rsidP="006E0A56">
      <w:pPr>
        <w:pStyle w:val="Heading2"/>
      </w:pPr>
      <w:r>
        <w:t xml:space="preserve">CAFAC Members: </w:t>
      </w:r>
      <w:bookmarkStart w:id="0" w:name="_GoBack"/>
      <w:bookmarkEnd w:id="0"/>
    </w:p>
    <w:p w14:paraId="00000004" w14:textId="020B14D0" w:rsidR="00507C37" w:rsidRDefault="00B87ED7">
      <w:r>
        <w:t>Marcia Frobish (MTH: Chair), Jennifer Cymbola (BIO: Vice Chair), Becky Bergakker (STA: Recorder), Brandi Angelosanto (MOV), Mandy Calvillo (MTH), Tara Hefferan (ANT), Sarah Mather (MLL), Jennifer Olson (MOV), Julie White (WRT)</w:t>
      </w:r>
      <w:r w:rsidR="00EF3CA0">
        <w:t xml:space="preserve">, </w:t>
      </w:r>
      <w:r w:rsidR="0065040D" w:rsidRPr="0065040D">
        <w:rPr>
          <w:lang w:val="en-US"/>
        </w:rPr>
        <w:t>Donovan Anderson</w:t>
      </w:r>
      <w:r w:rsidR="00EF3CA0">
        <w:rPr>
          <w:lang w:val="en-US"/>
        </w:rPr>
        <w:t xml:space="preserve"> (</w:t>
      </w:r>
      <w:r w:rsidR="00EF3CA0" w:rsidRPr="00EF3CA0">
        <w:rPr>
          <w:lang w:val="en-US"/>
        </w:rPr>
        <w:t>ex officio</w:t>
      </w:r>
      <w:r w:rsidR="00EF3CA0">
        <w:rPr>
          <w:lang w:val="en-US"/>
        </w:rPr>
        <w:t>)</w:t>
      </w:r>
      <w:r w:rsidR="0065040D" w:rsidRPr="0065040D">
        <w:rPr>
          <w:lang w:val="en-US"/>
        </w:rPr>
        <w:tab/>
      </w:r>
    </w:p>
    <w:p w14:paraId="1091AA1B" w14:textId="3548EA90" w:rsidR="0065040D" w:rsidRDefault="0065040D"/>
    <w:p w14:paraId="495B6343" w14:textId="387710F6" w:rsidR="00EF3CA0" w:rsidRDefault="00EF3CA0">
      <w:r w:rsidRPr="00EF3CA0">
        <w:rPr>
          <w:lang w:val="en-US"/>
        </w:rPr>
        <w:t>The CLAS Affiliate Faculty Advisory Committee advise</w:t>
      </w:r>
      <w:r>
        <w:rPr>
          <w:lang w:val="en-US"/>
        </w:rPr>
        <w:t xml:space="preserve">s </w:t>
      </w:r>
      <w:r w:rsidRPr="00EF3CA0">
        <w:rPr>
          <w:lang w:val="en-US"/>
        </w:rPr>
        <w:t xml:space="preserve">on issues concerning Affiliate faculty, such as working conditions, workload, evaluation process, opportunities for development and advancement, and roles within respective units.  </w:t>
      </w:r>
      <w:r>
        <w:rPr>
          <w:lang w:val="en-US"/>
        </w:rPr>
        <w:t xml:space="preserve">The committee </w:t>
      </w:r>
      <w:r w:rsidRPr="00EF3CA0">
        <w:rPr>
          <w:lang w:val="en-US"/>
        </w:rPr>
        <w:t>review</w:t>
      </w:r>
      <w:r>
        <w:rPr>
          <w:lang w:val="en-US"/>
        </w:rPr>
        <w:t>s</w:t>
      </w:r>
      <w:r w:rsidRPr="00EF3CA0">
        <w:rPr>
          <w:lang w:val="en-US"/>
        </w:rPr>
        <w:t xml:space="preserve"> current policies and make</w:t>
      </w:r>
      <w:r>
        <w:rPr>
          <w:lang w:val="en-US"/>
        </w:rPr>
        <w:t>s</w:t>
      </w:r>
      <w:r w:rsidRPr="00EF3CA0">
        <w:rPr>
          <w:lang w:val="en-US"/>
        </w:rPr>
        <w:t xml:space="preserve"> recommendations to the Dean.  Through its work, the committee strives to strengthen the integration of the Affiliate community within their respective departments and across CLAS.</w:t>
      </w:r>
    </w:p>
    <w:p w14:paraId="7C326B3C" w14:textId="77777777" w:rsidR="00EF3CA0" w:rsidRDefault="00EF3CA0"/>
    <w:p w14:paraId="1EC40CF3" w14:textId="77777777" w:rsidR="006E0A56" w:rsidRDefault="00B87ED7" w:rsidP="006E0A56">
      <w:pPr>
        <w:pStyle w:val="Heading2"/>
      </w:pPr>
      <w:r>
        <w:t xml:space="preserve">Affiliate Faculty Social and Newsletter:  </w:t>
      </w:r>
    </w:p>
    <w:p w14:paraId="00000006" w14:textId="0F17CA99" w:rsidR="00507C37" w:rsidRDefault="00B87ED7">
      <w:r>
        <w:t xml:space="preserve">CAFAC hosted a social for all CLAS Affiliates on September 27.  The Affiliates that attended enjoyed a baked potato bar and engaging conversation.  There were pictures from the social in the newsletter that went out to CLAS Affiliates in October.  The newsletter also contained important information about professional development and the memo on Best Practices regarding Affiliate Faculty. </w:t>
      </w:r>
    </w:p>
    <w:p w14:paraId="237CA039" w14:textId="77777777" w:rsidR="006E0A56" w:rsidRDefault="00B87ED7" w:rsidP="006E0A56">
      <w:pPr>
        <w:pStyle w:val="Heading2"/>
      </w:pPr>
      <w:r>
        <w:t xml:space="preserve">Updates to CLAS Affiliate Faculty Resources: </w:t>
      </w:r>
    </w:p>
    <w:p w14:paraId="00000007" w14:textId="6231970C" w:rsidR="00507C37" w:rsidRDefault="00B87ED7">
      <w:pPr>
        <w:spacing w:before="240" w:after="240"/>
      </w:pPr>
      <w:r>
        <w:t xml:space="preserve">Updates to the CLAS Affiliate Blackboard site were made in Fall 2019. The updates resulted in a more organized, streamlined and relevant site that will be a useful resource for all CLAS Affiliates. Updates were also made to the document: </w:t>
      </w:r>
      <w:hyperlink r:id="rId4">
        <w:r>
          <w:rPr>
            <w:color w:val="1155CC"/>
            <w:u w:val="single"/>
          </w:rPr>
          <w:t>PD Opportunities Funding Sources for GVSU Affiliates</w:t>
        </w:r>
      </w:hyperlink>
      <w:r>
        <w:t>. The updates reflect university wide changes in, and brief descriptions of, available funding for CLAS affiliates, as well as direct links to aforementioned resources.</w:t>
      </w:r>
    </w:p>
    <w:p w14:paraId="70F478F7" w14:textId="77777777" w:rsidR="006E0A56" w:rsidRDefault="00B87ED7" w:rsidP="006E0A56">
      <w:pPr>
        <w:pStyle w:val="Heading2"/>
      </w:pPr>
      <w:r>
        <w:t xml:space="preserve">Climate Survey:  </w:t>
      </w:r>
    </w:p>
    <w:p w14:paraId="00000008" w14:textId="02FE4D9F" w:rsidR="00507C37" w:rsidRDefault="00B87ED7">
      <w:pPr>
        <w:spacing w:before="240" w:after="240"/>
      </w:pPr>
      <w:r>
        <w:t>In February, CAFAC sent out a survey to CLAS Affiliates to gather feedback about their perceptions of how the Best Practices are being implemented in their departments.  After a rather hectic end to the semester, we have about 50% response rate, so we continue to compile results and strategize for next academic year.</w:t>
      </w:r>
    </w:p>
    <w:p w14:paraId="512BCD02" w14:textId="77777777" w:rsidR="006E0A56" w:rsidRDefault="00B87ED7" w:rsidP="006E0A56">
      <w:pPr>
        <w:pStyle w:val="Heading2"/>
      </w:pPr>
      <w:r>
        <w:lastRenderedPageBreak/>
        <w:t xml:space="preserve">In appreciation: </w:t>
      </w:r>
    </w:p>
    <w:p w14:paraId="00000009" w14:textId="60F2797E" w:rsidR="00507C37" w:rsidRDefault="00B87ED7">
      <w:pPr>
        <w:spacing w:before="240" w:after="240"/>
      </w:pPr>
      <w:r>
        <w:t>We want to extend a BIG thank you to Dean Antczak for supporting Affiliate faculty through the years.  His support and encouragement helped CAFAC become stronger and reach for our goals.</w:t>
      </w:r>
    </w:p>
    <w:p w14:paraId="0000000A" w14:textId="77777777" w:rsidR="00507C37" w:rsidRDefault="00507C37">
      <w:pPr>
        <w:spacing w:before="240" w:after="240"/>
      </w:pPr>
    </w:p>
    <w:sectPr w:rsidR="00507C37" w:rsidSect="006E0A56">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37"/>
    <w:rsid w:val="00507C37"/>
    <w:rsid w:val="005965A9"/>
    <w:rsid w:val="0065040D"/>
    <w:rsid w:val="006E0A56"/>
    <w:rsid w:val="00B87ED7"/>
    <w:rsid w:val="00EF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E0E9"/>
  <w15:docId w15:val="{B1885BB8-FE37-4857-8215-6FE42658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bb.gvsu.edu/bbcswebdav/pid-6399331-dt-content-rid-54607651_1/xid-54607651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Johnstone</dc:creator>
  <cp:lastModifiedBy>Monica Johnstone</cp:lastModifiedBy>
  <cp:revision>2</cp:revision>
  <dcterms:created xsi:type="dcterms:W3CDTF">2020-04-14T12:40:00Z</dcterms:created>
  <dcterms:modified xsi:type="dcterms:W3CDTF">2020-04-14T12:40:00Z</dcterms:modified>
</cp:coreProperties>
</file>