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9AD8" w14:textId="538C9C6A" w:rsidR="00B26752" w:rsidRPr="00FE1348" w:rsidRDefault="006D06CC">
      <w:pPr>
        <w:rPr>
          <w:rFonts w:ascii="Times New Roman" w:hAnsi="Times New Roman" w:cs="Times New Roman"/>
          <w:b/>
        </w:rPr>
      </w:pPr>
      <w:bookmarkStart w:id="0" w:name="_GoBack"/>
      <w:bookmarkEnd w:id="0"/>
      <w:r w:rsidRPr="00FE1348">
        <w:rPr>
          <w:rFonts w:ascii="Times New Roman" w:hAnsi="Times New Roman" w:cs="Times New Roman"/>
          <w:b/>
        </w:rPr>
        <w:t xml:space="preserve">CLAS Curriculum Committee: </w:t>
      </w:r>
      <w:r w:rsidR="00A005DC" w:rsidRPr="00FE1348">
        <w:rPr>
          <w:rFonts w:ascii="Times New Roman" w:hAnsi="Times New Roman" w:cs="Times New Roman"/>
          <w:b/>
        </w:rPr>
        <w:t>201</w:t>
      </w:r>
      <w:r w:rsidR="002E480F" w:rsidRPr="00FE1348">
        <w:rPr>
          <w:rFonts w:ascii="Times New Roman" w:hAnsi="Times New Roman" w:cs="Times New Roman"/>
          <w:b/>
        </w:rPr>
        <w:t xml:space="preserve">8-2019 </w:t>
      </w:r>
      <w:r w:rsidRPr="00FE1348">
        <w:rPr>
          <w:rFonts w:ascii="Times New Roman" w:hAnsi="Times New Roman" w:cs="Times New Roman"/>
          <w:b/>
        </w:rPr>
        <w:t>Report</w:t>
      </w:r>
    </w:p>
    <w:p w14:paraId="794A1BFE" w14:textId="77777777" w:rsidR="006D06CC" w:rsidRPr="00FE1348" w:rsidRDefault="006D06CC">
      <w:pPr>
        <w:rPr>
          <w:rFonts w:ascii="Times New Roman" w:hAnsi="Times New Roman" w:cs="Times New Roman"/>
          <w:b/>
        </w:rPr>
      </w:pPr>
    </w:p>
    <w:p w14:paraId="22555331" w14:textId="0A9424AF" w:rsidR="002E480F" w:rsidRPr="00FE1348" w:rsidRDefault="006D06CC" w:rsidP="002E480F">
      <w:r w:rsidRPr="00FE1348">
        <w:t xml:space="preserve">The CLAS Curriculum Committee is responsible for reviewing curricular proposals within CLAS.  These include New Courses, Course Changes, Program Changes, New Programs, and New Certificates.  </w:t>
      </w:r>
      <w:r w:rsidR="002E480F" w:rsidRPr="00FE1348">
        <w:t>This year, we have also reviewed new Digital Badge programs, which offer students a “micro-credential” to highlight specialized knowledge or skills they have acquired from a segment of their coursework.</w:t>
      </w:r>
      <w:r w:rsidR="00FE1348" w:rsidRPr="00FE1348">
        <w:t xml:space="preserve">  </w:t>
      </w:r>
    </w:p>
    <w:p w14:paraId="074F98FE" w14:textId="77777777" w:rsidR="002E480F" w:rsidRPr="00FE1348" w:rsidRDefault="002E480F">
      <w:r w:rsidRPr="00FE1348">
        <w:t xml:space="preserve">  </w:t>
      </w:r>
    </w:p>
    <w:p w14:paraId="3C043A7D" w14:textId="1D1AE672" w:rsidR="002E480F" w:rsidRPr="00FE1348" w:rsidRDefault="006D06CC" w:rsidP="002E480F">
      <w:r w:rsidRPr="00FE1348">
        <w:t xml:space="preserve">Our committee has 12 faculty members from a variety of units within CLAS.  </w:t>
      </w:r>
      <w:r w:rsidR="002E480F" w:rsidRPr="00FE1348">
        <w:t>Our members</w:t>
      </w:r>
      <w:r w:rsidRPr="00FE1348">
        <w:t xml:space="preserve"> collectively bring</w:t>
      </w:r>
      <w:r w:rsidR="002E480F" w:rsidRPr="00FE1348">
        <w:t xml:space="preserve"> diverse knowledge and skills </w:t>
      </w:r>
      <w:r w:rsidRPr="00FE1348">
        <w:t xml:space="preserve">to the review process, </w:t>
      </w:r>
      <w:r w:rsidR="002E480F" w:rsidRPr="00FE1348">
        <w:t>providing content and program expertise that</w:t>
      </w:r>
      <w:r w:rsidRPr="00FE1348">
        <w:t xml:space="preserve"> are vital to helping authors write strong proposals.  </w:t>
      </w:r>
      <w:r w:rsidR="002E480F" w:rsidRPr="00FE1348">
        <w:t>In addition, our</w:t>
      </w:r>
      <w:r w:rsidRPr="00FE1348">
        <w:t xml:space="preserve"> ex-officio member</w:t>
      </w:r>
      <w:r w:rsidR="002E480F" w:rsidRPr="00FE1348">
        <w:t xml:space="preserve">, </w:t>
      </w:r>
      <w:r w:rsidRPr="00FE1348">
        <w:t>Associate Dean Kevin Tutt</w:t>
      </w:r>
      <w:r w:rsidR="002E480F" w:rsidRPr="00FE1348">
        <w:t xml:space="preserve">, </w:t>
      </w:r>
      <w:r w:rsidRPr="00FE1348">
        <w:t xml:space="preserve">brings us an important and helpful perspective as a representative from the Dean’s office.   The goal of our committee is to help authors make the best possible case for their curriculum changes </w:t>
      </w:r>
      <w:r w:rsidR="002E480F" w:rsidRPr="00FE1348">
        <w:t xml:space="preserve">or proposals, and to ensure that </w:t>
      </w:r>
      <w:r w:rsidRPr="00FE1348">
        <w:t>they can avoid any problems further up the review chain.</w:t>
      </w:r>
      <w:r w:rsidR="002E480F" w:rsidRPr="00FE1348">
        <w:t xml:space="preserve">  We review proposals with an eye toward ensuring authors have provided a thorough rationale, adhered to Syllabus of Record guidelines, and adequately identified and dealt with potential overlap with, or effect on, other disciplines, units, or colleges.  </w:t>
      </w:r>
    </w:p>
    <w:p w14:paraId="27B416DC" w14:textId="77777777" w:rsidR="006D06CC" w:rsidRPr="00FE1348" w:rsidRDefault="006D06CC"/>
    <w:p w14:paraId="25BE8F1E" w14:textId="70501414" w:rsidR="002E480F" w:rsidRPr="00FE1348" w:rsidRDefault="002E480F">
      <w:r w:rsidRPr="00FE1348">
        <w:t xml:space="preserve">Our committee meets every Friday from 3-5 p.m.  Prior to each committee meeting, members write out detailed comments on each proposal.  We fill our time during the meetings discussing the proposals, meeting with proposal authors, and voting to move proposals forward or request amendments.  The majority of proposals are voted “approved, pending changes,” which means they come back to the CCC Chair after amendments have been completed.  Sometimes, the committee wishes to see the proposal again, in which case the vote is “not approve.” </w:t>
      </w:r>
    </w:p>
    <w:p w14:paraId="4B1F408C" w14:textId="08FC0950" w:rsidR="00FE1348" w:rsidRPr="00FE1348" w:rsidRDefault="00FE1348"/>
    <w:p w14:paraId="47FDFC5B" w14:textId="58FD613D" w:rsidR="00FE1348" w:rsidRPr="00FE1348" w:rsidRDefault="00FE1348">
      <w:r w:rsidRPr="00FE1348">
        <w:t xml:space="preserve">Now in my fourth year on this committee, I continue to be impressed by the level of detail at which our committee members review each proposal.  Each member brings unique insight and contributes in important ways.  Together, their work serves to strengthen each proposal as it moves forward in the curriculum process. </w:t>
      </w:r>
    </w:p>
    <w:p w14:paraId="029B52AB" w14:textId="77777777" w:rsidR="002E480F" w:rsidRPr="00FE1348" w:rsidRDefault="002E480F"/>
    <w:p w14:paraId="42DDD049" w14:textId="577D6B21" w:rsidR="006D06CC" w:rsidRPr="00FE1348" w:rsidRDefault="00A9524B">
      <w:r w:rsidRPr="00FE1348">
        <w:t xml:space="preserve">As of the writing of this report, </w:t>
      </w:r>
      <w:r w:rsidR="002E480F" w:rsidRPr="00FE1348">
        <w:t xml:space="preserve">CCC has reviewed </w:t>
      </w:r>
      <w:r w:rsidRPr="00FE1348">
        <w:t xml:space="preserve">a total of </w:t>
      </w:r>
      <w:r w:rsidR="002E480F" w:rsidRPr="00FE1348">
        <w:t>129 different</w:t>
      </w:r>
      <w:r w:rsidRPr="00FE1348">
        <w:t xml:space="preserve"> proposals.  This includes </w:t>
      </w:r>
      <w:r w:rsidR="002E480F" w:rsidRPr="00FE1348">
        <w:t>26</w:t>
      </w:r>
      <w:r w:rsidRPr="00FE1348">
        <w:t xml:space="preserve"> New Courses, </w:t>
      </w:r>
      <w:r w:rsidR="002E480F" w:rsidRPr="00FE1348">
        <w:t>78</w:t>
      </w:r>
      <w:r w:rsidRPr="00FE1348">
        <w:t xml:space="preserve"> Course Changes, </w:t>
      </w:r>
      <w:r w:rsidR="002E480F" w:rsidRPr="00FE1348">
        <w:t xml:space="preserve">5 New Programs, </w:t>
      </w:r>
      <w:r w:rsidRPr="00FE1348">
        <w:t>1</w:t>
      </w:r>
      <w:r w:rsidR="002E480F" w:rsidRPr="00FE1348">
        <w:t>5</w:t>
      </w:r>
      <w:r w:rsidRPr="00FE1348">
        <w:t xml:space="preserve"> Program Changes, </w:t>
      </w:r>
      <w:r w:rsidR="002E480F" w:rsidRPr="00FE1348">
        <w:t xml:space="preserve">2 </w:t>
      </w:r>
      <w:r w:rsidRPr="00FE1348">
        <w:t>New Certificate</w:t>
      </w:r>
      <w:r w:rsidR="002E480F" w:rsidRPr="00FE1348">
        <w:t>s, 2 New Badges, and an Accreditation Proposal</w:t>
      </w:r>
      <w:r w:rsidRPr="00FE1348">
        <w:t>.</w:t>
      </w:r>
      <w:r w:rsidR="002E480F" w:rsidRPr="00FE1348">
        <w:t xml:space="preserve">  Several of these will likely come back to us with requested amendments before the end of this academic year. We also reviewed 5 Syllabi of Record, left over from last year’s SOR review process.  </w:t>
      </w:r>
    </w:p>
    <w:p w14:paraId="67A1D3D3" w14:textId="77777777" w:rsidR="00FE2275" w:rsidRPr="00FE1348" w:rsidRDefault="00FE2275"/>
    <w:p w14:paraId="4648458E" w14:textId="71E9E625" w:rsidR="00FE2275" w:rsidRPr="00FE1348" w:rsidRDefault="00FE2275">
      <w:r w:rsidRPr="00FE1348">
        <w:t xml:space="preserve">Special thanks go out to Brandon Borstler from the Dean’s office.  He </w:t>
      </w:r>
      <w:r w:rsidR="002E480F" w:rsidRPr="00FE1348">
        <w:t>has done</w:t>
      </w:r>
      <w:r w:rsidRPr="00FE1348">
        <w:t xml:space="preserve"> a wonderful job making sure </w:t>
      </w:r>
      <w:r w:rsidR="002E480F" w:rsidRPr="00FE1348">
        <w:t xml:space="preserve">all of our proposals are loaded onto Blackboard, and keeping records of proposal memos and agendas.  </w:t>
      </w:r>
    </w:p>
    <w:p w14:paraId="5DA134BF" w14:textId="77777777" w:rsidR="00FE2275" w:rsidRPr="00FE1348" w:rsidRDefault="00FE2275"/>
    <w:p w14:paraId="0C716D44" w14:textId="195D3ED5" w:rsidR="00FE2275" w:rsidRPr="00FE1348" w:rsidRDefault="00FE2275">
      <w:pPr>
        <w:rPr>
          <w:rFonts w:ascii="Times New Roman" w:hAnsi="Times New Roman" w:cs="Times New Roman"/>
          <w:b/>
        </w:rPr>
      </w:pPr>
      <w:r w:rsidRPr="00FE1348">
        <w:rPr>
          <w:rFonts w:ascii="Times New Roman" w:hAnsi="Times New Roman" w:cs="Times New Roman"/>
          <w:b/>
        </w:rPr>
        <w:t>201</w:t>
      </w:r>
      <w:r w:rsidR="002E480F" w:rsidRPr="00FE1348">
        <w:rPr>
          <w:rFonts w:ascii="Times New Roman" w:hAnsi="Times New Roman" w:cs="Times New Roman"/>
          <w:b/>
        </w:rPr>
        <w:t>8-19</w:t>
      </w:r>
      <w:r w:rsidRPr="00FE1348">
        <w:rPr>
          <w:rFonts w:ascii="Times New Roman" w:hAnsi="Times New Roman" w:cs="Times New Roman"/>
          <w:b/>
        </w:rPr>
        <w:t xml:space="preserve"> CCC Membership:</w:t>
      </w:r>
    </w:p>
    <w:p w14:paraId="76797010" w14:textId="77777777" w:rsidR="00FE2275" w:rsidRPr="00FE1348" w:rsidRDefault="00FE2275">
      <w:pPr>
        <w:rPr>
          <w:rFonts w:ascii="Times New Roman" w:hAnsi="Times New Roman" w:cs="Times New Roman"/>
          <w:b/>
        </w:rPr>
      </w:pPr>
    </w:p>
    <w:p w14:paraId="351090E9" w14:textId="24D4DB11" w:rsidR="006570C4" w:rsidRPr="00FE1348" w:rsidRDefault="00FE1348"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Tamara Shreiner</w:t>
      </w:r>
      <w:r w:rsidR="006570C4" w:rsidRPr="00FE1348">
        <w:rPr>
          <w:rFonts w:ascii="Times New Roman" w:hAnsi="Times New Roman" w:cs="Times New Roman"/>
          <w:sz w:val="24"/>
          <w:szCs w:val="24"/>
        </w:rPr>
        <w:t xml:space="preserve"> </w:t>
      </w:r>
      <w:r w:rsidRPr="00FE1348">
        <w:rPr>
          <w:rFonts w:ascii="Times New Roman" w:hAnsi="Times New Roman" w:cs="Times New Roman"/>
          <w:sz w:val="24"/>
          <w:szCs w:val="24"/>
        </w:rPr>
        <w:t>(HST</w:t>
      </w:r>
      <w:r w:rsidR="006570C4" w:rsidRPr="00FE1348">
        <w:rPr>
          <w:rFonts w:ascii="Times New Roman" w:hAnsi="Times New Roman" w:cs="Times New Roman"/>
          <w:sz w:val="24"/>
          <w:szCs w:val="24"/>
        </w:rPr>
        <w:t>), Chair</w:t>
      </w:r>
    </w:p>
    <w:p w14:paraId="5793F8E9" w14:textId="77777777" w:rsidR="00FE1348" w:rsidRPr="00FE1348" w:rsidRDefault="00FE1348" w:rsidP="00FE1348">
      <w:pPr>
        <w:pStyle w:val="NoSpacing"/>
        <w:rPr>
          <w:rFonts w:ascii="Times New Roman" w:hAnsi="Times New Roman" w:cs="Times New Roman"/>
          <w:sz w:val="24"/>
          <w:szCs w:val="24"/>
        </w:rPr>
      </w:pPr>
      <w:r w:rsidRPr="00FE1348">
        <w:rPr>
          <w:rFonts w:ascii="Times New Roman" w:hAnsi="Times New Roman" w:cs="Times New Roman"/>
          <w:sz w:val="24"/>
          <w:szCs w:val="24"/>
        </w:rPr>
        <w:t>Kirk Anderson (STA)</w:t>
      </w:r>
    </w:p>
    <w:p w14:paraId="30933768" w14:textId="77777777" w:rsidR="00FE1348" w:rsidRPr="00FE1348" w:rsidRDefault="00FE1348" w:rsidP="006570C4">
      <w:pPr>
        <w:pStyle w:val="NoSpacing"/>
        <w:rPr>
          <w:rFonts w:ascii="Times New Roman" w:hAnsi="Times New Roman" w:cs="Times New Roman"/>
          <w:sz w:val="24"/>
          <w:szCs w:val="24"/>
        </w:rPr>
      </w:pPr>
    </w:p>
    <w:p w14:paraId="1AC15425" w14:textId="77777777" w:rsidR="00FE1348" w:rsidRPr="00FE1348" w:rsidRDefault="00FE1348" w:rsidP="00FE1348">
      <w:pPr>
        <w:pStyle w:val="NoSpacing"/>
        <w:rPr>
          <w:rFonts w:ascii="Times New Roman" w:hAnsi="Times New Roman" w:cs="Times New Roman"/>
          <w:sz w:val="24"/>
          <w:szCs w:val="24"/>
        </w:rPr>
      </w:pPr>
      <w:r w:rsidRPr="00FE1348">
        <w:rPr>
          <w:rFonts w:ascii="Times New Roman" w:hAnsi="Times New Roman" w:cs="Times New Roman"/>
          <w:sz w:val="24"/>
          <w:szCs w:val="24"/>
        </w:rPr>
        <w:t>Shari Bartz-Smith (MOV)</w:t>
      </w:r>
    </w:p>
    <w:p w14:paraId="2BCD1604" w14:textId="1B83F679" w:rsidR="00FE1348" w:rsidRPr="00FE1348" w:rsidRDefault="00FE1348" w:rsidP="006570C4">
      <w:pPr>
        <w:pStyle w:val="NoSpacing"/>
        <w:rPr>
          <w:rFonts w:ascii="Times New Roman" w:hAnsi="Times New Roman" w:cs="Times New Roman"/>
          <w:sz w:val="24"/>
          <w:szCs w:val="24"/>
        </w:rPr>
        <w:sectPr w:rsidR="00FE1348" w:rsidRPr="00FE1348" w:rsidSect="006570C4">
          <w:pgSz w:w="12240" w:h="15840"/>
          <w:pgMar w:top="1440" w:right="1440" w:bottom="1440" w:left="1440" w:header="720" w:footer="720" w:gutter="0"/>
          <w:cols w:space="720"/>
          <w:docGrid w:linePitch="360"/>
        </w:sectPr>
      </w:pPr>
    </w:p>
    <w:p w14:paraId="75D26932" w14:textId="77777777" w:rsidR="006570C4" w:rsidRPr="00FE1348" w:rsidRDefault="006570C4"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Rachel Campbell (SOC)</w:t>
      </w:r>
    </w:p>
    <w:p w14:paraId="2F902058" w14:textId="27303067" w:rsidR="00FE1348" w:rsidRPr="00FE1348" w:rsidRDefault="006570C4"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Todd Carlson (CHM)</w:t>
      </w:r>
    </w:p>
    <w:p w14:paraId="03D051F4" w14:textId="77777777" w:rsidR="006570C4" w:rsidRPr="00FE1348" w:rsidRDefault="006570C4"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Dan Graser (MUS)</w:t>
      </w:r>
    </w:p>
    <w:p w14:paraId="3E06DABC" w14:textId="72F3DDC3" w:rsidR="006570C4" w:rsidRPr="00FE1348" w:rsidRDefault="006570C4"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David Linn (BMS)</w:t>
      </w:r>
    </w:p>
    <w:p w14:paraId="108F7EE6" w14:textId="77596015" w:rsidR="00FE1348" w:rsidRPr="00FE1348" w:rsidRDefault="00FE1348"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Bruce Ostrow (BIO)</w:t>
      </w:r>
    </w:p>
    <w:p w14:paraId="4CD5690A" w14:textId="39F82DD2" w:rsidR="00FE1348" w:rsidRPr="00FE1348" w:rsidRDefault="00FE1348"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Regina Smith (MLL)</w:t>
      </w:r>
    </w:p>
    <w:p w14:paraId="7A163287" w14:textId="639911C3" w:rsidR="00884628" w:rsidRPr="00FE1348" w:rsidRDefault="006570C4"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Joel Quamme (PSY)</w:t>
      </w:r>
    </w:p>
    <w:p w14:paraId="1EE1C4D6" w14:textId="0A82D487" w:rsidR="00FE1348" w:rsidRPr="00FE1348" w:rsidRDefault="00FE1348" w:rsidP="00FE1348">
      <w:pPr>
        <w:pStyle w:val="NoSpacing"/>
        <w:rPr>
          <w:rFonts w:ascii="Times New Roman" w:hAnsi="Times New Roman" w:cs="Times New Roman"/>
          <w:sz w:val="24"/>
          <w:szCs w:val="24"/>
        </w:rPr>
      </w:pPr>
      <w:r w:rsidRPr="00FE1348">
        <w:rPr>
          <w:rFonts w:ascii="Times New Roman" w:hAnsi="Times New Roman" w:cs="Times New Roman"/>
          <w:sz w:val="24"/>
          <w:szCs w:val="24"/>
        </w:rPr>
        <w:t>David Alvarez (ENG), Fall 2018</w:t>
      </w:r>
    </w:p>
    <w:p w14:paraId="581FF298" w14:textId="15779231" w:rsidR="00FE1348" w:rsidRPr="00FE1348" w:rsidRDefault="00FE1348" w:rsidP="00FE1348">
      <w:pPr>
        <w:pStyle w:val="NoSpacing"/>
        <w:rPr>
          <w:rFonts w:ascii="Times New Roman" w:hAnsi="Times New Roman" w:cs="Times New Roman"/>
          <w:sz w:val="24"/>
          <w:szCs w:val="24"/>
        </w:rPr>
      </w:pPr>
      <w:r w:rsidRPr="00FE1348">
        <w:rPr>
          <w:rFonts w:ascii="Times New Roman" w:hAnsi="Times New Roman" w:cs="Times New Roman"/>
          <w:sz w:val="24"/>
          <w:szCs w:val="24"/>
        </w:rPr>
        <w:t>Matthew Christians (CMB), Fall 2018</w:t>
      </w:r>
    </w:p>
    <w:p w14:paraId="024B53FD" w14:textId="6AD8C30C" w:rsidR="00FE1348" w:rsidRPr="00FE1348" w:rsidRDefault="00FE1348"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Mark Schwartz (ANT), Winter 2019</w:t>
      </w:r>
    </w:p>
    <w:p w14:paraId="4050156D" w14:textId="0102AEA7" w:rsidR="00FE1348" w:rsidRPr="00FE1348" w:rsidRDefault="00FE1348" w:rsidP="006570C4">
      <w:pPr>
        <w:pStyle w:val="NoSpacing"/>
        <w:rPr>
          <w:rFonts w:ascii="Times New Roman" w:hAnsi="Times New Roman" w:cs="Times New Roman"/>
          <w:sz w:val="24"/>
          <w:szCs w:val="24"/>
        </w:rPr>
      </w:pPr>
      <w:r w:rsidRPr="00FE1348">
        <w:rPr>
          <w:rFonts w:ascii="Times New Roman" w:hAnsi="Times New Roman" w:cs="Times New Roman"/>
          <w:sz w:val="24"/>
          <w:szCs w:val="24"/>
        </w:rPr>
        <w:t>Thomas Walker (PLS), Winter 2019</w:t>
      </w:r>
    </w:p>
    <w:p w14:paraId="5978DCF4" w14:textId="77777777" w:rsidR="00FE1348" w:rsidRPr="00FE1348" w:rsidRDefault="00FE1348" w:rsidP="00FE1348">
      <w:pPr>
        <w:pStyle w:val="NoSpacing"/>
        <w:rPr>
          <w:rFonts w:ascii="Times New Roman" w:hAnsi="Times New Roman" w:cs="Times New Roman"/>
          <w:sz w:val="24"/>
          <w:szCs w:val="24"/>
        </w:rPr>
      </w:pPr>
      <w:r w:rsidRPr="00FE1348">
        <w:rPr>
          <w:rFonts w:ascii="Times New Roman" w:hAnsi="Times New Roman" w:cs="Times New Roman"/>
          <w:sz w:val="24"/>
          <w:szCs w:val="24"/>
        </w:rPr>
        <w:t>Kevin Tutt (Ex Officio)</w:t>
      </w:r>
    </w:p>
    <w:p w14:paraId="409D5EE0" w14:textId="77777777" w:rsidR="00884628" w:rsidRPr="00FE1348" w:rsidRDefault="00884628" w:rsidP="006570C4">
      <w:pPr>
        <w:pStyle w:val="NoSpacing"/>
        <w:rPr>
          <w:rFonts w:ascii="Times New Roman" w:hAnsi="Times New Roman" w:cs="Times New Roman"/>
          <w:sz w:val="24"/>
          <w:szCs w:val="24"/>
        </w:rPr>
      </w:pPr>
    </w:p>
    <w:p w14:paraId="62697963" w14:textId="2241950D" w:rsidR="00FE1348" w:rsidRPr="00FE1348" w:rsidRDefault="00884628" w:rsidP="00FE1348">
      <w:pPr>
        <w:rPr>
          <w:rFonts w:ascii="Times New Roman" w:hAnsi="Times New Roman" w:cs="Times New Roman"/>
          <w:b/>
        </w:rPr>
      </w:pPr>
      <w:r w:rsidRPr="00FE1348">
        <w:rPr>
          <w:rFonts w:ascii="Times New Roman" w:hAnsi="Times New Roman" w:cs="Times New Roman"/>
          <w:b/>
        </w:rPr>
        <w:t xml:space="preserve">Proposals Reviewed: </w:t>
      </w:r>
      <w:r w:rsidR="00FE1348" w:rsidRPr="00FE1348">
        <w:rPr>
          <w:rFonts w:ascii="Times New Roman" w:hAnsi="Times New Roman" w:cs="Times New Roman"/>
          <w:b/>
        </w:rPr>
        <w:t>129</w:t>
      </w:r>
    </w:p>
    <w:p w14:paraId="69A87A3B"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26 New Courses</w:t>
      </w:r>
    </w:p>
    <w:p w14:paraId="59B6C97E"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78 Course Changes</w:t>
      </w:r>
    </w:p>
    <w:p w14:paraId="54CAC999"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5 New Programs</w:t>
      </w:r>
    </w:p>
    <w:p w14:paraId="2C9D131A"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15 Program Changes</w:t>
      </w:r>
    </w:p>
    <w:p w14:paraId="122A38D3"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2 New Certificates</w:t>
      </w:r>
    </w:p>
    <w:p w14:paraId="6DE2F3AC" w14:textId="77777777" w:rsidR="00FE134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2 New Badges</w:t>
      </w:r>
    </w:p>
    <w:p w14:paraId="52F7DE61" w14:textId="56FCC86D" w:rsidR="00884628" w:rsidRPr="00FE1348" w:rsidRDefault="00FE1348" w:rsidP="00FE1348">
      <w:pPr>
        <w:pStyle w:val="ListParagraph"/>
        <w:numPr>
          <w:ilvl w:val="0"/>
          <w:numId w:val="3"/>
        </w:numPr>
        <w:rPr>
          <w:rFonts w:ascii="Times New Roman" w:hAnsi="Times New Roman" w:cs="Times New Roman"/>
          <w:b/>
          <w:sz w:val="24"/>
          <w:szCs w:val="24"/>
        </w:rPr>
      </w:pPr>
      <w:r w:rsidRPr="00FE1348">
        <w:rPr>
          <w:sz w:val="24"/>
          <w:szCs w:val="24"/>
        </w:rPr>
        <w:t xml:space="preserve">1 Accreditation Proposal.  </w:t>
      </w:r>
    </w:p>
    <w:p w14:paraId="0A1B0170" w14:textId="56CEBFE4" w:rsidR="00884628" w:rsidRPr="00FE1348" w:rsidRDefault="00884628" w:rsidP="00884628">
      <w:pPr>
        <w:rPr>
          <w:rFonts w:ascii="Times New Roman" w:hAnsi="Times New Roman" w:cs="Times New Roman"/>
        </w:rPr>
      </w:pPr>
      <w:r w:rsidRPr="00FE1348">
        <w:rPr>
          <w:rFonts w:ascii="Times New Roman" w:hAnsi="Times New Roman" w:cs="Times New Roman"/>
        </w:rPr>
        <w:t xml:space="preserve">Report respectfully submitted by </w:t>
      </w:r>
      <w:r w:rsidR="00FE1348" w:rsidRPr="00FE1348">
        <w:rPr>
          <w:rFonts w:ascii="Times New Roman" w:hAnsi="Times New Roman" w:cs="Times New Roman"/>
        </w:rPr>
        <w:t>Tamara Shreiner</w:t>
      </w:r>
      <w:r w:rsidRPr="00FE1348">
        <w:rPr>
          <w:rFonts w:ascii="Times New Roman" w:hAnsi="Times New Roman" w:cs="Times New Roman"/>
        </w:rPr>
        <w:t>, Chair, CLAS Curriculum Committee on March 22, 201</w:t>
      </w:r>
      <w:r w:rsidR="00FE1348" w:rsidRPr="00FE1348">
        <w:rPr>
          <w:rFonts w:ascii="Times New Roman" w:hAnsi="Times New Roman" w:cs="Times New Roman"/>
        </w:rPr>
        <w:t xml:space="preserve">9. </w:t>
      </w:r>
    </w:p>
    <w:p w14:paraId="4912E321" w14:textId="77777777" w:rsidR="00884628" w:rsidRPr="00FE1348" w:rsidRDefault="00884628" w:rsidP="006570C4">
      <w:pPr>
        <w:pStyle w:val="NoSpacing"/>
        <w:rPr>
          <w:rFonts w:ascii="Times New Roman" w:hAnsi="Times New Roman" w:cs="Times New Roman"/>
          <w:sz w:val="24"/>
          <w:szCs w:val="24"/>
        </w:rPr>
        <w:sectPr w:rsidR="00884628" w:rsidRPr="00FE1348" w:rsidSect="006570C4">
          <w:type w:val="continuous"/>
          <w:pgSz w:w="12240" w:h="15840"/>
          <w:pgMar w:top="1440" w:right="1440" w:bottom="1440" w:left="1440" w:header="720" w:footer="720" w:gutter="0"/>
          <w:cols w:space="720"/>
          <w:docGrid w:linePitch="360"/>
        </w:sectPr>
      </w:pPr>
    </w:p>
    <w:p w14:paraId="74A040BA" w14:textId="77777777" w:rsidR="006570C4" w:rsidRPr="00FE1348" w:rsidRDefault="006570C4" w:rsidP="006570C4">
      <w:pPr>
        <w:rPr>
          <w:rFonts w:ascii="Times New Roman" w:hAnsi="Times New Roman" w:cs="Times New Roman"/>
        </w:rPr>
      </w:pPr>
      <w:r w:rsidRPr="00FE1348">
        <w:rPr>
          <w:rFonts w:ascii="Times New Roman" w:hAnsi="Times New Roman" w:cs="Times New Roman"/>
        </w:rPr>
        <w:lastRenderedPageBreak/>
        <w:t>Kirk Anderson (STA)</w:t>
      </w:r>
    </w:p>
    <w:p w14:paraId="42E0144F" w14:textId="77777777" w:rsidR="00FE2275" w:rsidRPr="00FE1348" w:rsidRDefault="00FE2275"/>
    <w:sectPr w:rsidR="00FE2275" w:rsidRPr="00FE1348" w:rsidSect="00B267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F51"/>
    <w:multiLevelType w:val="hybridMultilevel"/>
    <w:tmpl w:val="42F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6FF4"/>
    <w:multiLevelType w:val="hybridMultilevel"/>
    <w:tmpl w:val="892CE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A027DA"/>
    <w:multiLevelType w:val="hybridMultilevel"/>
    <w:tmpl w:val="06A4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CC"/>
    <w:rsid w:val="002E480F"/>
    <w:rsid w:val="005C5204"/>
    <w:rsid w:val="00631EC7"/>
    <w:rsid w:val="006570C4"/>
    <w:rsid w:val="006D06CC"/>
    <w:rsid w:val="00884628"/>
    <w:rsid w:val="00A005DC"/>
    <w:rsid w:val="00A9524B"/>
    <w:rsid w:val="00B26752"/>
    <w:rsid w:val="00B67FA2"/>
    <w:rsid w:val="00E90711"/>
    <w:rsid w:val="00EC4814"/>
    <w:rsid w:val="00FE1348"/>
    <w:rsid w:val="00FE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ED23CD"/>
  <w14:defaultImageDpi w14:val="300"/>
  <w15:docId w15:val="{2DD17789-978C-9D43-BDCE-2DD28A03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0C4"/>
    <w:rPr>
      <w:rFonts w:eastAsiaTheme="minorHAnsi"/>
      <w:sz w:val="22"/>
      <w:szCs w:val="22"/>
    </w:rPr>
  </w:style>
  <w:style w:type="paragraph" w:styleId="ListParagraph">
    <w:name w:val="List Paragraph"/>
    <w:basedOn w:val="Normal"/>
    <w:uiPriority w:val="34"/>
    <w:qFormat/>
    <w:rsid w:val="00884628"/>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88739">
      <w:bodyDiv w:val="1"/>
      <w:marLeft w:val="0"/>
      <w:marRight w:val="0"/>
      <w:marTop w:val="0"/>
      <w:marBottom w:val="0"/>
      <w:divBdr>
        <w:top w:val="none" w:sz="0" w:space="0" w:color="auto"/>
        <w:left w:val="none" w:sz="0" w:space="0" w:color="auto"/>
        <w:bottom w:val="none" w:sz="0" w:space="0" w:color="auto"/>
        <w:right w:val="none" w:sz="0" w:space="0" w:color="auto"/>
      </w:divBdr>
    </w:div>
    <w:div w:id="1278944970">
      <w:bodyDiv w:val="1"/>
      <w:marLeft w:val="0"/>
      <w:marRight w:val="0"/>
      <w:marTop w:val="0"/>
      <w:marBottom w:val="0"/>
      <w:divBdr>
        <w:top w:val="none" w:sz="0" w:space="0" w:color="auto"/>
        <w:left w:val="none" w:sz="0" w:space="0" w:color="auto"/>
        <w:bottom w:val="none" w:sz="0" w:space="0" w:color="auto"/>
        <w:right w:val="none" w:sz="0" w:space="0" w:color="auto"/>
      </w:divBdr>
    </w:div>
    <w:div w:id="1460226055">
      <w:bodyDiv w:val="1"/>
      <w:marLeft w:val="0"/>
      <w:marRight w:val="0"/>
      <w:marTop w:val="0"/>
      <w:marBottom w:val="0"/>
      <w:divBdr>
        <w:top w:val="none" w:sz="0" w:space="0" w:color="auto"/>
        <w:left w:val="none" w:sz="0" w:space="0" w:color="auto"/>
        <w:bottom w:val="none" w:sz="0" w:space="0" w:color="auto"/>
        <w:right w:val="none" w:sz="0" w:space="0" w:color="auto"/>
      </w:divBdr>
    </w:div>
    <w:div w:id="1645623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Parker</dc:creator>
  <cp:keywords/>
  <dc:description/>
  <cp:lastModifiedBy>Roxanne Mol</cp:lastModifiedBy>
  <cp:revision>2</cp:revision>
  <dcterms:created xsi:type="dcterms:W3CDTF">2019-03-25T12:59:00Z</dcterms:created>
  <dcterms:modified xsi:type="dcterms:W3CDTF">2019-03-25T12:59:00Z</dcterms:modified>
</cp:coreProperties>
</file>