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6B" w:rsidRDefault="00B3716B">
      <w:pPr>
        <w:rPr>
          <w:sz w:val="32"/>
          <w:szCs w:val="32"/>
        </w:rPr>
      </w:pPr>
      <w:r w:rsidRPr="00B3716B">
        <w:rPr>
          <w:sz w:val="32"/>
          <w:szCs w:val="32"/>
        </w:rPr>
        <w:t>AP Committee</w:t>
      </w:r>
      <w:r w:rsidR="00E94B93">
        <w:rPr>
          <w:sz w:val="32"/>
          <w:szCs w:val="32"/>
        </w:rPr>
        <w:t xml:space="preserve"> </w:t>
      </w:r>
      <w:r w:rsidRPr="00B3716B">
        <w:rPr>
          <w:sz w:val="32"/>
          <w:szCs w:val="32"/>
        </w:rPr>
        <w:t>Min</w:t>
      </w:r>
      <w:r w:rsidR="00274752">
        <w:rPr>
          <w:sz w:val="32"/>
          <w:szCs w:val="32"/>
        </w:rPr>
        <w:t>ute</w:t>
      </w:r>
      <w:r w:rsidR="00504E2A">
        <w:rPr>
          <w:sz w:val="32"/>
          <w:szCs w:val="32"/>
        </w:rPr>
        <w:t>s of the Meeting of March 19</w:t>
      </w:r>
      <w:r w:rsidR="008A6C8B">
        <w:rPr>
          <w:sz w:val="32"/>
          <w:szCs w:val="32"/>
        </w:rPr>
        <w:t>,</w:t>
      </w:r>
      <w:r w:rsidR="00340A67">
        <w:rPr>
          <w:sz w:val="32"/>
          <w:szCs w:val="32"/>
        </w:rPr>
        <w:t xml:space="preserve"> 2012</w:t>
      </w:r>
    </w:p>
    <w:p w:rsidR="00B3716B" w:rsidRDefault="00B3716B">
      <w:pPr>
        <w:rPr>
          <w:sz w:val="28"/>
          <w:szCs w:val="28"/>
        </w:rPr>
      </w:pPr>
      <w:r>
        <w:rPr>
          <w:sz w:val="28"/>
          <w:szCs w:val="28"/>
        </w:rPr>
        <w:t>Members Present:</w:t>
      </w:r>
    </w:p>
    <w:p w:rsidR="00B3716B" w:rsidRDefault="009A4D28">
      <w:pPr>
        <w:rPr>
          <w:sz w:val="28"/>
          <w:szCs w:val="28"/>
        </w:rPr>
      </w:pPr>
      <w:r>
        <w:rPr>
          <w:sz w:val="28"/>
          <w:szCs w:val="28"/>
        </w:rPr>
        <w:t>Brian Cole, Michelle DeWitt, Jim Rademaker,</w:t>
      </w:r>
      <w:r w:rsidR="00AB6077">
        <w:rPr>
          <w:sz w:val="28"/>
          <w:szCs w:val="28"/>
        </w:rPr>
        <w:t xml:space="preserve"> Scott Richardson, Michael Eich</w:t>
      </w:r>
      <w:r w:rsidR="004959C7">
        <w:rPr>
          <w:sz w:val="28"/>
          <w:szCs w:val="28"/>
        </w:rPr>
        <w:t>berger, Ed Simon,</w:t>
      </w:r>
      <w:r>
        <w:rPr>
          <w:sz w:val="28"/>
          <w:szCs w:val="28"/>
        </w:rPr>
        <w:t xml:space="preserve"> Diane Laughlin</w:t>
      </w:r>
      <w:r w:rsidR="004959C7">
        <w:rPr>
          <w:sz w:val="28"/>
          <w:szCs w:val="28"/>
        </w:rPr>
        <w:t>, Michelle McCloud, Nick Nelson,</w:t>
      </w:r>
      <w:r w:rsidR="00CE3C21">
        <w:rPr>
          <w:sz w:val="28"/>
          <w:szCs w:val="28"/>
        </w:rPr>
        <w:t xml:space="preserve"> </w:t>
      </w:r>
      <w:r w:rsidR="004959C7">
        <w:rPr>
          <w:sz w:val="28"/>
          <w:szCs w:val="28"/>
        </w:rPr>
        <w:t>Jackie Rautio</w:t>
      </w:r>
    </w:p>
    <w:p w:rsidR="00B3716B" w:rsidRDefault="00B3716B">
      <w:pPr>
        <w:rPr>
          <w:sz w:val="28"/>
          <w:szCs w:val="28"/>
        </w:rPr>
      </w:pPr>
      <w:r>
        <w:rPr>
          <w:sz w:val="28"/>
          <w:szCs w:val="28"/>
        </w:rPr>
        <w:t>Absent:</w:t>
      </w:r>
    </w:p>
    <w:p w:rsidR="0091445A" w:rsidRDefault="00CE3C21">
      <w:pPr>
        <w:rPr>
          <w:sz w:val="28"/>
          <w:szCs w:val="28"/>
        </w:rPr>
      </w:pPr>
      <w:r>
        <w:rPr>
          <w:sz w:val="28"/>
          <w:szCs w:val="28"/>
        </w:rPr>
        <w:t>Luanne Brown, Quincy Williams</w:t>
      </w:r>
    </w:p>
    <w:p w:rsidR="00120078" w:rsidRDefault="00120078">
      <w:pPr>
        <w:rPr>
          <w:sz w:val="28"/>
          <w:szCs w:val="28"/>
        </w:rPr>
      </w:pPr>
    </w:p>
    <w:p w:rsidR="001F3F98" w:rsidRPr="00E94B93" w:rsidRDefault="001F3F98" w:rsidP="001F3F98">
      <w:pPr>
        <w:pStyle w:val="ListParagraph"/>
        <w:numPr>
          <w:ilvl w:val="0"/>
          <w:numId w:val="1"/>
        </w:numPr>
        <w:rPr>
          <w:b/>
          <w:sz w:val="28"/>
          <w:szCs w:val="28"/>
        </w:rPr>
      </w:pPr>
      <w:r w:rsidRPr="00E94B93">
        <w:rPr>
          <w:b/>
          <w:sz w:val="28"/>
          <w:szCs w:val="28"/>
        </w:rPr>
        <w:t xml:space="preserve"> Minutes</w:t>
      </w:r>
    </w:p>
    <w:p w:rsidR="001F3F98" w:rsidRDefault="008E5797" w:rsidP="001F3F98">
      <w:pPr>
        <w:ind w:left="720"/>
        <w:rPr>
          <w:sz w:val="28"/>
          <w:szCs w:val="28"/>
        </w:rPr>
      </w:pPr>
      <w:r>
        <w:rPr>
          <w:sz w:val="28"/>
          <w:szCs w:val="28"/>
        </w:rPr>
        <w:t>T</w:t>
      </w:r>
      <w:r w:rsidR="00504E2A">
        <w:rPr>
          <w:sz w:val="28"/>
          <w:szCs w:val="28"/>
        </w:rPr>
        <w:t>he minutes from the February 20th</w:t>
      </w:r>
      <w:r w:rsidR="00896BD4">
        <w:rPr>
          <w:sz w:val="28"/>
          <w:szCs w:val="28"/>
        </w:rPr>
        <w:t>, 2012</w:t>
      </w:r>
      <w:r w:rsidR="001F3F98">
        <w:rPr>
          <w:sz w:val="28"/>
          <w:szCs w:val="28"/>
        </w:rPr>
        <w:t xml:space="preserve"> AP Committee meeting were app</w:t>
      </w:r>
      <w:r w:rsidR="00717BE0">
        <w:rPr>
          <w:sz w:val="28"/>
          <w:szCs w:val="28"/>
        </w:rPr>
        <w:t>roved</w:t>
      </w:r>
      <w:r w:rsidR="001F3F98">
        <w:rPr>
          <w:sz w:val="28"/>
          <w:szCs w:val="28"/>
        </w:rPr>
        <w:t>.</w:t>
      </w:r>
    </w:p>
    <w:p w:rsidR="00717BE0" w:rsidRPr="00AE695D" w:rsidRDefault="001F3F98" w:rsidP="00AE695D">
      <w:pPr>
        <w:pStyle w:val="ListParagraph"/>
        <w:numPr>
          <w:ilvl w:val="0"/>
          <w:numId w:val="1"/>
        </w:numPr>
        <w:rPr>
          <w:b/>
          <w:sz w:val="28"/>
          <w:szCs w:val="28"/>
        </w:rPr>
      </w:pPr>
      <w:r>
        <w:rPr>
          <w:sz w:val="28"/>
          <w:szCs w:val="28"/>
        </w:rPr>
        <w:t xml:space="preserve"> </w:t>
      </w:r>
      <w:r w:rsidRPr="00E94B93">
        <w:rPr>
          <w:b/>
          <w:sz w:val="28"/>
          <w:szCs w:val="28"/>
        </w:rPr>
        <w:t>Announcements</w:t>
      </w:r>
      <w:r w:rsidR="009E3B83">
        <w:rPr>
          <w:b/>
          <w:sz w:val="28"/>
          <w:szCs w:val="28"/>
        </w:rPr>
        <w:t>:  none</w:t>
      </w:r>
    </w:p>
    <w:p w:rsidR="00A837EA" w:rsidRDefault="00A837EA" w:rsidP="001F3F98">
      <w:pPr>
        <w:pStyle w:val="ListParagraph"/>
        <w:rPr>
          <w:sz w:val="28"/>
          <w:szCs w:val="28"/>
        </w:rPr>
      </w:pPr>
    </w:p>
    <w:p w:rsidR="00120078" w:rsidRDefault="001F3F98" w:rsidP="00197F75">
      <w:pPr>
        <w:pStyle w:val="ListParagraph"/>
        <w:numPr>
          <w:ilvl w:val="0"/>
          <w:numId w:val="1"/>
        </w:numPr>
        <w:rPr>
          <w:b/>
          <w:sz w:val="28"/>
          <w:szCs w:val="28"/>
        </w:rPr>
      </w:pPr>
      <w:r w:rsidRPr="00E94B93">
        <w:rPr>
          <w:b/>
          <w:sz w:val="28"/>
          <w:szCs w:val="28"/>
        </w:rPr>
        <w:t xml:space="preserve"> Gues</w:t>
      </w:r>
      <w:r w:rsidR="00B64F30">
        <w:rPr>
          <w:b/>
          <w:sz w:val="28"/>
          <w:szCs w:val="28"/>
        </w:rPr>
        <w:t>t Speaker</w:t>
      </w:r>
      <w:r w:rsidR="00473D40">
        <w:rPr>
          <w:b/>
          <w:sz w:val="28"/>
          <w:szCs w:val="28"/>
        </w:rPr>
        <w:t>s</w:t>
      </w:r>
      <w:r w:rsidR="00B64F30">
        <w:rPr>
          <w:b/>
          <w:sz w:val="28"/>
          <w:szCs w:val="28"/>
        </w:rPr>
        <w:t>:</w:t>
      </w:r>
      <w:r w:rsidR="00473D40">
        <w:rPr>
          <w:b/>
          <w:sz w:val="28"/>
          <w:szCs w:val="28"/>
        </w:rPr>
        <w:t xml:space="preserve">   Sue Sloop and Lindsey </w:t>
      </w:r>
      <w:proofErr w:type="spellStart"/>
      <w:r w:rsidR="00473D40">
        <w:rPr>
          <w:b/>
          <w:sz w:val="28"/>
          <w:szCs w:val="28"/>
        </w:rPr>
        <w:t>DesArmo</w:t>
      </w:r>
      <w:proofErr w:type="spellEnd"/>
      <w:r w:rsidR="00B64F30">
        <w:rPr>
          <w:b/>
          <w:sz w:val="28"/>
          <w:szCs w:val="28"/>
        </w:rPr>
        <w:t xml:space="preserve">  </w:t>
      </w:r>
    </w:p>
    <w:p w:rsidR="00B16094" w:rsidRPr="00B16094" w:rsidRDefault="00B16094" w:rsidP="00B16094">
      <w:pPr>
        <w:pStyle w:val="ListParagraph"/>
        <w:rPr>
          <w:b/>
          <w:sz w:val="28"/>
          <w:szCs w:val="28"/>
        </w:rPr>
      </w:pPr>
    </w:p>
    <w:p w:rsidR="00B16094" w:rsidRPr="00473D40" w:rsidRDefault="00473D40" w:rsidP="00B16094">
      <w:pPr>
        <w:pStyle w:val="ListParagraph"/>
        <w:numPr>
          <w:ilvl w:val="0"/>
          <w:numId w:val="7"/>
        </w:numPr>
        <w:rPr>
          <w:b/>
          <w:sz w:val="28"/>
          <w:szCs w:val="28"/>
        </w:rPr>
      </w:pPr>
      <w:r>
        <w:rPr>
          <w:sz w:val="28"/>
          <w:szCs w:val="28"/>
        </w:rPr>
        <w:t>Office of Human Resources</w:t>
      </w:r>
    </w:p>
    <w:p w:rsidR="00473D40" w:rsidRPr="00473D40" w:rsidRDefault="00473D40" w:rsidP="00B16094">
      <w:pPr>
        <w:pStyle w:val="ListParagraph"/>
        <w:numPr>
          <w:ilvl w:val="0"/>
          <w:numId w:val="7"/>
        </w:numPr>
        <w:rPr>
          <w:b/>
          <w:sz w:val="28"/>
          <w:szCs w:val="28"/>
        </w:rPr>
      </w:pPr>
      <w:r>
        <w:rPr>
          <w:sz w:val="28"/>
          <w:szCs w:val="28"/>
        </w:rPr>
        <w:t xml:space="preserve">Know your Numbers Program:  just because the onsite assessments are done, there are still opportunities to participate.  Two components:  </w:t>
      </w:r>
      <w:proofErr w:type="spellStart"/>
      <w:proofErr w:type="gramStart"/>
      <w:r>
        <w:rPr>
          <w:sz w:val="28"/>
          <w:szCs w:val="28"/>
        </w:rPr>
        <w:t>bloodwork</w:t>
      </w:r>
      <w:proofErr w:type="spellEnd"/>
      <w:r>
        <w:rPr>
          <w:sz w:val="28"/>
          <w:szCs w:val="28"/>
        </w:rPr>
        <w:t>,</w:t>
      </w:r>
      <w:proofErr w:type="gramEnd"/>
      <w:r>
        <w:rPr>
          <w:sz w:val="28"/>
          <w:szCs w:val="28"/>
        </w:rPr>
        <w:t xml:space="preserve"> and online assessment:  have until March 23</w:t>
      </w:r>
      <w:r w:rsidRPr="00473D40">
        <w:rPr>
          <w:sz w:val="28"/>
          <w:szCs w:val="28"/>
          <w:vertAlign w:val="superscript"/>
        </w:rPr>
        <w:t>rd</w:t>
      </w:r>
      <w:r>
        <w:rPr>
          <w:sz w:val="28"/>
          <w:szCs w:val="28"/>
        </w:rPr>
        <w:t>.  You can get your blood drawn before then, or have your health care provider fax in the numbers, complete the online portion and you’ll still qualify.</w:t>
      </w:r>
    </w:p>
    <w:p w:rsidR="00473D40" w:rsidRPr="00093725" w:rsidRDefault="00473D40" w:rsidP="00B16094">
      <w:pPr>
        <w:pStyle w:val="ListParagraph"/>
        <w:numPr>
          <w:ilvl w:val="0"/>
          <w:numId w:val="7"/>
        </w:numPr>
        <w:rPr>
          <w:b/>
          <w:sz w:val="28"/>
          <w:szCs w:val="28"/>
        </w:rPr>
      </w:pPr>
      <w:r>
        <w:rPr>
          <w:sz w:val="28"/>
          <w:szCs w:val="28"/>
        </w:rPr>
        <w:t>Know your Numbers:  $100.  Additional $100 is to track your health activities each quarter (2 per).</w:t>
      </w:r>
      <w:r w:rsidR="00093725">
        <w:rPr>
          <w:sz w:val="28"/>
          <w:szCs w:val="28"/>
        </w:rPr>
        <w:t xml:space="preserve">  First quarter has been extended to May 1</w:t>
      </w:r>
      <w:r w:rsidR="00093725" w:rsidRPr="00093725">
        <w:rPr>
          <w:sz w:val="28"/>
          <w:szCs w:val="28"/>
          <w:vertAlign w:val="superscript"/>
        </w:rPr>
        <w:t>st</w:t>
      </w:r>
      <w:r w:rsidR="00093725">
        <w:rPr>
          <w:sz w:val="28"/>
          <w:szCs w:val="28"/>
        </w:rPr>
        <w:t xml:space="preserve">.  Money is given in the first quarter of 2013.  If you are benefit-eligible, but don’t use GVSU’s benefits, you’ll get the money in your paycheck.  If you take insurance from GVSU, you’ll get the money in your HSA (if no HSA, then in your paycheck).  </w:t>
      </w:r>
    </w:p>
    <w:p w:rsidR="00093725" w:rsidRPr="00093725" w:rsidRDefault="00093725" w:rsidP="00093725">
      <w:pPr>
        <w:pStyle w:val="ListParagraph"/>
        <w:numPr>
          <w:ilvl w:val="0"/>
          <w:numId w:val="7"/>
        </w:numPr>
        <w:rPr>
          <w:b/>
          <w:sz w:val="28"/>
          <w:szCs w:val="28"/>
        </w:rPr>
      </w:pPr>
      <w:r>
        <w:rPr>
          <w:sz w:val="28"/>
          <w:szCs w:val="28"/>
        </w:rPr>
        <w:lastRenderedPageBreak/>
        <w:t>Two new things in Work Life Connections:  2 new videos:  conflict management in the workplace, and emotional health.</w:t>
      </w:r>
    </w:p>
    <w:p w:rsidR="00093725" w:rsidRPr="0059629A" w:rsidRDefault="0059629A" w:rsidP="00093725">
      <w:pPr>
        <w:pStyle w:val="ListParagraph"/>
        <w:numPr>
          <w:ilvl w:val="0"/>
          <w:numId w:val="7"/>
        </w:numPr>
        <w:rPr>
          <w:b/>
          <w:sz w:val="28"/>
          <w:szCs w:val="28"/>
        </w:rPr>
      </w:pPr>
      <w:r>
        <w:rPr>
          <w:sz w:val="28"/>
          <w:szCs w:val="28"/>
        </w:rPr>
        <w:t>Conflict Management video</w:t>
      </w:r>
      <w:r w:rsidR="00093725">
        <w:rPr>
          <w:sz w:val="28"/>
          <w:szCs w:val="28"/>
        </w:rPr>
        <w:t xml:space="preserve"> on HRO website:  Managing Differences and Resolving Conflict in the Work Place.</w:t>
      </w:r>
    </w:p>
    <w:p w:rsidR="0059629A" w:rsidRPr="0059629A" w:rsidRDefault="0059629A" w:rsidP="0059629A">
      <w:pPr>
        <w:pStyle w:val="ListParagraph"/>
        <w:numPr>
          <w:ilvl w:val="0"/>
          <w:numId w:val="7"/>
        </w:numPr>
        <w:rPr>
          <w:b/>
          <w:sz w:val="28"/>
          <w:szCs w:val="28"/>
        </w:rPr>
      </w:pPr>
      <w:r>
        <w:rPr>
          <w:sz w:val="28"/>
          <w:szCs w:val="28"/>
        </w:rPr>
        <w:t xml:space="preserve">Website: </w:t>
      </w:r>
      <w:hyperlink r:id="rId8" w:history="1">
        <w:r w:rsidRPr="006E5423">
          <w:rPr>
            <w:rStyle w:val="Hyperlink"/>
            <w:sz w:val="28"/>
            <w:szCs w:val="28"/>
          </w:rPr>
          <w:t>www.gvsu.edu/hro/desputeresolution</w:t>
        </w:r>
      </w:hyperlink>
    </w:p>
    <w:p w:rsidR="0059629A" w:rsidRPr="0059629A" w:rsidRDefault="0059629A" w:rsidP="0059629A">
      <w:pPr>
        <w:pStyle w:val="ListParagraph"/>
        <w:numPr>
          <w:ilvl w:val="0"/>
          <w:numId w:val="7"/>
        </w:numPr>
        <w:rPr>
          <w:b/>
          <w:sz w:val="28"/>
          <w:szCs w:val="28"/>
        </w:rPr>
      </w:pPr>
      <w:r>
        <w:rPr>
          <w:sz w:val="28"/>
          <w:szCs w:val="28"/>
        </w:rPr>
        <w:t>Should go live this week:  a flyer will go out to advertise the new website.</w:t>
      </w:r>
    </w:p>
    <w:p w:rsidR="0059629A" w:rsidRPr="0059629A" w:rsidRDefault="0059629A" w:rsidP="0059629A">
      <w:pPr>
        <w:pStyle w:val="ListParagraph"/>
        <w:numPr>
          <w:ilvl w:val="0"/>
          <w:numId w:val="7"/>
        </w:numPr>
        <w:rPr>
          <w:b/>
          <w:sz w:val="28"/>
          <w:szCs w:val="28"/>
        </w:rPr>
      </w:pPr>
      <w:r>
        <w:rPr>
          <w:sz w:val="28"/>
          <w:szCs w:val="28"/>
        </w:rPr>
        <w:t xml:space="preserve">Emotional Health video:  </w:t>
      </w:r>
      <w:hyperlink r:id="rId9" w:history="1">
        <w:r w:rsidRPr="006E5423">
          <w:rPr>
            <w:rStyle w:val="Hyperlink"/>
            <w:sz w:val="28"/>
            <w:szCs w:val="28"/>
          </w:rPr>
          <w:t>www.gvsu.edu/healthwellness</w:t>
        </w:r>
      </w:hyperlink>
    </w:p>
    <w:p w:rsidR="00CE3C21" w:rsidRPr="009726C3" w:rsidRDefault="00CE3C21" w:rsidP="009726C3">
      <w:pPr>
        <w:pStyle w:val="ListParagraph"/>
        <w:numPr>
          <w:ilvl w:val="0"/>
          <w:numId w:val="7"/>
        </w:numPr>
        <w:rPr>
          <w:b/>
          <w:sz w:val="28"/>
          <w:szCs w:val="28"/>
        </w:rPr>
      </w:pPr>
      <w:r>
        <w:rPr>
          <w:sz w:val="28"/>
          <w:szCs w:val="28"/>
        </w:rPr>
        <w:t>Counseling Center here on campus will train staff and faculty about how to deal with stu</w:t>
      </w:r>
      <w:r w:rsidR="009726C3">
        <w:rPr>
          <w:sz w:val="28"/>
          <w:szCs w:val="28"/>
        </w:rPr>
        <w:t xml:space="preserve">dent stress.  Eric </w:t>
      </w:r>
      <w:proofErr w:type="spellStart"/>
      <w:r w:rsidR="009726C3">
        <w:rPr>
          <w:sz w:val="28"/>
          <w:szCs w:val="28"/>
        </w:rPr>
        <w:t>Klingensmith</w:t>
      </w:r>
      <w:proofErr w:type="spellEnd"/>
      <w:r w:rsidR="009726C3">
        <w:rPr>
          <w:sz w:val="28"/>
          <w:szCs w:val="28"/>
        </w:rPr>
        <w:t xml:space="preserve"> would be a good contact point.</w:t>
      </w:r>
    </w:p>
    <w:p w:rsidR="005C0A14" w:rsidRPr="002777AE" w:rsidRDefault="002777AE" w:rsidP="002777AE">
      <w:pPr>
        <w:pStyle w:val="ListParagraph"/>
        <w:numPr>
          <w:ilvl w:val="0"/>
          <w:numId w:val="7"/>
        </w:numPr>
        <w:rPr>
          <w:b/>
          <w:sz w:val="28"/>
          <w:szCs w:val="28"/>
        </w:rPr>
      </w:pPr>
      <w:r>
        <w:rPr>
          <w:sz w:val="28"/>
          <w:szCs w:val="28"/>
        </w:rPr>
        <w:t>Please promot</w:t>
      </w:r>
      <w:r w:rsidR="000548BF">
        <w:rPr>
          <w:sz w:val="28"/>
          <w:szCs w:val="28"/>
        </w:rPr>
        <w:t>e these videos to the AP group.</w:t>
      </w:r>
      <w:bookmarkStart w:id="0" w:name="_GoBack"/>
      <w:bookmarkEnd w:id="0"/>
    </w:p>
    <w:p w:rsidR="002777AE" w:rsidRPr="002777AE" w:rsidRDefault="002777AE" w:rsidP="002777AE">
      <w:pPr>
        <w:pStyle w:val="ListParagraph"/>
        <w:numPr>
          <w:ilvl w:val="0"/>
          <w:numId w:val="7"/>
        </w:numPr>
        <w:rPr>
          <w:b/>
          <w:sz w:val="28"/>
          <w:szCs w:val="28"/>
        </w:rPr>
      </w:pPr>
      <w:r>
        <w:rPr>
          <w:sz w:val="28"/>
          <w:szCs w:val="28"/>
        </w:rPr>
        <w:t>Annual Retirement Seminar flyers!!  7</w:t>
      </w:r>
      <w:r w:rsidRPr="002777AE">
        <w:rPr>
          <w:sz w:val="28"/>
          <w:szCs w:val="28"/>
          <w:vertAlign w:val="superscript"/>
        </w:rPr>
        <w:t>th</w:t>
      </w:r>
      <w:r>
        <w:rPr>
          <w:sz w:val="28"/>
          <w:szCs w:val="28"/>
        </w:rPr>
        <w:t xml:space="preserve"> year of meetings.</w:t>
      </w:r>
    </w:p>
    <w:p w:rsidR="005C0A14" w:rsidRDefault="005C0A14" w:rsidP="00C21234">
      <w:pPr>
        <w:pStyle w:val="ListParagraph"/>
        <w:rPr>
          <w:b/>
          <w:sz w:val="28"/>
          <w:szCs w:val="28"/>
        </w:rPr>
      </w:pPr>
    </w:p>
    <w:p w:rsidR="005C0A14" w:rsidRPr="00C21234" w:rsidRDefault="005C0A14" w:rsidP="00C21234">
      <w:pPr>
        <w:pStyle w:val="ListParagraph"/>
        <w:rPr>
          <w:b/>
          <w:sz w:val="28"/>
          <w:szCs w:val="28"/>
        </w:rPr>
      </w:pPr>
    </w:p>
    <w:p w:rsidR="00083426" w:rsidRPr="00340A67" w:rsidRDefault="00176F91" w:rsidP="00340A67">
      <w:pPr>
        <w:pStyle w:val="ListParagraph"/>
        <w:numPr>
          <w:ilvl w:val="0"/>
          <w:numId w:val="1"/>
        </w:numPr>
        <w:rPr>
          <w:sz w:val="28"/>
          <w:szCs w:val="28"/>
        </w:rPr>
      </w:pPr>
      <w:r w:rsidRPr="00083426">
        <w:rPr>
          <w:b/>
          <w:sz w:val="28"/>
          <w:szCs w:val="28"/>
        </w:rPr>
        <w:t>Old Business</w:t>
      </w:r>
      <w:r w:rsidR="00DD4E2A" w:rsidRPr="00083426">
        <w:rPr>
          <w:b/>
          <w:sz w:val="28"/>
          <w:szCs w:val="28"/>
        </w:rPr>
        <w:t xml:space="preserve"> </w:t>
      </w:r>
      <w:r w:rsidR="00DD4E2A" w:rsidRPr="00340A67">
        <w:rPr>
          <w:b/>
          <w:sz w:val="28"/>
          <w:szCs w:val="28"/>
        </w:rPr>
        <w:t xml:space="preserve"> </w:t>
      </w:r>
    </w:p>
    <w:p w:rsidR="00340A67" w:rsidRPr="00340A67" w:rsidRDefault="00340A67" w:rsidP="00340A67">
      <w:pPr>
        <w:pStyle w:val="ListParagraph"/>
        <w:rPr>
          <w:sz w:val="28"/>
          <w:szCs w:val="28"/>
        </w:rPr>
      </w:pPr>
    </w:p>
    <w:p w:rsidR="00F73503" w:rsidRPr="00F73503" w:rsidRDefault="004F6B4A" w:rsidP="009726C3">
      <w:pPr>
        <w:pStyle w:val="ListParagraph"/>
        <w:numPr>
          <w:ilvl w:val="0"/>
          <w:numId w:val="4"/>
        </w:numPr>
        <w:rPr>
          <w:b/>
          <w:sz w:val="28"/>
          <w:szCs w:val="28"/>
        </w:rPr>
      </w:pPr>
      <w:r>
        <w:rPr>
          <w:sz w:val="28"/>
          <w:szCs w:val="28"/>
        </w:rPr>
        <w:t xml:space="preserve"> </w:t>
      </w:r>
      <w:r w:rsidRPr="00B24859">
        <w:rPr>
          <w:b/>
          <w:sz w:val="28"/>
          <w:szCs w:val="28"/>
        </w:rPr>
        <w:t xml:space="preserve">Update </w:t>
      </w:r>
      <w:r w:rsidR="00B24859" w:rsidRPr="00B24859">
        <w:rPr>
          <w:b/>
          <w:sz w:val="28"/>
          <w:szCs w:val="28"/>
        </w:rPr>
        <w:t xml:space="preserve">re: Discussion with HR on Procedure for Complaints &amp; </w:t>
      </w:r>
      <w:proofErr w:type="gramStart"/>
      <w:r w:rsidR="00B24859" w:rsidRPr="00B24859">
        <w:rPr>
          <w:b/>
          <w:sz w:val="28"/>
          <w:szCs w:val="28"/>
        </w:rPr>
        <w:t>Grievances</w:t>
      </w:r>
      <w:r w:rsidR="009726C3">
        <w:rPr>
          <w:b/>
          <w:sz w:val="28"/>
          <w:szCs w:val="28"/>
        </w:rPr>
        <w:t xml:space="preserve">  </w:t>
      </w:r>
      <w:r w:rsidR="009726C3">
        <w:rPr>
          <w:sz w:val="28"/>
          <w:szCs w:val="28"/>
        </w:rPr>
        <w:t>Saw</w:t>
      </w:r>
      <w:proofErr w:type="gramEnd"/>
      <w:r w:rsidR="009726C3">
        <w:rPr>
          <w:sz w:val="28"/>
          <w:szCs w:val="28"/>
        </w:rPr>
        <w:t xml:space="preserve"> video on HRO website on conflict management.</w:t>
      </w:r>
      <w:r w:rsidR="002777AE">
        <w:rPr>
          <w:sz w:val="28"/>
          <w:szCs w:val="28"/>
        </w:rPr>
        <w:t xml:space="preserve">  Excellent.</w:t>
      </w:r>
    </w:p>
    <w:p w:rsidR="00F73503" w:rsidRPr="00F73503" w:rsidRDefault="00F73503" w:rsidP="009726C3">
      <w:pPr>
        <w:pStyle w:val="ListParagraph"/>
        <w:numPr>
          <w:ilvl w:val="0"/>
          <w:numId w:val="4"/>
        </w:numPr>
        <w:rPr>
          <w:b/>
          <w:sz w:val="28"/>
          <w:szCs w:val="28"/>
        </w:rPr>
      </w:pPr>
      <w:r>
        <w:rPr>
          <w:sz w:val="28"/>
          <w:szCs w:val="28"/>
        </w:rPr>
        <w:t xml:space="preserve">Group 1 Rep:  Ed is working on a couple of folks to fill in for Dave Feenstra:  but his term is over </w:t>
      </w:r>
      <w:r w:rsidR="000D691A">
        <w:rPr>
          <w:sz w:val="28"/>
          <w:szCs w:val="28"/>
        </w:rPr>
        <w:t xml:space="preserve">soon </w:t>
      </w:r>
      <w:r>
        <w:rPr>
          <w:sz w:val="28"/>
          <w:szCs w:val="28"/>
        </w:rPr>
        <w:t>anyway.  Now:  Ed can persuade for nominations for next year.</w:t>
      </w:r>
    </w:p>
    <w:p w:rsidR="00F73503" w:rsidRPr="00F73503" w:rsidRDefault="00F73503" w:rsidP="009726C3">
      <w:pPr>
        <w:pStyle w:val="ListParagraph"/>
        <w:numPr>
          <w:ilvl w:val="0"/>
          <w:numId w:val="4"/>
        </w:numPr>
        <w:rPr>
          <w:b/>
          <w:sz w:val="28"/>
          <w:szCs w:val="28"/>
        </w:rPr>
      </w:pPr>
      <w:r>
        <w:rPr>
          <w:sz w:val="28"/>
          <w:szCs w:val="28"/>
        </w:rPr>
        <w:t>Some folks having problems with UMR and Caremark communicating with each other.  Met deductibles, but companies not communicating, so charges incurred.  Problem going to Dave Smith/Scott Richardson.</w:t>
      </w:r>
    </w:p>
    <w:p w:rsidR="00D82AC4" w:rsidRPr="00D82AC4" w:rsidRDefault="00D82AC4" w:rsidP="009726C3">
      <w:pPr>
        <w:pStyle w:val="ListParagraph"/>
        <w:numPr>
          <w:ilvl w:val="0"/>
          <w:numId w:val="4"/>
        </w:numPr>
        <w:rPr>
          <w:b/>
          <w:sz w:val="28"/>
          <w:szCs w:val="28"/>
        </w:rPr>
      </w:pPr>
      <w:r>
        <w:rPr>
          <w:sz w:val="28"/>
          <w:szCs w:val="28"/>
        </w:rPr>
        <w:t xml:space="preserve">Where would AP’s get funding for Prof </w:t>
      </w:r>
      <w:proofErr w:type="spellStart"/>
      <w:r>
        <w:rPr>
          <w:sz w:val="28"/>
          <w:szCs w:val="28"/>
        </w:rPr>
        <w:t>Dev</w:t>
      </w:r>
      <w:proofErr w:type="spellEnd"/>
      <w:r>
        <w:rPr>
          <w:sz w:val="28"/>
          <w:szCs w:val="28"/>
        </w:rPr>
        <w:t xml:space="preserve"> if their Department does not fund things?  Should there be outside (or internal) funding for this?  In the case of the S3 grants, they are only offered to faculty.  </w:t>
      </w:r>
      <w:r w:rsidR="000D691A">
        <w:rPr>
          <w:sz w:val="28"/>
          <w:szCs w:val="28"/>
        </w:rPr>
        <w:t>Will continue discussion at the next meeting.</w:t>
      </w:r>
    </w:p>
    <w:p w:rsidR="009A4D28" w:rsidRPr="009726C3" w:rsidRDefault="00D82AC4" w:rsidP="00D82AC4">
      <w:pPr>
        <w:pStyle w:val="ListParagraph"/>
        <w:ind w:left="1080"/>
        <w:rPr>
          <w:b/>
          <w:sz w:val="28"/>
          <w:szCs w:val="28"/>
        </w:rPr>
      </w:pPr>
      <w:r>
        <w:rPr>
          <w:sz w:val="28"/>
          <w:szCs w:val="28"/>
        </w:rPr>
        <w:t xml:space="preserve"> </w:t>
      </w:r>
      <w:r w:rsidR="00C625EA">
        <w:rPr>
          <w:b/>
          <w:sz w:val="28"/>
          <w:szCs w:val="28"/>
        </w:rPr>
        <w:t xml:space="preserve">  </w:t>
      </w:r>
    </w:p>
    <w:p w:rsidR="00083426" w:rsidRDefault="00083426" w:rsidP="00083426">
      <w:pPr>
        <w:rPr>
          <w:sz w:val="28"/>
          <w:szCs w:val="28"/>
        </w:rPr>
      </w:pPr>
    </w:p>
    <w:p w:rsidR="003F3154" w:rsidRPr="00274752" w:rsidRDefault="003F3154" w:rsidP="00716C64">
      <w:pPr>
        <w:pStyle w:val="ListParagraph"/>
        <w:numPr>
          <w:ilvl w:val="0"/>
          <w:numId w:val="1"/>
        </w:numPr>
        <w:rPr>
          <w:b/>
          <w:sz w:val="28"/>
          <w:szCs w:val="28"/>
        </w:rPr>
      </w:pPr>
      <w:r w:rsidRPr="00274752">
        <w:rPr>
          <w:b/>
          <w:sz w:val="28"/>
          <w:szCs w:val="28"/>
        </w:rPr>
        <w:lastRenderedPageBreak/>
        <w:t>New Busines</w:t>
      </w:r>
      <w:r w:rsidR="00716C64" w:rsidRPr="00274752">
        <w:rPr>
          <w:b/>
          <w:sz w:val="28"/>
          <w:szCs w:val="28"/>
        </w:rPr>
        <w:t>s/Sub-Committee Reports</w:t>
      </w:r>
    </w:p>
    <w:p w:rsidR="006F053C" w:rsidRDefault="00716C64" w:rsidP="00716C64">
      <w:pPr>
        <w:pStyle w:val="ListParagraph"/>
        <w:numPr>
          <w:ilvl w:val="0"/>
          <w:numId w:val="2"/>
        </w:numPr>
        <w:rPr>
          <w:sz w:val="28"/>
          <w:szCs w:val="28"/>
        </w:rPr>
      </w:pPr>
      <w:r w:rsidRPr="006F053C">
        <w:rPr>
          <w:sz w:val="28"/>
          <w:szCs w:val="28"/>
        </w:rPr>
        <w:t>Professional Develo</w:t>
      </w:r>
      <w:r w:rsidR="00120078" w:rsidRPr="006F053C">
        <w:rPr>
          <w:sz w:val="28"/>
          <w:szCs w:val="28"/>
        </w:rPr>
        <w:t>p</w:t>
      </w:r>
      <w:r w:rsidR="00504E2A">
        <w:rPr>
          <w:sz w:val="28"/>
          <w:szCs w:val="28"/>
        </w:rPr>
        <w:t>ment: (Ed Simon</w:t>
      </w:r>
      <w:r w:rsidR="004115B8" w:rsidRPr="006F053C">
        <w:rPr>
          <w:sz w:val="28"/>
          <w:szCs w:val="28"/>
        </w:rPr>
        <w:t>)</w:t>
      </w:r>
      <w:r w:rsidR="008433F9">
        <w:rPr>
          <w:sz w:val="28"/>
          <w:szCs w:val="28"/>
        </w:rPr>
        <w:t>: evaluations coming back good</w:t>
      </w:r>
    </w:p>
    <w:p w:rsidR="00716C64" w:rsidRPr="006F053C" w:rsidRDefault="00A6073B" w:rsidP="00716C64">
      <w:pPr>
        <w:pStyle w:val="ListParagraph"/>
        <w:numPr>
          <w:ilvl w:val="0"/>
          <w:numId w:val="2"/>
        </w:numPr>
        <w:rPr>
          <w:sz w:val="28"/>
          <w:szCs w:val="28"/>
        </w:rPr>
      </w:pPr>
      <w:r w:rsidRPr="006F053C">
        <w:rPr>
          <w:sz w:val="28"/>
          <w:szCs w:val="28"/>
        </w:rPr>
        <w:t>Awards: (Michael Eichberger</w:t>
      </w:r>
      <w:r w:rsidR="00340A67">
        <w:rPr>
          <w:sz w:val="28"/>
          <w:szCs w:val="28"/>
        </w:rPr>
        <w:t>):</w:t>
      </w:r>
      <w:r w:rsidR="008433F9">
        <w:rPr>
          <w:sz w:val="28"/>
          <w:szCs w:val="28"/>
        </w:rPr>
        <w:t xml:space="preserve"> between 4-8 nominations for every award</w:t>
      </w:r>
    </w:p>
    <w:p w:rsidR="00083426" w:rsidRDefault="00716C64" w:rsidP="00716C64">
      <w:pPr>
        <w:pStyle w:val="ListParagraph"/>
        <w:numPr>
          <w:ilvl w:val="0"/>
          <w:numId w:val="2"/>
        </w:numPr>
        <w:rPr>
          <w:sz w:val="28"/>
          <w:szCs w:val="28"/>
        </w:rPr>
      </w:pPr>
      <w:r w:rsidRPr="00083426">
        <w:rPr>
          <w:sz w:val="28"/>
          <w:szCs w:val="28"/>
        </w:rPr>
        <w:t xml:space="preserve">Salary &amp; Benefits: (Jackie </w:t>
      </w:r>
      <w:r w:rsidR="004115B8" w:rsidRPr="00083426">
        <w:rPr>
          <w:sz w:val="28"/>
          <w:szCs w:val="28"/>
        </w:rPr>
        <w:t>Rautio)</w:t>
      </w:r>
      <w:r w:rsidR="00340A67">
        <w:rPr>
          <w:sz w:val="28"/>
          <w:szCs w:val="28"/>
        </w:rPr>
        <w:t>:</w:t>
      </w:r>
      <w:r w:rsidR="00504E2A">
        <w:rPr>
          <w:sz w:val="28"/>
          <w:szCs w:val="28"/>
        </w:rPr>
        <w:t xml:space="preserve"> </w:t>
      </w:r>
      <w:r w:rsidR="008433F9">
        <w:rPr>
          <w:sz w:val="28"/>
          <w:szCs w:val="28"/>
        </w:rPr>
        <w:t>no meeting last month, Sue Sloop spoke this month</w:t>
      </w:r>
    </w:p>
    <w:p w:rsidR="008F0F08" w:rsidRPr="00D82AC4" w:rsidRDefault="00716C64" w:rsidP="008F0F08">
      <w:pPr>
        <w:pStyle w:val="ListParagraph"/>
        <w:numPr>
          <w:ilvl w:val="0"/>
          <w:numId w:val="2"/>
        </w:numPr>
        <w:rPr>
          <w:sz w:val="28"/>
          <w:szCs w:val="28"/>
        </w:rPr>
      </w:pPr>
      <w:r w:rsidRPr="00083426">
        <w:rPr>
          <w:sz w:val="28"/>
          <w:szCs w:val="28"/>
        </w:rPr>
        <w:t>Public Saf</w:t>
      </w:r>
      <w:r w:rsidR="004115B8" w:rsidRPr="00083426">
        <w:rPr>
          <w:sz w:val="28"/>
          <w:szCs w:val="28"/>
        </w:rPr>
        <w:t>ety: (Michelle DeWitt)</w:t>
      </w:r>
      <w:r w:rsidR="00504E2A">
        <w:rPr>
          <w:sz w:val="28"/>
          <w:szCs w:val="28"/>
        </w:rPr>
        <w:t>:</w:t>
      </w:r>
      <w:r w:rsidR="008433F9">
        <w:rPr>
          <w:sz w:val="28"/>
          <w:szCs w:val="28"/>
        </w:rPr>
        <w:t xml:space="preserve"> </w:t>
      </w:r>
      <w:r w:rsidR="00D82AC4">
        <w:rPr>
          <w:sz w:val="28"/>
          <w:szCs w:val="28"/>
        </w:rPr>
        <w:t>no report</w:t>
      </w:r>
    </w:p>
    <w:p w:rsidR="00083426" w:rsidRDefault="00716C64" w:rsidP="00716C64">
      <w:pPr>
        <w:pStyle w:val="ListParagraph"/>
        <w:numPr>
          <w:ilvl w:val="0"/>
          <w:numId w:val="2"/>
        </w:numPr>
        <w:rPr>
          <w:sz w:val="28"/>
          <w:szCs w:val="28"/>
        </w:rPr>
      </w:pPr>
      <w:r w:rsidRPr="00083426">
        <w:rPr>
          <w:sz w:val="28"/>
          <w:szCs w:val="28"/>
        </w:rPr>
        <w:t>AP Luncheon: (Jim Rademaker)</w:t>
      </w:r>
      <w:r w:rsidR="00340A67">
        <w:rPr>
          <w:sz w:val="28"/>
          <w:szCs w:val="28"/>
        </w:rPr>
        <w:t>:</w:t>
      </w:r>
      <w:r w:rsidR="009A4D28">
        <w:rPr>
          <w:sz w:val="28"/>
          <w:szCs w:val="28"/>
        </w:rPr>
        <w:t xml:space="preserve"> </w:t>
      </w:r>
      <w:r w:rsidR="008433F9">
        <w:rPr>
          <w:sz w:val="28"/>
          <w:szCs w:val="28"/>
        </w:rPr>
        <w:t>April 23</w:t>
      </w:r>
      <w:r w:rsidR="008433F9" w:rsidRPr="008433F9">
        <w:rPr>
          <w:sz w:val="28"/>
          <w:szCs w:val="28"/>
          <w:vertAlign w:val="superscript"/>
        </w:rPr>
        <w:t>rd</w:t>
      </w:r>
      <w:r w:rsidR="008433F9">
        <w:rPr>
          <w:sz w:val="28"/>
          <w:szCs w:val="28"/>
        </w:rPr>
        <w:t>, 11:45am at KC in Grand River Room.  Speaker, President set to attend.  Pres. Office donated 50</w:t>
      </w:r>
      <w:r w:rsidR="008433F9" w:rsidRPr="008433F9">
        <w:rPr>
          <w:sz w:val="28"/>
          <w:szCs w:val="28"/>
          <w:vertAlign w:val="superscript"/>
        </w:rPr>
        <w:t>th</w:t>
      </w:r>
      <w:r w:rsidR="008433F9">
        <w:rPr>
          <w:sz w:val="28"/>
          <w:szCs w:val="28"/>
        </w:rPr>
        <w:t xml:space="preserve"> Anniversary books for center pieces. 45 Tables.  Still working on menu choices.  Decorations:  Michelle DeWitt, all set.  Short </w:t>
      </w:r>
      <w:r w:rsidR="000D691A">
        <w:rPr>
          <w:sz w:val="28"/>
          <w:szCs w:val="28"/>
        </w:rPr>
        <w:t>“</w:t>
      </w:r>
      <w:r w:rsidR="008433F9">
        <w:rPr>
          <w:sz w:val="28"/>
          <w:szCs w:val="28"/>
        </w:rPr>
        <w:t>Laker for</w:t>
      </w:r>
      <w:r w:rsidR="00CC7D31">
        <w:rPr>
          <w:sz w:val="28"/>
          <w:szCs w:val="28"/>
        </w:rPr>
        <w:t xml:space="preserve"> a Lifetime</w:t>
      </w:r>
      <w:r w:rsidR="000D691A">
        <w:rPr>
          <w:sz w:val="28"/>
          <w:szCs w:val="28"/>
        </w:rPr>
        <w:t>”</w:t>
      </w:r>
      <w:r w:rsidR="00CC7D31">
        <w:rPr>
          <w:sz w:val="28"/>
          <w:szCs w:val="28"/>
        </w:rPr>
        <w:t xml:space="preserve"> speech.  Program almost</w:t>
      </w:r>
      <w:r w:rsidR="008433F9">
        <w:rPr>
          <w:sz w:val="28"/>
          <w:szCs w:val="28"/>
        </w:rPr>
        <w:t xml:space="preserve"> set.</w:t>
      </w:r>
    </w:p>
    <w:p w:rsidR="00197F75" w:rsidRPr="00083426" w:rsidRDefault="00A837EA" w:rsidP="00716C64">
      <w:pPr>
        <w:pStyle w:val="ListParagraph"/>
        <w:numPr>
          <w:ilvl w:val="0"/>
          <w:numId w:val="2"/>
        </w:numPr>
        <w:rPr>
          <w:sz w:val="28"/>
          <w:szCs w:val="28"/>
        </w:rPr>
      </w:pPr>
      <w:r w:rsidRPr="00083426">
        <w:rPr>
          <w:sz w:val="28"/>
          <w:szCs w:val="28"/>
        </w:rPr>
        <w:t>AP Open F</w:t>
      </w:r>
      <w:r w:rsidR="004115B8" w:rsidRPr="00083426">
        <w:rPr>
          <w:sz w:val="28"/>
          <w:szCs w:val="28"/>
        </w:rPr>
        <w:t>orum: (Quincy Williams)</w:t>
      </w:r>
      <w:r w:rsidR="00340A67">
        <w:rPr>
          <w:sz w:val="28"/>
          <w:szCs w:val="28"/>
        </w:rPr>
        <w:t>:</w:t>
      </w:r>
      <w:r w:rsidR="008F0F08">
        <w:rPr>
          <w:sz w:val="28"/>
          <w:szCs w:val="28"/>
        </w:rPr>
        <w:t xml:space="preserve"> absent</w:t>
      </w:r>
      <w:r w:rsidR="00504E2A">
        <w:rPr>
          <w:sz w:val="28"/>
          <w:szCs w:val="28"/>
        </w:rPr>
        <w:t xml:space="preserve"> </w:t>
      </w:r>
    </w:p>
    <w:p w:rsidR="00083426" w:rsidRPr="008F0F08" w:rsidRDefault="00197F75" w:rsidP="008F0F08">
      <w:pPr>
        <w:pStyle w:val="ListParagraph"/>
        <w:numPr>
          <w:ilvl w:val="0"/>
          <w:numId w:val="3"/>
        </w:numPr>
        <w:rPr>
          <w:sz w:val="28"/>
          <w:szCs w:val="28"/>
        </w:rPr>
      </w:pPr>
      <w:r w:rsidRPr="00083426">
        <w:rPr>
          <w:sz w:val="28"/>
          <w:szCs w:val="28"/>
        </w:rPr>
        <w:t>360 degree Evaluat</w:t>
      </w:r>
      <w:r w:rsidR="00340A67">
        <w:rPr>
          <w:sz w:val="28"/>
          <w:szCs w:val="28"/>
        </w:rPr>
        <w:t xml:space="preserve">ion </w:t>
      </w:r>
      <w:r w:rsidR="00504E2A">
        <w:rPr>
          <w:sz w:val="28"/>
          <w:szCs w:val="28"/>
        </w:rPr>
        <w:t xml:space="preserve">Committee: </w:t>
      </w:r>
      <w:r w:rsidR="008F0F08">
        <w:rPr>
          <w:sz w:val="28"/>
          <w:szCs w:val="28"/>
        </w:rPr>
        <w:t>(Quincy Williams): absent</w:t>
      </w:r>
    </w:p>
    <w:p w:rsidR="006F053C" w:rsidRPr="006F053C" w:rsidRDefault="006F053C" w:rsidP="006F053C">
      <w:pPr>
        <w:pStyle w:val="ListParagraph"/>
        <w:ind w:left="1080"/>
        <w:rPr>
          <w:sz w:val="28"/>
          <w:szCs w:val="28"/>
        </w:rPr>
      </w:pPr>
    </w:p>
    <w:p w:rsidR="00717BE0" w:rsidRPr="00083426" w:rsidRDefault="00E94B93" w:rsidP="00717BE0">
      <w:pPr>
        <w:pStyle w:val="ListParagraph"/>
        <w:numPr>
          <w:ilvl w:val="0"/>
          <w:numId w:val="1"/>
        </w:numPr>
        <w:rPr>
          <w:b/>
          <w:sz w:val="28"/>
          <w:szCs w:val="28"/>
        </w:rPr>
      </w:pPr>
      <w:r w:rsidRPr="00E94B93">
        <w:rPr>
          <w:b/>
          <w:sz w:val="28"/>
          <w:szCs w:val="28"/>
        </w:rPr>
        <w:t xml:space="preserve"> Next Meeting:  </w:t>
      </w:r>
      <w:r w:rsidR="00340A67">
        <w:rPr>
          <w:b/>
          <w:sz w:val="28"/>
          <w:szCs w:val="28"/>
        </w:rPr>
        <w:t xml:space="preserve"> </w:t>
      </w:r>
      <w:r w:rsidR="00D82AC4">
        <w:rPr>
          <w:b/>
          <w:sz w:val="28"/>
          <w:szCs w:val="28"/>
        </w:rPr>
        <w:t>April 16</w:t>
      </w:r>
      <w:r w:rsidR="00D82AC4" w:rsidRPr="00D82AC4">
        <w:rPr>
          <w:b/>
          <w:sz w:val="28"/>
          <w:szCs w:val="28"/>
          <w:vertAlign w:val="superscript"/>
        </w:rPr>
        <w:t>th</w:t>
      </w:r>
      <w:r w:rsidR="00D82AC4">
        <w:rPr>
          <w:b/>
          <w:sz w:val="28"/>
          <w:szCs w:val="28"/>
        </w:rPr>
        <w:t>, KC  Speaker:</w:t>
      </w:r>
      <w:r w:rsidR="002F4D90">
        <w:rPr>
          <w:b/>
          <w:sz w:val="28"/>
          <w:szCs w:val="28"/>
        </w:rPr>
        <w:t xml:space="preserve">  Jim </w:t>
      </w:r>
      <w:proofErr w:type="spellStart"/>
      <w:r w:rsidR="002F4D90">
        <w:rPr>
          <w:b/>
          <w:sz w:val="28"/>
          <w:szCs w:val="28"/>
        </w:rPr>
        <w:t>Bachmeier</w:t>
      </w:r>
      <w:proofErr w:type="spellEnd"/>
      <w:r w:rsidR="00D82AC4">
        <w:rPr>
          <w:b/>
          <w:sz w:val="28"/>
          <w:szCs w:val="28"/>
        </w:rPr>
        <w:t xml:space="preserve">  </w:t>
      </w:r>
    </w:p>
    <w:p w:rsidR="00083426" w:rsidRPr="00083426" w:rsidRDefault="00083426" w:rsidP="00083426">
      <w:pPr>
        <w:pStyle w:val="ListParagraph"/>
        <w:rPr>
          <w:b/>
          <w:sz w:val="28"/>
          <w:szCs w:val="28"/>
        </w:rPr>
      </w:pPr>
    </w:p>
    <w:p w:rsidR="00083426" w:rsidRDefault="00083426" w:rsidP="00717BE0">
      <w:pPr>
        <w:pStyle w:val="ListParagraph"/>
        <w:numPr>
          <w:ilvl w:val="0"/>
          <w:numId w:val="1"/>
        </w:numPr>
        <w:rPr>
          <w:b/>
          <w:sz w:val="28"/>
          <w:szCs w:val="28"/>
        </w:rPr>
      </w:pPr>
      <w:r>
        <w:rPr>
          <w:b/>
          <w:sz w:val="28"/>
          <w:szCs w:val="28"/>
        </w:rPr>
        <w:t>New Business:</w:t>
      </w:r>
      <w:r w:rsidR="00363893">
        <w:rPr>
          <w:b/>
          <w:sz w:val="28"/>
          <w:szCs w:val="28"/>
        </w:rPr>
        <w:t xml:space="preserve">  </w:t>
      </w:r>
      <w:r w:rsidR="00363893">
        <w:rPr>
          <w:sz w:val="28"/>
          <w:szCs w:val="28"/>
        </w:rPr>
        <w:t>Elections:  The schedule will be outlined at the Luncheon.  Nominations will be open from April 23rd – May 1</w:t>
      </w:r>
      <w:r w:rsidR="0066469A">
        <w:rPr>
          <w:sz w:val="28"/>
          <w:szCs w:val="28"/>
        </w:rPr>
        <w:t>1</w:t>
      </w:r>
      <w:r w:rsidR="00363893" w:rsidRPr="00363893">
        <w:rPr>
          <w:sz w:val="28"/>
          <w:szCs w:val="28"/>
          <w:vertAlign w:val="superscript"/>
        </w:rPr>
        <w:t>th</w:t>
      </w:r>
      <w:r w:rsidR="0066469A">
        <w:rPr>
          <w:sz w:val="28"/>
          <w:szCs w:val="28"/>
        </w:rPr>
        <w:t>.  Elections are</w:t>
      </w:r>
      <w:r w:rsidR="00363893">
        <w:rPr>
          <w:sz w:val="28"/>
          <w:szCs w:val="28"/>
        </w:rPr>
        <w:t xml:space="preserve"> May </w:t>
      </w:r>
      <w:r w:rsidR="0066469A">
        <w:rPr>
          <w:sz w:val="28"/>
          <w:szCs w:val="28"/>
        </w:rPr>
        <w:t>18</w:t>
      </w:r>
      <w:r w:rsidR="00363893" w:rsidRPr="00363893">
        <w:rPr>
          <w:sz w:val="28"/>
          <w:szCs w:val="28"/>
          <w:vertAlign w:val="superscript"/>
        </w:rPr>
        <w:t>th</w:t>
      </w:r>
      <w:r w:rsidR="00363893">
        <w:rPr>
          <w:sz w:val="28"/>
          <w:szCs w:val="28"/>
        </w:rPr>
        <w:t xml:space="preserve"> –</w:t>
      </w:r>
      <w:r w:rsidR="0066469A">
        <w:rPr>
          <w:sz w:val="28"/>
          <w:szCs w:val="28"/>
        </w:rPr>
        <w:t xml:space="preserve"> June 1</w:t>
      </w:r>
      <w:r w:rsidR="0066469A" w:rsidRPr="0066469A">
        <w:rPr>
          <w:sz w:val="28"/>
          <w:szCs w:val="28"/>
          <w:vertAlign w:val="superscript"/>
        </w:rPr>
        <w:t>st</w:t>
      </w:r>
      <w:r w:rsidR="0066469A">
        <w:rPr>
          <w:sz w:val="28"/>
          <w:szCs w:val="28"/>
        </w:rPr>
        <w:t>.</w:t>
      </w:r>
      <w:r w:rsidR="00504E2A">
        <w:rPr>
          <w:b/>
          <w:sz w:val="28"/>
          <w:szCs w:val="28"/>
        </w:rPr>
        <w:t xml:space="preserve"> </w:t>
      </w:r>
      <w:r w:rsidR="0066469A">
        <w:rPr>
          <w:b/>
          <w:sz w:val="28"/>
          <w:szCs w:val="28"/>
        </w:rPr>
        <w:t xml:space="preserve"> </w:t>
      </w:r>
      <w:r w:rsidR="0066469A">
        <w:rPr>
          <w:sz w:val="28"/>
          <w:szCs w:val="28"/>
        </w:rPr>
        <w:t>Brian will draft an email about the elections, we’ll send to our groups.</w:t>
      </w:r>
    </w:p>
    <w:p w:rsidR="00083426" w:rsidRPr="00DE6823" w:rsidRDefault="00083426" w:rsidP="00083426">
      <w:pPr>
        <w:pStyle w:val="ListParagraph"/>
        <w:rPr>
          <w:b/>
          <w:sz w:val="28"/>
          <w:szCs w:val="28"/>
        </w:rPr>
      </w:pPr>
    </w:p>
    <w:p w:rsidR="00717BE0" w:rsidRPr="00717BE0" w:rsidRDefault="00717BE0" w:rsidP="00717BE0">
      <w:pPr>
        <w:pStyle w:val="ListParagraph"/>
        <w:numPr>
          <w:ilvl w:val="0"/>
          <w:numId w:val="1"/>
        </w:numPr>
        <w:rPr>
          <w:b/>
          <w:sz w:val="28"/>
          <w:szCs w:val="28"/>
        </w:rPr>
      </w:pPr>
      <w:r>
        <w:rPr>
          <w:b/>
          <w:sz w:val="28"/>
          <w:szCs w:val="28"/>
        </w:rPr>
        <w:t xml:space="preserve"> General Discussion:</w:t>
      </w:r>
      <w:r w:rsidR="00340A67">
        <w:rPr>
          <w:b/>
          <w:sz w:val="28"/>
          <w:szCs w:val="28"/>
        </w:rPr>
        <w:t xml:space="preserve"> </w:t>
      </w:r>
      <w:r w:rsidR="002F4D90">
        <w:rPr>
          <w:b/>
          <w:sz w:val="28"/>
          <w:szCs w:val="28"/>
        </w:rPr>
        <w:t xml:space="preserve"> Barter Board</w:t>
      </w:r>
    </w:p>
    <w:sectPr w:rsidR="00717BE0" w:rsidRPr="00717BE0" w:rsidSect="00E75F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93" w:rsidRDefault="00363893" w:rsidP="00752F10">
      <w:pPr>
        <w:spacing w:after="0" w:line="240" w:lineRule="auto"/>
      </w:pPr>
      <w:r>
        <w:separator/>
      </w:r>
    </w:p>
  </w:endnote>
  <w:endnote w:type="continuationSeparator" w:id="0">
    <w:p w:rsidR="00363893" w:rsidRDefault="00363893" w:rsidP="0075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93" w:rsidRDefault="00363893" w:rsidP="00752F10">
      <w:pPr>
        <w:spacing w:after="0" w:line="240" w:lineRule="auto"/>
      </w:pPr>
      <w:r>
        <w:separator/>
      </w:r>
    </w:p>
  </w:footnote>
  <w:footnote w:type="continuationSeparator" w:id="0">
    <w:p w:rsidR="00363893" w:rsidRDefault="00363893" w:rsidP="00752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000"/>
    <w:multiLevelType w:val="hybridMultilevel"/>
    <w:tmpl w:val="09208976"/>
    <w:lvl w:ilvl="0" w:tplc="E55A377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821943"/>
    <w:multiLevelType w:val="hybridMultilevel"/>
    <w:tmpl w:val="C3DC8A32"/>
    <w:lvl w:ilvl="0" w:tplc="0242FE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32507"/>
    <w:multiLevelType w:val="hybridMultilevel"/>
    <w:tmpl w:val="938E35E4"/>
    <w:lvl w:ilvl="0" w:tplc="7E6C759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817C4A"/>
    <w:multiLevelType w:val="hybridMultilevel"/>
    <w:tmpl w:val="C0949C34"/>
    <w:lvl w:ilvl="0" w:tplc="DD4E9B98">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AF5EB3"/>
    <w:multiLevelType w:val="hybridMultilevel"/>
    <w:tmpl w:val="4C9A40DA"/>
    <w:lvl w:ilvl="0" w:tplc="E6B8DD9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BA5250"/>
    <w:multiLevelType w:val="hybridMultilevel"/>
    <w:tmpl w:val="DBD06C08"/>
    <w:lvl w:ilvl="0" w:tplc="9DCC24B0">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6B"/>
    <w:rsid w:val="00011806"/>
    <w:rsid w:val="000548BF"/>
    <w:rsid w:val="000717A2"/>
    <w:rsid w:val="00083426"/>
    <w:rsid w:val="00093725"/>
    <w:rsid w:val="00094AF7"/>
    <w:rsid w:val="000A1938"/>
    <w:rsid w:val="000D691A"/>
    <w:rsid w:val="000F0536"/>
    <w:rsid w:val="000F7CE7"/>
    <w:rsid w:val="00111679"/>
    <w:rsid w:val="00120078"/>
    <w:rsid w:val="00126D48"/>
    <w:rsid w:val="00144DCB"/>
    <w:rsid w:val="00176F91"/>
    <w:rsid w:val="00197F75"/>
    <w:rsid w:val="001B0AD0"/>
    <w:rsid w:val="001B3B81"/>
    <w:rsid w:val="001C0305"/>
    <w:rsid w:val="001F3F98"/>
    <w:rsid w:val="00274752"/>
    <w:rsid w:val="002777AE"/>
    <w:rsid w:val="00290A62"/>
    <w:rsid w:val="00292151"/>
    <w:rsid w:val="002D2A3F"/>
    <w:rsid w:val="002F4D90"/>
    <w:rsid w:val="0032479F"/>
    <w:rsid w:val="00331E8D"/>
    <w:rsid w:val="00334100"/>
    <w:rsid w:val="00336086"/>
    <w:rsid w:val="00340A67"/>
    <w:rsid w:val="00363893"/>
    <w:rsid w:val="0037274A"/>
    <w:rsid w:val="00395A04"/>
    <w:rsid w:val="003B713E"/>
    <w:rsid w:val="003C3F85"/>
    <w:rsid w:val="003C6026"/>
    <w:rsid w:val="003E30E2"/>
    <w:rsid w:val="003F3154"/>
    <w:rsid w:val="004115B8"/>
    <w:rsid w:val="004138AE"/>
    <w:rsid w:val="0043494B"/>
    <w:rsid w:val="00473D40"/>
    <w:rsid w:val="004959C7"/>
    <w:rsid w:val="004B1CF9"/>
    <w:rsid w:val="004D189E"/>
    <w:rsid w:val="004F6B4A"/>
    <w:rsid w:val="00504E2A"/>
    <w:rsid w:val="00517195"/>
    <w:rsid w:val="00520470"/>
    <w:rsid w:val="005235CF"/>
    <w:rsid w:val="00555863"/>
    <w:rsid w:val="00574E24"/>
    <w:rsid w:val="0059629A"/>
    <w:rsid w:val="005C0A14"/>
    <w:rsid w:val="005F2BC7"/>
    <w:rsid w:val="00602A2E"/>
    <w:rsid w:val="00612FC8"/>
    <w:rsid w:val="00636E19"/>
    <w:rsid w:val="0065574D"/>
    <w:rsid w:val="00662823"/>
    <w:rsid w:val="0066469A"/>
    <w:rsid w:val="006A6F59"/>
    <w:rsid w:val="006B15F4"/>
    <w:rsid w:val="006C50AF"/>
    <w:rsid w:val="006D5FDB"/>
    <w:rsid w:val="006E2DB4"/>
    <w:rsid w:val="006F053C"/>
    <w:rsid w:val="007165BA"/>
    <w:rsid w:val="00716C64"/>
    <w:rsid w:val="00717BE0"/>
    <w:rsid w:val="00752F10"/>
    <w:rsid w:val="00765D68"/>
    <w:rsid w:val="00775C1C"/>
    <w:rsid w:val="00822F78"/>
    <w:rsid w:val="008433F9"/>
    <w:rsid w:val="008672B4"/>
    <w:rsid w:val="008749D5"/>
    <w:rsid w:val="00877F8A"/>
    <w:rsid w:val="00896BD4"/>
    <w:rsid w:val="008A6C8B"/>
    <w:rsid w:val="008B0C79"/>
    <w:rsid w:val="008B62B7"/>
    <w:rsid w:val="008E5797"/>
    <w:rsid w:val="008E5876"/>
    <w:rsid w:val="008F0F08"/>
    <w:rsid w:val="00911C77"/>
    <w:rsid w:val="0091445A"/>
    <w:rsid w:val="00945E8D"/>
    <w:rsid w:val="0094687E"/>
    <w:rsid w:val="009726C3"/>
    <w:rsid w:val="009A4D28"/>
    <w:rsid w:val="009B17ED"/>
    <w:rsid w:val="009D420F"/>
    <w:rsid w:val="009E3B83"/>
    <w:rsid w:val="009E6344"/>
    <w:rsid w:val="00A14ED2"/>
    <w:rsid w:val="00A32542"/>
    <w:rsid w:val="00A32A9A"/>
    <w:rsid w:val="00A41FD2"/>
    <w:rsid w:val="00A6073B"/>
    <w:rsid w:val="00A7471E"/>
    <w:rsid w:val="00A837EA"/>
    <w:rsid w:val="00A9403F"/>
    <w:rsid w:val="00AB6077"/>
    <w:rsid w:val="00AB6C41"/>
    <w:rsid w:val="00AE695D"/>
    <w:rsid w:val="00AF60C5"/>
    <w:rsid w:val="00B109FC"/>
    <w:rsid w:val="00B16094"/>
    <w:rsid w:val="00B24859"/>
    <w:rsid w:val="00B3716B"/>
    <w:rsid w:val="00B57815"/>
    <w:rsid w:val="00B64F30"/>
    <w:rsid w:val="00B71364"/>
    <w:rsid w:val="00BE44F3"/>
    <w:rsid w:val="00C21234"/>
    <w:rsid w:val="00C625EA"/>
    <w:rsid w:val="00C7355C"/>
    <w:rsid w:val="00C75182"/>
    <w:rsid w:val="00C7659E"/>
    <w:rsid w:val="00CC7D31"/>
    <w:rsid w:val="00CE3C21"/>
    <w:rsid w:val="00CE4B69"/>
    <w:rsid w:val="00D82AC4"/>
    <w:rsid w:val="00DB3213"/>
    <w:rsid w:val="00DC7A7B"/>
    <w:rsid w:val="00DD4E2A"/>
    <w:rsid w:val="00DE6823"/>
    <w:rsid w:val="00DF4EBA"/>
    <w:rsid w:val="00E21BAF"/>
    <w:rsid w:val="00E340CF"/>
    <w:rsid w:val="00E35509"/>
    <w:rsid w:val="00E75FE0"/>
    <w:rsid w:val="00E94B93"/>
    <w:rsid w:val="00EC46CD"/>
    <w:rsid w:val="00ED5076"/>
    <w:rsid w:val="00EE0117"/>
    <w:rsid w:val="00EE0CFB"/>
    <w:rsid w:val="00EE3131"/>
    <w:rsid w:val="00EE6C46"/>
    <w:rsid w:val="00F73503"/>
    <w:rsid w:val="00F82CC9"/>
    <w:rsid w:val="00FA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98"/>
    <w:pPr>
      <w:ind w:left="720"/>
      <w:contextualSpacing/>
    </w:pPr>
  </w:style>
  <w:style w:type="paragraph" w:styleId="Header">
    <w:name w:val="header"/>
    <w:basedOn w:val="Normal"/>
    <w:link w:val="HeaderChar"/>
    <w:uiPriority w:val="99"/>
    <w:unhideWhenUsed/>
    <w:rsid w:val="0075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10"/>
  </w:style>
  <w:style w:type="paragraph" w:styleId="Footer">
    <w:name w:val="footer"/>
    <w:basedOn w:val="Normal"/>
    <w:link w:val="FooterChar"/>
    <w:uiPriority w:val="99"/>
    <w:unhideWhenUsed/>
    <w:rsid w:val="0075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10"/>
  </w:style>
  <w:style w:type="character" w:styleId="Hyperlink">
    <w:name w:val="Hyperlink"/>
    <w:basedOn w:val="DefaultParagraphFont"/>
    <w:uiPriority w:val="99"/>
    <w:unhideWhenUsed/>
    <w:rsid w:val="00DC7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98"/>
    <w:pPr>
      <w:ind w:left="720"/>
      <w:contextualSpacing/>
    </w:pPr>
  </w:style>
  <w:style w:type="paragraph" w:styleId="Header">
    <w:name w:val="header"/>
    <w:basedOn w:val="Normal"/>
    <w:link w:val="HeaderChar"/>
    <w:uiPriority w:val="99"/>
    <w:unhideWhenUsed/>
    <w:rsid w:val="0075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10"/>
  </w:style>
  <w:style w:type="paragraph" w:styleId="Footer">
    <w:name w:val="footer"/>
    <w:basedOn w:val="Normal"/>
    <w:link w:val="FooterChar"/>
    <w:uiPriority w:val="99"/>
    <w:unhideWhenUsed/>
    <w:rsid w:val="0075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10"/>
  </w:style>
  <w:style w:type="character" w:styleId="Hyperlink">
    <w:name w:val="Hyperlink"/>
    <w:basedOn w:val="DefaultParagraphFont"/>
    <w:uiPriority w:val="99"/>
    <w:unhideWhenUsed/>
    <w:rsid w:val="00DC7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su.edu/hro/desputeresolu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vsu.edu/health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Laughlin</dc:creator>
  <cp:lastModifiedBy>Diane Laughlin</cp:lastModifiedBy>
  <cp:revision>18</cp:revision>
  <dcterms:created xsi:type="dcterms:W3CDTF">2012-03-19T15:12:00Z</dcterms:created>
  <dcterms:modified xsi:type="dcterms:W3CDTF">2012-03-20T17:31:00Z</dcterms:modified>
</cp:coreProperties>
</file>