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F" w:rsidRDefault="009E305F" w:rsidP="009E305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as Classroom Colloquia Series</w:t>
      </w:r>
    </w:p>
    <w:p w:rsidR="009E305F" w:rsidRDefault="009E305F" w:rsidP="009E305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19 10:00-11:30 am</w:t>
      </w:r>
    </w:p>
    <w:p w:rsidR="009E305F" w:rsidRDefault="009E305F" w:rsidP="009E305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Kirkhof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2270</w:t>
      </w:r>
    </w:p>
    <w:p w:rsidR="009E305F" w:rsidRDefault="009E305F" w:rsidP="00AC101A">
      <w:pPr>
        <w:tabs>
          <w:tab w:val="left" w:pos="4860"/>
        </w:tabs>
        <w:rPr>
          <w:rFonts w:ascii="Times New Roman" w:hAnsi="Times New Roman" w:cs="Times New Roman"/>
        </w:rPr>
      </w:pPr>
    </w:p>
    <w:p w:rsidR="00BF73E8" w:rsidRPr="002308F6" w:rsidRDefault="00BF73E8" w:rsidP="00310432">
      <w:pPr>
        <w:tabs>
          <w:tab w:val="left" w:pos="4860"/>
        </w:tabs>
        <w:jc w:val="center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RECOMMENDATIONS</w:t>
      </w:r>
    </w:p>
    <w:p w:rsidR="00BF73E8" w:rsidRPr="002308F6" w:rsidRDefault="00BF73E8" w:rsidP="00BF73E8">
      <w:pPr>
        <w:pStyle w:val="ListParagraph"/>
        <w:numPr>
          <w:ilvl w:val="0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Co-develop “Rules for Dialogue</w:t>
      </w:r>
      <w:r w:rsidR="00CC0609" w:rsidRPr="002308F6">
        <w:rPr>
          <w:rFonts w:ascii="Times New Roman" w:hAnsi="Times New Roman" w:cs="Times New Roman"/>
        </w:rPr>
        <w:t>,</w:t>
      </w:r>
      <w:r w:rsidRPr="002308F6">
        <w:rPr>
          <w:rFonts w:ascii="Times New Roman" w:hAnsi="Times New Roman" w:cs="Times New Roman"/>
        </w:rPr>
        <w:t>” “Virtues for Participation</w:t>
      </w:r>
      <w:r w:rsidR="00CC0609" w:rsidRPr="002308F6">
        <w:rPr>
          <w:rFonts w:ascii="Times New Roman" w:hAnsi="Times New Roman" w:cs="Times New Roman"/>
        </w:rPr>
        <w:t>,</w:t>
      </w:r>
      <w:r w:rsidRPr="002308F6">
        <w:rPr>
          <w:rFonts w:ascii="Times New Roman" w:hAnsi="Times New Roman" w:cs="Times New Roman"/>
        </w:rPr>
        <w:t>”</w:t>
      </w:r>
      <w:r w:rsidR="00CC0609" w:rsidRPr="002308F6">
        <w:rPr>
          <w:rFonts w:ascii="Times New Roman" w:hAnsi="Times New Roman" w:cs="Times New Roman"/>
        </w:rPr>
        <w:t xml:space="preserve"> and/or course assignments </w:t>
      </w:r>
    </w:p>
    <w:p w:rsidR="00BF73E8" w:rsidRDefault="00BF73E8" w:rsidP="00BF73E8">
      <w:pPr>
        <w:pStyle w:val="ListParagraph"/>
        <w:numPr>
          <w:ilvl w:val="1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Together revise rules</w:t>
      </w:r>
      <w:r w:rsidR="00CC0609" w:rsidRPr="002308F6">
        <w:rPr>
          <w:rFonts w:ascii="Times New Roman" w:hAnsi="Times New Roman" w:cs="Times New Roman"/>
        </w:rPr>
        <w:t>/assignments</w:t>
      </w:r>
      <w:r w:rsidRPr="002308F6">
        <w:rPr>
          <w:rFonts w:ascii="Times New Roman" w:hAnsi="Times New Roman" w:cs="Times New Roman"/>
        </w:rPr>
        <w:t xml:space="preserve"> based on their practice</w:t>
      </w:r>
      <w:r w:rsidR="00FB7891">
        <w:rPr>
          <w:rFonts w:ascii="Times New Roman" w:hAnsi="Times New Roman" w:cs="Times New Roman"/>
        </w:rPr>
        <w:t xml:space="preserve"> </w:t>
      </w:r>
      <w:r w:rsidR="00D73D0D" w:rsidRPr="002308F6">
        <w:rPr>
          <w:rFonts w:ascii="Times New Roman" w:hAnsi="Times New Roman" w:cs="Times New Roman"/>
        </w:rPr>
        <w:t>&amp; course material</w:t>
      </w:r>
    </w:p>
    <w:p w:rsidR="00611C41" w:rsidRDefault="00611C41" w:rsidP="00BF73E8">
      <w:pPr>
        <w:pStyle w:val="ListParagraph"/>
        <w:numPr>
          <w:ilvl w:val="1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“Viewpoint Learning Ground Rules” or Parker Palmer’s Rules</w:t>
      </w:r>
    </w:p>
    <w:p w:rsidR="00611C41" w:rsidRPr="002308F6" w:rsidRDefault="00611C41" w:rsidP="00BF73E8">
      <w:pPr>
        <w:pStyle w:val="ListParagraph"/>
        <w:numPr>
          <w:ilvl w:val="1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Encourage student ownership: experiment, observe, reflect, integrate, create, experiment </w:t>
      </w:r>
      <w:r>
        <w:rPr>
          <w:rFonts w:ascii="Times New Roman" w:hAnsi="Times New Roman" w:cs="Times New Roman"/>
          <w:i/>
        </w:rPr>
        <w:t xml:space="preserve">again </w:t>
      </w:r>
      <w:r>
        <w:rPr>
          <w:rFonts w:ascii="Times New Roman" w:hAnsi="Times New Roman" w:cs="Times New Roman"/>
        </w:rPr>
        <w:t>and revise.</w:t>
      </w:r>
    </w:p>
    <w:p w:rsidR="00291454" w:rsidRPr="002308F6" w:rsidRDefault="00291454" w:rsidP="00291454">
      <w:pPr>
        <w:pStyle w:val="ListParagraph"/>
        <w:tabs>
          <w:tab w:val="left" w:pos="4860"/>
        </w:tabs>
        <w:ind w:left="1440"/>
        <w:rPr>
          <w:rFonts w:ascii="Times New Roman" w:hAnsi="Times New Roman" w:cs="Times New Roman"/>
        </w:rPr>
      </w:pPr>
    </w:p>
    <w:p w:rsidR="00286636" w:rsidRDefault="000C017F" w:rsidP="00291454">
      <w:pPr>
        <w:pStyle w:val="ListParagraph"/>
        <w:numPr>
          <w:ilvl w:val="0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students to use</w:t>
      </w:r>
      <w:r w:rsidR="002866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World </w:t>
      </w:r>
      <w:r w:rsidR="00286636">
        <w:rPr>
          <w:rFonts w:ascii="Times New Roman" w:hAnsi="Times New Roman" w:cs="Times New Roman"/>
        </w:rPr>
        <w:t>Caf</w:t>
      </w:r>
      <w:r>
        <w:rPr>
          <w:rFonts w:ascii="Times New Roman" w:hAnsi="Times New Roman" w:cs="Times New Roman"/>
        </w:rPr>
        <w:t>é Guidelines</w:t>
      </w:r>
      <w:r w:rsidR="00286636">
        <w:rPr>
          <w:rFonts w:ascii="Times New Roman" w:hAnsi="Times New Roman" w:cs="Times New Roman"/>
        </w:rPr>
        <w:t>:</w:t>
      </w:r>
    </w:p>
    <w:p w:rsidR="00286636" w:rsidRDefault="00286636" w:rsidP="00286636">
      <w:pPr>
        <w:pStyle w:val="ListParagraph"/>
        <w:numPr>
          <w:ilvl w:val="1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Clarify the purpose of the dialogue, create a hospitable space, </w:t>
      </w:r>
      <w:proofErr w:type="gramStart"/>
      <w:r>
        <w:rPr>
          <w:rFonts w:ascii="Times New Roman" w:hAnsi="Times New Roman" w:cs="Times New Roman"/>
        </w:rPr>
        <w:t>explore</w:t>
      </w:r>
      <w:proofErr w:type="gramEnd"/>
      <w:r>
        <w:rPr>
          <w:rFonts w:ascii="Times New Roman" w:hAnsi="Times New Roman" w:cs="Times New Roman"/>
        </w:rPr>
        <w:t xml:space="preserve"> questions that matter, encourage everyone’s contributions, &amp; integrate diverse perspectives</w:t>
      </w:r>
      <w:r w:rsidR="00333706">
        <w:rPr>
          <w:rFonts w:ascii="Times New Roman" w:hAnsi="Times New Roman" w:cs="Times New Roman"/>
        </w:rPr>
        <w:t>.</w:t>
      </w:r>
    </w:p>
    <w:p w:rsidR="00FC18FC" w:rsidRDefault="00FC18FC" w:rsidP="00FC18FC">
      <w:pPr>
        <w:numPr>
          <w:ilvl w:val="0"/>
          <w:numId w:val="9"/>
        </w:num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Experimentalism: </w:t>
      </w:r>
      <w:r w:rsidR="000C017F">
        <w:rPr>
          <w:rFonts w:ascii="Times New Roman" w:eastAsia="Calibri" w:hAnsi="Times New Roman" w:cs="Times New Roman"/>
        </w:rPr>
        <w:t xml:space="preserve">Ask students to practice dialogic ideals and </w:t>
      </w:r>
      <w:proofErr w:type="gramStart"/>
      <w:r w:rsidR="000C017F">
        <w:rPr>
          <w:rFonts w:ascii="Times New Roman" w:eastAsia="Calibri" w:hAnsi="Times New Roman" w:cs="Times New Roman"/>
        </w:rPr>
        <w:t xml:space="preserve">tools </w:t>
      </w:r>
      <w:r>
        <w:rPr>
          <w:rFonts w:ascii="Times New Roman" w:eastAsia="Calibri" w:hAnsi="Times New Roman" w:cs="Times New Roman"/>
        </w:rPr>
        <w:t xml:space="preserve"> in</w:t>
      </w:r>
      <w:proofErr w:type="gramEnd"/>
      <w:r>
        <w:rPr>
          <w:rFonts w:ascii="Times New Roman" w:eastAsia="Calibri" w:hAnsi="Times New Roman" w:cs="Times New Roman"/>
        </w:rPr>
        <w:t xml:space="preserve"> thei</w:t>
      </w:r>
      <w:r w:rsidR="000C017F">
        <w:rPr>
          <w:rFonts w:ascii="Times New Roman" w:eastAsia="Calibri" w:hAnsi="Times New Roman" w:cs="Times New Roman"/>
        </w:rPr>
        <w:t xml:space="preserve">r everyday life, </w:t>
      </w:r>
      <w:r>
        <w:rPr>
          <w:rFonts w:ascii="Times New Roman" w:eastAsia="Calibri" w:hAnsi="Times New Roman" w:cs="Times New Roman"/>
        </w:rPr>
        <w:t>reflect on the value and problems</w:t>
      </w:r>
      <w:r w:rsidR="00333706">
        <w:rPr>
          <w:rFonts w:ascii="Times New Roman" w:eastAsia="Calibri" w:hAnsi="Times New Roman" w:cs="Times New Roman"/>
        </w:rPr>
        <w:t>.</w:t>
      </w:r>
    </w:p>
    <w:p w:rsidR="00286636" w:rsidRDefault="00286636" w:rsidP="00286636">
      <w:pPr>
        <w:pStyle w:val="ListParagraph"/>
        <w:tabs>
          <w:tab w:val="left" w:pos="4860"/>
        </w:tabs>
        <w:ind w:left="1440"/>
        <w:rPr>
          <w:rFonts w:ascii="Times New Roman" w:hAnsi="Times New Roman" w:cs="Times New Roman"/>
        </w:rPr>
      </w:pPr>
    </w:p>
    <w:p w:rsidR="00291454" w:rsidRPr="002308F6" w:rsidRDefault="00291454" w:rsidP="00291454">
      <w:pPr>
        <w:pStyle w:val="ListParagraph"/>
        <w:numPr>
          <w:ilvl w:val="0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Encourage narrative as one way of knowing</w:t>
      </w:r>
      <w:r w:rsidR="00611C41">
        <w:rPr>
          <w:rFonts w:ascii="Times New Roman" w:hAnsi="Times New Roman" w:cs="Times New Roman"/>
        </w:rPr>
        <w:t xml:space="preserve"> in order to foster classroom community</w:t>
      </w:r>
    </w:p>
    <w:p w:rsidR="00D8224C" w:rsidRDefault="00291454" w:rsidP="00E84491">
      <w:pPr>
        <w:pStyle w:val="ListParagraph"/>
        <w:numPr>
          <w:ilvl w:val="1"/>
          <w:numId w:val="9"/>
        </w:numPr>
        <w:tabs>
          <w:tab w:val="left" w:pos="4860"/>
        </w:tabs>
        <w:spacing w:after="0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Start with the values at play</w:t>
      </w:r>
      <w:r w:rsidR="00333706">
        <w:rPr>
          <w:rFonts w:ascii="Times New Roman" w:hAnsi="Times New Roman" w:cs="Times New Roman"/>
        </w:rPr>
        <w:t xml:space="preserve"> and observations of class</w:t>
      </w:r>
    </w:p>
    <w:p w:rsidR="00E84491" w:rsidRPr="00E84491" w:rsidRDefault="00E84491" w:rsidP="00E84491">
      <w:pPr>
        <w:numPr>
          <w:ilvl w:val="1"/>
          <w:numId w:val="9"/>
        </w:num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Student Prompt: </w:t>
      </w:r>
      <w:r w:rsidRPr="00E84491">
        <w:rPr>
          <w:rFonts w:ascii="Times New Roman" w:eastAsia="Calibri" w:hAnsi="Times New Roman" w:cs="Times New Roman"/>
        </w:rPr>
        <w:t xml:space="preserve">“What new perspectives have you discovered as we talked?” </w:t>
      </w:r>
    </w:p>
    <w:p w:rsidR="00D8224C" w:rsidRPr="002308F6" w:rsidRDefault="00D8224C" w:rsidP="00D8224C">
      <w:pPr>
        <w:pStyle w:val="ListParagraph"/>
        <w:tabs>
          <w:tab w:val="left" w:pos="4860"/>
        </w:tabs>
        <w:ind w:left="1440"/>
        <w:rPr>
          <w:rFonts w:ascii="Times New Roman" w:hAnsi="Times New Roman" w:cs="Times New Roman"/>
        </w:rPr>
      </w:pPr>
    </w:p>
    <w:p w:rsidR="00310432" w:rsidRPr="00286636" w:rsidRDefault="00D8224C" w:rsidP="00286636">
      <w:pPr>
        <w:pStyle w:val="ListParagraph"/>
        <w:numPr>
          <w:ilvl w:val="0"/>
          <w:numId w:val="9"/>
        </w:numPr>
        <w:tabs>
          <w:tab w:val="left" w:pos="4860"/>
        </w:tabs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 xml:space="preserve">Student Facilitation of Class or Community </w:t>
      </w:r>
      <w:r w:rsidR="00C1266B" w:rsidRPr="002308F6">
        <w:rPr>
          <w:rFonts w:ascii="Times New Roman" w:hAnsi="Times New Roman" w:cs="Times New Roman"/>
        </w:rPr>
        <w:t>E</w:t>
      </w:r>
      <w:r w:rsidRPr="002308F6">
        <w:rPr>
          <w:rFonts w:ascii="Times New Roman" w:hAnsi="Times New Roman" w:cs="Times New Roman"/>
        </w:rPr>
        <w:t>vent</w:t>
      </w:r>
      <w:r w:rsidR="00286636">
        <w:rPr>
          <w:rFonts w:ascii="Times New Roman" w:hAnsi="Times New Roman" w:cs="Times New Roman"/>
        </w:rPr>
        <w:t xml:space="preserve">: </w:t>
      </w:r>
      <w:r w:rsidRPr="00286636">
        <w:rPr>
          <w:rFonts w:ascii="Times New Roman" w:hAnsi="Times New Roman" w:cs="Times New Roman"/>
        </w:rPr>
        <w:t>Ask students to consider goal for the dialogue</w:t>
      </w:r>
      <w:r w:rsidR="002308F6" w:rsidRPr="00286636">
        <w:rPr>
          <w:rFonts w:ascii="Times New Roman" w:hAnsi="Times New Roman" w:cs="Times New Roman"/>
        </w:rPr>
        <w:t xml:space="preserve">, </w:t>
      </w:r>
      <w:r w:rsidR="00310432" w:rsidRPr="00286636">
        <w:rPr>
          <w:rFonts w:ascii="Times New Roman" w:hAnsi="Times New Roman" w:cs="Times New Roman"/>
        </w:rPr>
        <w:t>employ facilitation tool</w:t>
      </w:r>
      <w:r w:rsidR="00E84491" w:rsidRPr="00286636">
        <w:rPr>
          <w:rFonts w:ascii="Times New Roman" w:hAnsi="Times New Roman" w:cs="Times New Roman"/>
        </w:rPr>
        <w:t xml:space="preserve">s, </w:t>
      </w:r>
      <w:r w:rsidR="00310432" w:rsidRPr="00286636">
        <w:rPr>
          <w:rFonts w:ascii="Times New Roman" w:hAnsi="Times New Roman" w:cs="Times New Roman"/>
        </w:rPr>
        <w:t xml:space="preserve">record </w:t>
      </w:r>
      <w:r w:rsidR="00286636">
        <w:rPr>
          <w:rFonts w:ascii="Times New Roman" w:hAnsi="Times New Roman" w:cs="Times New Roman"/>
        </w:rPr>
        <w:t>/reflect on dialogue.</w:t>
      </w:r>
    </w:p>
    <w:p w:rsidR="002308F6" w:rsidRPr="002308F6" w:rsidRDefault="002308F6" w:rsidP="002308F6">
      <w:pPr>
        <w:pStyle w:val="ListParagraph"/>
        <w:tabs>
          <w:tab w:val="left" w:pos="4860"/>
        </w:tabs>
        <w:spacing w:before="240"/>
        <w:ind w:left="1440"/>
        <w:rPr>
          <w:rFonts w:ascii="Times New Roman" w:hAnsi="Times New Roman" w:cs="Times New Roman"/>
        </w:rPr>
      </w:pPr>
    </w:p>
    <w:p w:rsidR="00310432" w:rsidRPr="002308F6" w:rsidRDefault="001664C0" w:rsidP="002308F6">
      <w:pPr>
        <w:pStyle w:val="ListParagraph"/>
        <w:numPr>
          <w:ilvl w:val="0"/>
          <w:numId w:val="9"/>
        </w:numPr>
        <w:tabs>
          <w:tab w:val="left" w:pos="4860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</w:t>
      </w:r>
      <w:r w:rsidR="009E305F">
        <w:rPr>
          <w:rFonts w:ascii="Times New Roman" w:hAnsi="Times New Roman" w:cs="Times New Roman"/>
        </w:rPr>
        <w:t xml:space="preserve"> students to </w:t>
      </w:r>
      <w:r w:rsidR="005549F1">
        <w:rPr>
          <w:rFonts w:ascii="Times New Roman" w:hAnsi="Times New Roman" w:cs="Times New Roman"/>
        </w:rPr>
        <w:t xml:space="preserve">prepare for community work by </w:t>
      </w:r>
      <w:r>
        <w:rPr>
          <w:rFonts w:ascii="Times New Roman" w:hAnsi="Times New Roman" w:cs="Times New Roman"/>
        </w:rPr>
        <w:t>developing</w:t>
      </w:r>
      <w:r w:rsidR="009E305F">
        <w:rPr>
          <w:rFonts w:ascii="Times New Roman" w:hAnsi="Times New Roman" w:cs="Times New Roman"/>
        </w:rPr>
        <w:t xml:space="preserve"> </w:t>
      </w:r>
      <w:r w:rsidR="00D8224C" w:rsidRPr="002308F6">
        <w:rPr>
          <w:rFonts w:ascii="Times New Roman" w:hAnsi="Times New Roman" w:cs="Times New Roman"/>
        </w:rPr>
        <w:t xml:space="preserve">questions </w:t>
      </w:r>
      <w:r w:rsidR="009E305F">
        <w:rPr>
          <w:rFonts w:ascii="Times New Roman" w:hAnsi="Times New Roman" w:cs="Times New Roman"/>
        </w:rPr>
        <w:t xml:space="preserve">that </w:t>
      </w:r>
    </w:p>
    <w:p w:rsidR="00310432" w:rsidRPr="002308F6" w:rsidRDefault="00310432" w:rsidP="002308F6">
      <w:pPr>
        <w:pStyle w:val="ListParagraph"/>
        <w:numPr>
          <w:ilvl w:val="0"/>
          <w:numId w:val="10"/>
        </w:numPr>
        <w:tabs>
          <w:tab w:val="left" w:pos="4860"/>
        </w:tabs>
        <w:spacing w:before="240" w:after="0" w:line="240" w:lineRule="auto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Seek out personal narrative/stories on the topic,</w:t>
      </w:r>
    </w:p>
    <w:p w:rsidR="00310432" w:rsidRPr="002308F6" w:rsidRDefault="00310432" w:rsidP="00D8224C">
      <w:pPr>
        <w:pStyle w:val="ListParagraph"/>
        <w:numPr>
          <w:ilvl w:val="0"/>
          <w:numId w:val="10"/>
        </w:numPr>
        <w:tabs>
          <w:tab w:val="left" w:pos="4860"/>
        </w:tabs>
        <w:spacing w:after="0" w:line="240" w:lineRule="auto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Elicit different perspectives on the issue/problem,</w:t>
      </w:r>
    </w:p>
    <w:p w:rsidR="00310432" w:rsidRPr="002308F6" w:rsidRDefault="00310432" w:rsidP="00D8224C">
      <w:pPr>
        <w:pStyle w:val="ListParagraph"/>
        <w:numPr>
          <w:ilvl w:val="0"/>
          <w:numId w:val="10"/>
        </w:numPr>
        <w:tabs>
          <w:tab w:val="left" w:pos="4860"/>
        </w:tabs>
        <w:spacing w:after="0" w:line="240" w:lineRule="auto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 xml:space="preserve">Require the </w:t>
      </w:r>
      <w:r w:rsidR="00D8224C" w:rsidRPr="002308F6">
        <w:rPr>
          <w:rFonts w:ascii="Times New Roman" w:hAnsi="Times New Roman" w:cs="Times New Roman"/>
        </w:rPr>
        <w:t>exploration of possible solutions</w:t>
      </w:r>
      <w:r w:rsidRPr="002308F6">
        <w:rPr>
          <w:rFonts w:ascii="Times New Roman" w:hAnsi="Times New Roman" w:cs="Times New Roman"/>
        </w:rPr>
        <w:t>/address the issue,</w:t>
      </w:r>
    </w:p>
    <w:p w:rsidR="00310432" w:rsidRPr="002308F6" w:rsidRDefault="00310432" w:rsidP="00D8224C">
      <w:pPr>
        <w:pStyle w:val="ListParagraph"/>
        <w:numPr>
          <w:ilvl w:val="0"/>
          <w:numId w:val="10"/>
        </w:numPr>
        <w:tabs>
          <w:tab w:val="left" w:pos="4860"/>
        </w:tabs>
        <w:spacing w:after="0" w:line="240" w:lineRule="auto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Encourage the consideration of futu</w:t>
      </w:r>
      <w:r w:rsidR="00BF73E8" w:rsidRPr="002308F6">
        <w:rPr>
          <w:rFonts w:ascii="Times New Roman" w:hAnsi="Times New Roman" w:cs="Times New Roman"/>
        </w:rPr>
        <w:t xml:space="preserve">re actions (personal or </w:t>
      </w:r>
      <w:r w:rsidR="00C1266B" w:rsidRPr="002308F6">
        <w:rPr>
          <w:rFonts w:ascii="Times New Roman" w:hAnsi="Times New Roman" w:cs="Times New Roman"/>
        </w:rPr>
        <w:t>societal</w:t>
      </w:r>
      <w:r w:rsidRPr="002308F6">
        <w:rPr>
          <w:rFonts w:ascii="Times New Roman" w:hAnsi="Times New Roman" w:cs="Times New Roman"/>
        </w:rPr>
        <w:t>)</w:t>
      </w:r>
      <w:r w:rsidR="00BF73E8" w:rsidRPr="002308F6">
        <w:rPr>
          <w:rFonts w:ascii="Times New Roman" w:hAnsi="Times New Roman" w:cs="Times New Roman"/>
        </w:rPr>
        <w:t>.</w:t>
      </w:r>
    </w:p>
    <w:p w:rsidR="00D520A7" w:rsidRPr="002308F6" w:rsidRDefault="00D520A7" w:rsidP="00D520A7">
      <w:pPr>
        <w:pStyle w:val="ListParagraph"/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84491" w:rsidRPr="0012497E" w:rsidRDefault="00BB3F49" w:rsidP="0012497E">
      <w:pPr>
        <w:pStyle w:val="ListParagraph"/>
        <w:numPr>
          <w:ilvl w:val="0"/>
          <w:numId w:val="9"/>
        </w:num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8F6">
        <w:rPr>
          <w:rFonts w:ascii="Times New Roman" w:eastAsia="Calibri" w:hAnsi="Times New Roman" w:cs="Times New Roman"/>
        </w:rPr>
        <w:t>Discussion Board Facilitation</w:t>
      </w:r>
      <w:r w:rsidR="00310432" w:rsidRPr="00286636">
        <w:rPr>
          <w:rFonts w:ascii="Times New Roman" w:eastAsia="Calibri" w:hAnsi="Times New Roman" w:cs="Times New Roman"/>
        </w:rPr>
        <w:t>:</w:t>
      </w:r>
      <w:r w:rsidRPr="00286636">
        <w:rPr>
          <w:rFonts w:ascii="Times New Roman" w:eastAsia="Calibri" w:hAnsi="Times New Roman" w:cs="Times New Roman"/>
        </w:rPr>
        <w:t xml:space="preserve"> ask students to </w:t>
      </w:r>
      <w:r w:rsidR="00310432" w:rsidRPr="00286636">
        <w:rPr>
          <w:rFonts w:ascii="Times New Roman" w:eastAsia="Calibri" w:hAnsi="Times New Roman" w:cs="Times New Roman"/>
        </w:rPr>
        <w:t xml:space="preserve">develop questions </w:t>
      </w:r>
      <w:r w:rsidR="000C017F">
        <w:rPr>
          <w:rFonts w:ascii="Times New Roman" w:eastAsia="Calibri" w:hAnsi="Times New Roman" w:cs="Times New Roman"/>
        </w:rPr>
        <w:t>that are genuine, relevant, and significant to the issues the class is examining</w:t>
      </w:r>
    </w:p>
    <w:p w:rsidR="00310432" w:rsidRPr="002308F6" w:rsidRDefault="00310432" w:rsidP="0031043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611C41" w:rsidRPr="00611C41" w:rsidRDefault="00242573" w:rsidP="00611C4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42573">
        <w:rPr>
          <w:rFonts w:ascii="Times New Roman" w:hAnsi="Times New Roman" w:cs="Times New Roman"/>
        </w:rPr>
        <w:t>Team Performance Model</w:t>
      </w:r>
      <w:r>
        <w:rPr>
          <w:rFonts w:ascii="Times New Roman" w:hAnsi="Times New Roman" w:cs="Times New Roman"/>
        </w:rPr>
        <w:t xml:space="preserve">: </w:t>
      </w:r>
    </w:p>
    <w:p w:rsidR="00611C41" w:rsidRDefault="00242573" w:rsidP="00611C41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orient, build trust, clarify goals, </w:t>
      </w:r>
      <w:r w:rsidR="00611C41">
        <w:rPr>
          <w:rFonts w:ascii="Times New Roman" w:hAnsi="Times New Roman" w:cs="Times New Roman"/>
        </w:rPr>
        <w:t xml:space="preserve">and then </w:t>
      </w:r>
    </w:p>
    <w:p w:rsidR="00242573" w:rsidRPr="00242573" w:rsidRDefault="00242573" w:rsidP="00611C41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commit, implement, </w:t>
      </w:r>
      <w:r w:rsidR="00611C4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celebrate</w:t>
      </w:r>
    </w:p>
    <w:p w:rsidR="00242573" w:rsidRPr="00242573" w:rsidRDefault="00242573" w:rsidP="00242573">
      <w:pPr>
        <w:pStyle w:val="ListParagraph"/>
        <w:spacing w:after="0"/>
        <w:rPr>
          <w:rFonts w:ascii="Times New Roman" w:hAnsi="Times New Roman" w:cs="Times New Roman"/>
        </w:rPr>
      </w:pPr>
    </w:p>
    <w:p w:rsidR="00310432" w:rsidRPr="002308F6" w:rsidRDefault="00611C41" w:rsidP="00BB3F4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Audit: </w:t>
      </w:r>
      <w:r w:rsidR="00286636">
        <w:rPr>
          <w:rFonts w:ascii="Times New Roman" w:hAnsi="Times New Roman" w:cs="Times New Roman"/>
        </w:rPr>
        <w:t xml:space="preserve">students </w:t>
      </w:r>
      <w:r w:rsidR="00BB3F49" w:rsidRPr="002308F6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mmarizes dialogue, highlighting</w:t>
      </w:r>
    </w:p>
    <w:p w:rsidR="00310432" w:rsidRPr="002308F6" w:rsidRDefault="00BB3F49" w:rsidP="0031043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 xml:space="preserve">What conclusions/solutions </w:t>
      </w:r>
      <w:r w:rsidR="002308F6">
        <w:rPr>
          <w:rFonts w:ascii="Times New Roman" w:hAnsi="Times New Roman" w:cs="Times New Roman"/>
        </w:rPr>
        <w:t>are derived</w:t>
      </w:r>
    </w:p>
    <w:p w:rsidR="00310432" w:rsidRPr="002308F6" w:rsidRDefault="00BB3F49" w:rsidP="0031043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>Level of consensus and disagreement/divergence</w:t>
      </w:r>
    </w:p>
    <w:p w:rsidR="00310432" w:rsidRPr="002308F6" w:rsidRDefault="00310432" w:rsidP="0031043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t xml:space="preserve">How </w:t>
      </w:r>
      <w:r w:rsidR="00BB3F49" w:rsidRPr="002308F6">
        <w:rPr>
          <w:rFonts w:ascii="Times New Roman" w:hAnsi="Times New Roman" w:cs="Times New Roman"/>
        </w:rPr>
        <w:t>insights have changed (or may change) perspectives or future actions</w:t>
      </w:r>
    </w:p>
    <w:p w:rsidR="00310432" w:rsidRPr="002308F6" w:rsidRDefault="00310432" w:rsidP="00310432">
      <w:pPr>
        <w:spacing w:after="0"/>
        <w:rPr>
          <w:rFonts w:ascii="Times New Roman" w:hAnsi="Times New Roman" w:cs="Times New Roman"/>
        </w:rPr>
      </w:pPr>
    </w:p>
    <w:p w:rsidR="00A136CA" w:rsidRDefault="00A136CA" w:rsidP="002308F6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286636" w:rsidRPr="00611C41" w:rsidRDefault="00286636" w:rsidP="0097212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Defining what dialogue </w:t>
      </w:r>
      <w:r w:rsidRPr="00286636">
        <w:rPr>
          <w:rFonts w:ascii="Times New Roman" w:hAnsi="Times New Roman" w:cs="Times New Roman"/>
          <w:b/>
          <w:i/>
        </w:rPr>
        <w:t>is</w:t>
      </w:r>
      <w:r>
        <w:rPr>
          <w:rFonts w:ascii="Times New Roman" w:hAnsi="Times New Roman" w:cs="Times New Roman"/>
          <w:b/>
        </w:rPr>
        <w:t xml:space="preserve"> &amp; what it is </w:t>
      </w:r>
      <w:r w:rsidRPr="00286636">
        <w:rPr>
          <w:rFonts w:ascii="Times New Roman" w:hAnsi="Times New Roman" w:cs="Times New Roman"/>
          <w:b/>
          <w:i/>
        </w:rPr>
        <w:t>not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6636" w:rsidTr="00286636">
        <w:tc>
          <w:tcPr>
            <w:tcW w:w="4788" w:type="dxa"/>
          </w:tcPr>
          <w:p w:rsid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Dialogue is about LEARNING.</w:t>
            </w:r>
          </w:p>
        </w:tc>
        <w:tc>
          <w:tcPr>
            <w:tcW w:w="4788" w:type="dxa"/>
          </w:tcPr>
          <w:p w:rsid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Debate is about WINNING.</w:t>
            </w:r>
          </w:p>
        </w:tc>
      </w:tr>
      <w:tr w:rsidR="00286636" w:rsidTr="00286636"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Assume that others have a piece of the answer.</w:t>
            </w:r>
          </w:p>
        </w:tc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Assume there is one right answer – and </w:t>
            </w:r>
            <w:r w:rsidRPr="00286636">
              <w:rPr>
                <w:rFonts w:ascii="Times New Roman" w:hAnsi="Times New Roman" w:cs="Times New Roman"/>
                <w:i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have it.</w:t>
            </w:r>
          </w:p>
        </w:tc>
      </w:tr>
      <w:tr w:rsidR="00286636" w:rsidRPr="00286636" w:rsidTr="00286636"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86636">
              <w:rPr>
                <w:rFonts w:ascii="Times New Roman" w:hAnsi="Times New Roman" w:cs="Times New Roman"/>
              </w:rPr>
              <w:t>Collaborative</w:t>
            </w:r>
          </w:p>
        </w:tc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86636">
              <w:rPr>
                <w:rFonts w:ascii="Times New Roman" w:hAnsi="Times New Roman" w:cs="Times New Roman"/>
              </w:rPr>
              <w:t>Combative</w:t>
            </w:r>
          </w:p>
        </w:tc>
      </w:tr>
      <w:tr w:rsidR="00286636" w:rsidRPr="00286636" w:rsidTr="00286636"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About finding common ground.</w:t>
            </w:r>
          </w:p>
        </w:tc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About winning.</w:t>
            </w:r>
          </w:p>
        </w:tc>
      </w:tr>
      <w:tr w:rsidR="00286636" w:rsidRPr="00286636" w:rsidTr="00286636"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understand.</w:t>
            </w:r>
          </w:p>
        </w:tc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find flaws.</w:t>
            </w:r>
          </w:p>
        </w:tc>
      </w:tr>
      <w:tr w:rsidR="00286636" w:rsidRPr="00286636" w:rsidTr="00286636"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Inspecting your assumptions.</w:t>
            </w:r>
          </w:p>
        </w:tc>
        <w:tc>
          <w:tcPr>
            <w:tcW w:w="4788" w:type="dxa"/>
          </w:tcPr>
          <w:p w:rsidR="00286636" w:rsidRPr="00286636" w:rsidRDefault="00286636" w:rsidP="009721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Defending your assumptions.</w:t>
            </w:r>
          </w:p>
        </w:tc>
      </w:tr>
      <w:tr w:rsidR="00286636" w:rsidRPr="00286636" w:rsidTr="0075399B">
        <w:trPr>
          <w:trHeight w:val="575"/>
        </w:trPr>
        <w:tc>
          <w:tcPr>
            <w:tcW w:w="4788" w:type="dxa"/>
          </w:tcPr>
          <w:p w:rsidR="00286636" w:rsidRPr="00286636" w:rsidRDefault="00286636" w:rsidP="0075399B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Discovering new possibilities and opportunities.</w:t>
            </w:r>
          </w:p>
        </w:tc>
        <w:tc>
          <w:tcPr>
            <w:tcW w:w="4788" w:type="dxa"/>
          </w:tcPr>
          <w:p w:rsidR="00286636" w:rsidRPr="00286636" w:rsidRDefault="00286636" w:rsidP="0075399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86636">
              <w:rPr>
                <w:rFonts w:ascii="Times New Roman" w:hAnsi="Times New Roman" w:cs="Times New Roman"/>
              </w:rPr>
              <w:t>Seeking an outcome that agrees with your position (</w:t>
            </w:r>
            <w:r>
              <w:rPr>
                <w:rFonts w:ascii="Times New Roman" w:hAnsi="Times New Roman" w:cs="Times New Roman"/>
              </w:rPr>
              <w:t>From</w:t>
            </w:r>
            <w:r w:rsidRPr="00286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636">
              <w:rPr>
                <w:rFonts w:ascii="Times New Roman" w:hAnsi="Times New Roman" w:cs="Times New Roman"/>
                <w:i/>
              </w:rPr>
              <w:t>ViewPoint</w:t>
            </w:r>
            <w:proofErr w:type="spellEnd"/>
            <w:r w:rsidRPr="00286636">
              <w:rPr>
                <w:rFonts w:ascii="Times New Roman" w:hAnsi="Times New Roman" w:cs="Times New Roman"/>
                <w:i/>
              </w:rPr>
              <w:t xml:space="preserve"> Learning</w:t>
            </w:r>
            <w:r w:rsidRPr="00286636">
              <w:rPr>
                <w:rFonts w:ascii="Times New Roman" w:hAnsi="Times New Roman" w:cs="Times New Roman"/>
              </w:rPr>
              <w:t>).</w:t>
            </w:r>
          </w:p>
        </w:tc>
      </w:tr>
    </w:tbl>
    <w:p w:rsidR="00286636" w:rsidRPr="00286636" w:rsidRDefault="00286636" w:rsidP="0075399B">
      <w:pPr>
        <w:spacing w:after="0" w:line="259" w:lineRule="auto"/>
        <w:rPr>
          <w:rFonts w:ascii="Times New Roman" w:hAnsi="Times New Roman" w:cs="Times New Roman"/>
        </w:rPr>
      </w:pPr>
    </w:p>
    <w:p w:rsidR="002F290A" w:rsidRDefault="002F290A" w:rsidP="00972125">
      <w:pPr>
        <w:spacing w:after="160" w:line="259" w:lineRule="auto"/>
        <w:rPr>
          <w:rFonts w:ascii="Times New Roman" w:hAnsi="Times New Roman" w:cs="Times New Roman"/>
          <w:b/>
        </w:rPr>
      </w:pPr>
    </w:p>
    <w:p w:rsidR="00972125" w:rsidRPr="009E305F" w:rsidRDefault="009E305F" w:rsidP="00972125">
      <w:pPr>
        <w:spacing w:after="160" w:line="259" w:lineRule="auto"/>
        <w:rPr>
          <w:rFonts w:ascii="Times New Roman" w:hAnsi="Times New Roman" w:cs="Times New Roman"/>
          <w:b/>
        </w:rPr>
      </w:pPr>
      <w:r w:rsidRPr="009E305F">
        <w:rPr>
          <w:rFonts w:ascii="Times New Roman" w:hAnsi="Times New Roman" w:cs="Times New Roman"/>
          <w:b/>
        </w:rPr>
        <w:t>Possible ways to judge the quality of dialogue: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749F" w:rsidRPr="002308F6" w:rsidTr="0056749F">
        <w:tc>
          <w:tcPr>
            <w:tcW w:w="4788" w:type="dxa"/>
          </w:tcPr>
          <w:p w:rsidR="0056749F" w:rsidRPr="002308F6" w:rsidRDefault="00C066B7" w:rsidP="0056749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08F6">
              <w:rPr>
                <w:rFonts w:ascii="Times New Roman" w:hAnsi="Times New Roman" w:cs="Times New Roman"/>
                <w:b/>
              </w:rPr>
              <w:t>QUALITY DELIBERATION</w:t>
            </w:r>
          </w:p>
        </w:tc>
        <w:tc>
          <w:tcPr>
            <w:tcW w:w="4788" w:type="dxa"/>
          </w:tcPr>
          <w:p w:rsidR="0056749F" w:rsidRPr="002308F6" w:rsidRDefault="00C066B7" w:rsidP="0056749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08F6">
              <w:rPr>
                <w:rFonts w:ascii="Times New Roman" w:hAnsi="Times New Roman" w:cs="Times New Roman"/>
                <w:b/>
              </w:rPr>
              <w:t>ENGAGEMENT</w:t>
            </w: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ind w:left="360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Reasoned opinion expression 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>Civility: courtesy and respect</w:t>
            </w:r>
          </w:p>
          <w:p w:rsidR="00C066B7" w:rsidRPr="002308F6" w:rsidRDefault="00C066B7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ind w:left="360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References to external sources when articulating opinions 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Constructive: </w:t>
            </w:r>
            <w:r w:rsidR="00C066B7" w:rsidRPr="002308F6">
              <w:rPr>
                <w:rFonts w:ascii="Times New Roman" w:hAnsi="Times New Roman" w:cs="Times New Roman"/>
              </w:rPr>
              <w:t xml:space="preserve">introduce new ideas, demonstrates </w:t>
            </w:r>
            <w:r w:rsidRPr="002308F6">
              <w:rPr>
                <w:rFonts w:ascii="Times New Roman" w:hAnsi="Times New Roman" w:cs="Times New Roman"/>
              </w:rPr>
              <w:t>growth in ideas</w:t>
            </w: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ind w:left="360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Expressions of disagreement/exposure to diverse perspectives 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>Rigorous: challenge</w:t>
            </w:r>
            <w:r w:rsidR="00C066B7" w:rsidRPr="002308F6">
              <w:rPr>
                <w:rFonts w:ascii="Times New Roman" w:hAnsi="Times New Roman" w:cs="Times New Roman"/>
              </w:rPr>
              <w:t>s ideas</w:t>
            </w:r>
            <w:r w:rsidR="00242573">
              <w:rPr>
                <w:rFonts w:ascii="Times New Roman" w:hAnsi="Times New Roman" w:cs="Times New Roman"/>
              </w:rPr>
              <w:t xml:space="preserve"> </w:t>
            </w:r>
            <w:r w:rsidRPr="002308F6">
              <w:rPr>
                <w:rFonts w:ascii="Times New Roman" w:hAnsi="Times New Roman" w:cs="Times New Roman"/>
              </w:rPr>
              <w:t>&amp;</w:t>
            </w:r>
            <w:r w:rsidR="00242573">
              <w:rPr>
                <w:rFonts w:ascii="Times New Roman" w:hAnsi="Times New Roman" w:cs="Times New Roman"/>
              </w:rPr>
              <w:t xml:space="preserve"> </w:t>
            </w:r>
            <w:r w:rsidR="00C066B7" w:rsidRPr="002308F6">
              <w:rPr>
                <w:rFonts w:ascii="Times New Roman" w:hAnsi="Times New Roman" w:cs="Times New Roman"/>
              </w:rPr>
              <w:t xml:space="preserve">presents </w:t>
            </w:r>
            <w:r w:rsidRPr="002308F6">
              <w:rPr>
                <w:rFonts w:ascii="Times New Roman" w:hAnsi="Times New Roman" w:cs="Times New Roman"/>
              </w:rPr>
              <w:t>research</w:t>
            </w:r>
          </w:p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C066B7">
            <w:pPr>
              <w:spacing w:after="0" w:line="259" w:lineRule="auto"/>
              <w:ind w:left="360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Equal levels of participation 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>Consistency</w:t>
            </w:r>
            <w:r w:rsidR="00C066B7" w:rsidRPr="002308F6">
              <w:rPr>
                <w:rFonts w:ascii="Times New Roman" w:hAnsi="Times New Roman" w:cs="Times New Roman"/>
              </w:rPr>
              <w:t>: returns to dialogue overtime</w:t>
            </w:r>
          </w:p>
          <w:p w:rsidR="00C066B7" w:rsidRPr="002308F6" w:rsidRDefault="00C066B7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ind w:left="360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 xml:space="preserve">Coherence with regard to the structure and </w:t>
            </w:r>
            <w:r w:rsidRPr="002308F6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>Frequency</w:t>
            </w:r>
          </w:p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749F" w:rsidRPr="002308F6" w:rsidTr="0056749F">
        <w:tc>
          <w:tcPr>
            <w:tcW w:w="4788" w:type="dxa"/>
          </w:tcPr>
          <w:p w:rsidR="0056749F" w:rsidRPr="002308F6" w:rsidRDefault="0056749F" w:rsidP="00286636">
            <w:pPr>
              <w:spacing w:after="0" w:line="259" w:lineRule="auto"/>
              <w:ind w:left="360"/>
            </w:pPr>
            <w:r w:rsidRPr="002308F6">
              <w:rPr>
                <w:rFonts w:ascii="Times New Roman" w:hAnsi="Times New Roman" w:cs="Times New Roman"/>
              </w:rPr>
              <w:t xml:space="preserve">Engagement </w:t>
            </w:r>
            <w:r w:rsidRPr="002308F6">
              <w:rPr>
                <w:rFonts w:ascii="Times New Roman" w:hAnsi="Times New Roman" w:cs="Times New Roman"/>
                <w:i/>
              </w:rPr>
              <w:t>with</w:t>
            </w:r>
            <w:r w:rsidRPr="002308F6">
              <w:rPr>
                <w:rFonts w:ascii="Times New Roman" w:hAnsi="Times New Roman" w:cs="Times New Roman"/>
              </w:rPr>
              <w:t xml:space="preserve"> each other (</w:t>
            </w:r>
            <w:r w:rsidR="00286636">
              <w:rPr>
                <w:rFonts w:ascii="Times New Roman" w:hAnsi="Times New Roman" w:cs="Times New Roman"/>
              </w:rPr>
              <w:t>From</w:t>
            </w:r>
            <w:r w:rsidRPr="002308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8F6">
              <w:rPr>
                <w:rFonts w:ascii="Times New Roman" w:hAnsi="Times New Roman" w:cs="Times New Roman"/>
              </w:rPr>
              <w:t>Stromer</w:t>
            </w:r>
            <w:proofErr w:type="spellEnd"/>
            <w:r w:rsidRPr="002308F6">
              <w:rPr>
                <w:rFonts w:ascii="Times New Roman" w:hAnsi="Times New Roman" w:cs="Times New Roman"/>
              </w:rPr>
              <w:t>-Galley)</w:t>
            </w:r>
          </w:p>
        </w:tc>
        <w:tc>
          <w:tcPr>
            <w:tcW w:w="4788" w:type="dxa"/>
          </w:tcPr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308F6">
              <w:rPr>
                <w:rFonts w:ascii="Times New Roman" w:hAnsi="Times New Roman" w:cs="Times New Roman"/>
              </w:rPr>
              <w:t>Depth</w:t>
            </w:r>
          </w:p>
          <w:p w:rsidR="0056749F" w:rsidRPr="002308F6" w:rsidRDefault="0056749F" w:rsidP="0056749F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6749F" w:rsidRDefault="0056749F" w:rsidP="0056749F">
      <w:pPr>
        <w:spacing w:after="0" w:line="259" w:lineRule="auto"/>
        <w:rPr>
          <w:rFonts w:ascii="Times New Roman" w:hAnsi="Times New Roman" w:cs="Times New Roman"/>
          <w:b/>
        </w:rPr>
      </w:pPr>
    </w:p>
    <w:p w:rsidR="002F290A" w:rsidRDefault="002F290A" w:rsidP="00642B1B">
      <w:pPr>
        <w:spacing w:after="0" w:line="360" w:lineRule="auto"/>
        <w:rPr>
          <w:rFonts w:ascii="Times New Roman" w:hAnsi="Times New Roman" w:cs="Times New Roman"/>
          <w:b/>
        </w:rPr>
      </w:pPr>
    </w:p>
    <w:p w:rsidR="00642B1B" w:rsidRPr="002308F6" w:rsidRDefault="00642B1B" w:rsidP="00642B1B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Democratic Deliberation: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573" w:rsidTr="00242573">
        <w:tc>
          <w:tcPr>
            <w:tcW w:w="4788" w:type="dxa"/>
          </w:tcPr>
          <w:p w:rsidR="00242573" w:rsidRDefault="00642B1B" w:rsidP="00A136C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PROBLEMS</w:t>
            </w:r>
          </w:p>
        </w:tc>
        <w:tc>
          <w:tcPr>
            <w:tcW w:w="4788" w:type="dxa"/>
          </w:tcPr>
          <w:p w:rsidR="00242573" w:rsidRDefault="00642B1B" w:rsidP="00A136C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BENEFITS</w:t>
            </w:r>
          </w:p>
        </w:tc>
      </w:tr>
      <w:tr w:rsidR="00242573" w:rsidTr="00242573"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Procedural</w:t>
            </w:r>
          </w:p>
        </w:tc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Challenge Narrow Perspectives</w:t>
            </w:r>
          </w:p>
        </w:tc>
      </w:tr>
      <w:tr w:rsidR="00242573" w:rsidTr="00242573"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Ethical</w:t>
            </w:r>
          </w:p>
        </w:tc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Community involvement in community problems</w:t>
            </w:r>
          </w:p>
        </w:tc>
      </w:tr>
      <w:tr w:rsidR="00242573" w:rsidTr="00242573"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“Group Think” / “Cascade Effects”</w:t>
            </w:r>
          </w:p>
        </w:tc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Co-create transformational solutions</w:t>
            </w:r>
          </w:p>
        </w:tc>
      </w:tr>
      <w:tr w:rsidR="00242573" w:rsidTr="00242573"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Reinforce extremism &amp; Social Bias</w:t>
            </w:r>
          </w:p>
        </w:tc>
        <w:tc>
          <w:tcPr>
            <w:tcW w:w="4788" w:type="dxa"/>
          </w:tcPr>
          <w:p w:rsidR="00242573" w:rsidRPr="00642B1B" w:rsidRDefault="00642B1B" w:rsidP="00642B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42B1B">
              <w:rPr>
                <w:rFonts w:ascii="Times New Roman" w:hAnsi="Times New Roman" w:cs="Times New Roman"/>
              </w:rPr>
              <w:t>Innovate Policy</w:t>
            </w:r>
          </w:p>
        </w:tc>
      </w:tr>
    </w:tbl>
    <w:p w:rsidR="009E305F" w:rsidRDefault="009E305F" w:rsidP="00A136CA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A136CA" w:rsidRPr="002308F6" w:rsidRDefault="00A136CA" w:rsidP="00303454">
      <w:pPr>
        <w:spacing w:after="0" w:line="240" w:lineRule="auto"/>
        <w:rPr>
          <w:rFonts w:ascii="Times New Roman" w:hAnsi="Times New Roman" w:cs="Times New Roman"/>
        </w:rPr>
      </w:pPr>
    </w:p>
    <w:p w:rsidR="00642B1B" w:rsidRDefault="00642B1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6603" w:rsidRPr="003A7153" w:rsidRDefault="00CC338D" w:rsidP="00642B1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Possible </w:t>
      </w:r>
      <w:r w:rsidR="00D73D0D" w:rsidRPr="003A7153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D73D0D" w:rsidRPr="003A7153" w:rsidRDefault="00D73D0D" w:rsidP="00D73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t>Pedagogy:</w:t>
      </w:r>
    </w:p>
    <w:p w:rsidR="00D73D0D" w:rsidRPr="003A7153" w:rsidRDefault="00D73D0D" w:rsidP="00D73D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>Minnich</w:t>
      </w:r>
      <w:proofErr w:type="spellEnd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 xml:space="preserve">, Elizabeth </w:t>
      </w:r>
      <w:proofErr w:type="spellStart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>Kamarack</w:t>
      </w:r>
      <w:proofErr w:type="spellEnd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>(1999). Experimental education.</w:t>
      </w:r>
      <w:proofErr w:type="gramEnd"/>
      <w:r w:rsidR="00DF68CD" w:rsidRPr="003A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8" w:tooltip="Click to search for more items from this journal" w:history="1">
        <w:r w:rsidRPr="003A7153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Liberal education</w:t>
        </w:r>
      </w:hyperlink>
      <w:proofErr w:type="gramStart"/>
      <w:r w:rsidRPr="003A715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1C3C01" w:rsidRPr="003A7153">
        <w:rPr>
          <w:rFonts w:ascii="Times New Roman" w:hAnsi="Times New Roman" w:cs="Times New Roman"/>
          <w:sz w:val="24"/>
          <w:szCs w:val="24"/>
        </w:rPr>
        <w:fldChar w:fldCharType="begin"/>
      </w:r>
      <w:r w:rsidR="001C3C01" w:rsidRPr="003A7153">
        <w:rPr>
          <w:rFonts w:ascii="Times New Roman" w:hAnsi="Times New Roman" w:cs="Times New Roman"/>
          <w:sz w:val="24"/>
          <w:szCs w:val="24"/>
        </w:rPr>
        <w:instrText xml:space="preserve"> HYPERLINK "http://search.proquest.com.ezproxy.gvsu.edu/indexingvolumeissuelinkhandler/41170/Liberal+Education/01999Y07Y01$23Summer+1999$3b++Vol.+85+$283$29/85/3?accountid=39473" \o "Click to search for more items from this issue" </w:instrText>
      </w:r>
      <w:r w:rsidR="001C3C01" w:rsidRPr="003A7153">
        <w:rPr>
          <w:rFonts w:ascii="Times New Roman" w:hAnsi="Times New Roman" w:cs="Times New Roman"/>
          <w:sz w:val="24"/>
          <w:szCs w:val="24"/>
        </w:rPr>
        <w:fldChar w:fldCharType="separate"/>
      </w:r>
      <w:r w:rsidR="00A52587" w:rsidRPr="003A7153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52587" w:rsidRPr="003A7153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AutoShape 1" o:spid="_x0000_s1027" href="http://search.proquest.com.ezproxy.gvsu.edu/indexingvolumeissuelinkhandler/41170/Liberal+Education/01999Y07Y01$23Summer+1999$3b++Vol.+85+$283$29/85/3?accountid=39473" title="&quot;Click to search for more items from this issue&quot;" style="width:2.5pt;height:2.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wrap type="none"/>
            <w10:anchorlock/>
          </v:rect>
        </w:pict>
      </w:r>
      <w:r w:rsidRPr="003A7153">
        <w:rPr>
          <w:rFonts w:ascii="Times New Roman" w:eastAsia="Times New Roman" w:hAnsi="Times New Roman" w:cs="Times New Roman"/>
          <w:sz w:val="24"/>
          <w:szCs w:val="24"/>
        </w:rPr>
        <w:t>85(3),</w:t>
      </w:r>
      <w:r w:rsidR="00A52587" w:rsidRPr="003A7153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52587" w:rsidRPr="003A7153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AutoShape 2" o:spid="_x0000_s1026" href="http://search.proquest.com.ezproxy.gvsu.edu/indexingvolumeissuelinkhandler/41170/Liberal+Education/01999Y07Y01$23Summer+1999$3b++Vol.+85+$283$29/85/3?accountid=39473" title="&quot;Click to search for more items from this issue&quot;" style="width:2.5pt;height:2.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wrap type="none"/>
            <w10:anchorlock/>
          </v:rect>
        </w:pict>
      </w:r>
      <w:r w:rsidR="001C3C01" w:rsidRPr="003A7153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3A7153">
        <w:rPr>
          <w:rFonts w:ascii="Times New Roman" w:eastAsia="Times New Roman" w:hAnsi="Times New Roman" w:cs="Times New Roman"/>
          <w:sz w:val="24"/>
          <w:szCs w:val="24"/>
        </w:rPr>
        <w:t xml:space="preserve">1-6. </w:t>
      </w:r>
    </w:p>
    <w:p w:rsidR="00D73D0D" w:rsidRPr="003A7153" w:rsidRDefault="00D73D0D" w:rsidP="00D73D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>Minnich</w:t>
      </w:r>
      <w:proofErr w:type="spellEnd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 xml:space="preserve">, Elizabeth </w:t>
      </w:r>
      <w:proofErr w:type="spellStart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>Kamarack</w:t>
      </w:r>
      <w:proofErr w:type="spellEnd"/>
      <w:r w:rsidRPr="003A7153">
        <w:rPr>
          <w:rFonts w:ascii="Times New Roman" w:eastAsia="Times New Roman" w:hAnsi="Times New Roman" w:cs="Times New Roman"/>
          <w:bCs/>
          <w:sz w:val="24"/>
          <w:szCs w:val="24"/>
        </w:rPr>
        <w:t xml:space="preserve">. (2005). </w:t>
      </w:r>
      <w:r w:rsidRPr="003A7153">
        <w:rPr>
          <w:rFonts w:ascii="Times New Roman" w:hAnsi="Times New Roman" w:cs="Times New Roman"/>
          <w:sz w:val="24"/>
          <w:szCs w:val="24"/>
        </w:rPr>
        <w:t>Transforming knowledge, 2</w:t>
      </w:r>
      <w:r w:rsidRPr="003A71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A7153">
        <w:rPr>
          <w:rFonts w:ascii="Times New Roman" w:hAnsi="Times New Roman" w:cs="Times New Roman"/>
          <w:sz w:val="24"/>
          <w:szCs w:val="24"/>
        </w:rPr>
        <w:t xml:space="preserve"> ed. Philadelphia: Temple </w:t>
      </w:r>
    </w:p>
    <w:p w:rsidR="00D73D0D" w:rsidRPr="003A7153" w:rsidRDefault="00D73D0D" w:rsidP="00DF68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sz w:val="24"/>
          <w:szCs w:val="24"/>
        </w:rPr>
        <w:t>University Press.</w:t>
      </w:r>
      <w:proofErr w:type="gramEnd"/>
    </w:p>
    <w:p w:rsidR="005B6DCB" w:rsidRPr="003A7153" w:rsidRDefault="005B6DCB" w:rsidP="00D73D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73D0D" w:rsidRPr="003A7153" w:rsidRDefault="00D73D0D" w:rsidP="00D73D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t>Democratic Deliberation and Participatory Virtues:</w:t>
      </w:r>
    </w:p>
    <w:p w:rsidR="00D73D0D" w:rsidRPr="003A7153" w:rsidRDefault="00D73D0D" w:rsidP="00D73D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7153">
        <w:rPr>
          <w:rFonts w:ascii="Times New Roman" w:hAnsi="Times New Roman" w:cs="Times New Roman"/>
          <w:sz w:val="24"/>
          <w:szCs w:val="24"/>
        </w:rPr>
        <w:t>Ferkany</w:t>
      </w:r>
      <w:proofErr w:type="spellEnd"/>
      <w:r w:rsidRPr="003A7153">
        <w:rPr>
          <w:rFonts w:ascii="Times New Roman" w:hAnsi="Times New Roman" w:cs="Times New Roman"/>
          <w:sz w:val="24"/>
          <w:szCs w:val="24"/>
        </w:rPr>
        <w:t xml:space="preserve">, Matt and Kyle </w:t>
      </w:r>
      <w:proofErr w:type="spellStart"/>
      <w:r w:rsidRPr="003A7153">
        <w:rPr>
          <w:rFonts w:ascii="Times New Roman" w:hAnsi="Times New Roman" w:cs="Times New Roman"/>
          <w:sz w:val="24"/>
          <w:szCs w:val="24"/>
        </w:rPr>
        <w:t>Powys</w:t>
      </w:r>
      <w:proofErr w:type="spellEnd"/>
      <w:r w:rsidRPr="003A7153">
        <w:rPr>
          <w:rFonts w:ascii="Times New Roman" w:hAnsi="Times New Roman" w:cs="Times New Roman"/>
          <w:sz w:val="24"/>
          <w:szCs w:val="24"/>
        </w:rPr>
        <w:t xml:space="preserve"> Whyte.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gramStart"/>
      <w:r w:rsidRPr="003A715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E305F" w:rsidRPr="003A7153">
        <w:rPr>
          <w:rFonts w:ascii="Times New Roman" w:hAnsi="Times New Roman" w:cs="Times New Roman"/>
          <w:sz w:val="24"/>
          <w:szCs w:val="24"/>
        </w:rPr>
        <w:t xml:space="preserve"> </w:t>
      </w:r>
      <w:r w:rsidRPr="003A7153">
        <w:rPr>
          <w:rFonts w:ascii="Times New Roman" w:hAnsi="Times New Roman" w:cs="Times New Roman"/>
          <w:sz w:val="24"/>
          <w:szCs w:val="24"/>
        </w:rPr>
        <w:t xml:space="preserve">importance of participatory virtues in the </w:t>
      </w:r>
    </w:p>
    <w:p w:rsidR="003A7153" w:rsidRDefault="00D73D0D" w:rsidP="003A715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sz w:val="24"/>
          <w:szCs w:val="24"/>
        </w:rPr>
        <w:t>future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 xml:space="preserve"> of environmental education.</w:t>
      </w:r>
      <w:r w:rsidR="009E305F" w:rsidRPr="003A7153">
        <w:rPr>
          <w:rFonts w:ascii="Times New Roman" w:hAnsi="Times New Roman" w:cs="Times New Roman"/>
          <w:sz w:val="24"/>
          <w:szCs w:val="24"/>
        </w:rPr>
        <w:t xml:space="preserve"> </w:t>
      </w:r>
      <w:r w:rsidRPr="003A7153">
        <w:rPr>
          <w:rFonts w:ascii="Times New Roman" w:hAnsi="Times New Roman" w:cs="Times New Roman"/>
          <w:i/>
          <w:sz w:val="24"/>
          <w:szCs w:val="24"/>
        </w:rPr>
        <w:t>Journa</w:t>
      </w:r>
      <w:r w:rsidR="009E305F" w:rsidRPr="003A7153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Pr="003A7153">
        <w:rPr>
          <w:rFonts w:ascii="Times New Roman" w:hAnsi="Times New Roman" w:cs="Times New Roman"/>
          <w:i/>
          <w:sz w:val="24"/>
          <w:szCs w:val="24"/>
        </w:rPr>
        <w:t>of</w:t>
      </w:r>
      <w:r w:rsidR="009E305F" w:rsidRPr="003A71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153">
        <w:rPr>
          <w:rFonts w:ascii="Times New Roman" w:hAnsi="Times New Roman" w:cs="Times New Roman"/>
          <w:i/>
          <w:sz w:val="24"/>
          <w:szCs w:val="24"/>
        </w:rPr>
        <w:t>agricultural</w:t>
      </w:r>
      <w:r w:rsidR="009E305F" w:rsidRPr="003A715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3A7153">
        <w:rPr>
          <w:rFonts w:ascii="Times New Roman" w:hAnsi="Times New Roman" w:cs="Times New Roman"/>
          <w:i/>
          <w:sz w:val="24"/>
          <w:szCs w:val="24"/>
        </w:rPr>
        <w:t>environmental ethics</w:t>
      </w:r>
      <w:r w:rsidRPr="003A71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3D0D" w:rsidRPr="003A7153" w:rsidRDefault="00D73D0D" w:rsidP="003A715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>25(3), 419-434.</w:t>
      </w:r>
    </w:p>
    <w:p w:rsidR="00D73D0D" w:rsidRPr="003A7153" w:rsidRDefault="00D73D0D" w:rsidP="00D73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Fung, Archon. (2006). </w:t>
      </w:r>
      <w:r w:rsidRPr="003A7153">
        <w:rPr>
          <w:rFonts w:ascii="Times New Roman" w:hAnsi="Times New Roman" w:cs="Times New Roman"/>
          <w:i/>
          <w:sz w:val="24"/>
          <w:szCs w:val="24"/>
        </w:rPr>
        <w:t>Empowered participation: Reinventing urban democracy</w:t>
      </w:r>
      <w:r w:rsidRPr="003A7153">
        <w:rPr>
          <w:rFonts w:ascii="Times New Roman" w:hAnsi="Times New Roman" w:cs="Times New Roman"/>
          <w:sz w:val="24"/>
          <w:szCs w:val="24"/>
        </w:rPr>
        <w:t xml:space="preserve">. Princeton, NJ: </w:t>
      </w:r>
    </w:p>
    <w:p w:rsidR="0055642A" w:rsidRPr="003A7153" w:rsidRDefault="00D73D0D" w:rsidP="0055642A">
      <w:pPr>
        <w:spacing w:after="0"/>
        <w:ind w:firstLine="720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sz w:val="24"/>
          <w:szCs w:val="24"/>
        </w:rPr>
        <w:t>Princeton University Press.</w:t>
      </w:r>
      <w:proofErr w:type="gramEnd"/>
    </w:p>
    <w:p w:rsidR="0055642A" w:rsidRPr="003A7153" w:rsidRDefault="0055642A" w:rsidP="0055642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7153">
        <w:rPr>
          <w:rFonts w:ascii="Times New Roman" w:hAnsi="Times New Roman" w:cs="Times New Roman"/>
          <w:sz w:val="24"/>
          <w:szCs w:val="24"/>
        </w:rPr>
        <w:t>Stromer</w:t>
      </w:r>
      <w:proofErr w:type="spellEnd"/>
      <w:r w:rsidRPr="003A7153">
        <w:rPr>
          <w:rFonts w:ascii="Times New Roman" w:hAnsi="Times New Roman" w:cs="Times New Roman"/>
          <w:sz w:val="24"/>
          <w:szCs w:val="24"/>
        </w:rPr>
        <w:t xml:space="preserve">-Galley, Jennifer. (2007). </w:t>
      </w:r>
      <w:proofErr w:type="gramStart"/>
      <w:r w:rsidRPr="003A7153">
        <w:rPr>
          <w:rFonts w:ascii="Times New Roman" w:hAnsi="Times New Roman" w:cs="Times New Roman"/>
          <w:sz w:val="24"/>
          <w:szCs w:val="24"/>
        </w:rPr>
        <w:t>Measuring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 xml:space="preserve"> deliberation’s content: a coding scheme. Journal of </w:t>
      </w:r>
    </w:p>
    <w:p w:rsidR="00D73D0D" w:rsidRPr="003A7153" w:rsidRDefault="0055642A" w:rsidP="0075399B">
      <w:pPr>
        <w:spacing w:after="0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A7153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 xml:space="preserve"> deliberation, 3(1), 1-12. </w:t>
      </w:r>
    </w:p>
    <w:p w:rsidR="005B6DCB" w:rsidRPr="003A7153" w:rsidRDefault="005B6DCB" w:rsidP="00D73D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73D0D" w:rsidRPr="003A7153" w:rsidRDefault="00D73D0D" w:rsidP="00D73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t>Experiential Learning:</w:t>
      </w:r>
    </w:p>
    <w:p w:rsidR="00D73D0D" w:rsidRPr="003A7153" w:rsidRDefault="00D73D0D" w:rsidP="00D73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Kolb, David. (2003). </w:t>
      </w:r>
      <w:r w:rsidRPr="003A7153">
        <w:rPr>
          <w:rFonts w:ascii="Times New Roman" w:hAnsi="Times New Roman" w:cs="Times New Roman"/>
          <w:i/>
          <w:sz w:val="24"/>
          <w:szCs w:val="24"/>
        </w:rPr>
        <w:t xml:space="preserve">Experiential learning: Experience as the source of learning and </w:t>
      </w:r>
    </w:p>
    <w:p w:rsidR="00D73D0D" w:rsidRPr="003A7153" w:rsidRDefault="00D73D0D" w:rsidP="00D73D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>. Upper Saddle River: NJ Prentice Hall.</w:t>
      </w:r>
    </w:p>
    <w:p w:rsidR="007E0B12" w:rsidRPr="003A7153" w:rsidRDefault="007E0B12" w:rsidP="007E0B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>Brown, Valeria A. &amp; Lambert, Judith A. (2013).</w:t>
      </w:r>
      <w:r w:rsidRPr="003A7153">
        <w:rPr>
          <w:rFonts w:ascii="Times New Roman" w:hAnsi="Times New Roman" w:cs="Times New Roman"/>
          <w:i/>
          <w:sz w:val="24"/>
          <w:szCs w:val="24"/>
        </w:rPr>
        <w:t xml:space="preserve">Collective learning for transformational </w:t>
      </w:r>
    </w:p>
    <w:p w:rsidR="007E0B12" w:rsidRPr="003A7153" w:rsidRDefault="007E0B12" w:rsidP="007539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i/>
          <w:sz w:val="24"/>
          <w:szCs w:val="24"/>
        </w:rPr>
        <w:t>change</w:t>
      </w:r>
      <w:proofErr w:type="gramEnd"/>
      <w:r w:rsidRPr="003A7153">
        <w:rPr>
          <w:rFonts w:ascii="Times New Roman" w:hAnsi="Times New Roman" w:cs="Times New Roman"/>
          <w:i/>
          <w:sz w:val="24"/>
          <w:szCs w:val="24"/>
        </w:rPr>
        <w:t>: A guide to collaborative action</w:t>
      </w:r>
      <w:r w:rsidRPr="003A7153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3A7153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A7153">
        <w:rPr>
          <w:rFonts w:ascii="Times New Roman" w:hAnsi="Times New Roman" w:cs="Times New Roman"/>
          <w:sz w:val="24"/>
          <w:szCs w:val="24"/>
        </w:rPr>
        <w:t>.</w:t>
      </w:r>
    </w:p>
    <w:p w:rsidR="005B6DCB" w:rsidRPr="003A7153" w:rsidRDefault="005B6DCB" w:rsidP="00D73D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73D0D" w:rsidRPr="003A7153" w:rsidRDefault="00D73D0D" w:rsidP="00D73D0D">
      <w:pPr>
        <w:spacing w:after="0"/>
        <w:ind w:left="720" w:hanging="72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A7153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Dialogue and Democracy: </w:t>
      </w:r>
    </w:p>
    <w:p w:rsidR="009E305F" w:rsidRPr="003A7153" w:rsidRDefault="009E305F" w:rsidP="00D73D0D">
      <w:pPr>
        <w:spacing w:after="0"/>
        <w:ind w:left="720" w:hanging="720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3A7153">
        <w:rPr>
          <w:rFonts w:ascii="Times New Roman" w:eastAsia="Calibri" w:hAnsi="Times New Roman" w:cs="Times New Roman"/>
          <w:noProof/>
          <w:sz w:val="24"/>
          <w:szCs w:val="24"/>
        </w:rPr>
        <w:t xml:space="preserve">Isaacs, William. (1999). </w:t>
      </w:r>
      <w:r w:rsidRPr="003A7153">
        <w:rPr>
          <w:rFonts w:ascii="Times New Roman" w:eastAsia="Calibri" w:hAnsi="Times New Roman" w:cs="Times New Roman"/>
          <w:i/>
          <w:noProof/>
          <w:sz w:val="24"/>
          <w:szCs w:val="24"/>
        </w:rPr>
        <w:t>Dialogue and the art of thinking together.</w:t>
      </w:r>
    </w:p>
    <w:p w:rsidR="009E305F" w:rsidRPr="003A7153" w:rsidRDefault="00D73D0D" w:rsidP="00D73D0D">
      <w:pPr>
        <w:spacing w:after="0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3A7153">
        <w:rPr>
          <w:rFonts w:ascii="Times New Roman" w:eastAsia="Calibri" w:hAnsi="Times New Roman" w:cs="Times New Roman"/>
          <w:noProof/>
          <w:sz w:val="24"/>
          <w:szCs w:val="24"/>
        </w:rPr>
        <w:t xml:space="preserve">Palmer, Parker. (2011). </w:t>
      </w:r>
      <w:r w:rsidR="003A7153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Healing the heart of democracy</w:t>
      </w:r>
      <w:r w:rsidRPr="003A7153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 The courage to create a politics worthy of the human spirit.</w:t>
      </w:r>
      <w:r w:rsidRPr="003A7153">
        <w:rPr>
          <w:rFonts w:ascii="Times New Roman" w:eastAsia="Calibri" w:hAnsi="Times New Roman" w:cs="Times New Roman"/>
          <w:noProof/>
          <w:sz w:val="24"/>
          <w:szCs w:val="24"/>
        </w:rPr>
        <w:t xml:space="preserve"> SanFrancisco: Jossey-Bass.</w:t>
      </w:r>
    </w:p>
    <w:p w:rsidR="00D73D0D" w:rsidRPr="003A7153" w:rsidRDefault="0075399B" w:rsidP="0075399B">
      <w:pPr>
        <w:spacing w:after="0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3A7153">
        <w:rPr>
          <w:rFonts w:ascii="Times New Roman" w:eastAsia="Calibri" w:hAnsi="Times New Roman" w:cs="Times New Roman"/>
          <w:noProof/>
          <w:sz w:val="24"/>
          <w:szCs w:val="24"/>
        </w:rPr>
        <w:t xml:space="preserve">Brookfield, Stephen D. and Stephen Preskill. (2009). </w:t>
      </w:r>
      <w:r w:rsidRPr="003A7153">
        <w:rPr>
          <w:rFonts w:ascii="Times New Roman" w:eastAsia="Calibri" w:hAnsi="Times New Roman" w:cs="Times New Roman"/>
          <w:i/>
          <w:noProof/>
          <w:sz w:val="24"/>
          <w:szCs w:val="24"/>
        </w:rPr>
        <w:t>Discussion as a way of teaching: Tools and techniques for democratic classrooms.</w:t>
      </w:r>
      <w:r w:rsidRPr="003A7153">
        <w:rPr>
          <w:rFonts w:ascii="Times New Roman" w:eastAsia="Calibri" w:hAnsi="Times New Roman" w:cs="Times New Roman"/>
          <w:noProof/>
          <w:sz w:val="24"/>
          <w:szCs w:val="24"/>
        </w:rPr>
        <w:t>San Fransisco, CA: Jossey-Bass.</w:t>
      </w:r>
    </w:p>
    <w:p w:rsidR="0075399B" w:rsidRPr="003A7153" w:rsidRDefault="0075399B" w:rsidP="0075399B">
      <w:pPr>
        <w:spacing w:after="0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9E19E6" w:rsidRPr="003A7153" w:rsidRDefault="009E19E6" w:rsidP="009E19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t>Deliberation and Diversity:</w:t>
      </w:r>
    </w:p>
    <w:p w:rsidR="009E19E6" w:rsidRPr="003A7153" w:rsidRDefault="009E19E6" w:rsidP="009E19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7153">
        <w:rPr>
          <w:rFonts w:ascii="Times New Roman" w:hAnsi="Times New Roman" w:cs="Times New Roman"/>
          <w:sz w:val="24"/>
          <w:szCs w:val="24"/>
        </w:rPr>
        <w:t>Sunstein</w:t>
      </w:r>
      <w:proofErr w:type="spellEnd"/>
      <w:r w:rsidRPr="003A7153">
        <w:rPr>
          <w:rFonts w:ascii="Times New Roman" w:hAnsi="Times New Roman" w:cs="Times New Roman"/>
          <w:sz w:val="24"/>
          <w:szCs w:val="24"/>
        </w:rPr>
        <w:t xml:space="preserve">, Cass R. (2006). </w:t>
      </w:r>
      <w:proofErr w:type="gramStart"/>
      <w:r w:rsidRPr="003A7153">
        <w:rPr>
          <w:rFonts w:ascii="Times New Roman" w:hAnsi="Times New Roman" w:cs="Times New Roman"/>
          <w:sz w:val="24"/>
          <w:szCs w:val="24"/>
        </w:rPr>
        <w:t>Deliberating groups versus predicting markets.</w:t>
      </w:r>
      <w:proofErr w:type="gramEnd"/>
      <w:r w:rsidR="009E305F" w:rsidRPr="003A7153">
        <w:rPr>
          <w:rFonts w:ascii="Times New Roman" w:hAnsi="Times New Roman" w:cs="Times New Roman"/>
          <w:sz w:val="24"/>
          <w:szCs w:val="24"/>
        </w:rPr>
        <w:t xml:space="preserve"> </w:t>
      </w:r>
      <w:r w:rsidRPr="003A7153">
        <w:rPr>
          <w:rFonts w:ascii="Times New Roman" w:hAnsi="Times New Roman" w:cs="Times New Roman"/>
          <w:i/>
          <w:sz w:val="24"/>
          <w:szCs w:val="24"/>
        </w:rPr>
        <w:t xml:space="preserve">Episteme: A journal of </w:t>
      </w:r>
    </w:p>
    <w:p w:rsidR="009E19E6" w:rsidRPr="003A7153" w:rsidRDefault="009E305F" w:rsidP="009E19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A7153">
        <w:rPr>
          <w:rFonts w:ascii="Times New Roman" w:hAnsi="Times New Roman" w:cs="Times New Roman"/>
          <w:i/>
          <w:sz w:val="24"/>
          <w:szCs w:val="24"/>
        </w:rPr>
        <w:t xml:space="preserve">Social </w:t>
      </w:r>
      <w:r w:rsidR="009E19E6" w:rsidRPr="003A7153">
        <w:rPr>
          <w:rFonts w:ascii="Times New Roman" w:hAnsi="Times New Roman" w:cs="Times New Roman"/>
          <w:i/>
          <w:sz w:val="24"/>
          <w:szCs w:val="24"/>
        </w:rPr>
        <w:t>epistemology</w:t>
      </w:r>
      <w:r w:rsidR="009E19E6" w:rsidRPr="003A7153">
        <w:rPr>
          <w:rFonts w:ascii="Times New Roman" w:hAnsi="Times New Roman" w:cs="Times New Roman"/>
          <w:sz w:val="24"/>
          <w:szCs w:val="24"/>
        </w:rPr>
        <w:t xml:space="preserve"> 3(3), 192-213.</w:t>
      </w:r>
      <w:proofErr w:type="gramEnd"/>
    </w:p>
    <w:p w:rsidR="009E19E6" w:rsidRPr="003A7153" w:rsidRDefault="009E19E6" w:rsidP="009E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Young, Iris Marion. </w:t>
      </w:r>
      <w:proofErr w:type="gramStart"/>
      <w:r w:rsidRPr="003A7153">
        <w:rPr>
          <w:rFonts w:ascii="Times New Roman" w:hAnsi="Times New Roman" w:cs="Times New Roman"/>
          <w:sz w:val="24"/>
          <w:szCs w:val="24"/>
        </w:rPr>
        <w:t xml:space="preserve">(2000). </w:t>
      </w:r>
      <w:r w:rsidRPr="003A7153">
        <w:rPr>
          <w:rFonts w:ascii="Times New Roman" w:hAnsi="Times New Roman" w:cs="Times New Roman"/>
          <w:i/>
          <w:sz w:val="24"/>
          <w:szCs w:val="24"/>
        </w:rPr>
        <w:t>Inclusion and democracy</w:t>
      </w:r>
      <w:r w:rsidRPr="003A71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7153">
        <w:rPr>
          <w:rFonts w:ascii="Times New Roman" w:hAnsi="Times New Roman" w:cs="Times New Roman"/>
          <w:sz w:val="24"/>
          <w:szCs w:val="24"/>
        </w:rPr>
        <w:t xml:space="preserve"> New York: Oxford University Press. </w:t>
      </w:r>
      <w:r w:rsidRPr="003A7153">
        <w:rPr>
          <w:rFonts w:ascii="Times New Roman" w:hAnsi="Times New Roman" w:cs="Times New Roman"/>
          <w:sz w:val="24"/>
          <w:szCs w:val="24"/>
        </w:rPr>
        <w:tab/>
      </w:r>
    </w:p>
    <w:p w:rsidR="009E19E6" w:rsidRPr="003A7153" w:rsidRDefault="009E19E6" w:rsidP="00D73D0D">
      <w:pPr>
        <w:rPr>
          <w:rFonts w:ascii="Times New Roman" w:hAnsi="Times New Roman" w:cs="Times New Roman"/>
          <w:sz w:val="24"/>
          <w:szCs w:val="24"/>
        </w:rPr>
      </w:pPr>
    </w:p>
    <w:p w:rsidR="00BB1BFB" w:rsidRPr="003A7153" w:rsidRDefault="00BB1BFB" w:rsidP="00BB1B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153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BB1BFB" w:rsidRPr="003A7153" w:rsidRDefault="00BB1BFB" w:rsidP="00BB1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Viewpoint Learning: </w:t>
      </w:r>
      <w:hyperlink r:id="rId9" w:history="1">
        <w:r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http://www.viewpointlearning.com/our-approaches/</w:t>
        </w:r>
      </w:hyperlink>
    </w:p>
    <w:p w:rsidR="00BB1BFB" w:rsidRPr="003A7153" w:rsidRDefault="00BB1BFB" w:rsidP="00BB1BFB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The Center for Courage and Renewal: </w:t>
      </w:r>
      <w:hyperlink r:id="rId10" w:history="1">
        <w:r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http://www.couragerenewal.org/</w:t>
        </w:r>
      </w:hyperlink>
    </w:p>
    <w:p w:rsidR="008562E3" w:rsidRPr="003A7153" w:rsidRDefault="008562E3" w:rsidP="00BB1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iCs/>
          <w:sz w:val="24"/>
          <w:szCs w:val="24"/>
        </w:rPr>
        <w:t xml:space="preserve">Pro-Life, Pro-Choice, </w:t>
      </w:r>
      <w:r w:rsidRPr="003A7153">
        <w:rPr>
          <w:rFonts w:ascii="Times New Roman" w:hAnsi="Times New Roman" w:cs="Times New Roman"/>
          <w:bCs/>
          <w:iCs/>
          <w:sz w:val="24"/>
          <w:szCs w:val="24"/>
        </w:rPr>
        <w:t>Pro-Dialogue</w:t>
      </w:r>
      <w:r w:rsidRPr="003A71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hyperlink r:id="rId11" w:history="1">
        <w:r w:rsidR="00A52587"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http</w:t>
        </w:r>
      </w:hyperlink>
      <w:hyperlink r:id="rId12" w:history="1">
        <w:proofErr w:type="gramStart"/>
        <w:r w:rsidR="00A52587"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:/</w:t>
        </w:r>
        <w:proofErr w:type="gramEnd"/>
        <w:r w:rsidR="00A52587"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hyperlink r:id="rId13" w:history="1">
        <w:r w:rsidR="00A52587"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www.onbeing.org/program/pro-life</w:t>
        </w:r>
        <w:r w:rsidR="00A52587"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-pro-choice-pro-dialogue/4863/audio?embed=1</w:t>
        </w:r>
      </w:hyperlink>
    </w:p>
    <w:p w:rsidR="00BB1BFB" w:rsidRPr="003A7153" w:rsidRDefault="009A2A3A" w:rsidP="009A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153">
        <w:rPr>
          <w:rFonts w:ascii="Times New Roman" w:hAnsi="Times New Roman" w:cs="Times New Roman"/>
          <w:sz w:val="24"/>
          <w:szCs w:val="24"/>
        </w:rPr>
        <w:t xml:space="preserve">The World Café: </w:t>
      </w:r>
      <w:hyperlink r:id="rId14" w:history="1">
        <w:r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http://www.theworldcafe.com/tools.html</w:t>
        </w:r>
      </w:hyperlink>
      <w:r w:rsidRPr="003A7153">
        <w:rPr>
          <w:rFonts w:ascii="Times New Roman" w:hAnsi="Times New Roman" w:cs="Times New Roman"/>
          <w:sz w:val="24"/>
          <w:szCs w:val="24"/>
        </w:rPr>
        <w:t xml:space="preserve"> </w:t>
      </w:r>
      <w:r w:rsidR="00E33527" w:rsidRPr="003A7153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15" w:history="1">
        <w:r w:rsidRPr="003A7153">
          <w:rPr>
            <w:rStyle w:val="Hyperlink"/>
            <w:rFonts w:ascii="Times New Roman" w:hAnsi="Times New Roman" w:cs="Times New Roman"/>
            <w:sz w:val="24"/>
            <w:szCs w:val="24"/>
          </w:rPr>
          <w:t>http://www.theworldcafe.com/pdfs/cafetogo.pdf</w:t>
        </w:r>
      </w:hyperlink>
    </w:p>
    <w:p w:rsidR="00242573" w:rsidRDefault="00242573" w:rsidP="003A7153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2308F6">
        <w:rPr>
          <w:rFonts w:ascii="Times New Roman" w:hAnsi="Times New Roman" w:cs="Times New Roman"/>
        </w:rPr>
        <w:lastRenderedPageBreak/>
        <w:t>WORKSHOP ACTIVITY</w:t>
      </w:r>
    </w:p>
    <w:p w:rsidR="00242573" w:rsidRDefault="00242573" w:rsidP="00242573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(or redesign) an activity/assignment for one of your own courses that utilizes one of the recommendations from this colloquium (see previous page</w:t>
      </w:r>
      <w:r w:rsidR="00611C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):</w:t>
      </w:r>
    </w:p>
    <w:p w:rsidR="009A2A3A" w:rsidRPr="002308F6" w:rsidRDefault="009A2A3A" w:rsidP="009A2A3A">
      <w:pPr>
        <w:spacing w:after="0"/>
        <w:rPr>
          <w:rFonts w:ascii="Times New Roman" w:hAnsi="Times New Roman" w:cs="Times New Roman"/>
        </w:rPr>
      </w:pPr>
    </w:p>
    <w:sectPr w:rsidR="009A2A3A" w:rsidRPr="002308F6" w:rsidSect="00801D9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87" w:rsidRDefault="00A52587" w:rsidP="00310432">
      <w:pPr>
        <w:spacing w:after="0" w:line="240" w:lineRule="auto"/>
      </w:pPr>
      <w:r>
        <w:separator/>
      </w:r>
    </w:p>
  </w:endnote>
  <w:endnote w:type="continuationSeparator" w:id="0">
    <w:p w:rsidR="00A52587" w:rsidRDefault="00A52587" w:rsidP="0031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05F" w:rsidRPr="009E305F" w:rsidRDefault="009E305F" w:rsidP="009E305F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9E305F">
      <w:rPr>
        <w:rFonts w:ascii="Times New Roman" w:hAnsi="Times New Roman" w:cs="Times New Roman"/>
        <w:sz w:val="20"/>
        <w:szCs w:val="20"/>
      </w:rPr>
      <w:t xml:space="preserve">Diane Maodush-Pitzer </w:t>
    </w:r>
    <w:r>
      <w:rPr>
        <w:rFonts w:ascii="Times New Roman" w:hAnsi="Times New Roman" w:cs="Times New Roman"/>
        <w:sz w:val="20"/>
        <w:szCs w:val="20"/>
      </w:rPr>
      <w:t>(Maodushd@gvsu.edu)</w:t>
    </w:r>
  </w:p>
  <w:p w:rsidR="009E305F" w:rsidRPr="009E305F" w:rsidRDefault="009E305F" w:rsidP="009E305F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9E305F">
      <w:rPr>
        <w:rFonts w:ascii="Times New Roman" w:hAnsi="Times New Roman" w:cs="Times New Roman"/>
        <w:sz w:val="20"/>
        <w:szCs w:val="20"/>
      </w:rPr>
      <w:t>Danielle Lake</w:t>
    </w:r>
    <w:r>
      <w:rPr>
        <w:rFonts w:ascii="Times New Roman" w:hAnsi="Times New Roman" w:cs="Times New Roman"/>
        <w:sz w:val="20"/>
        <w:szCs w:val="20"/>
      </w:rPr>
      <w:t xml:space="preserve"> (LakeDa@gvsu.edu)</w:t>
    </w:r>
  </w:p>
  <w:p w:rsidR="00310432" w:rsidRPr="009E305F" w:rsidRDefault="00310432" w:rsidP="0031043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87" w:rsidRDefault="00A52587" w:rsidP="00310432">
      <w:pPr>
        <w:spacing w:after="0" w:line="240" w:lineRule="auto"/>
      </w:pPr>
      <w:r>
        <w:separator/>
      </w:r>
    </w:p>
  </w:footnote>
  <w:footnote w:type="continuationSeparator" w:id="0">
    <w:p w:rsidR="00A52587" w:rsidRDefault="00A52587" w:rsidP="0031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6B" w:rsidRPr="00C1266B" w:rsidRDefault="009E305F" w:rsidP="00C1266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DIALOGUE FOR RECIPROCITY</w:t>
    </w:r>
  </w:p>
  <w:p w:rsidR="009E305F" w:rsidRPr="00C1266B" w:rsidRDefault="009E305F" w:rsidP="009E305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Grand Valley State University 2014</w:t>
    </w:r>
  </w:p>
  <w:p w:rsidR="009E305F" w:rsidRDefault="009E305F" w:rsidP="00C1266B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26"/>
    <w:multiLevelType w:val="hybridMultilevel"/>
    <w:tmpl w:val="09B81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D0EEC"/>
    <w:multiLevelType w:val="hybridMultilevel"/>
    <w:tmpl w:val="6C8809F6"/>
    <w:lvl w:ilvl="0" w:tplc="7F125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0C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6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AB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27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C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26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8C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2F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CC0A29"/>
    <w:multiLevelType w:val="hybridMultilevel"/>
    <w:tmpl w:val="DCD8E1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64E8A"/>
    <w:multiLevelType w:val="hybridMultilevel"/>
    <w:tmpl w:val="E83002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3B14B6"/>
    <w:multiLevelType w:val="hybridMultilevel"/>
    <w:tmpl w:val="9D72BDA2"/>
    <w:lvl w:ilvl="0" w:tplc="71843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D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4B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6E5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E5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F8D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0D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A9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A8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22BAF"/>
    <w:multiLevelType w:val="hybridMultilevel"/>
    <w:tmpl w:val="3224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D99"/>
    <w:multiLevelType w:val="hybridMultilevel"/>
    <w:tmpl w:val="44EED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93FE3"/>
    <w:multiLevelType w:val="hybridMultilevel"/>
    <w:tmpl w:val="71F6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6560A"/>
    <w:multiLevelType w:val="hybridMultilevel"/>
    <w:tmpl w:val="27C2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2149A"/>
    <w:multiLevelType w:val="hybridMultilevel"/>
    <w:tmpl w:val="2AFC7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A70C6"/>
    <w:multiLevelType w:val="hybridMultilevel"/>
    <w:tmpl w:val="3E72F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1B6B99"/>
    <w:multiLevelType w:val="hybridMultilevel"/>
    <w:tmpl w:val="FFB099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D83A8C"/>
    <w:multiLevelType w:val="hybridMultilevel"/>
    <w:tmpl w:val="7FD21416"/>
    <w:lvl w:ilvl="0" w:tplc="D112585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1F69B5"/>
    <w:multiLevelType w:val="hybridMultilevel"/>
    <w:tmpl w:val="26AC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46EF5"/>
    <w:multiLevelType w:val="hybridMultilevel"/>
    <w:tmpl w:val="43B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373EF"/>
    <w:multiLevelType w:val="hybridMultilevel"/>
    <w:tmpl w:val="DF706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10"/>
  </w:num>
  <w:num w:numId="9">
    <w:abstractNumId w:val="14"/>
  </w:num>
  <w:num w:numId="10">
    <w:abstractNumId w:val="0"/>
  </w:num>
  <w:num w:numId="11">
    <w:abstractNumId w:val="15"/>
  </w:num>
  <w:num w:numId="12">
    <w:abstractNumId w:val="7"/>
  </w:num>
  <w:num w:numId="13">
    <w:abstractNumId w:val="11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432"/>
    <w:rsid w:val="00052F02"/>
    <w:rsid w:val="0005528A"/>
    <w:rsid w:val="00082206"/>
    <w:rsid w:val="000916F7"/>
    <w:rsid w:val="00094EE9"/>
    <w:rsid w:val="000C017F"/>
    <w:rsid w:val="0012497E"/>
    <w:rsid w:val="00136603"/>
    <w:rsid w:val="001664C0"/>
    <w:rsid w:val="001824EB"/>
    <w:rsid w:val="001C3C01"/>
    <w:rsid w:val="00226D37"/>
    <w:rsid w:val="002308F6"/>
    <w:rsid w:val="00242573"/>
    <w:rsid w:val="00286636"/>
    <w:rsid w:val="00291454"/>
    <w:rsid w:val="002F290A"/>
    <w:rsid w:val="00303454"/>
    <w:rsid w:val="00310432"/>
    <w:rsid w:val="00333706"/>
    <w:rsid w:val="00385C6F"/>
    <w:rsid w:val="003A7153"/>
    <w:rsid w:val="003D38D7"/>
    <w:rsid w:val="003F1D68"/>
    <w:rsid w:val="00404EC4"/>
    <w:rsid w:val="00435DA4"/>
    <w:rsid w:val="00475AA5"/>
    <w:rsid w:val="004B4ED7"/>
    <w:rsid w:val="005549F1"/>
    <w:rsid w:val="0055642A"/>
    <w:rsid w:val="0056749F"/>
    <w:rsid w:val="005B1CBF"/>
    <w:rsid w:val="005B6DCB"/>
    <w:rsid w:val="00611C41"/>
    <w:rsid w:val="00642B1B"/>
    <w:rsid w:val="007444C5"/>
    <w:rsid w:val="0075399B"/>
    <w:rsid w:val="00783E31"/>
    <w:rsid w:val="007E0B12"/>
    <w:rsid w:val="00803EEB"/>
    <w:rsid w:val="00843BFD"/>
    <w:rsid w:val="008562E3"/>
    <w:rsid w:val="00972125"/>
    <w:rsid w:val="009A2A3A"/>
    <w:rsid w:val="009E19E6"/>
    <w:rsid w:val="009E305F"/>
    <w:rsid w:val="00A136CA"/>
    <w:rsid w:val="00A216C7"/>
    <w:rsid w:val="00A52587"/>
    <w:rsid w:val="00A86370"/>
    <w:rsid w:val="00A95BA3"/>
    <w:rsid w:val="00AA5F5F"/>
    <w:rsid w:val="00AC101A"/>
    <w:rsid w:val="00AC3660"/>
    <w:rsid w:val="00B10F48"/>
    <w:rsid w:val="00B82156"/>
    <w:rsid w:val="00B85723"/>
    <w:rsid w:val="00BB1BFB"/>
    <w:rsid w:val="00BB3F49"/>
    <w:rsid w:val="00BF73E8"/>
    <w:rsid w:val="00C066B7"/>
    <w:rsid w:val="00C1266B"/>
    <w:rsid w:val="00CC0609"/>
    <w:rsid w:val="00CC338D"/>
    <w:rsid w:val="00D520A7"/>
    <w:rsid w:val="00D648E4"/>
    <w:rsid w:val="00D73D0D"/>
    <w:rsid w:val="00D8224C"/>
    <w:rsid w:val="00D84FA1"/>
    <w:rsid w:val="00D90C44"/>
    <w:rsid w:val="00DA2016"/>
    <w:rsid w:val="00DF68CD"/>
    <w:rsid w:val="00E33527"/>
    <w:rsid w:val="00E84491"/>
    <w:rsid w:val="00FB7891"/>
    <w:rsid w:val="00FC18FC"/>
    <w:rsid w:val="00FD2DFE"/>
    <w:rsid w:val="00FE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3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432"/>
  </w:style>
  <w:style w:type="paragraph" w:styleId="Footer">
    <w:name w:val="footer"/>
    <w:basedOn w:val="Normal"/>
    <w:link w:val="FooterChar"/>
    <w:uiPriority w:val="99"/>
    <w:unhideWhenUsed/>
    <w:rsid w:val="003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432"/>
  </w:style>
  <w:style w:type="paragraph" w:styleId="NormalWeb">
    <w:name w:val="Normal (Web)"/>
    <w:basedOn w:val="Normal"/>
    <w:uiPriority w:val="99"/>
    <w:semiHidden/>
    <w:unhideWhenUsed/>
    <w:rsid w:val="0055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7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0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proquest.com.ezproxy.gvsu.edu/pubidlinkhandler/sng/pubtitle/Liberal+Education/$N/41170/DocView/209816355/fulltext/$B/1?accountid=39473" TargetMode="External"/><Relationship Id="rId13" Type="http://schemas.openxmlformats.org/officeDocument/2006/relationships/hyperlink" Target="http://www.onbeing.org/program/pro-life-pro-choice-pro-dialogue/4863/audio?embed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nbeing.org/program/pro-life-pro-choice-pro-dialogue/4863/audio?embed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nbeing.org/program/pro-life-pro-choice-pro-dialogue/4863/audio?embe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worldcafe.com/pdfs/cafetogo.pdf" TargetMode="External"/><Relationship Id="rId10" Type="http://schemas.openxmlformats.org/officeDocument/2006/relationships/hyperlink" Target="http://www.couragerenewal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ewpointlearning.com/our-approaches/" TargetMode="External"/><Relationship Id="rId14" Type="http://schemas.openxmlformats.org/officeDocument/2006/relationships/hyperlink" Target="http://www.theworldcafe.com/too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Lake</dc:creator>
  <cp:lastModifiedBy>Danielle Lake</cp:lastModifiedBy>
  <cp:revision>16</cp:revision>
  <cp:lastPrinted>2014-09-12T14:14:00Z</cp:lastPrinted>
  <dcterms:created xsi:type="dcterms:W3CDTF">2014-08-20T12:15:00Z</dcterms:created>
  <dcterms:modified xsi:type="dcterms:W3CDTF">2014-09-17T16:45:00Z</dcterms:modified>
</cp:coreProperties>
</file>