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D567" w14:textId="076E51C6" w:rsidR="006027E5" w:rsidRPr="008F5313" w:rsidRDefault="006027E5" w:rsidP="006027E5">
      <w:pPr>
        <w:spacing w:after="0" w:line="200" w:lineRule="exact"/>
        <w:ind w:left="4320" w:firstLine="720"/>
        <w:rPr>
          <w:rFonts w:cs="Calibri"/>
          <w:sz w:val="20"/>
          <w:szCs w:val="20"/>
        </w:rPr>
      </w:pPr>
      <w:r w:rsidRPr="008F5313">
        <w:rPr>
          <w:rFonts w:cs="Calibri"/>
          <w:noProof/>
        </w:rPr>
        <mc:AlternateContent>
          <mc:Choice Requires="wpg">
            <w:drawing>
              <wp:anchor distT="0" distB="0" distL="114300" distR="114300" simplePos="0" relativeHeight="251659264" behindDoc="1" locked="0" layoutInCell="1" allowOverlap="1" wp14:anchorId="2B902D53" wp14:editId="552797C0">
                <wp:simplePos x="0" y="0"/>
                <wp:positionH relativeFrom="margin">
                  <wp:align>left</wp:align>
                </wp:positionH>
                <wp:positionV relativeFrom="paragraph">
                  <wp:posOffset>-669697</wp:posOffset>
                </wp:positionV>
                <wp:extent cx="6027420" cy="1501140"/>
                <wp:effectExtent l="0" t="0" r="11430" b="22860"/>
                <wp:wrapNone/>
                <wp:docPr id="9741030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7420" cy="1501140"/>
                          <a:chOff x="1319" y="-2604"/>
                          <a:chExt cx="9492" cy="2364"/>
                        </a:xfrm>
                      </wpg:grpSpPr>
                      <pic:pic xmlns:pic="http://schemas.openxmlformats.org/drawingml/2006/picture">
                        <pic:nvPicPr>
                          <pic:cNvPr id="317409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51" y="-2593"/>
                            <a:ext cx="3792" cy="2338"/>
                          </a:xfrm>
                          <a:prstGeom prst="rect">
                            <a:avLst/>
                          </a:prstGeom>
                          <a:noFill/>
                          <a:extLst>
                            <a:ext uri="{909E8E84-426E-40DD-AFC4-6F175D3DCCD1}">
                              <a14:hiddenFill xmlns:a14="http://schemas.microsoft.com/office/drawing/2010/main">
                                <a:solidFill>
                                  <a:srgbClr val="FFFFFF"/>
                                </a:solidFill>
                              </a14:hiddenFill>
                            </a:ext>
                          </a:extLst>
                        </pic:spPr>
                      </pic:pic>
                      <wpg:grpSp>
                        <wpg:cNvPr id="850307509" name="Group 11"/>
                        <wpg:cNvGrpSpPr>
                          <a:grpSpLocks/>
                        </wpg:cNvGrpSpPr>
                        <wpg:grpSpPr bwMode="auto">
                          <a:xfrm>
                            <a:off x="1325" y="-2598"/>
                            <a:ext cx="9480" cy="2"/>
                            <a:chOff x="1325" y="-2598"/>
                            <a:chExt cx="9480" cy="2"/>
                          </a:xfrm>
                        </wpg:grpSpPr>
                        <wps:wsp>
                          <wps:cNvPr id="96284176" name="Freeform 12"/>
                          <wps:cNvSpPr>
                            <a:spLocks/>
                          </wps:cNvSpPr>
                          <wps:spPr bwMode="auto">
                            <a:xfrm>
                              <a:off x="1325" y="-2598"/>
                              <a:ext cx="9480" cy="2"/>
                            </a:xfrm>
                            <a:custGeom>
                              <a:avLst/>
                              <a:gdLst>
                                <a:gd name="T0" fmla="+- 0 1325 1325"/>
                                <a:gd name="T1" fmla="*/ T0 w 9480"/>
                                <a:gd name="T2" fmla="+- 0 10805 1325"/>
                                <a:gd name="T3" fmla="*/ T2 w 9480"/>
                              </a:gdLst>
                              <a:ahLst/>
                              <a:cxnLst>
                                <a:cxn ang="0">
                                  <a:pos x="T1" y="0"/>
                                </a:cxn>
                                <a:cxn ang="0">
                                  <a:pos x="T3" y="0"/>
                                </a:cxn>
                              </a:cxnLst>
                              <a:rect l="0" t="0" r="r" b="b"/>
                              <a:pathLst>
                                <a:path w="9480">
                                  <a:moveTo>
                                    <a:pt x="0" y="0"/>
                                  </a:moveTo>
                                  <a:lnTo>
                                    <a:pt x="94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506679" name="Group 9"/>
                        <wpg:cNvGrpSpPr>
                          <a:grpSpLocks/>
                        </wpg:cNvGrpSpPr>
                        <wpg:grpSpPr bwMode="auto">
                          <a:xfrm>
                            <a:off x="1330" y="-2593"/>
                            <a:ext cx="2" cy="2347"/>
                            <a:chOff x="1330" y="-2593"/>
                            <a:chExt cx="2" cy="2347"/>
                          </a:xfrm>
                        </wpg:grpSpPr>
                        <wps:wsp>
                          <wps:cNvPr id="1728577079" name="Freeform 10"/>
                          <wps:cNvSpPr>
                            <a:spLocks/>
                          </wps:cNvSpPr>
                          <wps:spPr bwMode="auto">
                            <a:xfrm>
                              <a:off x="1330" y="-2593"/>
                              <a:ext cx="2" cy="2347"/>
                            </a:xfrm>
                            <a:custGeom>
                              <a:avLst/>
                              <a:gdLst>
                                <a:gd name="T0" fmla="+- 0 -2593 -2593"/>
                                <a:gd name="T1" fmla="*/ -2593 h 2347"/>
                                <a:gd name="T2" fmla="+- 0 -246 -2593"/>
                                <a:gd name="T3" fmla="*/ -246 h 2347"/>
                              </a:gdLst>
                              <a:ahLst/>
                              <a:cxnLst>
                                <a:cxn ang="0">
                                  <a:pos x="0" y="T1"/>
                                </a:cxn>
                                <a:cxn ang="0">
                                  <a:pos x="0" y="T3"/>
                                </a:cxn>
                              </a:cxnLst>
                              <a:rect l="0" t="0" r="r" b="b"/>
                              <a:pathLst>
                                <a:path h="2347">
                                  <a:moveTo>
                                    <a:pt x="0" y="0"/>
                                  </a:moveTo>
                                  <a:lnTo>
                                    <a:pt x="0" y="23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40595" name="Group 7"/>
                        <wpg:cNvGrpSpPr>
                          <a:grpSpLocks/>
                        </wpg:cNvGrpSpPr>
                        <wpg:grpSpPr bwMode="auto">
                          <a:xfrm>
                            <a:off x="1325" y="-251"/>
                            <a:ext cx="9480" cy="2"/>
                            <a:chOff x="1325" y="-251"/>
                            <a:chExt cx="9480" cy="2"/>
                          </a:xfrm>
                        </wpg:grpSpPr>
                        <wps:wsp>
                          <wps:cNvPr id="1466610711" name="Freeform 8"/>
                          <wps:cNvSpPr>
                            <a:spLocks/>
                          </wps:cNvSpPr>
                          <wps:spPr bwMode="auto">
                            <a:xfrm>
                              <a:off x="1325" y="-251"/>
                              <a:ext cx="9480" cy="2"/>
                            </a:xfrm>
                            <a:custGeom>
                              <a:avLst/>
                              <a:gdLst>
                                <a:gd name="T0" fmla="+- 0 1325 1325"/>
                                <a:gd name="T1" fmla="*/ T0 w 9480"/>
                                <a:gd name="T2" fmla="+- 0 10805 1325"/>
                                <a:gd name="T3" fmla="*/ T2 w 9480"/>
                              </a:gdLst>
                              <a:ahLst/>
                              <a:cxnLst>
                                <a:cxn ang="0">
                                  <a:pos x="T1" y="0"/>
                                </a:cxn>
                                <a:cxn ang="0">
                                  <a:pos x="T3" y="0"/>
                                </a:cxn>
                              </a:cxnLst>
                              <a:rect l="0" t="0" r="r" b="b"/>
                              <a:pathLst>
                                <a:path w="9480">
                                  <a:moveTo>
                                    <a:pt x="0" y="0"/>
                                  </a:moveTo>
                                  <a:lnTo>
                                    <a:pt x="94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392049" name="Group 5"/>
                        <wpg:cNvGrpSpPr>
                          <a:grpSpLocks/>
                        </wpg:cNvGrpSpPr>
                        <wpg:grpSpPr bwMode="auto">
                          <a:xfrm>
                            <a:off x="5760" y="-2593"/>
                            <a:ext cx="2" cy="2347"/>
                            <a:chOff x="5760" y="-2593"/>
                            <a:chExt cx="2" cy="2347"/>
                          </a:xfrm>
                        </wpg:grpSpPr>
                        <wps:wsp>
                          <wps:cNvPr id="834753868" name="Freeform 6"/>
                          <wps:cNvSpPr>
                            <a:spLocks/>
                          </wps:cNvSpPr>
                          <wps:spPr bwMode="auto">
                            <a:xfrm>
                              <a:off x="5760" y="-2593"/>
                              <a:ext cx="2" cy="2347"/>
                            </a:xfrm>
                            <a:custGeom>
                              <a:avLst/>
                              <a:gdLst>
                                <a:gd name="T0" fmla="+- 0 -2593 -2593"/>
                                <a:gd name="T1" fmla="*/ -2593 h 2347"/>
                                <a:gd name="T2" fmla="+- 0 -246 -2593"/>
                                <a:gd name="T3" fmla="*/ -246 h 2347"/>
                              </a:gdLst>
                              <a:ahLst/>
                              <a:cxnLst>
                                <a:cxn ang="0">
                                  <a:pos x="0" y="T1"/>
                                </a:cxn>
                                <a:cxn ang="0">
                                  <a:pos x="0" y="T3"/>
                                </a:cxn>
                              </a:cxnLst>
                              <a:rect l="0" t="0" r="r" b="b"/>
                              <a:pathLst>
                                <a:path h="2347">
                                  <a:moveTo>
                                    <a:pt x="0" y="0"/>
                                  </a:moveTo>
                                  <a:lnTo>
                                    <a:pt x="0" y="23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241344" name="Group 3"/>
                        <wpg:cNvGrpSpPr>
                          <a:grpSpLocks/>
                        </wpg:cNvGrpSpPr>
                        <wpg:grpSpPr bwMode="auto">
                          <a:xfrm>
                            <a:off x="10800" y="-2593"/>
                            <a:ext cx="2" cy="2347"/>
                            <a:chOff x="10800" y="-2593"/>
                            <a:chExt cx="2" cy="2347"/>
                          </a:xfrm>
                        </wpg:grpSpPr>
                        <wps:wsp>
                          <wps:cNvPr id="1767440258" name="Freeform 4"/>
                          <wps:cNvSpPr>
                            <a:spLocks/>
                          </wps:cNvSpPr>
                          <wps:spPr bwMode="auto">
                            <a:xfrm>
                              <a:off x="10800" y="-2593"/>
                              <a:ext cx="2" cy="2347"/>
                            </a:xfrm>
                            <a:custGeom>
                              <a:avLst/>
                              <a:gdLst>
                                <a:gd name="T0" fmla="+- 0 -2593 -2593"/>
                                <a:gd name="T1" fmla="*/ -2593 h 2347"/>
                                <a:gd name="T2" fmla="+- 0 -246 -2593"/>
                                <a:gd name="T3" fmla="*/ -246 h 2347"/>
                              </a:gdLst>
                              <a:ahLst/>
                              <a:cxnLst>
                                <a:cxn ang="0">
                                  <a:pos x="0" y="T1"/>
                                </a:cxn>
                                <a:cxn ang="0">
                                  <a:pos x="0" y="T3"/>
                                </a:cxn>
                              </a:cxnLst>
                              <a:rect l="0" t="0" r="r" b="b"/>
                              <a:pathLst>
                                <a:path h="2347">
                                  <a:moveTo>
                                    <a:pt x="0" y="0"/>
                                  </a:moveTo>
                                  <a:lnTo>
                                    <a:pt x="0" y="234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926C5" id="Group 2" o:spid="_x0000_s1026" style="position:absolute;margin-left:0;margin-top:-52.75pt;width:474.6pt;height:118.2pt;z-index:-251657216;mso-position-horizontal:left;mso-position-horizontal-relative:margin" coordorigin="1319,-2604" coordsize="9492,2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651;top:-2593;width:3792;height: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">
                  <v:imagedata r:id="rId6" o:title=""/>
                </v:shape>
                <v:group id="Group 11" o:spid="_x0000_s1028" style="position:absolute;left:1325;top:-2598;width:9480;height:2" coordorigin="1325,-2598" coordsize="9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">
                  <v:shape id="Freeform 12" o:spid="_x0000_s1029" style="position:absolute;left:1325;top:-2598;width:9480;height:2;visibility:visible;mso-wrap-style:square;v-text-anchor:top" coordsize="9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" path="m,l9480,e" filled="f" strokeweight=".58pt">
                    <v:path arrowok="t" o:connecttype="custom" o:connectlocs="0,0;9480,0" o:connectangles="0,0"/>
                  </v:shape>
                </v:group>
                <v:group id="Group 9" o:spid="_x0000_s1030" style="position:absolute;left:1330;top:-2593;width:2;height:2347" coordorigin="1330,-2593"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">
                  <v:shape id="Freeform 10" o:spid="_x0000_s1031" style="position:absolute;left:1330;top:-2593;width:2;height:2347;visibility:visible;mso-wrap-style:square;v-text-anchor:top"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" path="m,l,2347e" filled="f" strokeweight=".58pt">
                    <v:path arrowok="t" o:connecttype="custom" o:connectlocs="0,-2593;0,-246" o:connectangles="0,0"/>
                  </v:shape>
                </v:group>
                <v:group id="Group 7" o:spid="_x0000_s1032" style="position:absolute;left:1325;top:-251;width:9480;height:2" coordorigin="1325,-251" coordsize="9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">
                  <v:shape id="Freeform 8" o:spid="_x0000_s1033" style="position:absolute;left:1325;top:-251;width:9480;height:2;visibility:visible;mso-wrap-style:square;v-text-anchor:top" coordsize="9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" path="m,l9480,e" filled="f" strokeweight=".58pt">
                    <v:path arrowok="t" o:connecttype="custom" o:connectlocs="0,0;9480,0" o:connectangles="0,0"/>
                  </v:shape>
                </v:group>
                <v:group id="Group 5" o:spid="_x0000_s1034" style="position:absolute;left:5760;top:-2593;width:2;height:2347" coordorigin="5760,-2593"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">
                  <v:shape id="Freeform 6" o:spid="_x0000_s1035" style="position:absolute;left:5760;top:-2593;width:2;height:2347;visibility:visible;mso-wrap-style:square;v-text-anchor:top"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" path="m,l,2347e" filled="f" strokeweight=".58pt">
                    <v:path arrowok="t" o:connecttype="custom" o:connectlocs="0,-2593;0,-246" o:connectangles="0,0"/>
                  </v:shape>
                </v:group>
                <v:group id="Group 3" o:spid="_x0000_s1036" style="position:absolute;left:10800;top:-2593;width:2;height:2347" coordorigin="10800,-2593"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">
                  <v:shape id="Freeform 4" o:spid="_x0000_s1037" style="position:absolute;left:10800;top:-2593;width:2;height:2347;visibility:visible;mso-wrap-style:square;v-text-anchor:top"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" path="m,l,2347e" filled="f" strokeweight=".20458mm">
                    <v:path arrowok="t" o:connecttype="custom" o:connectlocs="0,-2593;0,-246" o:connectangles="0,0"/>
                  </v:shape>
                </v:group>
                <w10:wrap anchorx="margin"/>
              </v:group>
            </w:pict>
          </mc:Fallback>
        </mc:AlternateContent>
      </w:r>
      <w:r w:rsidRPr="008F5313">
        <w:rPr>
          <w:rFonts w:eastAsia="Times New Roman" w:cs="Calibri"/>
          <w:b/>
          <w:bCs/>
          <w:sz w:val="24"/>
          <w:szCs w:val="24"/>
        </w:rPr>
        <w:t>SW</w:t>
      </w:r>
      <w:r w:rsidRPr="008F5313">
        <w:rPr>
          <w:rFonts w:eastAsia="Times New Roman" w:cs="Calibri"/>
          <w:b/>
          <w:bCs/>
          <w:spacing w:val="3"/>
          <w:sz w:val="24"/>
          <w:szCs w:val="24"/>
        </w:rPr>
        <w:t xml:space="preserve"> </w:t>
      </w:r>
      <w:r w:rsidRPr="008F5313">
        <w:rPr>
          <w:rFonts w:eastAsia="Times New Roman" w:cs="Calibri"/>
          <w:b/>
          <w:bCs/>
          <w:sz w:val="24"/>
          <w:szCs w:val="24"/>
        </w:rPr>
        <w:t>493: Social</w:t>
      </w:r>
      <w:r w:rsidRPr="008F5313">
        <w:rPr>
          <w:rFonts w:eastAsia="Times New Roman" w:cs="Calibri"/>
          <w:b/>
          <w:bCs/>
          <w:spacing w:val="-2"/>
          <w:sz w:val="24"/>
          <w:szCs w:val="24"/>
        </w:rPr>
        <w:t xml:space="preserve"> </w:t>
      </w:r>
      <w:r w:rsidRPr="008F5313">
        <w:rPr>
          <w:rFonts w:eastAsia="Times New Roman" w:cs="Calibri"/>
          <w:b/>
          <w:bCs/>
          <w:sz w:val="24"/>
          <w:szCs w:val="24"/>
        </w:rPr>
        <w:t>Work</w:t>
      </w:r>
      <w:r w:rsidRPr="008F5313">
        <w:rPr>
          <w:rFonts w:eastAsia="Times New Roman" w:cs="Calibri"/>
          <w:b/>
          <w:bCs/>
          <w:spacing w:val="-2"/>
          <w:sz w:val="24"/>
          <w:szCs w:val="24"/>
        </w:rPr>
        <w:t xml:space="preserve"> </w:t>
      </w:r>
      <w:r w:rsidRPr="008F5313">
        <w:rPr>
          <w:rFonts w:eastAsia="Times New Roman" w:cs="Calibri"/>
          <w:b/>
          <w:bCs/>
          <w:spacing w:val="2"/>
          <w:sz w:val="24"/>
          <w:szCs w:val="24"/>
        </w:rPr>
        <w:t>F</w:t>
      </w:r>
      <w:r w:rsidRPr="008F5313">
        <w:rPr>
          <w:rFonts w:eastAsia="Times New Roman" w:cs="Calibri"/>
          <w:b/>
          <w:bCs/>
          <w:spacing w:val="1"/>
          <w:sz w:val="24"/>
          <w:szCs w:val="24"/>
        </w:rPr>
        <w:t>i</w:t>
      </w:r>
      <w:r w:rsidRPr="008F5313">
        <w:rPr>
          <w:rFonts w:eastAsia="Times New Roman" w:cs="Calibri"/>
          <w:b/>
          <w:bCs/>
          <w:sz w:val="24"/>
          <w:szCs w:val="24"/>
        </w:rPr>
        <w:t>eld</w:t>
      </w:r>
      <w:r w:rsidRPr="008F5313">
        <w:rPr>
          <w:rFonts w:eastAsia="Times New Roman" w:cs="Calibri"/>
          <w:b/>
          <w:bCs/>
          <w:spacing w:val="-2"/>
          <w:sz w:val="24"/>
          <w:szCs w:val="24"/>
        </w:rPr>
        <w:t xml:space="preserve"> </w:t>
      </w:r>
      <w:r w:rsidRPr="008F5313">
        <w:rPr>
          <w:rFonts w:eastAsia="Times New Roman" w:cs="Calibri"/>
          <w:b/>
          <w:bCs/>
          <w:sz w:val="24"/>
          <w:szCs w:val="24"/>
        </w:rPr>
        <w:t>Se</w:t>
      </w:r>
      <w:r w:rsidRPr="008F5313">
        <w:rPr>
          <w:rFonts w:eastAsia="Times New Roman" w:cs="Calibri"/>
          <w:b/>
          <w:bCs/>
          <w:spacing w:val="2"/>
          <w:sz w:val="24"/>
          <w:szCs w:val="24"/>
        </w:rPr>
        <w:t>m</w:t>
      </w:r>
      <w:r w:rsidRPr="008F5313">
        <w:rPr>
          <w:rFonts w:eastAsia="Times New Roman" w:cs="Calibri"/>
          <w:b/>
          <w:bCs/>
          <w:spacing w:val="1"/>
          <w:sz w:val="24"/>
          <w:szCs w:val="24"/>
        </w:rPr>
        <w:t>i</w:t>
      </w:r>
      <w:r w:rsidRPr="008F5313">
        <w:rPr>
          <w:rFonts w:eastAsia="Times New Roman" w:cs="Calibri"/>
          <w:b/>
          <w:bCs/>
          <w:sz w:val="24"/>
          <w:szCs w:val="24"/>
        </w:rPr>
        <w:t>nar</w:t>
      </w:r>
      <w:r w:rsidRPr="008F5313">
        <w:rPr>
          <w:rFonts w:eastAsia="Times New Roman" w:cs="Calibri"/>
          <w:b/>
          <w:bCs/>
          <w:spacing w:val="3"/>
          <w:sz w:val="24"/>
          <w:szCs w:val="24"/>
        </w:rPr>
        <w:t xml:space="preserve"> </w:t>
      </w:r>
      <w:r w:rsidRPr="008F5313">
        <w:rPr>
          <w:rFonts w:eastAsia="Times New Roman" w:cs="Calibri"/>
          <w:b/>
          <w:bCs/>
          <w:sz w:val="24"/>
          <w:szCs w:val="24"/>
        </w:rPr>
        <w:t>I</w:t>
      </w:r>
      <w:r w:rsidR="0088313A" w:rsidRPr="008F5313">
        <w:rPr>
          <w:rFonts w:eastAsia="Times New Roman" w:cs="Calibri"/>
          <w:b/>
          <w:bCs/>
          <w:sz w:val="24"/>
          <w:szCs w:val="24"/>
        </w:rPr>
        <w:t>I</w:t>
      </w:r>
    </w:p>
    <w:p w14:paraId="5CDFB9D7" w14:textId="77777777" w:rsidR="006027E5" w:rsidRPr="008F5313" w:rsidRDefault="006027E5" w:rsidP="006027E5">
      <w:pPr>
        <w:spacing w:before="1" w:after="0" w:line="150" w:lineRule="exact"/>
        <w:rPr>
          <w:rFonts w:cs="Calibri"/>
          <w:sz w:val="15"/>
          <w:szCs w:val="15"/>
        </w:rPr>
      </w:pPr>
    </w:p>
    <w:p w14:paraId="0DE95CC1" w14:textId="77777777" w:rsidR="006027E5" w:rsidRPr="008F5313" w:rsidRDefault="006027E5" w:rsidP="006027E5">
      <w:pPr>
        <w:spacing w:after="0" w:line="200" w:lineRule="exact"/>
        <w:rPr>
          <w:rFonts w:cs="Calibri"/>
          <w:sz w:val="20"/>
          <w:szCs w:val="20"/>
        </w:rPr>
      </w:pPr>
    </w:p>
    <w:p w14:paraId="4C97FDF4" w14:textId="77777777" w:rsidR="006027E5" w:rsidRPr="008F5313" w:rsidRDefault="006027E5" w:rsidP="006027E5">
      <w:pPr>
        <w:spacing w:after="0" w:line="200" w:lineRule="exact"/>
        <w:rPr>
          <w:rFonts w:cs="Calibri"/>
          <w:sz w:val="20"/>
          <w:szCs w:val="20"/>
        </w:rPr>
      </w:pPr>
    </w:p>
    <w:p w14:paraId="7DF64910" w14:textId="77777777" w:rsidR="006027E5" w:rsidRPr="008F5313" w:rsidRDefault="006027E5" w:rsidP="006027E5">
      <w:pPr>
        <w:spacing w:before="2" w:after="0" w:line="100" w:lineRule="exact"/>
        <w:rPr>
          <w:rFonts w:cs="Calibri"/>
          <w:sz w:val="10"/>
          <w:szCs w:val="10"/>
        </w:rPr>
      </w:pPr>
    </w:p>
    <w:p w14:paraId="6C5DD954" w14:textId="77777777" w:rsidR="006027E5" w:rsidRPr="008F5313" w:rsidRDefault="006027E5" w:rsidP="006027E5">
      <w:pPr>
        <w:spacing w:after="0" w:line="200" w:lineRule="exact"/>
        <w:rPr>
          <w:rFonts w:cs="Calibri"/>
          <w:sz w:val="20"/>
          <w:szCs w:val="20"/>
        </w:rPr>
      </w:pPr>
    </w:p>
    <w:p w14:paraId="676768B8" w14:textId="77777777" w:rsidR="006027E5" w:rsidRPr="008F5313" w:rsidRDefault="006027E5" w:rsidP="006027E5">
      <w:pPr>
        <w:spacing w:after="0" w:line="200" w:lineRule="exact"/>
        <w:rPr>
          <w:rFonts w:cs="Calibri"/>
          <w:sz w:val="20"/>
          <w:szCs w:val="20"/>
        </w:rPr>
      </w:pPr>
    </w:p>
    <w:p w14:paraId="052948C4" w14:textId="77777777" w:rsidR="006027E5" w:rsidRPr="008F5313" w:rsidRDefault="006027E5" w:rsidP="006027E5">
      <w:pPr>
        <w:spacing w:after="0" w:line="200" w:lineRule="exact"/>
        <w:rPr>
          <w:rFonts w:cs="Calibri"/>
          <w:sz w:val="20"/>
          <w:szCs w:val="20"/>
        </w:rPr>
      </w:pPr>
    </w:p>
    <w:p w14:paraId="7A5BF7F8" w14:textId="67E15771" w:rsidR="006027E5" w:rsidRPr="00CD7074" w:rsidRDefault="008F5313" w:rsidP="008F5313">
      <w:pPr>
        <w:tabs>
          <w:tab w:val="left" w:pos="5840"/>
        </w:tabs>
        <w:spacing w:before="29" w:after="0" w:line="240" w:lineRule="auto"/>
        <w:ind w:right="-20"/>
        <w:rPr>
          <w:rFonts w:eastAsia="Times New Roman" w:cs="Calibri"/>
        </w:rPr>
      </w:pPr>
      <w:r>
        <w:rPr>
          <w:rFonts w:cs="Calibri"/>
          <w:sz w:val="20"/>
          <w:szCs w:val="20"/>
        </w:rPr>
        <w:t xml:space="preserve">  </w:t>
      </w:r>
      <w:r w:rsidR="006027E5" w:rsidRPr="00CD7074">
        <w:rPr>
          <w:rFonts w:eastAsia="Times New Roman" w:cs="Calibri"/>
          <w:spacing w:val="1"/>
        </w:rPr>
        <w:t>Profe</w:t>
      </w:r>
      <w:r w:rsidR="006027E5" w:rsidRPr="00CD7074">
        <w:rPr>
          <w:rFonts w:eastAsia="Times New Roman" w:cs="Calibri"/>
          <w:spacing w:val="-2"/>
        </w:rPr>
        <w:t>ss</w:t>
      </w:r>
      <w:r w:rsidR="006027E5" w:rsidRPr="00CD7074">
        <w:rPr>
          <w:rFonts w:eastAsia="Times New Roman" w:cs="Calibri"/>
        </w:rPr>
        <w:t>o</w:t>
      </w:r>
      <w:r w:rsidR="006027E5" w:rsidRPr="00CD7074">
        <w:rPr>
          <w:rFonts w:eastAsia="Times New Roman" w:cs="Calibri"/>
          <w:spacing w:val="1"/>
        </w:rPr>
        <w:t>r</w:t>
      </w:r>
      <w:r w:rsidR="006027E5" w:rsidRPr="00CD7074">
        <w:rPr>
          <w:rFonts w:eastAsia="Times New Roman" w:cs="Calibri"/>
        </w:rPr>
        <w:t>:</w:t>
      </w:r>
      <w:r w:rsidR="006027E5" w:rsidRPr="00CD7074">
        <w:rPr>
          <w:rFonts w:eastAsia="Times New Roman" w:cs="Calibri"/>
        </w:rPr>
        <w:tab/>
      </w:r>
      <w:r w:rsidR="006027E5" w:rsidRPr="00CD7074">
        <w:rPr>
          <w:rFonts w:eastAsia="Times New Roman" w:cs="Calibri"/>
          <w:spacing w:val="-1"/>
        </w:rPr>
        <w:t>C</w:t>
      </w:r>
      <w:r w:rsidR="006027E5" w:rsidRPr="00CD7074">
        <w:rPr>
          <w:rFonts w:eastAsia="Times New Roman" w:cs="Calibri"/>
          <w:spacing w:val="2"/>
        </w:rPr>
        <w:t>r</w:t>
      </w:r>
      <w:r w:rsidR="006027E5" w:rsidRPr="00CD7074">
        <w:rPr>
          <w:rFonts w:eastAsia="Times New Roman" w:cs="Calibri"/>
          <w:spacing w:val="1"/>
        </w:rPr>
        <w:t>edit</w:t>
      </w:r>
      <w:r w:rsidR="006027E5" w:rsidRPr="00CD7074">
        <w:rPr>
          <w:rFonts w:eastAsia="Times New Roman" w:cs="Calibri"/>
          <w:spacing w:val="-2"/>
        </w:rPr>
        <w:t>s</w:t>
      </w:r>
      <w:r w:rsidR="006027E5" w:rsidRPr="00CD7074">
        <w:rPr>
          <w:rFonts w:eastAsia="Times New Roman" w:cs="Calibri"/>
        </w:rPr>
        <w:t>:</w:t>
      </w:r>
      <w:r w:rsidR="006027E5" w:rsidRPr="00CD7074">
        <w:rPr>
          <w:rFonts w:eastAsia="Times New Roman" w:cs="Calibri"/>
          <w:spacing w:val="3"/>
        </w:rPr>
        <w:t xml:space="preserve"> </w:t>
      </w:r>
      <w:r w:rsidR="006027E5" w:rsidRPr="00CD7074">
        <w:rPr>
          <w:rFonts w:eastAsia="Times New Roman" w:cs="Calibri"/>
        </w:rPr>
        <w:t>1</w:t>
      </w:r>
    </w:p>
    <w:p w14:paraId="3544F15C" w14:textId="1D6E6AF9" w:rsidR="006027E5" w:rsidRPr="00CD7074" w:rsidRDefault="006027E5" w:rsidP="006027E5">
      <w:pPr>
        <w:tabs>
          <w:tab w:val="left" w:pos="5860"/>
        </w:tabs>
        <w:spacing w:after="0" w:line="274" w:lineRule="exact"/>
        <w:ind w:left="100" w:right="-20"/>
        <w:rPr>
          <w:rFonts w:eastAsia="Times New Roman" w:cs="Calibri"/>
        </w:rPr>
      </w:pPr>
      <w:r w:rsidRPr="00CD7074">
        <w:rPr>
          <w:rFonts w:eastAsia="Times New Roman" w:cs="Calibri"/>
          <w:spacing w:val="2"/>
        </w:rPr>
        <w:t>E</w:t>
      </w:r>
      <w:r w:rsidRPr="00CD7074">
        <w:rPr>
          <w:rFonts w:eastAsia="Times New Roman" w:cs="Calibri"/>
          <w:spacing w:val="1"/>
        </w:rPr>
        <w:t>m</w:t>
      </w:r>
      <w:r w:rsidRPr="00CD7074">
        <w:rPr>
          <w:rFonts w:eastAsia="Times New Roman" w:cs="Calibri"/>
        </w:rPr>
        <w:t>ail:</w:t>
      </w:r>
      <w:r w:rsidRPr="00CD7074">
        <w:rPr>
          <w:rFonts w:eastAsia="Times New Roman" w:cs="Calibri"/>
        </w:rPr>
        <w:tab/>
      </w:r>
      <w:r w:rsidRPr="00CD7074">
        <w:rPr>
          <w:rFonts w:eastAsia="Times New Roman" w:cs="Calibri"/>
          <w:spacing w:val="-1"/>
        </w:rPr>
        <w:t>C</w:t>
      </w:r>
      <w:r w:rsidRPr="00CD7074">
        <w:rPr>
          <w:rFonts w:eastAsia="Times New Roman" w:cs="Calibri"/>
        </w:rPr>
        <w:t>o</w:t>
      </w:r>
      <w:r w:rsidRPr="00CD7074">
        <w:rPr>
          <w:rFonts w:eastAsia="Times New Roman" w:cs="Calibri"/>
          <w:spacing w:val="2"/>
        </w:rPr>
        <w:t>-r</w:t>
      </w:r>
      <w:r w:rsidRPr="00CD7074">
        <w:rPr>
          <w:rFonts w:eastAsia="Times New Roman" w:cs="Calibri"/>
          <w:spacing w:val="-1"/>
        </w:rPr>
        <w:t>e</w:t>
      </w:r>
      <w:r w:rsidRPr="00CD7074">
        <w:rPr>
          <w:rFonts w:eastAsia="Times New Roman" w:cs="Calibri"/>
        </w:rPr>
        <w:t>qui</w:t>
      </w:r>
      <w:r w:rsidRPr="00CD7074">
        <w:rPr>
          <w:rFonts w:eastAsia="Times New Roman" w:cs="Calibri"/>
          <w:spacing w:val="-2"/>
        </w:rPr>
        <w:t>s</w:t>
      </w:r>
      <w:r w:rsidRPr="00CD7074">
        <w:rPr>
          <w:rFonts w:eastAsia="Times New Roman" w:cs="Calibri"/>
        </w:rPr>
        <w:t>ite</w:t>
      </w:r>
      <w:r w:rsidRPr="00CD7074">
        <w:rPr>
          <w:rFonts w:eastAsia="Times New Roman" w:cs="Calibri"/>
          <w:spacing w:val="-2"/>
        </w:rPr>
        <w:t>s</w:t>
      </w:r>
      <w:r w:rsidRPr="00CD7074">
        <w:rPr>
          <w:rFonts w:eastAsia="Times New Roman" w:cs="Calibri"/>
        </w:rPr>
        <w:t>:</w:t>
      </w:r>
      <w:r w:rsidRPr="00CD7074">
        <w:rPr>
          <w:rFonts w:eastAsia="Times New Roman" w:cs="Calibri"/>
          <w:spacing w:val="36"/>
        </w:rPr>
        <w:t xml:space="preserve"> </w:t>
      </w:r>
      <w:r w:rsidRPr="00CD7074">
        <w:rPr>
          <w:rFonts w:eastAsia="Times New Roman" w:cs="Calibri"/>
        </w:rPr>
        <w:t>SW 491</w:t>
      </w:r>
    </w:p>
    <w:p w14:paraId="30EC3176" w14:textId="77777777" w:rsidR="006027E5" w:rsidRPr="00CD7074" w:rsidRDefault="006027E5" w:rsidP="006027E5">
      <w:pPr>
        <w:spacing w:before="2" w:after="0" w:line="271" w:lineRule="exact"/>
        <w:ind w:left="100" w:right="-20"/>
        <w:rPr>
          <w:rFonts w:eastAsia="Times New Roman" w:cs="Calibri"/>
        </w:rPr>
      </w:pPr>
      <w:r w:rsidRPr="00CD7074">
        <w:rPr>
          <w:rFonts w:eastAsia="Times New Roman" w:cs="Calibri"/>
          <w:position w:val="-1"/>
        </w:rPr>
        <w:t>Phone:</w:t>
      </w:r>
      <w:r w:rsidRPr="00CD7074">
        <w:rPr>
          <w:rFonts w:eastAsia="Times New Roman" w:cs="Calibri"/>
          <w:spacing w:val="2"/>
          <w:position w:val="-1"/>
        </w:rPr>
        <w:t xml:space="preserve"> </w:t>
      </w:r>
      <w:r w:rsidRPr="00CD7074">
        <w:rPr>
          <w:rFonts w:eastAsia="Times New Roman" w:cs="Calibri"/>
          <w:position w:val="-1"/>
        </w:rPr>
        <w:t>616</w:t>
      </w:r>
      <w:r w:rsidRPr="00CD7074">
        <w:rPr>
          <w:rFonts w:eastAsia="Times New Roman" w:cs="Calibri"/>
          <w:spacing w:val="2"/>
          <w:position w:val="-1"/>
        </w:rPr>
        <w:t>-</w:t>
      </w:r>
      <w:r w:rsidRPr="00CD7074">
        <w:rPr>
          <w:rFonts w:eastAsia="Times New Roman" w:cs="Calibri"/>
          <w:position w:val="-1"/>
        </w:rPr>
        <w:t>331</w:t>
      </w:r>
      <w:r w:rsidRPr="00CD7074">
        <w:rPr>
          <w:rFonts w:eastAsia="Times New Roman" w:cs="Calibri"/>
          <w:spacing w:val="2"/>
          <w:position w:val="-1"/>
        </w:rPr>
        <w:t>-</w:t>
      </w:r>
      <w:r w:rsidRPr="00CD7074">
        <w:rPr>
          <w:rFonts w:eastAsia="Times New Roman" w:cs="Calibri"/>
          <w:position w:val="-1"/>
        </w:rPr>
        <w:t>6550</w:t>
      </w:r>
    </w:p>
    <w:p w14:paraId="703249F1" w14:textId="77777777" w:rsidR="006027E5" w:rsidRPr="00CD7074" w:rsidRDefault="006027E5" w:rsidP="006027E5">
      <w:pPr>
        <w:spacing w:before="2" w:after="0" w:line="271" w:lineRule="exact"/>
        <w:ind w:left="3480" w:right="3465"/>
        <w:jc w:val="center"/>
        <w:rPr>
          <w:rFonts w:eastAsia="Times New Roman" w:cs="Calibri"/>
        </w:rPr>
      </w:pPr>
      <w:r w:rsidRPr="00CD7074">
        <w:rPr>
          <w:rFonts w:eastAsia="Times New Roman" w:cs="Calibri"/>
          <w:b/>
          <w:bCs/>
          <w:position w:val="-1"/>
        </w:rPr>
        <w:t>M</w:t>
      </w:r>
      <w:r w:rsidRPr="00CD7074">
        <w:rPr>
          <w:rFonts w:eastAsia="Times New Roman" w:cs="Calibri"/>
          <w:b/>
          <w:bCs/>
          <w:spacing w:val="-2"/>
          <w:position w:val="-1"/>
        </w:rPr>
        <w:t>I</w:t>
      </w:r>
      <w:r w:rsidRPr="00CD7074">
        <w:rPr>
          <w:rFonts w:eastAsia="Times New Roman" w:cs="Calibri"/>
          <w:b/>
          <w:bCs/>
          <w:position w:val="-1"/>
        </w:rPr>
        <w:t>SS</w:t>
      </w:r>
      <w:r w:rsidRPr="00CD7074">
        <w:rPr>
          <w:rFonts w:eastAsia="Times New Roman" w:cs="Calibri"/>
          <w:b/>
          <w:bCs/>
          <w:spacing w:val="-2"/>
          <w:position w:val="-1"/>
        </w:rPr>
        <w:t>I</w:t>
      </w:r>
      <w:r w:rsidRPr="00CD7074">
        <w:rPr>
          <w:rFonts w:eastAsia="Times New Roman" w:cs="Calibri"/>
          <w:b/>
          <w:bCs/>
          <w:position w:val="-1"/>
        </w:rPr>
        <w:t>ON</w:t>
      </w:r>
      <w:r w:rsidRPr="00CD7074">
        <w:rPr>
          <w:rFonts w:eastAsia="Times New Roman" w:cs="Calibri"/>
          <w:b/>
          <w:bCs/>
          <w:spacing w:val="2"/>
          <w:position w:val="-1"/>
        </w:rPr>
        <w:t xml:space="preserve"> </w:t>
      </w:r>
      <w:r w:rsidRPr="00CD7074">
        <w:rPr>
          <w:rFonts w:eastAsia="Times New Roman" w:cs="Calibri"/>
          <w:b/>
          <w:bCs/>
          <w:position w:val="-1"/>
        </w:rPr>
        <w:t>AND</w:t>
      </w:r>
      <w:r w:rsidRPr="00CD7074">
        <w:rPr>
          <w:rFonts w:eastAsia="Times New Roman" w:cs="Calibri"/>
          <w:b/>
          <w:bCs/>
          <w:spacing w:val="2"/>
          <w:position w:val="-1"/>
        </w:rPr>
        <w:t xml:space="preserve"> </w:t>
      </w:r>
      <w:r w:rsidRPr="00CD7074">
        <w:rPr>
          <w:rFonts w:eastAsia="Times New Roman" w:cs="Calibri"/>
          <w:b/>
          <w:bCs/>
          <w:position w:val="-1"/>
        </w:rPr>
        <w:t>GOALS</w:t>
      </w:r>
    </w:p>
    <w:p w14:paraId="544B86BB" w14:textId="77777777" w:rsidR="006027E5" w:rsidRPr="00CD7074" w:rsidRDefault="006027E5" w:rsidP="006027E5">
      <w:pPr>
        <w:spacing w:before="1" w:after="0" w:line="280" w:lineRule="exact"/>
        <w:rPr>
          <w:rFonts w:cs="Calibri"/>
        </w:rPr>
      </w:pPr>
    </w:p>
    <w:p w14:paraId="707C883A" w14:textId="77777777" w:rsidR="006027E5" w:rsidRPr="00CD7074" w:rsidRDefault="006027E5" w:rsidP="006027E5">
      <w:pPr>
        <w:autoSpaceDE w:val="0"/>
        <w:autoSpaceDN w:val="0"/>
        <w:adjustRightInd w:val="0"/>
        <w:spacing w:before="2" w:after="0" w:line="240" w:lineRule="auto"/>
        <w:ind w:left="162" w:right="-20"/>
        <w:rPr>
          <w:rFonts w:eastAsia="Times New Roman" w:cs="Calibri"/>
          <w:b/>
          <w:bCs/>
          <w:spacing w:val="-1"/>
          <w:u w:val="single"/>
        </w:rPr>
      </w:pPr>
      <w:r w:rsidRPr="00CD7074">
        <w:rPr>
          <w:rFonts w:eastAsia="Times New Roman" w:cs="Calibri"/>
          <w:b/>
          <w:bCs/>
          <w:spacing w:val="-1"/>
          <w:u w:val="single"/>
        </w:rPr>
        <w:t>BSW Program Mission</w:t>
      </w:r>
    </w:p>
    <w:p w14:paraId="7483002B" w14:textId="77777777" w:rsidR="006027E5" w:rsidRPr="00CD7074" w:rsidRDefault="006027E5" w:rsidP="006027E5">
      <w:pPr>
        <w:autoSpaceDE w:val="0"/>
        <w:autoSpaceDN w:val="0"/>
        <w:adjustRightInd w:val="0"/>
        <w:spacing w:before="2" w:line="240" w:lineRule="auto"/>
        <w:ind w:left="162" w:right="-20"/>
        <w:rPr>
          <w:rFonts w:cs="Calibri"/>
          <w:bCs/>
          <w:spacing w:val="-1"/>
        </w:rPr>
      </w:pPr>
      <w:r w:rsidRPr="00CD7074">
        <w:rPr>
          <w:rFonts w:cs="Calibri"/>
          <w:bCs/>
          <w:spacing w:val="-1"/>
        </w:rPr>
        <w:t xml:space="preserve">As an established School of Social Work in the region, the mission of the GVSU BSW program is to develop well-rounded generalist social workers who recognize and understand the worth of all </w:t>
      </w:r>
      <w:proofErr w:type="gramStart"/>
      <w:r w:rsidRPr="00CD7074">
        <w:rPr>
          <w:rFonts w:cs="Calibri"/>
          <w:bCs/>
          <w:spacing w:val="-1"/>
        </w:rPr>
        <w:t>people, and</w:t>
      </w:r>
      <w:proofErr w:type="gramEnd"/>
      <w:r w:rsidRPr="00CD7074">
        <w:rPr>
          <w:rFonts w:cs="Calibri"/>
          <w:bCs/>
          <w:spacing w:val="-1"/>
        </w:rPr>
        <w:t xml:space="preserve"> are prepared to address the unique needs of vulnerable individuals, families, groups, organizations, and communities in West Michigan, the State, the Nation, and globally. We value diversity, serving our community, scientific inquiry, relationships, and ethical practice and are united by a commitment to our students, the profession, and the University. Graduates will be lifelong learners, prepared for advanced studies and a </w:t>
      </w:r>
      <w:proofErr w:type="gramStart"/>
      <w:r w:rsidRPr="00CD7074">
        <w:rPr>
          <w:rFonts w:cs="Calibri"/>
          <w:bCs/>
          <w:spacing w:val="-1"/>
        </w:rPr>
        <w:t>values</w:t>
      </w:r>
      <w:proofErr w:type="gramEnd"/>
      <w:r w:rsidRPr="00CD7074">
        <w:rPr>
          <w:rFonts w:cs="Calibri"/>
          <w:bCs/>
          <w:spacing w:val="-1"/>
        </w:rPr>
        <w:t xml:space="preserve">-driven, service-oriented professional life. Through our </w:t>
      </w:r>
      <w:proofErr w:type="gramStart"/>
      <w:r w:rsidRPr="00CD7074">
        <w:rPr>
          <w:rFonts w:cs="Calibri"/>
          <w:bCs/>
          <w:spacing w:val="-1"/>
        </w:rPr>
        <w:t>ecologically-minded</w:t>
      </w:r>
      <w:proofErr w:type="gramEnd"/>
      <w:r w:rsidRPr="00CD7074">
        <w:rPr>
          <w:rFonts w:cs="Calibri"/>
          <w:bCs/>
          <w:spacing w:val="-1"/>
        </w:rPr>
        <w:t>, research-informed, rights-based, anti-racist, anti-oppressive, and social justice approach to education, graduates will be skilled and knowledgeable in ethical practice, comprehensive justice, cultural competence, and inclusion. Graduates will be prepared to apply their knowledge to serve their communities, enhancing human rights and relationships and fighting poverty. Our high-impact generalist curriculum, including field education, will produce skilled social workers with a well-rounded liberal arts foundation who are committed to enhancing the well-being and equity of all people and reflecting the values of the profession. (Adopted 12.2.2024)</w:t>
      </w:r>
    </w:p>
    <w:p w14:paraId="60AA6F6D" w14:textId="77777777" w:rsidR="006027E5" w:rsidRPr="00CD7074" w:rsidRDefault="006027E5" w:rsidP="006027E5">
      <w:pPr>
        <w:autoSpaceDE w:val="0"/>
        <w:autoSpaceDN w:val="0"/>
        <w:adjustRightInd w:val="0"/>
        <w:spacing w:before="2" w:after="0" w:line="240" w:lineRule="auto"/>
        <w:ind w:right="-20"/>
        <w:rPr>
          <w:rFonts w:cs="Calibri"/>
          <w:b/>
          <w:bCs/>
          <w:spacing w:val="-1"/>
          <w:u w:val="single"/>
        </w:rPr>
      </w:pPr>
      <w:r w:rsidRPr="00CD7074">
        <w:rPr>
          <w:rFonts w:cs="Calibri"/>
          <w:b/>
          <w:bCs/>
          <w:spacing w:val="-1"/>
          <w:u w:val="single"/>
        </w:rPr>
        <w:t>BSW Program Goals</w:t>
      </w:r>
    </w:p>
    <w:p w14:paraId="0581818B" w14:textId="77777777" w:rsidR="006027E5" w:rsidRPr="00CD7074" w:rsidRDefault="006027E5" w:rsidP="006027E5">
      <w:pPr>
        <w:autoSpaceDE w:val="0"/>
        <w:autoSpaceDN w:val="0"/>
        <w:adjustRightInd w:val="0"/>
        <w:spacing w:before="2" w:after="0" w:line="240" w:lineRule="auto"/>
        <w:ind w:right="-20"/>
        <w:rPr>
          <w:rFonts w:cs="Calibri"/>
          <w:spacing w:val="-1"/>
        </w:rPr>
      </w:pPr>
      <w:r w:rsidRPr="00CD7074">
        <w:rPr>
          <w:rFonts w:cs="Calibri"/>
          <w:spacing w:val="-1"/>
        </w:rPr>
        <w:t>The BSW program’s goals are derived directly from its mission statement and are designed to meet the social service needs of its Program location and beyond. They are:</w:t>
      </w:r>
    </w:p>
    <w:p w14:paraId="545355E9" w14:textId="77777777" w:rsidR="006027E5" w:rsidRPr="00CD7074" w:rsidRDefault="006027E5" w:rsidP="006027E5">
      <w:pPr>
        <w:numPr>
          <w:ilvl w:val="0"/>
          <w:numId w:val="1"/>
        </w:numPr>
        <w:autoSpaceDE w:val="0"/>
        <w:autoSpaceDN w:val="0"/>
        <w:adjustRightInd w:val="0"/>
        <w:spacing w:before="2" w:after="0" w:line="240" w:lineRule="auto"/>
        <w:ind w:right="-20"/>
        <w:rPr>
          <w:rFonts w:cs="Calibri"/>
          <w:spacing w:val="-1"/>
        </w:rPr>
      </w:pPr>
      <w:r w:rsidRPr="00CD7074">
        <w:rPr>
          <w:rFonts w:cs="Calibri"/>
          <w:spacing w:val="-1"/>
        </w:rPr>
        <w:t>To provide a generalist BSW curriculum in a high-quality learning environment that prepares students for entry-level social work practice and graduate education.</w:t>
      </w:r>
    </w:p>
    <w:p w14:paraId="1C13B020" w14:textId="77777777" w:rsidR="006027E5" w:rsidRPr="00CD7074" w:rsidRDefault="006027E5" w:rsidP="006027E5">
      <w:pPr>
        <w:numPr>
          <w:ilvl w:val="0"/>
          <w:numId w:val="1"/>
        </w:numPr>
        <w:autoSpaceDE w:val="0"/>
        <w:autoSpaceDN w:val="0"/>
        <w:adjustRightInd w:val="0"/>
        <w:spacing w:before="2" w:after="0" w:line="240" w:lineRule="auto"/>
        <w:ind w:right="-20"/>
        <w:rPr>
          <w:rFonts w:cs="Calibri"/>
          <w:spacing w:val="-1"/>
        </w:rPr>
      </w:pPr>
      <w:r w:rsidRPr="00CD7074">
        <w:rPr>
          <w:rFonts w:cs="Calibri"/>
          <w:spacing w:val="-1"/>
        </w:rPr>
        <w:t>To prepare graduates for bachelor’s level practice that promotes social, economic, racial, and environmental justice and endeavors to address poverty and other social problems within individual, family, group, organizational, and community contexts in local, regional, statewide, national, and international settings focused on improving the quality of life for all persons.</w:t>
      </w:r>
    </w:p>
    <w:p w14:paraId="3A58855B" w14:textId="77777777" w:rsidR="006027E5" w:rsidRPr="00CD7074" w:rsidRDefault="006027E5" w:rsidP="006027E5">
      <w:pPr>
        <w:numPr>
          <w:ilvl w:val="0"/>
          <w:numId w:val="1"/>
        </w:numPr>
        <w:autoSpaceDE w:val="0"/>
        <w:autoSpaceDN w:val="0"/>
        <w:adjustRightInd w:val="0"/>
        <w:spacing w:before="2" w:after="0" w:line="240" w:lineRule="auto"/>
        <w:ind w:right="-20"/>
        <w:rPr>
          <w:rFonts w:cs="Calibri"/>
          <w:spacing w:val="-1"/>
        </w:rPr>
      </w:pPr>
      <w:r w:rsidRPr="00CD7074">
        <w:rPr>
          <w:rFonts w:cs="Calibri"/>
          <w:spacing w:val="-1"/>
        </w:rPr>
        <w:t xml:space="preserve">To award the undergraduate degree to individuals who are competent generalist practitioners, adhere to the </w:t>
      </w:r>
      <w:r w:rsidRPr="00CD7074">
        <w:rPr>
          <w:rFonts w:cs="Calibri"/>
          <w:i/>
          <w:iCs/>
          <w:spacing w:val="-1"/>
        </w:rPr>
        <w:t>NASW</w:t>
      </w:r>
      <w:r w:rsidRPr="00CD7074">
        <w:rPr>
          <w:rFonts w:cs="Calibri"/>
          <w:spacing w:val="-1"/>
        </w:rPr>
        <w:t xml:space="preserve"> </w:t>
      </w:r>
      <w:r w:rsidRPr="00CD7074">
        <w:rPr>
          <w:rFonts w:cs="Calibri"/>
          <w:i/>
          <w:iCs/>
          <w:spacing w:val="-1"/>
        </w:rPr>
        <w:t xml:space="preserve">Code of Ethics, </w:t>
      </w:r>
      <w:r w:rsidRPr="00CD7074">
        <w:rPr>
          <w:rFonts w:cs="Calibri"/>
          <w:spacing w:val="-1"/>
        </w:rPr>
        <w:t>promote human rights,</w:t>
      </w:r>
      <w:r w:rsidRPr="00CD7074">
        <w:rPr>
          <w:rFonts w:cs="Calibri"/>
          <w:i/>
          <w:iCs/>
          <w:spacing w:val="-1"/>
        </w:rPr>
        <w:t xml:space="preserve"> </w:t>
      </w:r>
      <w:r w:rsidRPr="00CD7074">
        <w:rPr>
          <w:rFonts w:cs="Calibri"/>
          <w:spacing w:val="-1"/>
        </w:rPr>
        <w:t>incorporate anti-racism, diversity, equity, and inclusion into their practice, and advance the profession’s reputation and knowledge base locally, nationally, and globally.</w:t>
      </w:r>
    </w:p>
    <w:p w14:paraId="7100C3B4" w14:textId="77777777" w:rsidR="006027E5" w:rsidRPr="00CD7074" w:rsidRDefault="006027E5" w:rsidP="006027E5">
      <w:pPr>
        <w:numPr>
          <w:ilvl w:val="0"/>
          <w:numId w:val="1"/>
        </w:numPr>
        <w:autoSpaceDE w:val="0"/>
        <w:autoSpaceDN w:val="0"/>
        <w:adjustRightInd w:val="0"/>
        <w:spacing w:before="2" w:after="0" w:line="240" w:lineRule="auto"/>
        <w:ind w:right="-20"/>
        <w:rPr>
          <w:rFonts w:cs="Calibri"/>
          <w:spacing w:val="-1"/>
        </w:rPr>
      </w:pPr>
      <w:r w:rsidRPr="00CD7074">
        <w:rPr>
          <w:rFonts w:cs="Calibri"/>
          <w:spacing w:val="-1"/>
        </w:rPr>
        <w:t>To instill the value of lifelong development of professional social work knowledge and practice through supervision, scholarly inquiry, research, and ethical use of emerging technology. (Adopted 3.18.25)</w:t>
      </w:r>
    </w:p>
    <w:p w14:paraId="4560D3D1" w14:textId="77777777" w:rsidR="006027E5" w:rsidRPr="00CD7074" w:rsidRDefault="006027E5" w:rsidP="006027E5">
      <w:pPr>
        <w:widowControl/>
        <w:autoSpaceDE w:val="0"/>
        <w:autoSpaceDN w:val="0"/>
        <w:adjustRightInd w:val="0"/>
        <w:spacing w:after="0" w:line="240" w:lineRule="auto"/>
        <w:rPr>
          <w:rFonts w:eastAsia="Times New Roman" w:cs="Calibri"/>
          <w:bCs/>
          <w:spacing w:val="-1"/>
        </w:rPr>
      </w:pPr>
    </w:p>
    <w:p w14:paraId="7E7555DF" w14:textId="77777777" w:rsidR="00CD7074" w:rsidRDefault="00CD7074" w:rsidP="006027E5">
      <w:pPr>
        <w:autoSpaceDE w:val="0"/>
        <w:autoSpaceDN w:val="0"/>
        <w:adjustRightInd w:val="0"/>
        <w:spacing w:after="0" w:line="240" w:lineRule="auto"/>
        <w:jc w:val="center"/>
        <w:rPr>
          <w:rFonts w:cs="Calibri"/>
          <w:b/>
          <w:bCs/>
        </w:rPr>
      </w:pPr>
    </w:p>
    <w:p w14:paraId="33F9A8A0" w14:textId="77777777" w:rsidR="00CD7074" w:rsidRDefault="00CD7074" w:rsidP="006027E5">
      <w:pPr>
        <w:autoSpaceDE w:val="0"/>
        <w:autoSpaceDN w:val="0"/>
        <w:adjustRightInd w:val="0"/>
        <w:spacing w:after="0" w:line="240" w:lineRule="auto"/>
        <w:jc w:val="center"/>
        <w:rPr>
          <w:rFonts w:cs="Calibri"/>
          <w:b/>
          <w:bCs/>
        </w:rPr>
      </w:pPr>
    </w:p>
    <w:p w14:paraId="649B7F4D" w14:textId="77777777" w:rsidR="00CD7074" w:rsidRDefault="00CD7074" w:rsidP="006027E5">
      <w:pPr>
        <w:autoSpaceDE w:val="0"/>
        <w:autoSpaceDN w:val="0"/>
        <w:adjustRightInd w:val="0"/>
        <w:spacing w:after="0" w:line="240" w:lineRule="auto"/>
        <w:jc w:val="center"/>
        <w:rPr>
          <w:rFonts w:cs="Calibri"/>
          <w:b/>
          <w:bCs/>
        </w:rPr>
      </w:pPr>
    </w:p>
    <w:p w14:paraId="1F7C5540" w14:textId="77777777" w:rsidR="00CD7074" w:rsidRDefault="00CD7074" w:rsidP="006027E5">
      <w:pPr>
        <w:autoSpaceDE w:val="0"/>
        <w:autoSpaceDN w:val="0"/>
        <w:adjustRightInd w:val="0"/>
        <w:spacing w:after="0" w:line="240" w:lineRule="auto"/>
        <w:jc w:val="center"/>
        <w:rPr>
          <w:rFonts w:cs="Calibri"/>
          <w:b/>
          <w:bCs/>
        </w:rPr>
      </w:pPr>
    </w:p>
    <w:p w14:paraId="33CAA022" w14:textId="77777777" w:rsidR="00CD7074" w:rsidRDefault="00CD7074" w:rsidP="006027E5">
      <w:pPr>
        <w:autoSpaceDE w:val="0"/>
        <w:autoSpaceDN w:val="0"/>
        <w:adjustRightInd w:val="0"/>
        <w:spacing w:after="0" w:line="240" w:lineRule="auto"/>
        <w:jc w:val="center"/>
        <w:rPr>
          <w:rFonts w:cs="Calibri"/>
          <w:b/>
          <w:bCs/>
        </w:rPr>
      </w:pPr>
    </w:p>
    <w:p w14:paraId="3CEAB167" w14:textId="77777777" w:rsidR="00CD7074" w:rsidRDefault="00CD7074" w:rsidP="006027E5">
      <w:pPr>
        <w:autoSpaceDE w:val="0"/>
        <w:autoSpaceDN w:val="0"/>
        <w:adjustRightInd w:val="0"/>
        <w:spacing w:after="0" w:line="240" w:lineRule="auto"/>
        <w:jc w:val="center"/>
        <w:rPr>
          <w:rFonts w:cs="Calibri"/>
          <w:b/>
          <w:bCs/>
        </w:rPr>
      </w:pPr>
    </w:p>
    <w:p w14:paraId="2EAAC37B" w14:textId="7F6E1363" w:rsidR="006027E5" w:rsidRPr="00CD7074" w:rsidRDefault="006027E5" w:rsidP="006027E5">
      <w:pPr>
        <w:autoSpaceDE w:val="0"/>
        <w:autoSpaceDN w:val="0"/>
        <w:adjustRightInd w:val="0"/>
        <w:spacing w:after="0" w:line="240" w:lineRule="auto"/>
        <w:jc w:val="center"/>
        <w:rPr>
          <w:rFonts w:cs="Calibri"/>
          <w:b/>
          <w:bCs/>
        </w:rPr>
      </w:pPr>
      <w:r w:rsidRPr="00CD7074">
        <w:rPr>
          <w:rFonts w:cs="Calibri"/>
          <w:b/>
          <w:bCs/>
        </w:rPr>
        <w:lastRenderedPageBreak/>
        <w:t>STUDENT RIGHTS AND WELL-BEING</w:t>
      </w:r>
    </w:p>
    <w:p w14:paraId="681A1541" w14:textId="77777777" w:rsidR="006027E5" w:rsidRPr="00CD7074" w:rsidRDefault="006027E5" w:rsidP="006027E5">
      <w:pPr>
        <w:autoSpaceDE w:val="0"/>
        <w:autoSpaceDN w:val="0"/>
        <w:adjustRightInd w:val="0"/>
        <w:spacing w:after="0" w:line="240" w:lineRule="auto"/>
        <w:rPr>
          <w:rFonts w:cs="Calibri"/>
          <w:b/>
          <w:bCs/>
        </w:rPr>
      </w:pPr>
    </w:p>
    <w:p w14:paraId="4BAE5B12" w14:textId="77777777" w:rsidR="006027E5" w:rsidRPr="00CD7074" w:rsidRDefault="006027E5" w:rsidP="006027E5">
      <w:pPr>
        <w:autoSpaceDE w:val="0"/>
        <w:autoSpaceDN w:val="0"/>
        <w:adjustRightInd w:val="0"/>
        <w:spacing w:after="0" w:line="240" w:lineRule="auto"/>
        <w:rPr>
          <w:rFonts w:cs="Calibri"/>
        </w:rPr>
      </w:pPr>
      <w:r w:rsidRPr="00CD7074">
        <w:rPr>
          <w:rFonts w:cs="Calibri"/>
          <w:b/>
          <w:bCs/>
          <w:u w:val="single"/>
        </w:rPr>
        <w:t>Non-Discrimination and Diversity</w:t>
      </w:r>
    </w:p>
    <w:p w14:paraId="7AE89010" w14:textId="77777777" w:rsidR="006027E5" w:rsidRPr="00CD7074" w:rsidRDefault="006027E5" w:rsidP="006027E5">
      <w:pPr>
        <w:autoSpaceDE w:val="0"/>
        <w:autoSpaceDN w:val="0"/>
        <w:adjustRightInd w:val="0"/>
        <w:spacing w:after="0" w:line="240" w:lineRule="auto"/>
        <w:rPr>
          <w:rFonts w:cs="Calibri"/>
        </w:rPr>
      </w:pPr>
      <w:r w:rsidRPr="00CD7074">
        <w:rPr>
          <w:rFonts w:cs="Calibri"/>
          <w:i/>
          <w:iCs/>
        </w:rPr>
        <w:t xml:space="preserve">Every aspect of </w:t>
      </w:r>
      <w:proofErr w:type="gramStart"/>
      <w:r w:rsidRPr="00CD7074">
        <w:rPr>
          <w:rFonts w:cs="Calibri"/>
          <w:i/>
          <w:iCs/>
        </w:rPr>
        <w:t>University</w:t>
      </w:r>
      <w:proofErr w:type="gramEnd"/>
      <w:r w:rsidRPr="00CD7074">
        <w:rPr>
          <w:rFonts w:cs="Calibri"/>
          <w:i/>
          <w:iCs/>
        </w:rPr>
        <w:t xml:space="preserve"> life should be free from discrimination because of age, color, disability, familial status, height, marital status, national origin, political affiliation, race, religion, sex/gender, sexual orientation, gender identity and expression, veteran status, or weight. Student housing, organizations, athletics, classes and University community facilities should be open to all who desire to participate.</w:t>
      </w:r>
      <w:r w:rsidRPr="00CD7074">
        <w:rPr>
          <w:rFonts w:cs="Calibri"/>
        </w:rPr>
        <w:t>  - Student Code Section 100.01 </w:t>
      </w:r>
    </w:p>
    <w:p w14:paraId="46EB9D70" w14:textId="77777777" w:rsidR="006027E5" w:rsidRPr="00CD7074" w:rsidRDefault="006027E5" w:rsidP="006027E5">
      <w:pPr>
        <w:autoSpaceDE w:val="0"/>
        <w:autoSpaceDN w:val="0"/>
        <w:adjustRightInd w:val="0"/>
        <w:spacing w:after="0" w:line="240" w:lineRule="auto"/>
        <w:rPr>
          <w:rFonts w:cs="Calibri"/>
          <w:b/>
          <w:bCs/>
        </w:rPr>
      </w:pPr>
      <w:r w:rsidRPr="00CD7074">
        <w:rPr>
          <w:rFonts w:cs="Calibri"/>
        </w:rPr>
        <w:t xml:space="preserve">The School of Social Work at Grand Valley State University is committed to anti-racism, diversity, inclusion, and equity. Faculty work collectively and continuously to define these terms as they relate to social work education.  You can find these working definitions here: </w:t>
      </w:r>
      <w:hyperlink r:id="rId7" w:history="1">
        <w:r w:rsidRPr="00CD7074">
          <w:rPr>
            <w:rStyle w:val="Hyperlink"/>
            <w:rFonts w:cs="Calibri"/>
          </w:rPr>
          <w:t>ADEI Definitions</w:t>
        </w:r>
      </w:hyperlink>
      <w:r w:rsidRPr="00CD7074">
        <w:rPr>
          <w:rFonts w:cs="Calibri"/>
        </w:rPr>
        <w:t xml:space="preserve">. We infuse our commitment into explicit and </w:t>
      </w:r>
      <w:proofErr w:type="gramStart"/>
      <w:r w:rsidRPr="00CD7074">
        <w:rPr>
          <w:rFonts w:cs="Calibri"/>
        </w:rPr>
        <w:t>implicit in</w:t>
      </w:r>
      <w:proofErr w:type="gramEnd"/>
      <w:r w:rsidRPr="00CD7074">
        <w:rPr>
          <w:rFonts w:cs="Calibri"/>
        </w:rPr>
        <w:t xml:space="preserve"> classroom and field education. It is expected that students demonstrate respect for diversity, consistent with the NASW Code of Ethics, in their academic and professional performance.</w:t>
      </w:r>
      <w:r w:rsidRPr="00CD7074">
        <w:rPr>
          <w:rFonts w:cs="Calibri"/>
          <w:b/>
          <w:bCs/>
        </w:rPr>
        <w:t> </w:t>
      </w:r>
    </w:p>
    <w:p w14:paraId="5803B39E" w14:textId="77777777" w:rsidR="006027E5" w:rsidRPr="00CD7074" w:rsidRDefault="006027E5" w:rsidP="006027E5">
      <w:pPr>
        <w:autoSpaceDE w:val="0"/>
        <w:autoSpaceDN w:val="0"/>
        <w:adjustRightInd w:val="0"/>
        <w:spacing w:after="0" w:line="240" w:lineRule="auto"/>
        <w:rPr>
          <w:rFonts w:cs="Calibri"/>
          <w:b/>
          <w:bCs/>
        </w:rPr>
      </w:pPr>
    </w:p>
    <w:p w14:paraId="210E9DC0" w14:textId="77777777" w:rsidR="006027E5" w:rsidRPr="00CD7074" w:rsidRDefault="006027E5" w:rsidP="006027E5">
      <w:pPr>
        <w:autoSpaceDE w:val="0"/>
        <w:autoSpaceDN w:val="0"/>
        <w:adjustRightInd w:val="0"/>
        <w:spacing w:after="0" w:line="240" w:lineRule="auto"/>
        <w:rPr>
          <w:rFonts w:cs="Calibri"/>
        </w:rPr>
      </w:pPr>
      <w:r w:rsidRPr="00CD7074">
        <w:rPr>
          <w:rFonts w:cs="Calibri"/>
          <w:b/>
          <w:bCs/>
          <w:u w:val="single"/>
        </w:rPr>
        <w:t>SSW Handbook and GVSU Student Code</w:t>
      </w:r>
    </w:p>
    <w:p w14:paraId="48C69110" w14:textId="77777777" w:rsidR="006027E5" w:rsidRPr="00CD7074" w:rsidRDefault="006027E5" w:rsidP="006027E5">
      <w:pPr>
        <w:autoSpaceDE w:val="0"/>
        <w:autoSpaceDN w:val="0"/>
        <w:adjustRightInd w:val="0"/>
        <w:spacing w:after="0" w:line="240" w:lineRule="auto"/>
        <w:rPr>
          <w:rFonts w:cs="Calibri"/>
        </w:rPr>
      </w:pPr>
      <w:r w:rsidRPr="00CD7074">
        <w:rPr>
          <w:rFonts w:cs="Calibri"/>
        </w:rPr>
        <w:t xml:space="preserve">The </w:t>
      </w:r>
      <w:hyperlink r:id="rId8" w:history="1">
        <w:r w:rsidRPr="00CD7074">
          <w:rPr>
            <w:rStyle w:val="Hyperlink"/>
            <w:rFonts w:cs="Calibri"/>
          </w:rPr>
          <w:t>School of Social Work Handbook</w:t>
        </w:r>
      </w:hyperlink>
      <w:r w:rsidRPr="00CD7074">
        <w:rPr>
          <w:rFonts w:cs="Calibri"/>
        </w:rPr>
        <w:t xml:space="preserve"> and </w:t>
      </w:r>
      <w:hyperlink r:id="rId9" w:history="1">
        <w:r w:rsidRPr="00CD7074">
          <w:rPr>
            <w:rStyle w:val="Hyperlink"/>
            <w:rFonts w:cs="Calibri"/>
          </w:rPr>
          <w:t>GVSU Student Code</w:t>
        </w:r>
      </w:hyperlink>
      <w:r w:rsidRPr="00CD7074">
        <w:rPr>
          <w:rFonts w:cs="Calibri"/>
        </w:rPr>
        <w:t xml:space="preserve"> include all policies, practices, and procedures. These policies include your rights and options as a student, as well as student responsibilities. All the policies outlined in these sources apply to courses and participation in the BSW and MSW Programs. Faculty in the School of Social Work will follow the </w:t>
      </w:r>
      <w:hyperlink r:id="rId10" w:history="1">
        <w:r w:rsidRPr="00CD7074">
          <w:rPr>
            <w:rStyle w:val="Hyperlink"/>
            <w:rFonts w:cs="Calibri"/>
          </w:rPr>
          <w:t>Academic Misconduct Procedures</w:t>
        </w:r>
      </w:hyperlink>
      <w:r w:rsidRPr="00CD7074">
        <w:rPr>
          <w:rFonts w:cs="Calibri"/>
        </w:rPr>
        <w:t xml:space="preserve"> (STU 6.1) related to cheating, collusion, dual submission, falsification and fabrication, and plagiarism. The use of generative artificial intelligence (AI) such as ChatGPT, GPT, DALL-E, GitHub, and Copilot without the instructor's explicit permission falls under plagiarism. (SSW Adopted 12/10/24)</w:t>
      </w:r>
    </w:p>
    <w:p w14:paraId="04B7E324" w14:textId="77777777" w:rsidR="006027E5" w:rsidRPr="00CD7074" w:rsidRDefault="006027E5" w:rsidP="006027E5">
      <w:pPr>
        <w:autoSpaceDE w:val="0"/>
        <w:autoSpaceDN w:val="0"/>
        <w:adjustRightInd w:val="0"/>
        <w:spacing w:after="0" w:line="240" w:lineRule="auto"/>
        <w:rPr>
          <w:rFonts w:cs="Calibri"/>
        </w:rPr>
      </w:pPr>
    </w:p>
    <w:p w14:paraId="1D9184C4" w14:textId="77777777" w:rsidR="006027E5" w:rsidRPr="00CD7074" w:rsidRDefault="006027E5" w:rsidP="006027E5">
      <w:pPr>
        <w:autoSpaceDE w:val="0"/>
        <w:autoSpaceDN w:val="0"/>
        <w:adjustRightInd w:val="0"/>
        <w:spacing w:after="0" w:line="240" w:lineRule="auto"/>
        <w:rPr>
          <w:rFonts w:cs="Calibri"/>
        </w:rPr>
      </w:pPr>
      <w:r w:rsidRPr="00CD7074">
        <w:rPr>
          <w:rFonts w:cs="Calibri"/>
          <w:b/>
          <w:bCs/>
          <w:u w:val="single"/>
        </w:rPr>
        <w:t>Student Accessibility Statement</w:t>
      </w:r>
    </w:p>
    <w:p w14:paraId="4148DC40" w14:textId="12A4A0C0" w:rsidR="006027E5" w:rsidRPr="00CD7074" w:rsidRDefault="006027E5" w:rsidP="006027E5">
      <w:pPr>
        <w:autoSpaceDE w:val="0"/>
        <w:autoSpaceDN w:val="0"/>
        <w:adjustRightInd w:val="0"/>
        <w:spacing w:after="0" w:line="240" w:lineRule="auto"/>
        <w:rPr>
          <w:rFonts w:cs="Calibri"/>
        </w:rPr>
      </w:pPr>
      <w:r w:rsidRPr="00CD7074">
        <w:rPr>
          <w:rFonts w:cs="Calibri"/>
        </w:rPr>
        <w:t xml:space="preserve">Grand Valley State University strives to provide an inclusive environment across campus that is accessible to all individuals with a diverse range of abilities. As your instructor, it is my objective to facilitate opportunities within all class activities and programs because your success is important to me. If you are encountering difficulties that are interrupting your learning experience, please feel free to make those known to me as soon as possible, as early planning is essential. If you feel that you need </w:t>
      </w:r>
      <w:proofErr w:type="gramStart"/>
      <w:r w:rsidRPr="00CD7074">
        <w:rPr>
          <w:rFonts w:cs="Calibri"/>
        </w:rPr>
        <w:t>accommodations</w:t>
      </w:r>
      <w:proofErr w:type="gramEnd"/>
      <w:r w:rsidRPr="00CD7074">
        <w:rPr>
          <w:rFonts w:cs="Calibri"/>
        </w:rPr>
        <w:t xml:space="preserve"> </w:t>
      </w:r>
      <w:proofErr w:type="gramStart"/>
      <w:r w:rsidRPr="00CD7074">
        <w:rPr>
          <w:rFonts w:cs="Calibri"/>
        </w:rPr>
        <w:t>in</w:t>
      </w:r>
      <w:proofErr w:type="gramEnd"/>
      <w:r w:rsidRPr="00CD7074">
        <w:rPr>
          <w:rFonts w:cs="Calibri"/>
        </w:rPr>
        <w:t xml:space="preserve"> this course, you must present a memo to me from Student Accessibility Resources, indicating the existence of </w:t>
      </w:r>
      <w:proofErr w:type="gramStart"/>
      <w:r w:rsidRPr="00CD7074">
        <w:rPr>
          <w:rFonts w:cs="Calibri"/>
        </w:rPr>
        <w:t>a disability</w:t>
      </w:r>
      <w:proofErr w:type="gramEnd"/>
      <w:r w:rsidRPr="00CD7074">
        <w:rPr>
          <w:rFonts w:cs="Calibri"/>
        </w:rPr>
        <w:t xml:space="preserve"> and the approved accommodations. If the class meets in person, you should schedule a meeting with me during office hours to discuss your </w:t>
      </w:r>
      <w:proofErr w:type="gramStart"/>
      <w:r w:rsidRPr="00CD7074">
        <w:rPr>
          <w:rFonts w:cs="Calibri"/>
        </w:rPr>
        <w:t>accommodations</w:t>
      </w:r>
      <w:proofErr w:type="gramEnd"/>
      <w:r w:rsidRPr="00CD7074">
        <w:rPr>
          <w:rFonts w:cs="Calibri"/>
        </w:rPr>
        <w:t>. If your class is online or hybrid, please forward your memo to me in an email and schedule a virtual or phone</w:t>
      </w:r>
      <w:r w:rsidRPr="00CD7074">
        <w:rPr>
          <w:rFonts w:cs="Calibri"/>
          <w:b/>
          <w:bCs/>
        </w:rPr>
        <w:t xml:space="preserve"> </w:t>
      </w:r>
      <w:r w:rsidRPr="00CD7074">
        <w:rPr>
          <w:rFonts w:cs="Calibri"/>
        </w:rPr>
        <w:t xml:space="preserve">appointment with me to discuss your accommodations.  </w:t>
      </w:r>
      <w:proofErr w:type="gramStart"/>
      <w:r w:rsidRPr="00CD7074">
        <w:rPr>
          <w:rFonts w:cs="Calibri"/>
        </w:rPr>
        <w:t>Accommodations are</w:t>
      </w:r>
      <w:proofErr w:type="gramEnd"/>
      <w:r w:rsidRPr="00CD7074">
        <w:rPr>
          <w:rFonts w:cs="Calibri"/>
        </w:rPr>
        <w:t xml:space="preserve"> not retroactive.  If you have not already done so, please contact the Student Accessibility Resources office (215 CON) by calling (616) 331-2490 or by email </w:t>
      </w:r>
      <w:hyperlink r:id="rId11" w:history="1">
        <w:r w:rsidRPr="00CD7074">
          <w:rPr>
            <w:rStyle w:val="Hyperlink"/>
            <w:rFonts w:cs="Calibri"/>
          </w:rPr>
          <w:t>access@gvsu.edu</w:t>
        </w:r>
      </w:hyperlink>
      <w:r w:rsidRPr="00CD7074">
        <w:rPr>
          <w:rFonts w:cs="Calibri"/>
        </w:rPr>
        <w:t xml:space="preserve">. Please note that I cannot provide </w:t>
      </w:r>
      <w:proofErr w:type="gramStart"/>
      <w:r w:rsidRPr="00CD7074">
        <w:rPr>
          <w:rFonts w:cs="Calibri"/>
        </w:rPr>
        <w:t>accommodations</w:t>
      </w:r>
      <w:proofErr w:type="gramEnd"/>
      <w:r w:rsidRPr="00CD7074">
        <w:rPr>
          <w:rFonts w:cs="Calibri"/>
        </w:rPr>
        <w:t xml:space="preserve"> based upon disability until I have received a copy of the Accessibility Resources issued memo. Furthermore, if you have a disability and think you will need assistance evacuating this classroom and/or building in an emergency, please make me aware so that the university and I can develop a plan to assist you. All discussions will remain confidential. (GVSU Revised 8/26/24)</w:t>
      </w:r>
    </w:p>
    <w:p w14:paraId="23365E5D" w14:textId="77777777" w:rsidR="006027E5" w:rsidRPr="00CD7074" w:rsidRDefault="006027E5" w:rsidP="006027E5">
      <w:pPr>
        <w:autoSpaceDE w:val="0"/>
        <w:autoSpaceDN w:val="0"/>
        <w:adjustRightInd w:val="0"/>
        <w:spacing w:after="0" w:line="240" w:lineRule="auto"/>
        <w:rPr>
          <w:rFonts w:cs="Calibri"/>
          <w:b/>
          <w:bCs/>
          <w:u w:val="single"/>
        </w:rPr>
      </w:pPr>
    </w:p>
    <w:p w14:paraId="77CEEAD3" w14:textId="77777777" w:rsidR="006027E5" w:rsidRPr="00CD7074" w:rsidRDefault="006027E5" w:rsidP="006027E5">
      <w:pPr>
        <w:autoSpaceDE w:val="0"/>
        <w:autoSpaceDN w:val="0"/>
        <w:adjustRightInd w:val="0"/>
        <w:spacing w:after="0" w:line="240" w:lineRule="auto"/>
        <w:rPr>
          <w:rFonts w:cs="Calibri"/>
        </w:rPr>
      </w:pPr>
      <w:r w:rsidRPr="00CD7074">
        <w:rPr>
          <w:rFonts w:cs="Calibri"/>
          <w:b/>
          <w:bCs/>
          <w:u w:val="single"/>
        </w:rPr>
        <w:t>Student Well-Being</w:t>
      </w:r>
    </w:p>
    <w:p w14:paraId="5813A713" w14:textId="77777777" w:rsidR="006027E5" w:rsidRPr="00CD7074" w:rsidRDefault="006027E5" w:rsidP="006027E5">
      <w:pPr>
        <w:autoSpaceDE w:val="0"/>
        <w:autoSpaceDN w:val="0"/>
        <w:adjustRightInd w:val="0"/>
        <w:spacing w:after="0" w:line="240" w:lineRule="auto"/>
        <w:rPr>
          <w:rFonts w:cs="Calibri"/>
        </w:rPr>
      </w:pPr>
      <w:r w:rsidRPr="00CD7074">
        <w:rPr>
          <w:rFonts w:cs="Calibri"/>
        </w:rPr>
        <w:t xml:space="preserve">You may experience a range of issues that can negatively impact your learning, such as anxiety, depression, interpersonal or sexual violence, difficulty eating or sleeping, loss/grief, and/or alcohol/drug problems. These mental health concerns or stressful events may lead to diminished academic performance and affect your ability to participate in day-to-day activities. In order to support you during such challenging times, GVSU provides a number of confidential </w:t>
      </w:r>
      <w:r w:rsidRPr="00CD7074">
        <w:rPr>
          <w:rFonts w:cs="Calibri"/>
        </w:rPr>
        <w:lastRenderedPageBreak/>
        <w:t>resources to all enrolled students, including the University Counseling Center (</w:t>
      </w:r>
      <w:hyperlink r:id="rId12" w:history="1">
        <w:r w:rsidRPr="00CD7074">
          <w:rPr>
            <w:rStyle w:val="Hyperlink"/>
            <w:rFonts w:cs="Calibri"/>
          </w:rPr>
          <w:t>https://www.gvsu.edu/counsel/</w:t>
        </w:r>
      </w:hyperlink>
      <w:r w:rsidRPr="00CD7074">
        <w:rPr>
          <w:rFonts w:cs="Calibri"/>
        </w:rPr>
        <w:t xml:space="preserve"> or (616) 331-3266) and the Student Ombuds, Takeelia Garrett (</w:t>
      </w:r>
      <w:hyperlink r:id="rId13" w:history="1">
        <w:r w:rsidRPr="00CD7074">
          <w:rPr>
            <w:rStyle w:val="Hyperlink"/>
            <w:rFonts w:cs="Calibri"/>
          </w:rPr>
          <w:t>garrettt@gvsu.edu</w:t>
        </w:r>
      </w:hyperlink>
      <w:r w:rsidRPr="00CD7074">
        <w:rPr>
          <w:rFonts w:cs="Calibri"/>
        </w:rPr>
        <w:t xml:space="preserve">). Additional resources include the National Suicide Prevention 24/7 Crisis Line, which can be reached by calling or texting 988. </w:t>
      </w:r>
    </w:p>
    <w:p w14:paraId="04FD58A6" w14:textId="77777777" w:rsidR="006027E5" w:rsidRPr="00CD7074" w:rsidRDefault="006027E5" w:rsidP="006027E5">
      <w:pPr>
        <w:autoSpaceDE w:val="0"/>
        <w:autoSpaceDN w:val="0"/>
        <w:adjustRightInd w:val="0"/>
        <w:spacing w:after="0" w:line="240" w:lineRule="auto"/>
        <w:rPr>
          <w:rFonts w:cs="Calibri"/>
        </w:rPr>
      </w:pPr>
    </w:p>
    <w:p w14:paraId="063E9C7E" w14:textId="77777777" w:rsidR="006027E5" w:rsidRPr="00CD7074" w:rsidRDefault="006027E5" w:rsidP="006027E5">
      <w:pPr>
        <w:autoSpaceDE w:val="0"/>
        <w:autoSpaceDN w:val="0"/>
        <w:adjustRightInd w:val="0"/>
        <w:spacing w:before="2" w:after="0" w:line="240" w:lineRule="auto"/>
        <w:ind w:left="162" w:right="-20"/>
        <w:jc w:val="center"/>
        <w:rPr>
          <w:rFonts w:eastAsia="Times New Roman" w:cs="Calibri"/>
          <w:b/>
          <w:bCs/>
          <w:spacing w:val="-1"/>
        </w:rPr>
      </w:pPr>
    </w:p>
    <w:p w14:paraId="2B064C7D" w14:textId="77777777" w:rsidR="006027E5" w:rsidRPr="00CD7074" w:rsidRDefault="006027E5" w:rsidP="006027E5">
      <w:pPr>
        <w:autoSpaceDE w:val="0"/>
        <w:autoSpaceDN w:val="0"/>
        <w:adjustRightInd w:val="0"/>
        <w:spacing w:before="2" w:after="0" w:line="240" w:lineRule="auto"/>
        <w:ind w:left="162" w:right="-20"/>
        <w:jc w:val="center"/>
        <w:rPr>
          <w:rFonts w:eastAsia="Times New Roman" w:cs="Calibri"/>
          <w:b/>
          <w:bCs/>
          <w:spacing w:val="-1"/>
        </w:rPr>
      </w:pPr>
      <w:r w:rsidRPr="00CD7074">
        <w:rPr>
          <w:rFonts w:eastAsia="Times New Roman" w:cs="Calibri"/>
          <w:b/>
          <w:bCs/>
          <w:spacing w:val="-1"/>
        </w:rPr>
        <w:t>FIELD EDUCATION: THE SIGNATURE PEDAGOGY</w:t>
      </w:r>
    </w:p>
    <w:p w14:paraId="47EC13B9" w14:textId="77777777"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 xml:space="preserve">Field Education is the signature pedagogy of social work education and offers students opportunities to fully integrate and practice the skills necessary to demonstrate achievement with the School of Social Work’s core competencies and practice behaviors. Field Education provides practical </w:t>
      </w:r>
      <w:proofErr w:type="gramStart"/>
      <w:r w:rsidRPr="00CD7074">
        <w:rPr>
          <w:rFonts w:eastAsia="Times New Roman" w:cs="Calibri"/>
          <w:bCs/>
          <w:spacing w:val="-1"/>
        </w:rPr>
        <w:t>application</w:t>
      </w:r>
      <w:proofErr w:type="gramEnd"/>
      <w:r w:rsidRPr="00CD7074">
        <w:rPr>
          <w:rFonts w:eastAsia="Times New Roman" w:cs="Calibri"/>
          <w:bCs/>
          <w:spacing w:val="-1"/>
        </w:rPr>
        <w:t xml:space="preserve"> of values, skills, and knowledge introduced to students in foundation and advanced coursework. Using carefully selected community partnerships and at the direction of qualified field instructors, students become participating members of the social work community while learning to apply the ethics and values needed for effective service delivery with populations at risk.  Participation in the guided seminar class assists the student in assimilating course content with community-based learning.</w:t>
      </w:r>
    </w:p>
    <w:p w14:paraId="46BD8044" w14:textId="77777777" w:rsidR="006027E5" w:rsidRPr="00CD7074" w:rsidRDefault="006027E5" w:rsidP="006027E5">
      <w:pPr>
        <w:autoSpaceDE w:val="0"/>
        <w:autoSpaceDN w:val="0"/>
        <w:adjustRightInd w:val="0"/>
        <w:spacing w:before="2" w:after="0" w:line="240" w:lineRule="auto"/>
        <w:ind w:left="162" w:right="-20"/>
        <w:rPr>
          <w:rFonts w:eastAsia="Times New Roman" w:cs="Calibri"/>
          <w:b/>
          <w:bCs/>
          <w:spacing w:val="-1"/>
        </w:rPr>
      </w:pPr>
    </w:p>
    <w:p w14:paraId="6EEE854B" w14:textId="77777777" w:rsidR="006027E5" w:rsidRPr="00CD7074" w:rsidRDefault="006027E5" w:rsidP="006027E5">
      <w:pPr>
        <w:autoSpaceDE w:val="0"/>
        <w:autoSpaceDN w:val="0"/>
        <w:adjustRightInd w:val="0"/>
        <w:spacing w:before="2" w:after="0" w:line="240" w:lineRule="auto"/>
        <w:ind w:left="162" w:right="-20"/>
        <w:jc w:val="center"/>
        <w:rPr>
          <w:rFonts w:eastAsia="Times New Roman" w:cs="Calibri"/>
          <w:b/>
          <w:bCs/>
          <w:spacing w:val="-1"/>
        </w:rPr>
      </w:pPr>
      <w:r w:rsidRPr="00CD7074">
        <w:rPr>
          <w:rFonts w:eastAsia="Times New Roman" w:cs="Calibri"/>
          <w:b/>
          <w:bCs/>
          <w:spacing w:val="-1"/>
        </w:rPr>
        <w:t>FIELD EDUCATION PHILOSOPHY</w:t>
      </w:r>
    </w:p>
    <w:p w14:paraId="78DBFEA9" w14:textId="77777777"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In keeping with the most recent practice standards outlined by the Council on Social Work Education, the Grand Valley State University School of Social Work recognizes the centrality of field education curriculum in addressing competencies at the MSW and BSW levels. Field Education curriculum provides students with an experiential and imitative learning opportunity to explore and use Social Work ideas, concepts, and behaviors first encountered in the classroom. These learning opportunities are designed to further develop professional social work identity, self-reflection and self-awareness, and practice competence in each student. In each semester of field placement, students develop concrete and measurable activities that address the competencies using the learning contract and evaluation.  The development and monitoring of these activities requires the collaboration of the student, the agency-based field supervisor, and the university-based faculty liaison.  This model of collaborative competency-based Field Education is implemented at both the BSW and MSW levels.</w:t>
      </w:r>
    </w:p>
    <w:p w14:paraId="2AC59A1F" w14:textId="77777777" w:rsidR="006027E5" w:rsidRPr="00CD7074" w:rsidRDefault="006027E5" w:rsidP="006027E5">
      <w:pPr>
        <w:autoSpaceDE w:val="0"/>
        <w:autoSpaceDN w:val="0"/>
        <w:adjustRightInd w:val="0"/>
        <w:spacing w:before="2" w:after="0" w:line="240" w:lineRule="auto"/>
        <w:ind w:left="162" w:right="-20"/>
        <w:rPr>
          <w:rFonts w:eastAsia="Times New Roman" w:cs="Calibri"/>
          <w:bCs/>
          <w:spacing w:val="-1"/>
        </w:rPr>
      </w:pPr>
    </w:p>
    <w:p w14:paraId="79B6737F" w14:textId="6C8B3668"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 xml:space="preserve">Additional emphasis on the integration of coursework into Field Education is provided by the guided Field Education Seminar coursework, which provides students with the opportunity to actively reflect on the connection between classroom theory and agency application.  Furthering the centrality and integrative nature of the field experience is the use of tenure and tenure-track faculty actively engaged in teaching.  This faculty further </w:t>
      </w:r>
      <w:r w:rsidR="00570BCD">
        <w:rPr>
          <w:rFonts w:eastAsia="Times New Roman" w:cs="Calibri"/>
          <w:bCs/>
          <w:spacing w:val="-1"/>
        </w:rPr>
        <w:t>ensures</w:t>
      </w:r>
      <w:r w:rsidRPr="00CD7074">
        <w:rPr>
          <w:rFonts w:eastAsia="Times New Roman" w:cs="Calibri"/>
          <w:bCs/>
          <w:spacing w:val="-1"/>
        </w:rPr>
        <w:t xml:space="preserve"> the reciprocal nature of field practice in courses and the field experience.</w:t>
      </w:r>
    </w:p>
    <w:p w14:paraId="44C6C8F0" w14:textId="77777777" w:rsidR="006027E5" w:rsidRPr="00CD7074" w:rsidRDefault="006027E5" w:rsidP="006027E5">
      <w:pPr>
        <w:autoSpaceDE w:val="0"/>
        <w:autoSpaceDN w:val="0"/>
        <w:adjustRightInd w:val="0"/>
        <w:spacing w:before="2" w:after="0" w:line="240" w:lineRule="auto"/>
        <w:ind w:right="-20"/>
        <w:rPr>
          <w:rFonts w:eastAsia="Times New Roman" w:cs="Calibri"/>
          <w:b/>
          <w:bCs/>
          <w:spacing w:val="-1"/>
        </w:rPr>
      </w:pPr>
    </w:p>
    <w:p w14:paraId="19178757" w14:textId="77777777" w:rsidR="006027E5" w:rsidRPr="00CD7074" w:rsidRDefault="006027E5" w:rsidP="006027E5">
      <w:pPr>
        <w:autoSpaceDE w:val="0"/>
        <w:autoSpaceDN w:val="0"/>
        <w:adjustRightInd w:val="0"/>
        <w:spacing w:before="2" w:after="0" w:line="240" w:lineRule="auto"/>
        <w:ind w:left="162" w:right="-20"/>
        <w:jc w:val="center"/>
        <w:rPr>
          <w:rFonts w:eastAsia="Times New Roman" w:cs="Calibri"/>
          <w:b/>
          <w:bCs/>
          <w:spacing w:val="-1"/>
        </w:rPr>
      </w:pPr>
      <w:r w:rsidRPr="00CD7074">
        <w:rPr>
          <w:rFonts w:eastAsia="Times New Roman" w:cs="Calibri"/>
          <w:b/>
          <w:bCs/>
          <w:spacing w:val="-1"/>
        </w:rPr>
        <w:t>CORE COMPETENCIES</w:t>
      </w:r>
    </w:p>
    <w:p w14:paraId="36AFDA84" w14:textId="77777777" w:rsidR="006027E5" w:rsidRPr="00CD7074" w:rsidRDefault="006027E5" w:rsidP="006027E5">
      <w:pPr>
        <w:autoSpaceDE w:val="0"/>
        <w:autoSpaceDN w:val="0"/>
        <w:adjustRightInd w:val="0"/>
        <w:spacing w:before="2" w:after="0" w:line="240" w:lineRule="auto"/>
        <w:ind w:left="162" w:right="-20"/>
        <w:rPr>
          <w:rFonts w:eastAsia="Times New Roman" w:cs="Calibri"/>
          <w:bCs/>
          <w:spacing w:val="-1"/>
          <w:u w:val="single"/>
        </w:rPr>
      </w:pPr>
    </w:p>
    <w:p w14:paraId="135EBF7D"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1: </w:t>
      </w:r>
    </w:p>
    <w:p w14:paraId="34E4E777"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 xml:space="preserve">Demonstrate Ethical and Professional Behavior </w:t>
      </w:r>
    </w:p>
    <w:p w14:paraId="4C909DE4"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63060F9D"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2: </w:t>
      </w:r>
    </w:p>
    <w:p w14:paraId="7A91E76D"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eastAsia="Calibri" w:cs="Calibri"/>
          <w:color w:val="000000"/>
        </w:rPr>
        <w:t>Advance Human Rights and Social, Racial, Economic, and Environmental Justice</w:t>
      </w:r>
    </w:p>
    <w:p w14:paraId="4A68484B" w14:textId="77777777" w:rsidR="006027E5" w:rsidRPr="00CD7074" w:rsidRDefault="006027E5" w:rsidP="006027E5">
      <w:pPr>
        <w:autoSpaceDE w:val="0"/>
        <w:autoSpaceDN w:val="0"/>
        <w:adjustRightInd w:val="0"/>
        <w:spacing w:before="2" w:after="0" w:line="240" w:lineRule="auto"/>
        <w:ind w:right="-20"/>
        <w:rPr>
          <w:rFonts w:cs="Calibri"/>
          <w:bCs/>
          <w:spacing w:val="-1"/>
          <w:u w:val="single"/>
        </w:rPr>
      </w:pPr>
    </w:p>
    <w:p w14:paraId="1DAA3D4A"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3:  </w:t>
      </w:r>
    </w:p>
    <w:p w14:paraId="26FE03C5" w14:textId="77777777" w:rsidR="006027E5" w:rsidRPr="00CD7074" w:rsidRDefault="006027E5" w:rsidP="006027E5">
      <w:pPr>
        <w:autoSpaceDE w:val="0"/>
        <w:autoSpaceDN w:val="0"/>
        <w:adjustRightInd w:val="0"/>
        <w:spacing w:before="2" w:after="0" w:line="240" w:lineRule="auto"/>
        <w:ind w:left="162" w:right="-20"/>
        <w:rPr>
          <w:rFonts w:cs="Calibri"/>
          <w:spacing w:val="-1"/>
        </w:rPr>
      </w:pPr>
      <w:r w:rsidRPr="00CD7074">
        <w:rPr>
          <w:rFonts w:eastAsia="Calibri" w:cs="Calibri"/>
          <w:color w:val="000000"/>
        </w:rPr>
        <w:t>Engage in Anti-Racism, Diversity, Equity, and Inclusion (ADEI) in Practice</w:t>
      </w:r>
    </w:p>
    <w:p w14:paraId="79E365C5"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2FBD2963" w14:textId="77777777" w:rsidR="00CD7074" w:rsidRDefault="00CD7074" w:rsidP="006027E5">
      <w:pPr>
        <w:autoSpaceDE w:val="0"/>
        <w:autoSpaceDN w:val="0"/>
        <w:adjustRightInd w:val="0"/>
        <w:spacing w:before="2" w:after="0" w:line="240" w:lineRule="auto"/>
        <w:ind w:left="162" w:right="-20"/>
        <w:rPr>
          <w:rFonts w:cs="Calibri"/>
          <w:bCs/>
          <w:spacing w:val="-1"/>
          <w:u w:val="single"/>
        </w:rPr>
      </w:pPr>
    </w:p>
    <w:p w14:paraId="41024F63" w14:textId="77777777" w:rsidR="00570BCD" w:rsidRPr="00CD7074" w:rsidRDefault="00570BCD" w:rsidP="006027E5">
      <w:pPr>
        <w:autoSpaceDE w:val="0"/>
        <w:autoSpaceDN w:val="0"/>
        <w:adjustRightInd w:val="0"/>
        <w:spacing w:before="2" w:after="0" w:line="240" w:lineRule="auto"/>
        <w:ind w:left="162" w:right="-20"/>
        <w:rPr>
          <w:rFonts w:cs="Calibri"/>
          <w:bCs/>
          <w:spacing w:val="-1"/>
          <w:u w:val="single"/>
        </w:rPr>
      </w:pPr>
    </w:p>
    <w:p w14:paraId="23C4222A" w14:textId="50B7A18B"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lastRenderedPageBreak/>
        <w:t xml:space="preserve">Competency 4: </w:t>
      </w:r>
    </w:p>
    <w:p w14:paraId="365F78CE"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Engage in Practice-informed Research and Research-informed Practice</w:t>
      </w:r>
    </w:p>
    <w:p w14:paraId="07AA3E9F"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29310DB0"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5: </w:t>
      </w:r>
    </w:p>
    <w:p w14:paraId="59E6EE0E"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Engage in Policy Practice</w:t>
      </w:r>
    </w:p>
    <w:p w14:paraId="0B47761E"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4F8B0702"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6: </w:t>
      </w:r>
    </w:p>
    <w:p w14:paraId="2398B4B7"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Engage with Individuals, Families, Groups, Organizations, and Communities</w:t>
      </w:r>
    </w:p>
    <w:p w14:paraId="345993EB"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6B8C6421"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7: </w:t>
      </w:r>
    </w:p>
    <w:p w14:paraId="03EA23F4"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Assess Individuals, Families, Groups, Organizations, and Communities</w:t>
      </w:r>
    </w:p>
    <w:p w14:paraId="4871F2B9"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56798E0E"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8: </w:t>
      </w:r>
    </w:p>
    <w:p w14:paraId="104B89AD"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Intervene with Individuals, Families, Groups, Organizations, and Communities</w:t>
      </w:r>
    </w:p>
    <w:p w14:paraId="3CED7C7A"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p>
    <w:p w14:paraId="7DCD2ADC" w14:textId="77777777" w:rsidR="006027E5" w:rsidRPr="00CD7074" w:rsidRDefault="006027E5" w:rsidP="006027E5">
      <w:pPr>
        <w:autoSpaceDE w:val="0"/>
        <w:autoSpaceDN w:val="0"/>
        <w:adjustRightInd w:val="0"/>
        <w:spacing w:before="2" w:after="0" w:line="240" w:lineRule="auto"/>
        <w:ind w:left="162" w:right="-20"/>
        <w:rPr>
          <w:rFonts w:cs="Calibri"/>
          <w:bCs/>
          <w:spacing w:val="-1"/>
          <w:u w:val="single"/>
        </w:rPr>
      </w:pPr>
      <w:r w:rsidRPr="00CD7074">
        <w:rPr>
          <w:rFonts w:cs="Calibri"/>
          <w:bCs/>
          <w:spacing w:val="-1"/>
          <w:u w:val="single"/>
        </w:rPr>
        <w:t xml:space="preserve">Competency 9: </w:t>
      </w:r>
    </w:p>
    <w:p w14:paraId="42F23242" w14:textId="77777777" w:rsidR="006027E5" w:rsidRPr="00CD7074" w:rsidRDefault="006027E5" w:rsidP="006027E5">
      <w:pPr>
        <w:autoSpaceDE w:val="0"/>
        <w:autoSpaceDN w:val="0"/>
        <w:adjustRightInd w:val="0"/>
        <w:spacing w:before="2" w:after="0" w:line="240" w:lineRule="auto"/>
        <w:ind w:left="162" w:right="-20"/>
        <w:rPr>
          <w:rFonts w:cs="Calibri"/>
          <w:bCs/>
          <w:spacing w:val="-1"/>
        </w:rPr>
      </w:pPr>
      <w:r w:rsidRPr="00CD7074">
        <w:rPr>
          <w:rFonts w:cs="Calibri"/>
          <w:bCs/>
          <w:spacing w:val="-1"/>
        </w:rPr>
        <w:t>Evaluate Practice with Individuals, Families, Groups, Organizations, and Communities</w:t>
      </w:r>
    </w:p>
    <w:p w14:paraId="607EDD06" w14:textId="77777777" w:rsidR="006027E5" w:rsidRPr="008F5313" w:rsidRDefault="006027E5" w:rsidP="006027E5">
      <w:pPr>
        <w:autoSpaceDE w:val="0"/>
        <w:autoSpaceDN w:val="0"/>
        <w:adjustRightInd w:val="0"/>
        <w:spacing w:before="2" w:after="0" w:line="240" w:lineRule="auto"/>
        <w:ind w:left="162" w:right="-20"/>
        <w:jc w:val="center"/>
        <w:rPr>
          <w:rFonts w:eastAsia="Times New Roman" w:cs="Calibri"/>
          <w:b/>
          <w:bCs/>
          <w:spacing w:val="-1"/>
          <w:sz w:val="24"/>
          <w:szCs w:val="24"/>
        </w:rPr>
      </w:pPr>
    </w:p>
    <w:p w14:paraId="7DF22138" w14:textId="77777777" w:rsidR="006027E5" w:rsidRPr="008F5313" w:rsidRDefault="006027E5" w:rsidP="006027E5">
      <w:pPr>
        <w:autoSpaceDE w:val="0"/>
        <w:autoSpaceDN w:val="0"/>
        <w:adjustRightInd w:val="0"/>
        <w:spacing w:before="2" w:after="0" w:line="240" w:lineRule="auto"/>
        <w:ind w:left="162" w:right="-20"/>
        <w:jc w:val="center"/>
        <w:rPr>
          <w:rFonts w:eastAsia="Times New Roman" w:cs="Calibri"/>
          <w:bCs/>
          <w:spacing w:val="-1"/>
          <w:sz w:val="24"/>
          <w:szCs w:val="24"/>
        </w:rPr>
      </w:pPr>
      <w:r w:rsidRPr="008F5313">
        <w:rPr>
          <w:rFonts w:eastAsia="Times New Roman" w:cs="Calibri"/>
          <w:b/>
          <w:bCs/>
          <w:spacing w:val="-1"/>
          <w:sz w:val="24"/>
          <w:szCs w:val="24"/>
        </w:rPr>
        <w:t>COURSE DESCRIPTION</w:t>
      </w:r>
    </w:p>
    <w:p w14:paraId="6018ED8F" w14:textId="4D3DDFBB"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 xml:space="preserve">This Field Education course requires concurrent attendance with SW 491, Field Education II. </w:t>
      </w:r>
    </w:p>
    <w:p w14:paraId="375E6210" w14:textId="77777777"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This course assists students in understanding and achieving competence in the social work skills taught and practiced in their field practicum setting. The course requires students to report and analyze field activities with faculty and peers, including the assessment and evaluation of client populations as well as issues related to agency functioning. </w:t>
      </w:r>
    </w:p>
    <w:p w14:paraId="3AE4D4DB" w14:textId="77777777" w:rsidR="006027E5" w:rsidRPr="00CD7074" w:rsidRDefault="006027E5" w:rsidP="006027E5">
      <w:pPr>
        <w:autoSpaceDE w:val="0"/>
        <w:autoSpaceDN w:val="0"/>
        <w:adjustRightInd w:val="0"/>
        <w:spacing w:before="2" w:after="0" w:line="240" w:lineRule="auto"/>
        <w:ind w:left="162" w:right="-20"/>
        <w:rPr>
          <w:rFonts w:eastAsia="Times New Roman" w:cs="Calibri"/>
          <w:bCs/>
          <w:spacing w:val="-1"/>
        </w:rPr>
      </w:pPr>
    </w:p>
    <w:p w14:paraId="77C6B59D" w14:textId="77777777" w:rsidR="006027E5" w:rsidRPr="00CD7074" w:rsidRDefault="006027E5" w:rsidP="008F5313">
      <w:pPr>
        <w:autoSpaceDE w:val="0"/>
        <w:autoSpaceDN w:val="0"/>
        <w:adjustRightInd w:val="0"/>
        <w:spacing w:before="2" w:after="0" w:line="240" w:lineRule="auto"/>
        <w:ind w:right="-20"/>
        <w:rPr>
          <w:rFonts w:eastAsia="Times New Roman" w:cs="Calibri"/>
          <w:bCs/>
          <w:spacing w:val="-1"/>
        </w:rPr>
      </w:pPr>
      <w:r w:rsidRPr="00CD7074">
        <w:rPr>
          <w:rFonts w:eastAsia="Times New Roman" w:cs="Calibri"/>
          <w:bCs/>
          <w:spacing w:val="-1"/>
        </w:rPr>
        <w:t xml:space="preserve">Field Education Seminar is designed to be a directed peer learning course where students take significant responsibility for their own and their </w:t>
      </w:r>
      <w:proofErr w:type="gramStart"/>
      <w:r w:rsidRPr="00CD7074">
        <w:rPr>
          <w:rFonts w:eastAsia="Times New Roman" w:cs="Calibri"/>
          <w:bCs/>
          <w:spacing w:val="-1"/>
        </w:rPr>
        <w:t>peer’s</w:t>
      </w:r>
      <w:proofErr w:type="gramEnd"/>
      <w:r w:rsidRPr="00CD7074">
        <w:rPr>
          <w:rFonts w:eastAsia="Times New Roman" w:cs="Calibri"/>
          <w:bCs/>
          <w:spacing w:val="-1"/>
        </w:rPr>
        <w:t xml:space="preserve"> professional growth and development. This type of course requires students to be active participants in their own learning and to share their excitement, fears, success and frustrations with classmates.  As such, the Field Education Seminar reflects an active learning environment that mirrors the type of trust, support, openness, feedback and safety essential to productive supervision.  Emphasis is on the development of competencies and observable behaviors encountered in professional practice.  Field Education Seminar focuses on the integration of the knowledge, values and skills of all curricular content in practice and are integrated in the Field Education Seminar through discussions, activities and assignments.  The Faculty Liaison is responsible for directing and reflecting upon class discussions to highlight connections among competencies, practice behaviors and identified benchmarks.</w:t>
      </w:r>
    </w:p>
    <w:p w14:paraId="1D3242FF" w14:textId="77777777" w:rsidR="006027E5" w:rsidRPr="008F5313" w:rsidRDefault="006027E5" w:rsidP="006027E5">
      <w:pPr>
        <w:autoSpaceDE w:val="0"/>
        <w:autoSpaceDN w:val="0"/>
        <w:adjustRightInd w:val="0"/>
        <w:spacing w:before="2" w:after="0" w:line="240" w:lineRule="auto"/>
        <w:ind w:left="162" w:right="-20"/>
        <w:rPr>
          <w:rFonts w:eastAsia="Times New Roman" w:cs="Calibri"/>
          <w:bCs/>
          <w:spacing w:val="-1"/>
          <w:sz w:val="24"/>
          <w:szCs w:val="24"/>
        </w:rPr>
      </w:pPr>
    </w:p>
    <w:p w14:paraId="2C40E6F6" w14:textId="77777777" w:rsidR="006027E5" w:rsidRPr="008F5313" w:rsidRDefault="006027E5" w:rsidP="006027E5">
      <w:pPr>
        <w:widowControl/>
        <w:autoSpaceDE w:val="0"/>
        <w:autoSpaceDN w:val="0"/>
        <w:adjustRightInd w:val="0"/>
        <w:spacing w:after="0" w:line="240" w:lineRule="auto"/>
        <w:jc w:val="center"/>
        <w:rPr>
          <w:rFonts w:eastAsia="Times New Roman" w:cs="Calibri"/>
          <w:color w:val="000000"/>
          <w:sz w:val="24"/>
          <w:szCs w:val="24"/>
        </w:rPr>
      </w:pPr>
      <w:r w:rsidRPr="008F5313">
        <w:rPr>
          <w:rFonts w:eastAsia="Times New Roman" w:cs="Calibri"/>
          <w:b/>
          <w:bCs/>
          <w:color w:val="000000"/>
          <w:sz w:val="24"/>
          <w:szCs w:val="24"/>
        </w:rPr>
        <w:t>COURSE OBJECTIVES</w:t>
      </w:r>
    </w:p>
    <w:p w14:paraId="42E33FDF" w14:textId="38FFD4F0" w:rsidR="006027E5" w:rsidRPr="00CD7074" w:rsidRDefault="006027E5" w:rsidP="006027E5">
      <w:pPr>
        <w:widowControl/>
        <w:autoSpaceDE w:val="0"/>
        <w:autoSpaceDN w:val="0"/>
        <w:adjustRightInd w:val="0"/>
        <w:spacing w:after="0" w:line="240" w:lineRule="auto"/>
        <w:rPr>
          <w:rFonts w:eastAsia="Times New Roman" w:cs="Calibri"/>
          <w:color w:val="000000"/>
        </w:rPr>
      </w:pPr>
      <w:r w:rsidRPr="00CD7074">
        <w:rPr>
          <w:rFonts w:eastAsia="Times New Roman" w:cs="Calibri"/>
          <w:color w:val="000000"/>
        </w:rPr>
        <w:t>After successful completion of the course the students will be able to:</w:t>
      </w:r>
    </w:p>
    <w:p w14:paraId="23162D66" w14:textId="77777777" w:rsidR="006027E5" w:rsidRPr="00CD7074" w:rsidRDefault="006027E5" w:rsidP="006027E5">
      <w:pPr>
        <w:autoSpaceDE w:val="0"/>
        <w:autoSpaceDN w:val="0"/>
        <w:adjustRightInd w:val="0"/>
        <w:spacing w:before="2" w:after="0" w:line="240" w:lineRule="auto"/>
        <w:ind w:left="162" w:right="-20"/>
        <w:rPr>
          <w:rFonts w:eastAsia="Times New Roman" w:cs="Calibri"/>
          <w:bCs/>
          <w:spacing w:val="-1"/>
        </w:rPr>
      </w:pPr>
      <w:r w:rsidRPr="00CD7074">
        <w:rPr>
          <w:rFonts w:eastAsia="Times New Roman" w:cs="Calibri"/>
          <w:b/>
          <w:bCs/>
          <w:spacing w:val="-1"/>
        </w:rPr>
        <w:t>1.</w:t>
      </w:r>
      <w:r w:rsidRPr="00CD7074">
        <w:rPr>
          <w:rFonts w:eastAsia="Times New Roman" w:cs="Calibri"/>
          <w:bCs/>
          <w:spacing w:val="-1"/>
        </w:rPr>
        <w:t xml:space="preserve"> </w:t>
      </w:r>
      <w:r w:rsidRPr="00CD7074">
        <w:rPr>
          <w:rFonts w:eastAsia="Times New Roman" w:cs="Calibri"/>
          <w:b/>
          <w:bCs/>
          <w:spacing w:val="-1"/>
        </w:rPr>
        <w:t>Application/Apply:</w:t>
      </w:r>
    </w:p>
    <w:p w14:paraId="24D85E4D" w14:textId="77777777" w:rsidR="006027E5" w:rsidRPr="00CD7074" w:rsidRDefault="006027E5" w:rsidP="006027E5">
      <w:pPr>
        <w:autoSpaceDE w:val="0"/>
        <w:autoSpaceDN w:val="0"/>
        <w:adjustRightInd w:val="0"/>
        <w:spacing w:before="2" w:after="0" w:line="240" w:lineRule="auto"/>
        <w:ind w:left="162" w:right="-20"/>
        <w:rPr>
          <w:rFonts w:eastAsia="Times New Roman" w:cs="Calibri"/>
          <w:bCs/>
          <w:spacing w:val="-1"/>
        </w:rPr>
      </w:pPr>
      <w:r w:rsidRPr="00CD7074">
        <w:rPr>
          <w:rFonts w:eastAsia="Times New Roman" w:cs="Calibri"/>
          <w:bCs/>
          <w:spacing w:val="-1"/>
        </w:rPr>
        <w:t xml:space="preserve">Apply values, skills, and knowledge introduced to students in foundation and advanced coursework. </w:t>
      </w:r>
    </w:p>
    <w:p w14:paraId="4A5D503D" w14:textId="77777777" w:rsidR="00CD7074" w:rsidRPr="00CD7074" w:rsidRDefault="00CD7074" w:rsidP="006027E5">
      <w:pPr>
        <w:autoSpaceDE w:val="0"/>
        <w:autoSpaceDN w:val="0"/>
        <w:adjustRightInd w:val="0"/>
        <w:spacing w:before="2" w:after="0" w:line="240" w:lineRule="auto"/>
        <w:ind w:left="162" w:right="-20"/>
        <w:rPr>
          <w:rFonts w:eastAsia="Times New Roman" w:cs="Calibri"/>
          <w:bCs/>
          <w:spacing w:val="-1"/>
        </w:rPr>
      </w:pPr>
    </w:p>
    <w:p w14:paraId="1BA664F3" w14:textId="77777777" w:rsidR="006027E5" w:rsidRPr="00CD7074" w:rsidRDefault="006027E5" w:rsidP="006027E5">
      <w:pPr>
        <w:autoSpaceDE w:val="0"/>
        <w:autoSpaceDN w:val="0"/>
        <w:adjustRightInd w:val="0"/>
        <w:spacing w:before="2" w:after="0" w:line="240" w:lineRule="auto"/>
        <w:ind w:left="162" w:right="-20"/>
        <w:rPr>
          <w:rFonts w:eastAsia="Times New Roman" w:cs="Calibri"/>
          <w:b/>
          <w:bCs/>
          <w:spacing w:val="-1"/>
        </w:rPr>
      </w:pPr>
      <w:r w:rsidRPr="00CD7074">
        <w:rPr>
          <w:rFonts w:eastAsia="Times New Roman" w:cs="Calibri"/>
          <w:b/>
          <w:bCs/>
          <w:spacing w:val="-1"/>
        </w:rPr>
        <w:t>2. Adaptation/Develop:</w:t>
      </w:r>
    </w:p>
    <w:p w14:paraId="597B81DD" w14:textId="77777777" w:rsidR="006027E5" w:rsidRDefault="006027E5" w:rsidP="006027E5">
      <w:pPr>
        <w:autoSpaceDE w:val="0"/>
        <w:autoSpaceDN w:val="0"/>
        <w:adjustRightInd w:val="0"/>
        <w:spacing w:before="2" w:after="0" w:line="240" w:lineRule="auto"/>
        <w:ind w:left="162" w:right="-20"/>
        <w:rPr>
          <w:rFonts w:eastAsia="Times New Roman" w:cs="Calibri"/>
          <w:bCs/>
          <w:spacing w:val="-1"/>
        </w:rPr>
      </w:pPr>
      <w:r w:rsidRPr="00CD7074">
        <w:rPr>
          <w:rFonts w:eastAsia="Times New Roman" w:cs="Calibri"/>
          <w:bCs/>
          <w:spacing w:val="-1"/>
        </w:rPr>
        <w:t xml:space="preserve">Develop professional social work identity, self-reflection and self-awareness, and practice competence in each student. </w:t>
      </w:r>
    </w:p>
    <w:p w14:paraId="75339C90" w14:textId="77777777" w:rsidR="00CD7074" w:rsidRDefault="00CD7074" w:rsidP="006027E5">
      <w:pPr>
        <w:autoSpaceDE w:val="0"/>
        <w:autoSpaceDN w:val="0"/>
        <w:adjustRightInd w:val="0"/>
        <w:spacing w:before="2" w:after="0" w:line="240" w:lineRule="auto"/>
        <w:ind w:left="162" w:right="-20"/>
        <w:rPr>
          <w:rFonts w:eastAsia="Times New Roman" w:cs="Calibri"/>
          <w:bCs/>
          <w:spacing w:val="-1"/>
        </w:rPr>
      </w:pPr>
    </w:p>
    <w:p w14:paraId="1CD85403" w14:textId="77777777" w:rsidR="00CD7074" w:rsidRDefault="00CD7074" w:rsidP="006027E5">
      <w:pPr>
        <w:autoSpaceDE w:val="0"/>
        <w:autoSpaceDN w:val="0"/>
        <w:adjustRightInd w:val="0"/>
        <w:spacing w:before="2" w:after="0" w:line="240" w:lineRule="auto"/>
        <w:ind w:left="162" w:right="-20"/>
        <w:rPr>
          <w:rFonts w:eastAsia="Times New Roman" w:cs="Calibri"/>
          <w:bCs/>
          <w:spacing w:val="-1"/>
        </w:rPr>
      </w:pPr>
    </w:p>
    <w:p w14:paraId="3C26F676" w14:textId="77777777" w:rsidR="00CD7074" w:rsidRDefault="00CD7074" w:rsidP="006027E5">
      <w:pPr>
        <w:autoSpaceDE w:val="0"/>
        <w:autoSpaceDN w:val="0"/>
        <w:adjustRightInd w:val="0"/>
        <w:spacing w:before="2" w:after="0" w:line="240" w:lineRule="auto"/>
        <w:ind w:left="162" w:right="-20"/>
        <w:rPr>
          <w:rFonts w:eastAsia="Times New Roman" w:cs="Calibri"/>
          <w:bCs/>
          <w:spacing w:val="-1"/>
        </w:rPr>
      </w:pPr>
    </w:p>
    <w:p w14:paraId="6CF7D0FD" w14:textId="77777777" w:rsidR="00CD7074" w:rsidRPr="00CD7074" w:rsidRDefault="00CD7074" w:rsidP="006027E5">
      <w:pPr>
        <w:autoSpaceDE w:val="0"/>
        <w:autoSpaceDN w:val="0"/>
        <w:adjustRightInd w:val="0"/>
        <w:spacing w:before="2" w:after="0" w:line="240" w:lineRule="auto"/>
        <w:ind w:left="162" w:right="-20"/>
        <w:rPr>
          <w:rFonts w:eastAsia="Times New Roman" w:cs="Calibri"/>
          <w:bCs/>
          <w:spacing w:val="-1"/>
        </w:rPr>
      </w:pPr>
    </w:p>
    <w:p w14:paraId="7231CEFA" w14:textId="77777777" w:rsidR="006027E5" w:rsidRPr="008F5313" w:rsidRDefault="006027E5" w:rsidP="006027E5">
      <w:pPr>
        <w:widowControl/>
        <w:spacing w:after="0" w:line="240" w:lineRule="auto"/>
        <w:jc w:val="center"/>
        <w:rPr>
          <w:rFonts w:eastAsia="Times New Roman" w:cs="Calibri"/>
          <w:b/>
          <w:caps/>
          <w:sz w:val="24"/>
          <w:szCs w:val="24"/>
        </w:rPr>
      </w:pPr>
    </w:p>
    <w:p w14:paraId="7BDE48E6" w14:textId="77777777" w:rsidR="006027E5" w:rsidRPr="008F5313" w:rsidRDefault="006027E5" w:rsidP="006027E5">
      <w:pPr>
        <w:widowControl/>
        <w:spacing w:after="0" w:line="240" w:lineRule="auto"/>
        <w:jc w:val="center"/>
        <w:rPr>
          <w:rFonts w:eastAsia="Times New Roman" w:cs="Calibri"/>
          <w:b/>
          <w:caps/>
          <w:sz w:val="24"/>
          <w:szCs w:val="24"/>
        </w:rPr>
      </w:pPr>
      <w:r w:rsidRPr="008F5313">
        <w:rPr>
          <w:rFonts w:eastAsia="Times New Roman" w:cs="Calibri"/>
          <w:b/>
          <w:caps/>
          <w:sz w:val="24"/>
          <w:szCs w:val="24"/>
        </w:rPr>
        <w:t>COURSE REQUIREMENTS</w:t>
      </w:r>
    </w:p>
    <w:p w14:paraId="1A95B4AD" w14:textId="59BCF085" w:rsidR="006027E5" w:rsidRPr="00CD7074" w:rsidRDefault="006027E5" w:rsidP="006027E5">
      <w:pPr>
        <w:widowControl/>
        <w:spacing w:after="0" w:line="240" w:lineRule="auto"/>
        <w:rPr>
          <w:rFonts w:eastAsia="Times New Roman" w:cs="Calibri"/>
        </w:rPr>
      </w:pPr>
      <w:r w:rsidRPr="00CD7074">
        <w:rPr>
          <w:rFonts w:eastAsia="Times New Roman" w:cs="Calibri"/>
        </w:rPr>
        <w:t xml:space="preserve">Social Work Field Seminar II integrates theoretical and conceptual contributions from classroom learning with practical experiences accumulated during three semesters of a practicum. This experience within a practice setting is intended to prepare BSW students for professional practice as generalist social workers and to further socialize them in social work values, ethics, and orientation towards social justice. Within the seminar and field education itself students are expected to address all nine core competencies. The dimensions of the competencies include the knowledge, values, skills, and cognitive and affective processes, as well as expected behaviors to demonstrate competence. Students will demonstrate an adequate level of proficiency in each of the nine competencies by the conclusions of field education as evidenced through the evaluation of the learning contract by the field supervisor and self-evaluation by the student. </w:t>
      </w:r>
    </w:p>
    <w:p w14:paraId="7C41116F" w14:textId="77777777" w:rsidR="006027E5" w:rsidRPr="008F5313" w:rsidRDefault="006027E5" w:rsidP="006027E5">
      <w:pPr>
        <w:widowControl/>
        <w:spacing w:after="0" w:line="240" w:lineRule="auto"/>
        <w:ind w:left="360" w:right="-20" w:hanging="360"/>
        <w:rPr>
          <w:rFonts w:eastAsia="Arial Narrow" w:cs="Calibri"/>
          <w:b/>
          <w:sz w:val="24"/>
          <w:szCs w:val="24"/>
        </w:rPr>
      </w:pPr>
    </w:p>
    <w:p w14:paraId="6746BF31" w14:textId="77777777" w:rsidR="006027E5" w:rsidRPr="00CD7074" w:rsidRDefault="006027E5" w:rsidP="006027E5">
      <w:pPr>
        <w:widowControl/>
        <w:spacing w:after="0" w:line="240" w:lineRule="auto"/>
        <w:ind w:left="360" w:right="-20" w:hanging="360"/>
        <w:rPr>
          <w:rFonts w:eastAsia="Arial Narrow" w:cs="Calibri"/>
          <w:b/>
          <w:u w:val="single"/>
        </w:rPr>
      </w:pPr>
      <w:r w:rsidRPr="00CD7074">
        <w:rPr>
          <w:rFonts w:eastAsia="Arial Narrow" w:cs="Calibri"/>
          <w:b/>
          <w:u w:val="single"/>
        </w:rPr>
        <w:t>Recommended text(s)</w:t>
      </w:r>
    </w:p>
    <w:p w14:paraId="20219BFC" w14:textId="77777777" w:rsidR="006027E5" w:rsidRPr="008F5313" w:rsidRDefault="006027E5" w:rsidP="006027E5">
      <w:pPr>
        <w:widowControl/>
        <w:spacing w:after="0" w:line="240" w:lineRule="auto"/>
        <w:ind w:left="360" w:right="-20" w:hanging="360"/>
        <w:rPr>
          <w:rFonts w:eastAsia="Arial Narrow" w:cs="Calibri"/>
          <w:sz w:val="24"/>
          <w:szCs w:val="24"/>
        </w:rPr>
      </w:pPr>
    </w:p>
    <w:p w14:paraId="4469DC93" w14:textId="77777777" w:rsidR="006027E5" w:rsidRPr="00CD7074" w:rsidRDefault="006027E5" w:rsidP="006027E5">
      <w:pPr>
        <w:widowControl/>
        <w:spacing w:after="0" w:line="240" w:lineRule="auto"/>
        <w:ind w:left="720" w:right="-20" w:hanging="630"/>
        <w:rPr>
          <w:rFonts w:eastAsia="Arial Narrow" w:cs="Calibri"/>
        </w:rPr>
      </w:pPr>
      <w:r w:rsidRPr="00CD7074">
        <w:rPr>
          <w:rFonts w:eastAsia="Arial Narrow" w:cs="Calibri"/>
        </w:rPr>
        <w:t>G</w:t>
      </w:r>
      <w:r w:rsidRPr="00CD7074">
        <w:rPr>
          <w:rFonts w:eastAsia="Arial Narrow" w:cs="Calibri"/>
          <w:spacing w:val="-1"/>
        </w:rPr>
        <w:t>r</w:t>
      </w:r>
      <w:r w:rsidRPr="00CD7074">
        <w:rPr>
          <w:rFonts w:eastAsia="Arial Narrow" w:cs="Calibri"/>
          <w:spacing w:val="1"/>
        </w:rPr>
        <w:t>an</w:t>
      </w:r>
      <w:r w:rsidRPr="00CD7074">
        <w:rPr>
          <w:rFonts w:eastAsia="Arial Narrow" w:cs="Calibri"/>
        </w:rPr>
        <w:t>d</w:t>
      </w:r>
      <w:r w:rsidRPr="00CD7074">
        <w:rPr>
          <w:rFonts w:eastAsia="Arial Narrow" w:cs="Calibri"/>
          <w:spacing w:val="-1"/>
        </w:rPr>
        <w:t xml:space="preserve"> </w:t>
      </w:r>
      <w:r w:rsidRPr="00CD7074">
        <w:rPr>
          <w:rFonts w:eastAsia="Arial Narrow" w:cs="Calibri"/>
          <w:spacing w:val="1"/>
        </w:rPr>
        <w:t>Va</w:t>
      </w:r>
      <w:r w:rsidRPr="00CD7074">
        <w:rPr>
          <w:rFonts w:eastAsia="Arial Narrow" w:cs="Calibri"/>
        </w:rPr>
        <w:t>ll</w:t>
      </w:r>
      <w:r w:rsidRPr="00CD7074">
        <w:rPr>
          <w:rFonts w:eastAsia="Arial Narrow" w:cs="Calibri"/>
          <w:spacing w:val="1"/>
        </w:rPr>
        <w:t>e</w:t>
      </w:r>
      <w:r w:rsidRPr="00CD7074">
        <w:rPr>
          <w:rFonts w:eastAsia="Arial Narrow" w:cs="Calibri"/>
        </w:rPr>
        <w:t xml:space="preserve">y </w:t>
      </w:r>
      <w:r w:rsidRPr="00CD7074">
        <w:rPr>
          <w:rFonts w:eastAsia="Arial Narrow" w:cs="Calibri"/>
          <w:spacing w:val="-2"/>
        </w:rPr>
        <w:t>S</w:t>
      </w:r>
      <w:r w:rsidRPr="00CD7074">
        <w:rPr>
          <w:rFonts w:eastAsia="Arial Narrow" w:cs="Calibri"/>
        </w:rPr>
        <w:t>t</w:t>
      </w:r>
      <w:r w:rsidRPr="00CD7074">
        <w:rPr>
          <w:rFonts w:eastAsia="Arial Narrow" w:cs="Calibri"/>
          <w:spacing w:val="1"/>
        </w:rPr>
        <w:t>a</w:t>
      </w:r>
      <w:r w:rsidRPr="00CD7074">
        <w:rPr>
          <w:rFonts w:eastAsia="Arial Narrow" w:cs="Calibri"/>
          <w:spacing w:val="-2"/>
        </w:rPr>
        <w:t>t</w:t>
      </w:r>
      <w:r w:rsidRPr="00CD7074">
        <w:rPr>
          <w:rFonts w:eastAsia="Arial Narrow" w:cs="Calibri"/>
        </w:rPr>
        <w:t>e</w:t>
      </w:r>
      <w:r w:rsidRPr="00CD7074">
        <w:rPr>
          <w:rFonts w:eastAsia="Arial Narrow" w:cs="Calibri"/>
          <w:spacing w:val="1"/>
        </w:rPr>
        <w:t xml:space="preserve"> </w:t>
      </w:r>
      <w:r w:rsidRPr="00CD7074">
        <w:rPr>
          <w:rFonts w:eastAsia="Arial Narrow" w:cs="Calibri"/>
        </w:rPr>
        <w:t>U</w:t>
      </w:r>
      <w:r w:rsidRPr="00CD7074">
        <w:rPr>
          <w:rFonts w:eastAsia="Arial Narrow" w:cs="Calibri"/>
          <w:spacing w:val="1"/>
        </w:rPr>
        <w:t>n</w:t>
      </w:r>
      <w:r w:rsidRPr="00CD7074">
        <w:rPr>
          <w:rFonts w:eastAsia="Arial Narrow" w:cs="Calibri"/>
        </w:rPr>
        <w:t>iv</w:t>
      </w:r>
      <w:r w:rsidRPr="00CD7074">
        <w:rPr>
          <w:rFonts w:eastAsia="Arial Narrow" w:cs="Calibri"/>
          <w:spacing w:val="1"/>
        </w:rPr>
        <w:t>e</w:t>
      </w:r>
      <w:r w:rsidRPr="00CD7074">
        <w:rPr>
          <w:rFonts w:eastAsia="Arial Narrow" w:cs="Calibri"/>
          <w:spacing w:val="-1"/>
        </w:rPr>
        <w:t>r</w:t>
      </w:r>
      <w:r w:rsidRPr="00CD7074">
        <w:rPr>
          <w:rFonts w:eastAsia="Arial Narrow" w:cs="Calibri"/>
        </w:rPr>
        <w:t>s</w:t>
      </w:r>
      <w:r w:rsidRPr="00CD7074">
        <w:rPr>
          <w:rFonts w:eastAsia="Arial Narrow" w:cs="Calibri"/>
          <w:spacing w:val="-3"/>
        </w:rPr>
        <w:t>i</w:t>
      </w:r>
      <w:r w:rsidRPr="00CD7074">
        <w:rPr>
          <w:rFonts w:eastAsia="Arial Narrow" w:cs="Calibri"/>
        </w:rPr>
        <w:t>ty [G</w:t>
      </w:r>
      <w:r w:rsidRPr="00CD7074">
        <w:rPr>
          <w:rFonts w:eastAsia="Arial Narrow" w:cs="Calibri"/>
          <w:spacing w:val="1"/>
        </w:rPr>
        <w:t>VS</w:t>
      </w:r>
      <w:r w:rsidRPr="00CD7074">
        <w:rPr>
          <w:rFonts w:eastAsia="Arial Narrow" w:cs="Calibri"/>
        </w:rPr>
        <w:t>U</w:t>
      </w:r>
      <w:r w:rsidRPr="00CD7074">
        <w:rPr>
          <w:rFonts w:eastAsia="Arial Narrow" w:cs="Calibri"/>
          <w:spacing w:val="-2"/>
        </w:rPr>
        <w:t>]</w:t>
      </w:r>
      <w:r w:rsidRPr="00CD7074">
        <w:rPr>
          <w:rFonts w:eastAsia="Arial Narrow" w:cs="Calibri"/>
        </w:rPr>
        <w:t>,</w:t>
      </w:r>
      <w:r w:rsidRPr="00CD7074">
        <w:rPr>
          <w:rFonts w:eastAsia="Arial Narrow" w:cs="Calibri"/>
          <w:spacing w:val="1"/>
        </w:rPr>
        <w:t xml:space="preserve"> S</w:t>
      </w:r>
      <w:r w:rsidRPr="00CD7074">
        <w:rPr>
          <w:rFonts w:eastAsia="Arial Narrow" w:cs="Calibri"/>
        </w:rPr>
        <w:t>c</w:t>
      </w:r>
      <w:r w:rsidRPr="00CD7074">
        <w:rPr>
          <w:rFonts w:eastAsia="Arial Narrow" w:cs="Calibri"/>
          <w:spacing w:val="-1"/>
        </w:rPr>
        <w:t>h</w:t>
      </w:r>
      <w:r w:rsidRPr="00CD7074">
        <w:rPr>
          <w:rFonts w:eastAsia="Arial Narrow" w:cs="Calibri"/>
          <w:spacing w:val="1"/>
        </w:rPr>
        <w:t>oo</w:t>
      </w:r>
      <w:r w:rsidRPr="00CD7074">
        <w:rPr>
          <w:rFonts w:eastAsia="Arial Narrow" w:cs="Calibri"/>
        </w:rPr>
        <w:t>l</w:t>
      </w:r>
      <w:r w:rsidRPr="00CD7074">
        <w:rPr>
          <w:rFonts w:eastAsia="Arial Narrow" w:cs="Calibri"/>
          <w:spacing w:val="-2"/>
        </w:rPr>
        <w:t xml:space="preserve"> </w:t>
      </w:r>
      <w:r w:rsidRPr="00CD7074">
        <w:rPr>
          <w:rFonts w:eastAsia="Arial Narrow" w:cs="Calibri"/>
          <w:spacing w:val="1"/>
        </w:rPr>
        <w:t>o</w:t>
      </w:r>
      <w:r w:rsidRPr="00CD7074">
        <w:rPr>
          <w:rFonts w:eastAsia="Arial Narrow" w:cs="Calibri"/>
        </w:rPr>
        <w:t>f</w:t>
      </w:r>
      <w:r w:rsidRPr="00CD7074">
        <w:rPr>
          <w:rFonts w:eastAsia="Arial Narrow" w:cs="Calibri"/>
          <w:spacing w:val="1"/>
        </w:rPr>
        <w:t xml:space="preserve"> </w:t>
      </w:r>
      <w:r w:rsidRPr="00CD7074">
        <w:rPr>
          <w:rFonts w:eastAsia="Arial Narrow" w:cs="Calibri"/>
          <w:spacing w:val="-2"/>
        </w:rPr>
        <w:t>S</w:t>
      </w:r>
      <w:r w:rsidRPr="00CD7074">
        <w:rPr>
          <w:rFonts w:eastAsia="Arial Narrow" w:cs="Calibri"/>
          <w:spacing w:val="1"/>
        </w:rPr>
        <w:t>o</w:t>
      </w:r>
      <w:r w:rsidRPr="00CD7074">
        <w:rPr>
          <w:rFonts w:eastAsia="Arial Narrow" w:cs="Calibri"/>
        </w:rPr>
        <w:t>ci</w:t>
      </w:r>
      <w:r w:rsidRPr="00CD7074">
        <w:rPr>
          <w:rFonts w:eastAsia="Arial Narrow" w:cs="Calibri"/>
          <w:spacing w:val="1"/>
        </w:rPr>
        <w:t>a</w:t>
      </w:r>
      <w:r w:rsidRPr="00CD7074">
        <w:rPr>
          <w:rFonts w:eastAsia="Arial Narrow" w:cs="Calibri"/>
        </w:rPr>
        <w:t>l</w:t>
      </w:r>
      <w:r w:rsidRPr="00CD7074">
        <w:rPr>
          <w:rFonts w:eastAsia="Arial Narrow" w:cs="Calibri"/>
          <w:spacing w:val="-2"/>
        </w:rPr>
        <w:t xml:space="preserve"> </w:t>
      </w:r>
      <w:r w:rsidRPr="00CD7074">
        <w:rPr>
          <w:rFonts w:eastAsia="Arial Narrow" w:cs="Calibri"/>
          <w:spacing w:val="-1"/>
        </w:rPr>
        <w:t>W</w:t>
      </w:r>
      <w:r w:rsidRPr="00CD7074">
        <w:rPr>
          <w:rFonts w:eastAsia="Arial Narrow" w:cs="Calibri"/>
          <w:spacing w:val="1"/>
        </w:rPr>
        <w:t>o</w:t>
      </w:r>
      <w:r w:rsidRPr="00CD7074">
        <w:rPr>
          <w:rFonts w:eastAsia="Arial Narrow" w:cs="Calibri"/>
          <w:spacing w:val="-1"/>
        </w:rPr>
        <w:t>r</w:t>
      </w:r>
      <w:r w:rsidRPr="00CD7074">
        <w:rPr>
          <w:rFonts w:eastAsia="Arial Narrow" w:cs="Calibri"/>
        </w:rPr>
        <w:t>k.</w:t>
      </w:r>
      <w:r w:rsidRPr="00CD7074">
        <w:rPr>
          <w:rFonts w:eastAsia="Arial Narrow" w:cs="Calibri"/>
          <w:spacing w:val="1"/>
        </w:rPr>
        <w:t xml:space="preserve"> </w:t>
      </w:r>
      <w:r w:rsidRPr="00CD7074">
        <w:rPr>
          <w:rFonts w:eastAsia="Arial Narrow" w:cs="Calibri"/>
          <w:spacing w:val="-1"/>
        </w:rPr>
        <w:t>(</w:t>
      </w:r>
      <w:r w:rsidRPr="00CD7074">
        <w:rPr>
          <w:rFonts w:eastAsia="Arial Narrow" w:cs="Calibri"/>
          <w:spacing w:val="1"/>
        </w:rPr>
        <w:t>2025</w:t>
      </w:r>
      <w:r w:rsidRPr="00CD7074">
        <w:rPr>
          <w:rFonts w:eastAsia="Arial Narrow" w:cs="Calibri"/>
          <w:spacing w:val="-1"/>
        </w:rPr>
        <w:t>)</w:t>
      </w:r>
      <w:r w:rsidRPr="00CD7074">
        <w:rPr>
          <w:rFonts w:eastAsia="Arial Narrow" w:cs="Calibri"/>
        </w:rPr>
        <w:t xml:space="preserve">. </w:t>
      </w:r>
      <w:r w:rsidRPr="00CD7074">
        <w:rPr>
          <w:rFonts w:eastAsia="Arial Narrow" w:cs="Calibri"/>
          <w:i/>
          <w:spacing w:val="-1"/>
        </w:rPr>
        <w:t>Bachelor</w:t>
      </w:r>
      <w:r w:rsidRPr="00CD7074">
        <w:rPr>
          <w:rFonts w:eastAsia="Arial Narrow" w:cs="Calibri"/>
          <w:i/>
        </w:rPr>
        <w:t xml:space="preserve"> </w:t>
      </w:r>
      <w:r w:rsidRPr="00CD7074">
        <w:rPr>
          <w:rFonts w:eastAsia="Arial Narrow" w:cs="Calibri"/>
          <w:i/>
          <w:spacing w:val="1"/>
        </w:rPr>
        <w:t>o</w:t>
      </w:r>
      <w:r w:rsidRPr="00CD7074">
        <w:rPr>
          <w:rFonts w:eastAsia="Arial Narrow" w:cs="Calibri"/>
          <w:i/>
        </w:rPr>
        <w:t>f</w:t>
      </w:r>
      <w:r w:rsidRPr="00CD7074">
        <w:rPr>
          <w:rFonts w:eastAsia="Arial Narrow" w:cs="Calibri"/>
          <w:i/>
          <w:spacing w:val="1"/>
        </w:rPr>
        <w:t xml:space="preserve"> </w:t>
      </w:r>
      <w:proofErr w:type="gramStart"/>
      <w:r w:rsidRPr="00CD7074">
        <w:rPr>
          <w:rFonts w:eastAsia="Arial Narrow" w:cs="Calibri"/>
          <w:i/>
          <w:spacing w:val="-2"/>
        </w:rPr>
        <w:t>s</w:t>
      </w:r>
      <w:r w:rsidRPr="00CD7074">
        <w:rPr>
          <w:rFonts w:eastAsia="Arial Narrow" w:cs="Calibri"/>
          <w:i/>
          <w:spacing w:val="1"/>
        </w:rPr>
        <w:t>o</w:t>
      </w:r>
      <w:r w:rsidRPr="00CD7074">
        <w:rPr>
          <w:rFonts w:eastAsia="Arial Narrow" w:cs="Calibri"/>
          <w:i/>
        </w:rPr>
        <w:t>ci</w:t>
      </w:r>
      <w:r w:rsidRPr="00CD7074">
        <w:rPr>
          <w:rFonts w:eastAsia="Arial Narrow" w:cs="Calibri"/>
          <w:i/>
          <w:spacing w:val="1"/>
        </w:rPr>
        <w:t>a</w:t>
      </w:r>
      <w:r w:rsidRPr="00CD7074">
        <w:rPr>
          <w:rFonts w:eastAsia="Arial Narrow" w:cs="Calibri"/>
          <w:i/>
        </w:rPr>
        <w:t>l w</w:t>
      </w:r>
      <w:r w:rsidRPr="00CD7074">
        <w:rPr>
          <w:rFonts w:eastAsia="Arial Narrow" w:cs="Calibri"/>
          <w:i/>
          <w:spacing w:val="1"/>
        </w:rPr>
        <w:t>o</w:t>
      </w:r>
      <w:r w:rsidRPr="00CD7074">
        <w:rPr>
          <w:rFonts w:eastAsia="Arial Narrow" w:cs="Calibri"/>
          <w:i/>
          <w:spacing w:val="-1"/>
        </w:rPr>
        <w:t>r</w:t>
      </w:r>
      <w:r w:rsidRPr="00CD7074">
        <w:rPr>
          <w:rFonts w:eastAsia="Arial Narrow" w:cs="Calibri"/>
          <w:i/>
        </w:rPr>
        <w:t>k</w:t>
      </w:r>
      <w:proofErr w:type="gramEnd"/>
      <w:r w:rsidRPr="00CD7074">
        <w:rPr>
          <w:rFonts w:eastAsia="Arial Narrow" w:cs="Calibri"/>
          <w:i/>
        </w:rPr>
        <w:t xml:space="preserve"> fi</w:t>
      </w:r>
      <w:r w:rsidRPr="00CD7074">
        <w:rPr>
          <w:rFonts w:eastAsia="Arial Narrow" w:cs="Calibri"/>
          <w:i/>
          <w:spacing w:val="1"/>
        </w:rPr>
        <w:t>e</w:t>
      </w:r>
      <w:r w:rsidRPr="00CD7074">
        <w:rPr>
          <w:rFonts w:eastAsia="Arial Narrow" w:cs="Calibri"/>
          <w:i/>
        </w:rPr>
        <w:t>ld</w:t>
      </w:r>
      <w:r w:rsidRPr="00CD7074">
        <w:rPr>
          <w:rFonts w:eastAsia="Arial Narrow" w:cs="Calibri"/>
          <w:i/>
          <w:spacing w:val="-1"/>
        </w:rPr>
        <w:t xml:space="preserve"> education</w:t>
      </w:r>
      <w:r w:rsidRPr="00CD7074">
        <w:rPr>
          <w:rFonts w:eastAsia="Arial Narrow" w:cs="Calibri"/>
          <w:i/>
        </w:rPr>
        <w:t xml:space="preserve"> </w:t>
      </w:r>
      <w:r w:rsidRPr="00CD7074">
        <w:rPr>
          <w:rFonts w:eastAsia="Arial Narrow" w:cs="Calibri"/>
          <w:i/>
          <w:spacing w:val="-1"/>
        </w:rPr>
        <w:t>m</w:t>
      </w:r>
      <w:r w:rsidRPr="00CD7074">
        <w:rPr>
          <w:rFonts w:eastAsia="Arial Narrow" w:cs="Calibri"/>
          <w:i/>
          <w:spacing w:val="1"/>
        </w:rPr>
        <w:t>an</w:t>
      </w:r>
      <w:r w:rsidRPr="00CD7074">
        <w:rPr>
          <w:rFonts w:eastAsia="Arial Narrow" w:cs="Calibri"/>
          <w:i/>
          <w:spacing w:val="-1"/>
        </w:rPr>
        <w:t>u</w:t>
      </w:r>
      <w:r w:rsidRPr="00CD7074">
        <w:rPr>
          <w:rFonts w:eastAsia="Arial Narrow" w:cs="Calibri"/>
          <w:i/>
          <w:spacing w:val="1"/>
        </w:rPr>
        <w:t>a</w:t>
      </w:r>
      <w:r w:rsidRPr="00CD7074">
        <w:rPr>
          <w:rFonts w:eastAsia="Arial Narrow" w:cs="Calibri"/>
          <w:i/>
        </w:rPr>
        <w:t>l:</w:t>
      </w:r>
      <w:r w:rsidRPr="00CD7074">
        <w:rPr>
          <w:rFonts w:eastAsia="Arial Narrow" w:cs="Calibri"/>
          <w:i/>
          <w:spacing w:val="1"/>
        </w:rPr>
        <w:t xml:space="preserve"> Po</w:t>
      </w:r>
      <w:r w:rsidRPr="00CD7074">
        <w:rPr>
          <w:rFonts w:eastAsia="Arial Narrow" w:cs="Calibri"/>
          <w:i/>
        </w:rPr>
        <w:t>lici</w:t>
      </w:r>
      <w:r w:rsidRPr="00CD7074">
        <w:rPr>
          <w:rFonts w:eastAsia="Arial Narrow" w:cs="Calibri"/>
          <w:i/>
          <w:spacing w:val="1"/>
        </w:rPr>
        <w:t>e</w:t>
      </w:r>
      <w:r w:rsidRPr="00CD7074">
        <w:rPr>
          <w:rFonts w:eastAsia="Arial Narrow" w:cs="Calibri"/>
          <w:i/>
        </w:rPr>
        <w:t>s</w:t>
      </w:r>
      <w:r w:rsidRPr="00CD7074">
        <w:rPr>
          <w:rFonts w:eastAsia="Arial Narrow" w:cs="Calibri"/>
          <w:i/>
          <w:spacing w:val="-2"/>
        </w:rPr>
        <w:t xml:space="preserve"> </w:t>
      </w:r>
      <w:r w:rsidRPr="00CD7074">
        <w:rPr>
          <w:rFonts w:eastAsia="Arial Narrow" w:cs="Calibri"/>
          <w:i/>
          <w:spacing w:val="-1"/>
        </w:rPr>
        <w:t>a</w:t>
      </w:r>
      <w:r w:rsidRPr="00CD7074">
        <w:rPr>
          <w:rFonts w:eastAsia="Arial Narrow" w:cs="Calibri"/>
          <w:i/>
          <w:spacing w:val="1"/>
        </w:rPr>
        <w:t>n</w:t>
      </w:r>
      <w:r w:rsidRPr="00CD7074">
        <w:rPr>
          <w:rFonts w:eastAsia="Arial Narrow" w:cs="Calibri"/>
          <w:i/>
        </w:rPr>
        <w:t>d</w:t>
      </w:r>
      <w:r w:rsidRPr="00CD7074">
        <w:rPr>
          <w:rFonts w:eastAsia="Arial Narrow" w:cs="Calibri"/>
          <w:i/>
          <w:spacing w:val="1"/>
        </w:rPr>
        <w:t xml:space="preserve"> p</w:t>
      </w:r>
      <w:r w:rsidRPr="00CD7074">
        <w:rPr>
          <w:rFonts w:eastAsia="Arial Narrow" w:cs="Calibri"/>
          <w:i/>
          <w:spacing w:val="-1"/>
        </w:rPr>
        <w:t>r</w:t>
      </w:r>
      <w:r w:rsidRPr="00CD7074">
        <w:rPr>
          <w:rFonts w:eastAsia="Arial Narrow" w:cs="Calibri"/>
          <w:i/>
          <w:spacing w:val="1"/>
        </w:rPr>
        <w:t>o</w:t>
      </w:r>
      <w:r w:rsidRPr="00CD7074">
        <w:rPr>
          <w:rFonts w:eastAsia="Arial Narrow" w:cs="Calibri"/>
          <w:i/>
          <w:spacing w:val="-2"/>
        </w:rPr>
        <w:t>c</w:t>
      </w:r>
      <w:r w:rsidRPr="00CD7074">
        <w:rPr>
          <w:rFonts w:eastAsia="Arial Narrow" w:cs="Calibri"/>
          <w:i/>
          <w:spacing w:val="1"/>
        </w:rPr>
        <w:t>e</w:t>
      </w:r>
      <w:r w:rsidRPr="00CD7074">
        <w:rPr>
          <w:rFonts w:eastAsia="Arial Narrow" w:cs="Calibri"/>
          <w:i/>
          <w:spacing w:val="-1"/>
        </w:rPr>
        <w:t>d</w:t>
      </w:r>
      <w:r w:rsidRPr="00CD7074">
        <w:rPr>
          <w:rFonts w:eastAsia="Arial Narrow" w:cs="Calibri"/>
          <w:i/>
          <w:spacing w:val="1"/>
        </w:rPr>
        <w:t>u</w:t>
      </w:r>
      <w:r w:rsidRPr="00CD7074">
        <w:rPr>
          <w:rFonts w:eastAsia="Arial Narrow" w:cs="Calibri"/>
          <w:i/>
          <w:spacing w:val="-1"/>
        </w:rPr>
        <w:t>r</w:t>
      </w:r>
      <w:r w:rsidRPr="00CD7074">
        <w:rPr>
          <w:rFonts w:eastAsia="Arial Narrow" w:cs="Calibri"/>
          <w:i/>
          <w:spacing w:val="1"/>
        </w:rPr>
        <w:t>e</w:t>
      </w:r>
      <w:r w:rsidRPr="00CD7074">
        <w:rPr>
          <w:rFonts w:eastAsia="Arial Narrow" w:cs="Calibri"/>
          <w:i/>
        </w:rPr>
        <w:t>s.</w:t>
      </w:r>
      <w:r w:rsidRPr="00CD7074">
        <w:rPr>
          <w:rFonts w:eastAsia="Arial Narrow" w:cs="Calibri"/>
          <w:i/>
          <w:spacing w:val="1"/>
        </w:rPr>
        <w:t xml:space="preserve"> </w:t>
      </w:r>
      <w:r w:rsidRPr="00CD7074">
        <w:rPr>
          <w:rFonts w:eastAsia="Arial Narrow" w:cs="Calibri"/>
        </w:rPr>
        <w:t>G</w:t>
      </w:r>
      <w:r w:rsidRPr="00CD7074">
        <w:rPr>
          <w:rFonts w:eastAsia="Arial Narrow" w:cs="Calibri"/>
          <w:spacing w:val="-1"/>
        </w:rPr>
        <w:t>ra</w:t>
      </w:r>
      <w:r w:rsidRPr="00CD7074">
        <w:rPr>
          <w:rFonts w:eastAsia="Arial Narrow" w:cs="Calibri"/>
          <w:spacing w:val="1"/>
        </w:rPr>
        <w:t>n</w:t>
      </w:r>
      <w:r w:rsidRPr="00CD7074">
        <w:rPr>
          <w:rFonts w:eastAsia="Arial Narrow" w:cs="Calibri"/>
        </w:rPr>
        <w:t xml:space="preserve">d </w:t>
      </w:r>
      <w:r w:rsidRPr="00CD7074">
        <w:rPr>
          <w:rFonts w:eastAsia="Arial Narrow" w:cs="Calibri"/>
          <w:spacing w:val="1"/>
        </w:rPr>
        <w:t>Rap</w:t>
      </w:r>
      <w:r w:rsidRPr="00CD7074">
        <w:rPr>
          <w:rFonts w:eastAsia="Arial Narrow" w:cs="Calibri"/>
          <w:spacing w:val="-3"/>
        </w:rPr>
        <w:t>i</w:t>
      </w:r>
      <w:r w:rsidRPr="00CD7074">
        <w:rPr>
          <w:rFonts w:eastAsia="Arial Narrow" w:cs="Calibri"/>
          <w:spacing w:val="1"/>
        </w:rPr>
        <w:t>d</w:t>
      </w:r>
      <w:r w:rsidRPr="00CD7074">
        <w:rPr>
          <w:rFonts w:eastAsia="Arial Narrow" w:cs="Calibri"/>
        </w:rPr>
        <w:t>s,</w:t>
      </w:r>
      <w:r w:rsidRPr="00CD7074">
        <w:rPr>
          <w:rFonts w:eastAsia="Arial Narrow" w:cs="Calibri"/>
          <w:spacing w:val="1"/>
        </w:rPr>
        <w:t xml:space="preserve"> M</w:t>
      </w:r>
      <w:r w:rsidRPr="00CD7074">
        <w:rPr>
          <w:rFonts w:eastAsia="Arial Narrow" w:cs="Calibri"/>
        </w:rPr>
        <w:t>I:</w:t>
      </w:r>
      <w:r w:rsidRPr="00CD7074">
        <w:rPr>
          <w:rFonts w:eastAsia="Arial Narrow" w:cs="Calibri"/>
          <w:spacing w:val="1"/>
        </w:rPr>
        <w:t xml:space="preserve"> </w:t>
      </w:r>
      <w:r w:rsidRPr="00CD7074">
        <w:rPr>
          <w:rFonts w:eastAsia="Arial Narrow" w:cs="Calibri"/>
          <w:spacing w:val="-2"/>
        </w:rPr>
        <w:t>G</w:t>
      </w:r>
      <w:r w:rsidRPr="00CD7074">
        <w:rPr>
          <w:rFonts w:eastAsia="Arial Narrow" w:cs="Calibri"/>
          <w:spacing w:val="1"/>
        </w:rPr>
        <w:t>VS</w:t>
      </w:r>
      <w:r w:rsidRPr="00CD7074">
        <w:rPr>
          <w:rFonts w:eastAsia="Arial Narrow" w:cs="Calibri"/>
        </w:rPr>
        <w:t xml:space="preserve">U. </w:t>
      </w:r>
    </w:p>
    <w:p w14:paraId="2C3FDEED" w14:textId="77777777" w:rsidR="006027E5" w:rsidRPr="00CD7074" w:rsidRDefault="006027E5" w:rsidP="006027E5">
      <w:pPr>
        <w:widowControl/>
        <w:spacing w:after="0" w:line="240" w:lineRule="auto"/>
        <w:ind w:left="100" w:hanging="10"/>
        <w:rPr>
          <w:rFonts w:eastAsia="Arial Narrow" w:cs="Calibri"/>
        </w:rPr>
      </w:pPr>
    </w:p>
    <w:p w14:paraId="3C499BDD" w14:textId="77777777" w:rsidR="008F5313" w:rsidRPr="0059611F" w:rsidRDefault="008F5313" w:rsidP="008F5313">
      <w:pPr>
        <w:widowControl/>
        <w:spacing w:after="0" w:line="240" w:lineRule="auto"/>
        <w:ind w:left="720" w:right="-20" w:hanging="630"/>
        <w:rPr>
          <w:rFonts w:ascii="Aptos" w:eastAsia="Arial Narrow" w:hAnsi="Aptos" w:cstheme="minorHAnsi"/>
        </w:rPr>
      </w:pPr>
      <w:r w:rsidRPr="0059611F">
        <w:rPr>
          <w:rFonts w:ascii="Aptos" w:eastAsia="Arial Narrow" w:hAnsi="Aptos" w:cstheme="minorHAnsi"/>
        </w:rPr>
        <w:t xml:space="preserve">National Association of Social Workers. (2021). </w:t>
      </w:r>
      <w:r w:rsidRPr="0059611F">
        <w:rPr>
          <w:rFonts w:ascii="Aptos" w:eastAsia="Arial Narrow" w:hAnsi="Aptos" w:cstheme="minorHAnsi"/>
          <w:i/>
          <w:iCs/>
        </w:rPr>
        <w:t>Code of ethics of the National Association of Social Workers</w:t>
      </w:r>
      <w:r w:rsidRPr="0059611F">
        <w:rPr>
          <w:rFonts w:ascii="Aptos" w:eastAsia="Arial Narrow" w:hAnsi="Aptos" w:cstheme="minorHAnsi"/>
        </w:rPr>
        <w:t xml:space="preserve">. </w:t>
      </w:r>
      <w:hyperlink r:id="rId14" w:history="1">
        <w:r w:rsidRPr="0059611F">
          <w:rPr>
            <w:rStyle w:val="Hyperlink"/>
            <w:rFonts w:ascii="Aptos" w:eastAsia="Arial Narrow" w:hAnsi="Aptos" w:cstheme="minorHAnsi"/>
          </w:rPr>
          <w:t>https://www.socialworkers.org/About/Ethics/Code-of-Ethics/Code-of-Ethics-English</w:t>
        </w:r>
      </w:hyperlink>
    </w:p>
    <w:p w14:paraId="6EED2FBE" w14:textId="77777777" w:rsidR="008F5313" w:rsidRPr="0059611F" w:rsidRDefault="008F5313" w:rsidP="008F5313">
      <w:pPr>
        <w:widowControl/>
        <w:spacing w:after="0" w:line="240" w:lineRule="auto"/>
        <w:ind w:left="720" w:right="-20" w:hanging="630"/>
        <w:rPr>
          <w:rFonts w:ascii="Aptos" w:eastAsia="Arial Narrow" w:hAnsi="Aptos" w:cstheme="minorHAnsi"/>
        </w:rPr>
      </w:pPr>
    </w:p>
    <w:p w14:paraId="1C4D90A6" w14:textId="77777777" w:rsidR="008F5313" w:rsidRPr="0059611F" w:rsidRDefault="008F5313" w:rsidP="008F5313">
      <w:pPr>
        <w:widowControl/>
        <w:spacing w:after="0" w:line="240" w:lineRule="auto"/>
        <w:ind w:left="720" w:right="-20" w:hanging="630"/>
        <w:rPr>
          <w:rFonts w:ascii="Aptos" w:eastAsia="Arial Narrow" w:hAnsi="Aptos" w:cstheme="minorHAnsi"/>
        </w:rPr>
      </w:pPr>
      <w:r w:rsidRPr="0059611F">
        <w:rPr>
          <w:rFonts w:ascii="Aptos" w:eastAsia="Arial Narrow" w:hAnsi="Aptos" w:cstheme="minorHAnsi"/>
        </w:rPr>
        <w:t xml:space="preserve">Poulin, J., Matis, S., &amp; Witt, H. (2023). </w:t>
      </w:r>
      <w:r w:rsidRPr="0059611F">
        <w:rPr>
          <w:rFonts w:ascii="Aptos" w:eastAsia="Arial Narrow" w:hAnsi="Aptos" w:cstheme="minorHAnsi"/>
          <w:i/>
          <w:iCs/>
        </w:rPr>
        <w:t>The social work field placement: A competency-based approach</w:t>
      </w:r>
      <w:r w:rsidRPr="0059611F">
        <w:rPr>
          <w:rFonts w:ascii="Aptos" w:eastAsia="Arial Narrow" w:hAnsi="Aptos" w:cstheme="minorHAnsi"/>
        </w:rPr>
        <w:t xml:space="preserve"> (2nd ed.). Springer Publishing Company. </w:t>
      </w:r>
      <w:hyperlink r:id="rId15" w:history="1">
        <w:r w:rsidRPr="0059611F">
          <w:rPr>
            <w:rStyle w:val="Hyperlink"/>
            <w:rFonts w:ascii="Aptos" w:eastAsia="Arial Narrow" w:hAnsi="Aptos" w:cstheme="minorHAnsi"/>
          </w:rPr>
          <w:t>https://doi.org/10.1891/9780826137531</w:t>
        </w:r>
      </w:hyperlink>
      <w:r w:rsidRPr="0059611F">
        <w:rPr>
          <w:rFonts w:ascii="Aptos" w:eastAsia="Arial Narrow" w:hAnsi="Aptos" w:cstheme="minorHAnsi"/>
        </w:rPr>
        <w:t xml:space="preserve"> </w:t>
      </w:r>
    </w:p>
    <w:p w14:paraId="66B2F742" w14:textId="77777777" w:rsidR="008F5313" w:rsidRPr="00211BFA" w:rsidRDefault="008F5313" w:rsidP="008F5313">
      <w:pPr>
        <w:widowControl/>
        <w:spacing w:after="0" w:line="240" w:lineRule="auto"/>
        <w:ind w:left="100" w:hanging="10"/>
        <w:rPr>
          <w:rFonts w:ascii="Aptos" w:eastAsia="Arial Narrow" w:hAnsi="Aptos" w:cstheme="minorHAnsi"/>
          <w:sz w:val="24"/>
          <w:szCs w:val="24"/>
        </w:rPr>
      </w:pPr>
    </w:p>
    <w:p w14:paraId="7AC49FB3" w14:textId="77777777" w:rsidR="008F5313" w:rsidRDefault="008F5313" w:rsidP="008F5313">
      <w:pPr>
        <w:pStyle w:val="NoSpacing"/>
        <w:rPr>
          <w:rFonts w:ascii="Aptos" w:hAnsi="Aptos"/>
          <w:i/>
          <w:iCs/>
          <w:spacing w:val="1"/>
        </w:rPr>
      </w:pPr>
      <w:bookmarkStart w:id="0" w:name="_Hlk198735114"/>
      <w:r w:rsidRPr="00211BFA">
        <w:rPr>
          <w:rFonts w:ascii="Aptos" w:hAnsi="Aptos"/>
          <w:spacing w:val="1"/>
        </w:rPr>
        <w:t>S</w:t>
      </w:r>
      <w:r w:rsidRPr="00211BFA">
        <w:rPr>
          <w:rFonts w:ascii="Aptos" w:hAnsi="Aptos"/>
        </w:rPr>
        <w:t>witz</w:t>
      </w:r>
      <w:r w:rsidRPr="00211BFA">
        <w:rPr>
          <w:rFonts w:ascii="Aptos" w:hAnsi="Aptos"/>
          <w:spacing w:val="1"/>
        </w:rPr>
        <w:t>e</w:t>
      </w:r>
      <w:r w:rsidRPr="00211BFA">
        <w:rPr>
          <w:rFonts w:ascii="Aptos" w:hAnsi="Aptos"/>
          <w:spacing w:val="-1"/>
        </w:rPr>
        <w:t>r</w:t>
      </w:r>
      <w:r w:rsidRPr="00211BFA">
        <w:rPr>
          <w:rFonts w:ascii="Aptos" w:hAnsi="Aptos"/>
        </w:rPr>
        <w:t>,</w:t>
      </w:r>
      <w:r w:rsidRPr="00211BFA">
        <w:rPr>
          <w:rFonts w:ascii="Aptos" w:hAnsi="Aptos"/>
          <w:spacing w:val="1"/>
        </w:rPr>
        <w:t xml:space="preserve"> </w:t>
      </w:r>
      <w:r w:rsidRPr="00211BFA">
        <w:rPr>
          <w:rFonts w:ascii="Aptos" w:hAnsi="Aptos"/>
        </w:rPr>
        <w:t>H.F.</w:t>
      </w:r>
      <w:r w:rsidRPr="00211BFA">
        <w:rPr>
          <w:rFonts w:ascii="Aptos" w:hAnsi="Aptos"/>
          <w:spacing w:val="1"/>
        </w:rPr>
        <w:t xml:space="preserve"> </w:t>
      </w:r>
      <w:r w:rsidRPr="00211BFA">
        <w:rPr>
          <w:rFonts w:ascii="Aptos" w:hAnsi="Aptos"/>
        </w:rPr>
        <w:t>&amp;</w:t>
      </w:r>
      <w:r w:rsidRPr="00211BFA">
        <w:rPr>
          <w:rFonts w:ascii="Aptos" w:hAnsi="Aptos"/>
          <w:spacing w:val="-1"/>
        </w:rPr>
        <w:t xml:space="preserve"> </w:t>
      </w:r>
      <w:r w:rsidRPr="00211BFA">
        <w:rPr>
          <w:rFonts w:ascii="Aptos" w:hAnsi="Aptos"/>
          <w:spacing w:val="1"/>
        </w:rPr>
        <w:t>K</w:t>
      </w:r>
      <w:r w:rsidRPr="00211BFA">
        <w:rPr>
          <w:rFonts w:ascii="Aptos" w:hAnsi="Aptos"/>
        </w:rPr>
        <w:t>i</w:t>
      </w:r>
      <w:r w:rsidRPr="00211BFA">
        <w:rPr>
          <w:rFonts w:ascii="Aptos" w:hAnsi="Aptos"/>
          <w:spacing w:val="1"/>
        </w:rPr>
        <w:t>ng</w:t>
      </w:r>
      <w:r w:rsidRPr="00211BFA">
        <w:rPr>
          <w:rFonts w:ascii="Aptos" w:hAnsi="Aptos"/>
        </w:rPr>
        <w:t>,</w:t>
      </w:r>
      <w:r w:rsidRPr="00211BFA">
        <w:rPr>
          <w:rFonts w:ascii="Aptos" w:hAnsi="Aptos"/>
          <w:spacing w:val="-1"/>
        </w:rPr>
        <w:t xml:space="preserve"> M</w:t>
      </w:r>
      <w:r w:rsidRPr="00211BFA">
        <w:rPr>
          <w:rFonts w:ascii="Aptos" w:hAnsi="Aptos"/>
        </w:rPr>
        <w:t>.</w:t>
      </w:r>
      <w:r w:rsidRPr="00211BFA">
        <w:rPr>
          <w:rFonts w:ascii="Aptos" w:hAnsi="Aptos"/>
          <w:spacing w:val="1"/>
        </w:rPr>
        <w:t>A</w:t>
      </w:r>
      <w:r w:rsidRPr="00211BFA">
        <w:rPr>
          <w:rFonts w:ascii="Aptos" w:hAnsi="Aptos"/>
        </w:rPr>
        <w:t>.</w:t>
      </w:r>
      <w:r w:rsidRPr="00211BFA">
        <w:rPr>
          <w:rFonts w:ascii="Aptos" w:hAnsi="Aptos"/>
          <w:spacing w:val="1"/>
        </w:rPr>
        <w:t xml:space="preserve"> </w:t>
      </w:r>
      <w:r w:rsidRPr="00211BFA">
        <w:rPr>
          <w:rFonts w:ascii="Aptos" w:hAnsi="Aptos"/>
          <w:spacing w:val="-3"/>
        </w:rPr>
        <w:t>(</w:t>
      </w:r>
      <w:r w:rsidRPr="00211BFA">
        <w:rPr>
          <w:rFonts w:ascii="Aptos" w:hAnsi="Aptos"/>
          <w:spacing w:val="1"/>
        </w:rPr>
        <w:t>20</w:t>
      </w:r>
      <w:r w:rsidRPr="00211BFA">
        <w:rPr>
          <w:rFonts w:ascii="Aptos" w:hAnsi="Aptos"/>
          <w:spacing w:val="-1"/>
        </w:rPr>
        <w:t>14)</w:t>
      </w:r>
      <w:r w:rsidRPr="00211BFA">
        <w:rPr>
          <w:rFonts w:ascii="Aptos" w:hAnsi="Aptos"/>
        </w:rPr>
        <w:t>. 4</w:t>
      </w:r>
      <w:r w:rsidRPr="00211BFA">
        <w:rPr>
          <w:rFonts w:ascii="Aptos" w:hAnsi="Aptos"/>
          <w:vertAlign w:val="superscript"/>
        </w:rPr>
        <w:t>th</w:t>
      </w:r>
      <w:r w:rsidRPr="00211BFA">
        <w:rPr>
          <w:rFonts w:ascii="Aptos" w:hAnsi="Aptos"/>
        </w:rPr>
        <w:t xml:space="preserve"> edition. </w:t>
      </w:r>
      <w:r w:rsidRPr="00211BFA">
        <w:rPr>
          <w:rFonts w:ascii="Aptos" w:hAnsi="Aptos"/>
          <w:spacing w:val="1"/>
        </w:rPr>
        <w:t xml:space="preserve"> </w:t>
      </w:r>
      <w:proofErr w:type="gramStart"/>
      <w:r w:rsidRPr="00211BFA">
        <w:rPr>
          <w:rFonts w:ascii="Aptos" w:hAnsi="Aptos"/>
          <w:i/>
          <w:iCs/>
        </w:rPr>
        <w:t>T</w:t>
      </w:r>
      <w:r w:rsidRPr="00211BFA">
        <w:rPr>
          <w:rFonts w:ascii="Aptos" w:hAnsi="Aptos"/>
          <w:i/>
          <w:iCs/>
          <w:spacing w:val="-1"/>
        </w:rPr>
        <w:t>h</w:t>
      </w:r>
      <w:r w:rsidRPr="00211BFA">
        <w:rPr>
          <w:rFonts w:ascii="Aptos" w:hAnsi="Aptos"/>
          <w:i/>
          <w:iCs/>
        </w:rPr>
        <w:t>e</w:t>
      </w:r>
      <w:r w:rsidRPr="00211BFA">
        <w:rPr>
          <w:rFonts w:ascii="Aptos" w:hAnsi="Aptos"/>
          <w:i/>
          <w:iCs/>
          <w:spacing w:val="1"/>
        </w:rPr>
        <w:t xml:space="preserve"> </w:t>
      </w:r>
      <w:r w:rsidRPr="00211BFA">
        <w:rPr>
          <w:rFonts w:ascii="Aptos" w:hAnsi="Aptos"/>
          <w:i/>
          <w:iCs/>
        </w:rPr>
        <w:t>S</w:t>
      </w:r>
      <w:r w:rsidRPr="00211BFA">
        <w:rPr>
          <w:rFonts w:ascii="Aptos" w:hAnsi="Aptos"/>
          <w:i/>
          <w:iCs/>
          <w:spacing w:val="1"/>
        </w:rPr>
        <w:t>u</w:t>
      </w:r>
      <w:r w:rsidRPr="00211BFA">
        <w:rPr>
          <w:rFonts w:ascii="Aptos" w:hAnsi="Aptos"/>
          <w:i/>
          <w:iCs/>
        </w:rPr>
        <w:t>cc</w:t>
      </w:r>
      <w:r w:rsidRPr="00211BFA">
        <w:rPr>
          <w:rFonts w:ascii="Aptos" w:hAnsi="Aptos"/>
          <w:i/>
          <w:iCs/>
          <w:spacing w:val="1"/>
        </w:rPr>
        <w:t>e</w:t>
      </w:r>
      <w:r w:rsidRPr="00211BFA">
        <w:rPr>
          <w:rFonts w:ascii="Aptos" w:hAnsi="Aptos"/>
          <w:i/>
          <w:iCs/>
        </w:rPr>
        <w:t>s</w:t>
      </w:r>
      <w:r w:rsidRPr="00211BFA">
        <w:rPr>
          <w:rFonts w:ascii="Aptos" w:hAnsi="Aptos"/>
          <w:i/>
          <w:iCs/>
          <w:spacing w:val="-2"/>
        </w:rPr>
        <w:t>s</w:t>
      </w:r>
      <w:r w:rsidRPr="00211BFA">
        <w:rPr>
          <w:rFonts w:ascii="Aptos" w:hAnsi="Aptos"/>
          <w:i/>
          <w:iCs/>
        </w:rPr>
        <w:t>f</w:t>
      </w:r>
      <w:r w:rsidRPr="00211BFA">
        <w:rPr>
          <w:rFonts w:ascii="Aptos" w:hAnsi="Aptos"/>
          <w:i/>
          <w:iCs/>
          <w:spacing w:val="1"/>
        </w:rPr>
        <w:t>u</w:t>
      </w:r>
      <w:r w:rsidRPr="00211BFA">
        <w:rPr>
          <w:rFonts w:ascii="Aptos" w:hAnsi="Aptos"/>
          <w:i/>
          <w:iCs/>
        </w:rPr>
        <w:t>l</w:t>
      </w:r>
      <w:proofErr w:type="gramEnd"/>
      <w:r w:rsidRPr="00211BFA">
        <w:rPr>
          <w:rFonts w:ascii="Aptos" w:hAnsi="Aptos"/>
          <w:i/>
          <w:iCs/>
        </w:rPr>
        <w:t xml:space="preserve"> </w:t>
      </w:r>
      <w:r w:rsidRPr="00211BFA">
        <w:rPr>
          <w:rFonts w:ascii="Aptos" w:hAnsi="Aptos"/>
          <w:i/>
          <w:iCs/>
          <w:spacing w:val="-2"/>
        </w:rPr>
        <w:t>I</w:t>
      </w:r>
      <w:r w:rsidRPr="00211BFA">
        <w:rPr>
          <w:rFonts w:ascii="Aptos" w:hAnsi="Aptos"/>
          <w:i/>
          <w:iCs/>
          <w:spacing w:val="1"/>
        </w:rPr>
        <w:t>n</w:t>
      </w:r>
      <w:r w:rsidRPr="00211BFA">
        <w:rPr>
          <w:rFonts w:ascii="Aptos" w:hAnsi="Aptos"/>
          <w:i/>
          <w:iCs/>
        </w:rPr>
        <w:t>t</w:t>
      </w:r>
      <w:r w:rsidRPr="00211BFA">
        <w:rPr>
          <w:rFonts w:ascii="Aptos" w:hAnsi="Aptos"/>
          <w:i/>
          <w:iCs/>
          <w:spacing w:val="1"/>
        </w:rPr>
        <w:t>e</w:t>
      </w:r>
      <w:r w:rsidRPr="00211BFA">
        <w:rPr>
          <w:rFonts w:ascii="Aptos" w:hAnsi="Aptos"/>
          <w:i/>
          <w:iCs/>
          <w:spacing w:val="-3"/>
        </w:rPr>
        <w:t>r</w:t>
      </w:r>
      <w:r w:rsidRPr="00211BFA">
        <w:rPr>
          <w:rFonts w:ascii="Aptos" w:hAnsi="Aptos"/>
          <w:i/>
          <w:iCs/>
          <w:spacing w:val="1"/>
        </w:rPr>
        <w:t>n</w:t>
      </w:r>
      <w:r w:rsidRPr="00211BFA">
        <w:rPr>
          <w:rFonts w:ascii="Aptos" w:hAnsi="Aptos"/>
          <w:i/>
          <w:iCs/>
        </w:rPr>
        <w:t>s</w:t>
      </w:r>
      <w:r w:rsidRPr="00211BFA">
        <w:rPr>
          <w:rFonts w:ascii="Aptos" w:hAnsi="Aptos"/>
          <w:i/>
          <w:iCs/>
          <w:spacing w:val="1"/>
        </w:rPr>
        <w:t>h</w:t>
      </w:r>
      <w:r w:rsidRPr="00211BFA">
        <w:rPr>
          <w:rFonts w:ascii="Aptos" w:hAnsi="Aptos"/>
          <w:i/>
          <w:iCs/>
        </w:rPr>
        <w:t>i</w:t>
      </w:r>
      <w:r w:rsidRPr="00211BFA">
        <w:rPr>
          <w:rFonts w:ascii="Aptos" w:hAnsi="Aptos"/>
          <w:i/>
          <w:iCs/>
          <w:spacing w:val="1"/>
        </w:rPr>
        <w:t>p</w:t>
      </w:r>
      <w:r w:rsidRPr="00211BFA">
        <w:rPr>
          <w:rFonts w:ascii="Aptos" w:hAnsi="Aptos"/>
          <w:i/>
          <w:iCs/>
        </w:rPr>
        <w:t>:</w:t>
      </w:r>
      <w:r w:rsidRPr="00211BFA">
        <w:rPr>
          <w:rFonts w:ascii="Aptos" w:hAnsi="Aptos"/>
          <w:i/>
          <w:iCs/>
          <w:spacing w:val="-1"/>
        </w:rPr>
        <w:t xml:space="preserve"> </w:t>
      </w:r>
      <w:r w:rsidRPr="00211BFA">
        <w:rPr>
          <w:rFonts w:ascii="Aptos" w:hAnsi="Aptos"/>
          <w:i/>
          <w:iCs/>
          <w:spacing w:val="1"/>
        </w:rPr>
        <w:t>Pe</w:t>
      </w:r>
      <w:r w:rsidRPr="00211BFA">
        <w:rPr>
          <w:rFonts w:ascii="Aptos" w:hAnsi="Aptos"/>
          <w:i/>
          <w:iCs/>
          <w:spacing w:val="-1"/>
        </w:rPr>
        <w:t>r</w:t>
      </w:r>
      <w:r w:rsidRPr="00211BFA">
        <w:rPr>
          <w:rFonts w:ascii="Aptos" w:hAnsi="Aptos"/>
          <w:i/>
          <w:iCs/>
        </w:rPr>
        <w:t>s</w:t>
      </w:r>
      <w:r w:rsidRPr="00211BFA">
        <w:rPr>
          <w:rFonts w:ascii="Aptos" w:hAnsi="Aptos"/>
          <w:i/>
          <w:iCs/>
          <w:spacing w:val="-1"/>
        </w:rPr>
        <w:t>o</w:t>
      </w:r>
      <w:r w:rsidRPr="00211BFA">
        <w:rPr>
          <w:rFonts w:ascii="Aptos" w:hAnsi="Aptos"/>
          <w:i/>
          <w:iCs/>
          <w:spacing w:val="1"/>
        </w:rPr>
        <w:t>na</w:t>
      </w:r>
      <w:r w:rsidRPr="00211BFA">
        <w:rPr>
          <w:rFonts w:ascii="Aptos" w:hAnsi="Aptos"/>
          <w:i/>
          <w:iCs/>
        </w:rPr>
        <w:t>l,</w:t>
      </w:r>
      <w:r w:rsidRPr="00211BFA">
        <w:rPr>
          <w:rFonts w:ascii="Aptos" w:hAnsi="Aptos"/>
          <w:i/>
          <w:iCs/>
          <w:spacing w:val="-1"/>
        </w:rPr>
        <w:t xml:space="preserve"> Pr</w:t>
      </w:r>
      <w:r w:rsidRPr="00211BFA">
        <w:rPr>
          <w:rFonts w:ascii="Aptos" w:hAnsi="Aptos"/>
          <w:i/>
          <w:iCs/>
          <w:spacing w:val="1"/>
        </w:rPr>
        <w:t>o</w:t>
      </w:r>
      <w:r w:rsidRPr="00211BFA">
        <w:rPr>
          <w:rFonts w:ascii="Aptos" w:hAnsi="Aptos"/>
          <w:i/>
          <w:iCs/>
        </w:rPr>
        <w:t>f</w:t>
      </w:r>
      <w:r w:rsidRPr="00211BFA">
        <w:rPr>
          <w:rFonts w:ascii="Aptos" w:hAnsi="Aptos"/>
          <w:i/>
          <w:iCs/>
          <w:spacing w:val="1"/>
        </w:rPr>
        <w:t>e</w:t>
      </w:r>
      <w:r w:rsidRPr="00211BFA">
        <w:rPr>
          <w:rFonts w:ascii="Aptos" w:hAnsi="Aptos"/>
          <w:i/>
          <w:iCs/>
        </w:rPr>
        <w:t>ssi</w:t>
      </w:r>
      <w:r w:rsidRPr="00211BFA">
        <w:rPr>
          <w:rFonts w:ascii="Aptos" w:hAnsi="Aptos"/>
          <w:i/>
          <w:iCs/>
          <w:spacing w:val="-1"/>
        </w:rPr>
        <w:t>on</w:t>
      </w:r>
      <w:r w:rsidRPr="00211BFA">
        <w:rPr>
          <w:rFonts w:ascii="Aptos" w:hAnsi="Aptos"/>
          <w:i/>
          <w:iCs/>
          <w:spacing w:val="1"/>
        </w:rPr>
        <w:t>a</w:t>
      </w:r>
      <w:r w:rsidRPr="00211BFA">
        <w:rPr>
          <w:rFonts w:ascii="Aptos" w:hAnsi="Aptos"/>
          <w:i/>
          <w:iCs/>
        </w:rPr>
        <w:t>l,</w:t>
      </w:r>
      <w:r w:rsidRPr="00211BFA">
        <w:rPr>
          <w:rFonts w:ascii="Aptos" w:hAnsi="Aptos"/>
          <w:i/>
          <w:iCs/>
          <w:spacing w:val="1"/>
        </w:rPr>
        <w:t xml:space="preserve"> a</w:t>
      </w:r>
      <w:r w:rsidRPr="00211BFA">
        <w:rPr>
          <w:rFonts w:ascii="Aptos" w:hAnsi="Aptos"/>
          <w:i/>
          <w:iCs/>
          <w:spacing w:val="-1"/>
        </w:rPr>
        <w:t>n</w:t>
      </w:r>
      <w:r w:rsidRPr="00211BFA">
        <w:rPr>
          <w:rFonts w:ascii="Aptos" w:hAnsi="Aptos"/>
          <w:i/>
          <w:iCs/>
        </w:rPr>
        <w:t>d</w:t>
      </w:r>
      <w:r w:rsidRPr="00211BFA">
        <w:rPr>
          <w:rFonts w:ascii="Aptos" w:hAnsi="Aptos"/>
          <w:i/>
          <w:iCs/>
          <w:spacing w:val="1"/>
        </w:rPr>
        <w:t xml:space="preserve"> </w:t>
      </w:r>
    </w:p>
    <w:p w14:paraId="642F987A" w14:textId="77777777" w:rsidR="008F5313" w:rsidRPr="0059611F" w:rsidRDefault="008F5313" w:rsidP="008F5313">
      <w:pPr>
        <w:pStyle w:val="NoSpacing"/>
        <w:ind w:left="640"/>
        <w:rPr>
          <w:rFonts w:ascii="Aptos" w:hAnsi="Aptos"/>
          <w:i/>
          <w:iCs/>
        </w:rPr>
      </w:pPr>
      <w:r w:rsidRPr="00211BFA">
        <w:rPr>
          <w:rFonts w:ascii="Aptos" w:hAnsi="Aptos"/>
          <w:i/>
          <w:iCs/>
        </w:rPr>
        <w:t xml:space="preserve">Civic </w:t>
      </w:r>
      <w:r w:rsidRPr="00211BFA">
        <w:rPr>
          <w:rFonts w:ascii="Aptos" w:hAnsi="Aptos"/>
          <w:i/>
          <w:iCs/>
          <w:spacing w:val="1"/>
        </w:rPr>
        <w:t>De</w:t>
      </w:r>
      <w:r w:rsidRPr="00211BFA">
        <w:rPr>
          <w:rFonts w:ascii="Aptos" w:hAnsi="Aptos"/>
          <w:i/>
          <w:iCs/>
        </w:rPr>
        <w:t>v</w:t>
      </w:r>
      <w:r w:rsidRPr="00211BFA">
        <w:rPr>
          <w:rFonts w:ascii="Aptos" w:hAnsi="Aptos"/>
          <w:i/>
          <w:iCs/>
          <w:spacing w:val="1"/>
        </w:rPr>
        <w:t>e</w:t>
      </w:r>
      <w:r w:rsidRPr="00211BFA">
        <w:rPr>
          <w:rFonts w:ascii="Aptos" w:hAnsi="Aptos"/>
          <w:i/>
          <w:iCs/>
        </w:rPr>
        <w:t>l</w:t>
      </w:r>
      <w:r w:rsidRPr="00211BFA">
        <w:rPr>
          <w:rFonts w:ascii="Aptos" w:hAnsi="Aptos"/>
          <w:i/>
          <w:iCs/>
          <w:spacing w:val="-1"/>
        </w:rPr>
        <w:t>o</w:t>
      </w:r>
      <w:r w:rsidRPr="00211BFA">
        <w:rPr>
          <w:rFonts w:ascii="Aptos" w:hAnsi="Aptos"/>
          <w:i/>
          <w:iCs/>
          <w:spacing w:val="1"/>
        </w:rPr>
        <w:t>p</w:t>
      </w:r>
      <w:r w:rsidRPr="00211BFA">
        <w:rPr>
          <w:rFonts w:ascii="Aptos" w:hAnsi="Aptos"/>
          <w:i/>
          <w:iCs/>
          <w:spacing w:val="-1"/>
        </w:rPr>
        <w:t>m</w:t>
      </w:r>
      <w:r w:rsidRPr="00211BFA">
        <w:rPr>
          <w:rFonts w:ascii="Aptos" w:hAnsi="Aptos"/>
          <w:i/>
          <w:iCs/>
          <w:spacing w:val="1"/>
        </w:rPr>
        <w:t>en</w:t>
      </w:r>
      <w:r w:rsidRPr="00211BFA">
        <w:rPr>
          <w:rFonts w:ascii="Aptos" w:hAnsi="Aptos"/>
          <w:i/>
          <w:iCs/>
          <w:spacing w:val="-2"/>
        </w:rPr>
        <w:t>t in Experiential Learning</w:t>
      </w:r>
      <w:r w:rsidRPr="00211BFA">
        <w:rPr>
          <w:rFonts w:ascii="Aptos" w:hAnsi="Aptos"/>
          <w:i/>
          <w:iCs/>
        </w:rPr>
        <w:t xml:space="preserve">. </w:t>
      </w:r>
      <w:r w:rsidRPr="00211BFA">
        <w:rPr>
          <w:rFonts w:ascii="Aptos" w:hAnsi="Aptos"/>
          <w:spacing w:val="1"/>
        </w:rPr>
        <w:t xml:space="preserve"> </w:t>
      </w:r>
      <w:r w:rsidRPr="00211BFA">
        <w:rPr>
          <w:rFonts w:ascii="Aptos" w:hAnsi="Aptos"/>
          <w:spacing w:val="-2"/>
        </w:rPr>
        <w:t>B</w:t>
      </w:r>
      <w:r w:rsidRPr="00211BFA">
        <w:rPr>
          <w:rFonts w:ascii="Aptos" w:hAnsi="Aptos"/>
          <w:spacing w:val="1"/>
        </w:rPr>
        <w:t>e</w:t>
      </w:r>
      <w:r w:rsidRPr="00211BFA">
        <w:rPr>
          <w:rFonts w:ascii="Aptos" w:hAnsi="Aptos"/>
        </w:rPr>
        <w:t>l</w:t>
      </w:r>
      <w:r w:rsidRPr="00211BFA">
        <w:rPr>
          <w:rFonts w:ascii="Aptos" w:hAnsi="Aptos"/>
          <w:spacing w:val="-1"/>
        </w:rPr>
        <w:t>m</w:t>
      </w:r>
      <w:r w:rsidRPr="00211BFA">
        <w:rPr>
          <w:rFonts w:ascii="Aptos" w:hAnsi="Aptos"/>
          <w:spacing w:val="1"/>
        </w:rPr>
        <w:t>on</w:t>
      </w:r>
      <w:r w:rsidRPr="00211BFA">
        <w:rPr>
          <w:rFonts w:ascii="Aptos" w:hAnsi="Aptos"/>
        </w:rPr>
        <w:t>t</w:t>
      </w:r>
      <w:r w:rsidRPr="00211BFA">
        <w:rPr>
          <w:rFonts w:ascii="Aptos" w:hAnsi="Aptos"/>
          <w:spacing w:val="1"/>
        </w:rPr>
        <w:t xml:space="preserve"> </w:t>
      </w:r>
      <w:r w:rsidRPr="00211BFA">
        <w:rPr>
          <w:rFonts w:ascii="Aptos" w:hAnsi="Aptos"/>
        </w:rPr>
        <w:t>C</w:t>
      </w:r>
      <w:r w:rsidRPr="00211BFA">
        <w:rPr>
          <w:rFonts w:ascii="Aptos" w:hAnsi="Aptos"/>
          <w:spacing w:val="-2"/>
        </w:rPr>
        <w:t>A</w:t>
      </w:r>
      <w:r w:rsidRPr="00211BFA">
        <w:rPr>
          <w:rFonts w:ascii="Aptos" w:hAnsi="Aptos"/>
        </w:rPr>
        <w:t>:</w:t>
      </w:r>
      <w:r w:rsidRPr="00211BFA">
        <w:rPr>
          <w:rFonts w:ascii="Aptos" w:hAnsi="Aptos"/>
          <w:spacing w:val="54"/>
        </w:rPr>
        <w:t xml:space="preserve"> </w:t>
      </w:r>
      <w:r w:rsidRPr="00211BFA">
        <w:rPr>
          <w:rFonts w:ascii="Aptos" w:hAnsi="Aptos"/>
          <w:spacing w:val="1"/>
        </w:rPr>
        <w:t>B</w:t>
      </w:r>
      <w:r w:rsidRPr="00211BFA">
        <w:rPr>
          <w:rFonts w:ascii="Aptos" w:hAnsi="Aptos"/>
          <w:spacing w:val="-1"/>
        </w:rPr>
        <w:t>r</w:t>
      </w:r>
      <w:r w:rsidRPr="00211BFA">
        <w:rPr>
          <w:rFonts w:ascii="Aptos" w:hAnsi="Aptos"/>
          <w:spacing w:val="1"/>
        </w:rPr>
        <w:t>oo</w:t>
      </w:r>
      <w:r w:rsidRPr="00211BFA">
        <w:rPr>
          <w:rFonts w:ascii="Aptos" w:hAnsi="Aptos"/>
        </w:rPr>
        <w:t>ks/C</w:t>
      </w:r>
      <w:r w:rsidRPr="00211BFA">
        <w:rPr>
          <w:rFonts w:ascii="Aptos" w:hAnsi="Aptos"/>
          <w:spacing w:val="1"/>
        </w:rPr>
        <w:t>o</w:t>
      </w:r>
      <w:r w:rsidRPr="00211BFA">
        <w:rPr>
          <w:rFonts w:ascii="Aptos" w:hAnsi="Aptos"/>
          <w:spacing w:val="-3"/>
        </w:rPr>
        <w:t>l</w:t>
      </w:r>
      <w:r w:rsidRPr="00211BFA">
        <w:rPr>
          <w:rFonts w:ascii="Aptos" w:hAnsi="Aptos"/>
          <w:spacing w:val="1"/>
        </w:rPr>
        <w:t>e.</w:t>
      </w:r>
    </w:p>
    <w:bookmarkEnd w:id="0"/>
    <w:p w14:paraId="4809D091" w14:textId="77777777" w:rsidR="008F5313" w:rsidRDefault="008F5313">
      <w:pPr>
        <w:rPr>
          <w:rFonts w:cs="Calibri"/>
        </w:rPr>
      </w:pPr>
    </w:p>
    <w:p w14:paraId="22B403BE" w14:textId="77777777" w:rsidR="008F5313" w:rsidRPr="00211BFA" w:rsidRDefault="008F5313" w:rsidP="008F5313">
      <w:pPr>
        <w:widowControl/>
        <w:spacing w:after="0" w:line="240" w:lineRule="auto"/>
        <w:ind w:left="640" w:hanging="540"/>
        <w:rPr>
          <w:rFonts w:ascii="Aptos" w:eastAsia="Arial Narrow" w:hAnsi="Aptos" w:cstheme="minorHAnsi"/>
          <w:b/>
          <w:u w:val="single"/>
        </w:rPr>
      </w:pPr>
      <w:r w:rsidRPr="00211BFA">
        <w:rPr>
          <w:rFonts w:ascii="Aptos" w:eastAsia="Arial Narrow" w:hAnsi="Aptos" w:cstheme="minorHAnsi"/>
          <w:b/>
          <w:u w:val="single"/>
        </w:rPr>
        <w:t>Attendance and Class Participation</w:t>
      </w:r>
    </w:p>
    <w:p w14:paraId="6F005D46" w14:textId="77777777" w:rsidR="008F5313" w:rsidRPr="00211BFA" w:rsidRDefault="008F5313" w:rsidP="008F5313">
      <w:pPr>
        <w:widowControl/>
        <w:spacing w:after="0" w:line="240" w:lineRule="auto"/>
        <w:rPr>
          <w:rFonts w:ascii="Aptos" w:eastAsia="Arial Narrow" w:hAnsi="Aptos" w:cstheme="minorHAnsi"/>
        </w:rPr>
      </w:pPr>
      <w:r w:rsidRPr="00211BFA">
        <w:rPr>
          <w:rFonts w:ascii="Aptos" w:eastAsia="Arial Narrow" w:hAnsi="Aptos" w:cstheme="minorHAnsi"/>
        </w:rPr>
        <w:t xml:space="preserve">  Field Education Seminar is mandatory.  Students are expected to be on time for Field Education</w:t>
      </w:r>
    </w:p>
    <w:p w14:paraId="7C072AAE"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Seminar meetings and to remain for the entire duration of the Seminar.   Students are not expected</w:t>
      </w:r>
    </w:p>
    <w:p w14:paraId="39FD56EA" w14:textId="4E36B87F"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 xml:space="preserve">to miss Field Education Seminar.  Faculty Field Liaisons </w:t>
      </w:r>
      <w:r w:rsidR="00570BCD">
        <w:rPr>
          <w:rFonts w:ascii="Aptos" w:eastAsia="Arial Narrow" w:hAnsi="Aptos" w:cstheme="minorHAnsi"/>
        </w:rPr>
        <w:t>may</w:t>
      </w:r>
      <w:r w:rsidRPr="00211BFA">
        <w:rPr>
          <w:rFonts w:ascii="Aptos" w:eastAsia="Arial Narrow" w:hAnsi="Aptos" w:cstheme="minorHAnsi"/>
        </w:rPr>
        <w:t xml:space="preserve"> develop make-up assignments for</w:t>
      </w:r>
    </w:p>
    <w:p w14:paraId="46FC12AB"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any missed seminar.  However, missing more than one Field Education Seminar may be grounds</w:t>
      </w:r>
    </w:p>
    <w:p w14:paraId="4F6504C9"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for receiving a “no credit” grade in Field Education.  Field Education and Field Education</w:t>
      </w:r>
    </w:p>
    <w:p w14:paraId="7175649D" w14:textId="77777777" w:rsidR="008F5313" w:rsidRPr="00211BFA" w:rsidRDefault="008F5313" w:rsidP="008F5313">
      <w:pPr>
        <w:widowControl/>
        <w:spacing w:after="0" w:line="240" w:lineRule="auto"/>
        <w:ind w:left="640" w:hanging="540"/>
        <w:rPr>
          <w:rFonts w:ascii="Aptos" w:eastAsia="Arial Narrow" w:hAnsi="Aptos" w:cstheme="minorHAnsi"/>
        </w:rPr>
      </w:pPr>
      <w:proofErr w:type="gramStart"/>
      <w:r w:rsidRPr="00211BFA">
        <w:rPr>
          <w:rFonts w:ascii="Aptos" w:eastAsia="Arial Narrow" w:hAnsi="Aptos" w:cstheme="minorHAnsi"/>
        </w:rPr>
        <w:t>Seminar</w:t>
      </w:r>
      <w:proofErr w:type="gramEnd"/>
      <w:r w:rsidRPr="00211BFA">
        <w:rPr>
          <w:rFonts w:ascii="Aptos" w:eastAsia="Arial Narrow" w:hAnsi="Aptos" w:cstheme="minorHAnsi"/>
        </w:rPr>
        <w:t xml:space="preserve"> are inextricably related; failure to receive a “credit” grade in Field Education Seminar</w:t>
      </w:r>
    </w:p>
    <w:p w14:paraId="3FA1D3D2"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will result in a “no credit” grade in both Field Education I and Field Education Seminar I.  If you</w:t>
      </w:r>
    </w:p>
    <w:p w14:paraId="3E47F1A3"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 xml:space="preserve">have </w:t>
      </w:r>
      <w:proofErr w:type="gramStart"/>
      <w:r w:rsidRPr="00211BFA">
        <w:rPr>
          <w:rFonts w:ascii="Aptos" w:eastAsia="Arial Narrow" w:hAnsi="Aptos" w:cstheme="minorHAnsi"/>
        </w:rPr>
        <w:t>an unexpected emergency</w:t>
      </w:r>
      <w:proofErr w:type="gramEnd"/>
      <w:r w:rsidRPr="00211BFA">
        <w:rPr>
          <w:rFonts w:ascii="Aptos" w:eastAsia="Arial Narrow" w:hAnsi="Aptos" w:cstheme="minorHAnsi"/>
        </w:rPr>
        <w:t xml:space="preserve"> that prevents you from attending seminar, it is your responsibility</w:t>
      </w:r>
    </w:p>
    <w:p w14:paraId="690DC597" w14:textId="77777777" w:rsidR="008F5313" w:rsidRPr="00211BFA" w:rsidRDefault="008F5313" w:rsidP="008F5313">
      <w:pPr>
        <w:widowControl/>
        <w:spacing w:after="0" w:line="240" w:lineRule="auto"/>
        <w:ind w:left="640" w:hanging="540"/>
        <w:rPr>
          <w:rFonts w:ascii="Aptos" w:eastAsia="Arial Narrow" w:hAnsi="Aptos" w:cstheme="minorHAnsi"/>
        </w:rPr>
      </w:pPr>
      <w:r w:rsidRPr="00211BFA">
        <w:rPr>
          <w:rFonts w:ascii="Aptos" w:eastAsia="Arial Narrow" w:hAnsi="Aptos" w:cstheme="minorHAnsi"/>
        </w:rPr>
        <w:t xml:space="preserve">to contact your Faculty Liaison immediately.  </w:t>
      </w:r>
    </w:p>
    <w:p w14:paraId="506227B8" w14:textId="77777777" w:rsidR="008F5313" w:rsidRPr="00211BFA" w:rsidRDefault="008F5313" w:rsidP="008F5313">
      <w:pPr>
        <w:widowControl/>
        <w:spacing w:after="0" w:line="240" w:lineRule="auto"/>
        <w:ind w:left="640" w:hanging="540"/>
        <w:rPr>
          <w:rFonts w:ascii="Aptos" w:eastAsia="Arial Narrow" w:hAnsi="Aptos" w:cstheme="minorHAnsi"/>
        </w:rPr>
      </w:pPr>
    </w:p>
    <w:p w14:paraId="609A8CF7" w14:textId="77777777" w:rsidR="008F5313" w:rsidRPr="00211BFA" w:rsidRDefault="008F5313" w:rsidP="008F5313">
      <w:pPr>
        <w:pStyle w:val="NoSpacing"/>
        <w:rPr>
          <w:rFonts w:ascii="Aptos" w:hAnsi="Aptos"/>
          <w:b/>
          <w:bCs/>
          <w:u w:val="single"/>
        </w:rPr>
      </w:pPr>
      <w:r w:rsidRPr="00211BFA">
        <w:rPr>
          <w:rFonts w:ascii="Aptos" w:hAnsi="Aptos"/>
          <w:b/>
          <w:bCs/>
          <w:u w:val="single"/>
        </w:rPr>
        <w:t xml:space="preserve">Grades </w:t>
      </w:r>
    </w:p>
    <w:p w14:paraId="241ED8BE" w14:textId="77777777" w:rsidR="008F5313" w:rsidRPr="00211BFA" w:rsidRDefault="008F5313" w:rsidP="008F5313">
      <w:pPr>
        <w:pStyle w:val="NoSpacing"/>
        <w:rPr>
          <w:rFonts w:ascii="Aptos" w:hAnsi="Aptos"/>
          <w:b/>
          <w:bCs/>
          <w:u w:val="single"/>
        </w:rPr>
      </w:pPr>
      <w:r w:rsidRPr="00211BFA">
        <w:rPr>
          <w:rFonts w:ascii="Aptos" w:hAnsi="Aptos"/>
        </w:rPr>
        <w:t>This is a credit/no credit course.  Grades are based upon factors that include, but are not limited to</w:t>
      </w:r>
    </w:p>
    <w:p w14:paraId="4E6DB1E9" w14:textId="77777777" w:rsidR="008F5313" w:rsidRPr="00211BFA" w:rsidRDefault="008F5313" w:rsidP="008F5313">
      <w:pPr>
        <w:pStyle w:val="NoSpacing"/>
        <w:rPr>
          <w:rFonts w:ascii="Aptos" w:hAnsi="Aptos"/>
        </w:rPr>
      </w:pPr>
      <w:r w:rsidRPr="00211BFA">
        <w:rPr>
          <w:rFonts w:ascii="Aptos" w:hAnsi="Aptos"/>
        </w:rPr>
        <w:t>completion of 15 hours of Field Education Seminar attendance, class participation, Field</w:t>
      </w:r>
    </w:p>
    <w:p w14:paraId="614F1D05" w14:textId="77777777" w:rsidR="008F5313" w:rsidRPr="00211BFA" w:rsidRDefault="008F5313" w:rsidP="008F5313">
      <w:pPr>
        <w:pStyle w:val="NoSpacing"/>
        <w:rPr>
          <w:rFonts w:ascii="Aptos" w:hAnsi="Aptos"/>
        </w:rPr>
      </w:pPr>
      <w:r w:rsidRPr="00211BFA">
        <w:rPr>
          <w:rFonts w:ascii="Aptos" w:hAnsi="Aptos"/>
        </w:rPr>
        <w:t>Education Supervisor and Faculty Field Liaison evaluation of performance in Field Education,</w:t>
      </w:r>
    </w:p>
    <w:p w14:paraId="33193FCE" w14:textId="77777777" w:rsidR="008F5313" w:rsidRPr="00211BFA" w:rsidRDefault="008F5313" w:rsidP="008F5313">
      <w:pPr>
        <w:pStyle w:val="NoSpacing"/>
        <w:rPr>
          <w:rFonts w:ascii="Aptos" w:hAnsi="Aptos"/>
        </w:rPr>
      </w:pPr>
      <w:r w:rsidRPr="00211BFA">
        <w:rPr>
          <w:rFonts w:ascii="Aptos" w:hAnsi="Aptos"/>
        </w:rPr>
        <w:t>and satisfactory performance in both Field Education and Field Education Seminar.</w:t>
      </w:r>
    </w:p>
    <w:p w14:paraId="6AB18665" w14:textId="77777777" w:rsidR="008F5313" w:rsidRPr="00211BFA" w:rsidRDefault="008F5313" w:rsidP="008F5313">
      <w:pPr>
        <w:pStyle w:val="NoSpacing"/>
        <w:rPr>
          <w:rFonts w:ascii="Aptos" w:hAnsi="Aptos"/>
        </w:rPr>
      </w:pPr>
    </w:p>
    <w:p w14:paraId="04798CE1" w14:textId="77777777" w:rsidR="00CD7074" w:rsidRDefault="00CD7074" w:rsidP="008F5313">
      <w:pPr>
        <w:pStyle w:val="NoSpacing"/>
        <w:jc w:val="center"/>
        <w:rPr>
          <w:rFonts w:ascii="Aptos" w:hAnsi="Aptos"/>
          <w:b/>
          <w:bCs/>
          <w:sz w:val="24"/>
          <w:szCs w:val="24"/>
        </w:rPr>
      </w:pPr>
    </w:p>
    <w:p w14:paraId="138A900D" w14:textId="77777777" w:rsidR="00CD7074" w:rsidRDefault="00CD7074" w:rsidP="008F5313">
      <w:pPr>
        <w:pStyle w:val="NoSpacing"/>
        <w:jc w:val="center"/>
        <w:rPr>
          <w:rFonts w:ascii="Aptos" w:hAnsi="Aptos"/>
          <w:b/>
          <w:bCs/>
          <w:sz w:val="24"/>
          <w:szCs w:val="24"/>
        </w:rPr>
      </w:pPr>
    </w:p>
    <w:p w14:paraId="312E484D" w14:textId="77777777" w:rsidR="00CD7074" w:rsidRDefault="00CD7074" w:rsidP="008F5313">
      <w:pPr>
        <w:pStyle w:val="NoSpacing"/>
        <w:jc w:val="center"/>
        <w:rPr>
          <w:rFonts w:ascii="Aptos" w:hAnsi="Aptos"/>
          <w:b/>
          <w:bCs/>
          <w:sz w:val="24"/>
          <w:szCs w:val="24"/>
        </w:rPr>
      </w:pPr>
    </w:p>
    <w:p w14:paraId="12D3B541" w14:textId="77777777" w:rsidR="00CD7074" w:rsidRDefault="00CD7074" w:rsidP="008F5313">
      <w:pPr>
        <w:pStyle w:val="NoSpacing"/>
        <w:jc w:val="center"/>
        <w:rPr>
          <w:rFonts w:ascii="Aptos" w:hAnsi="Aptos"/>
          <w:b/>
          <w:bCs/>
          <w:sz w:val="24"/>
          <w:szCs w:val="24"/>
        </w:rPr>
      </w:pPr>
    </w:p>
    <w:p w14:paraId="377DB240" w14:textId="57988FDB" w:rsidR="008F5313" w:rsidRPr="00211BFA" w:rsidRDefault="008F5313" w:rsidP="008F5313">
      <w:pPr>
        <w:pStyle w:val="NoSpacing"/>
        <w:jc w:val="center"/>
        <w:rPr>
          <w:rFonts w:ascii="Aptos" w:hAnsi="Aptos"/>
          <w:b/>
          <w:bCs/>
          <w:sz w:val="24"/>
          <w:szCs w:val="24"/>
        </w:rPr>
      </w:pPr>
      <w:r w:rsidRPr="00211BFA">
        <w:rPr>
          <w:rFonts w:ascii="Aptos" w:hAnsi="Aptos"/>
          <w:b/>
          <w:bCs/>
          <w:sz w:val="24"/>
          <w:szCs w:val="24"/>
        </w:rPr>
        <w:t>ASSIGNMENTS</w:t>
      </w:r>
    </w:p>
    <w:p w14:paraId="18F59BC8" w14:textId="28B9FB9F" w:rsidR="008F5313" w:rsidRPr="008F5313" w:rsidRDefault="008F5313" w:rsidP="008F5313">
      <w:pPr>
        <w:pStyle w:val="NoSpacing"/>
        <w:rPr>
          <w:rFonts w:cs="Times New Roman"/>
          <w:b/>
          <w:u w:val="single"/>
        </w:rPr>
      </w:pPr>
      <w:r w:rsidRPr="008F5313">
        <w:rPr>
          <w:rFonts w:cs="Times New Roman"/>
          <w:b/>
          <w:u w:val="single"/>
        </w:rPr>
        <w:t>Case Presentation</w:t>
      </w:r>
    </w:p>
    <w:p w14:paraId="5F85A2DA" w14:textId="77777777" w:rsidR="008F5313" w:rsidRDefault="008F5313" w:rsidP="008F5313">
      <w:pPr>
        <w:pStyle w:val="NoSpacing"/>
      </w:pPr>
      <w:r w:rsidRPr="008F5313">
        <w:t xml:space="preserve">Each student will choose to present a micro or macro case. For a micro case presentation, the goal of this assignment is for the student to learn how to summarize a case history, identify current needs and unresolved issues as well as to present it orally for peer consultation and feedback.  Students will use a case from their field placement that involves a client/family system.  Students are encouraged to use a client or situation they have been directly involved with, however, if this is not possible students should ask the field supervisor to suggest an agency case or situation.  </w:t>
      </w:r>
    </w:p>
    <w:p w14:paraId="01926991" w14:textId="77777777" w:rsidR="008F5313" w:rsidRPr="008F5313" w:rsidRDefault="008F5313" w:rsidP="008F5313">
      <w:pPr>
        <w:pStyle w:val="NoSpacing"/>
      </w:pPr>
    </w:p>
    <w:p w14:paraId="24C564E1" w14:textId="77777777" w:rsidR="008F5313" w:rsidRDefault="008F5313" w:rsidP="008F5313">
      <w:pPr>
        <w:pStyle w:val="NoSpacing"/>
      </w:pPr>
      <w:r w:rsidRPr="008F5313">
        <w:t>For a macro case presentation, the goal of this assignment is for the student to learn how to summarize an issue/situation, identify current needs and unresolved issues as well as to present it orally for peer consultation and feedback.  Students will use an issue/situation from their field placement.  Students are encouraged to use an issue or situation they have been directly involved with, however, if this is not possible students should ask the field supervisor to suggest an issue or situation.</w:t>
      </w:r>
    </w:p>
    <w:p w14:paraId="3A8231F3" w14:textId="77777777" w:rsidR="008F5313" w:rsidRPr="008F5313" w:rsidRDefault="008F5313" w:rsidP="008F5313">
      <w:pPr>
        <w:pStyle w:val="NoSpacing"/>
      </w:pPr>
    </w:p>
    <w:p w14:paraId="43BBE3DB" w14:textId="43F8D63C" w:rsidR="008F5313" w:rsidRPr="00FC18E7" w:rsidRDefault="008F5313" w:rsidP="00FC18E7">
      <w:pPr>
        <w:rPr>
          <w:rFonts w:ascii="Calibri" w:hAnsi="Calibri" w:cs="Calibri"/>
        </w:rPr>
      </w:pPr>
      <w:r w:rsidRPr="008F5313">
        <w:t>Students will prepare an oral presentation for the class.  Each presentation is limited to 10-12 minutes and will be followed by group problem-solving discussion for an additional 10-12 minutes.  Time frames should be adhered to as best as possible to help teach students how to summarize case information, stay on task, and maintain focus during meetings that involve this type of presentation.  The presentation is expected to be professional and delivered as if presenting to a team at the student’s field placement. Be sure to consult with your field supervisor before presenting.</w:t>
      </w:r>
      <w:r w:rsidR="00765F79">
        <w:t xml:space="preserve"> </w:t>
      </w:r>
      <w:r w:rsidR="00765F79">
        <w:rPr>
          <w:rFonts w:ascii="Calibri" w:hAnsi="Calibri" w:cs="Calibri"/>
        </w:rPr>
        <w:t xml:space="preserve">NO identifying information should be used (i.e. do not use a client’s real name). </w:t>
      </w:r>
    </w:p>
    <w:p w14:paraId="683B2BAA" w14:textId="77777777" w:rsidR="008F5313" w:rsidRPr="008F5313" w:rsidRDefault="008F5313" w:rsidP="008F5313">
      <w:pPr>
        <w:pStyle w:val="NoSpacing"/>
      </w:pPr>
    </w:p>
    <w:p w14:paraId="1A21136A" w14:textId="77777777" w:rsidR="008F5313" w:rsidRPr="008F5313" w:rsidRDefault="008F5313" w:rsidP="008F5313">
      <w:pPr>
        <w:rPr>
          <w:rFonts w:eastAsia="Times New Roman" w:cs="Times New Roman"/>
          <w:b/>
        </w:rPr>
      </w:pPr>
      <w:r w:rsidRPr="008F5313">
        <w:rPr>
          <w:rFonts w:eastAsia="Times New Roman" w:cs="Times New Roman"/>
          <w:b/>
        </w:rPr>
        <w:t>The following guidelines are to be used to structure a micro presentation:</w:t>
      </w:r>
    </w:p>
    <w:p w14:paraId="01F28E99" w14:textId="77777777" w:rsidR="008F5313" w:rsidRPr="008F5313" w:rsidRDefault="008F5313" w:rsidP="008F5313">
      <w:pPr>
        <w:rPr>
          <w:rFonts w:eastAsia="Times New Roman" w:cs="Times New Roman"/>
        </w:rPr>
      </w:pPr>
      <w:r w:rsidRPr="008F5313">
        <w:rPr>
          <w:rFonts w:eastAsia="Times New Roman" w:cs="Times New Roman"/>
          <w:b/>
        </w:rPr>
        <w:t xml:space="preserve">Relevant non-identifying information about the client: </w:t>
      </w:r>
      <w:r w:rsidRPr="008F5313">
        <w:rPr>
          <w:rFonts w:eastAsia="Times New Roman" w:cs="Times New Roman"/>
        </w:rPr>
        <w:t xml:space="preserve">i.e.: Age-range, identified gender, who client lives with, etc.  Complete a </w:t>
      </w:r>
      <w:proofErr w:type="spellStart"/>
      <w:r w:rsidRPr="008F5313">
        <w:rPr>
          <w:rFonts w:eastAsia="Times New Roman" w:cs="Times New Roman"/>
        </w:rPr>
        <w:t>geno</w:t>
      </w:r>
      <w:proofErr w:type="spellEnd"/>
      <w:r w:rsidRPr="008F5313">
        <w:rPr>
          <w:rFonts w:eastAsia="Times New Roman" w:cs="Times New Roman"/>
        </w:rPr>
        <w:t>-gram: a diagram of family structure demonstrating the strength of the relationships between family members.</w:t>
      </w:r>
    </w:p>
    <w:p w14:paraId="515522D4" w14:textId="77777777" w:rsidR="008F5313" w:rsidRPr="008F5313" w:rsidRDefault="008F5313" w:rsidP="008F5313">
      <w:pPr>
        <w:rPr>
          <w:rFonts w:eastAsia="Times New Roman" w:cs="Times New Roman"/>
        </w:rPr>
      </w:pPr>
      <w:r w:rsidRPr="008F5313">
        <w:rPr>
          <w:rFonts w:eastAsia="Times New Roman" w:cs="Times New Roman"/>
          <w:b/>
        </w:rPr>
        <w:t>Referral source</w:t>
      </w:r>
      <w:proofErr w:type="gramStart"/>
      <w:r w:rsidRPr="008F5313">
        <w:rPr>
          <w:rFonts w:eastAsia="Times New Roman" w:cs="Times New Roman"/>
          <w:b/>
        </w:rPr>
        <w:t>:</w:t>
      </w:r>
      <w:r w:rsidRPr="008F5313">
        <w:rPr>
          <w:rFonts w:eastAsia="Times New Roman" w:cs="Times New Roman"/>
        </w:rPr>
        <w:t xml:space="preserve">  How</w:t>
      </w:r>
      <w:proofErr w:type="gramEnd"/>
      <w:r w:rsidRPr="008F5313">
        <w:rPr>
          <w:rFonts w:eastAsia="Times New Roman" w:cs="Times New Roman"/>
        </w:rPr>
        <w:t xml:space="preserve"> was the client referred to your agency?  By another agency, court-ordered, friend, website, etc.?</w:t>
      </w:r>
    </w:p>
    <w:p w14:paraId="4A25EF0B" w14:textId="57283950" w:rsidR="008F5313" w:rsidRPr="008F5313" w:rsidRDefault="008F5313" w:rsidP="008F5313">
      <w:pPr>
        <w:rPr>
          <w:rFonts w:eastAsia="Times New Roman" w:cs="Times New Roman"/>
        </w:rPr>
      </w:pPr>
      <w:r w:rsidRPr="008F5313">
        <w:rPr>
          <w:rFonts w:eastAsia="Times New Roman" w:cs="Times New Roman"/>
          <w:b/>
        </w:rPr>
        <w:t>Presenting Problem</w:t>
      </w:r>
      <w:proofErr w:type="gramStart"/>
      <w:r w:rsidRPr="008F5313">
        <w:rPr>
          <w:rFonts w:eastAsia="Times New Roman" w:cs="Times New Roman"/>
          <w:b/>
        </w:rPr>
        <w:t>:</w:t>
      </w:r>
      <w:r w:rsidRPr="008F5313">
        <w:rPr>
          <w:rFonts w:eastAsia="Times New Roman" w:cs="Times New Roman"/>
        </w:rPr>
        <w:t xml:space="preserve">  What</w:t>
      </w:r>
      <w:proofErr w:type="gramEnd"/>
      <w:r w:rsidRPr="008F5313">
        <w:rPr>
          <w:rFonts w:eastAsia="Times New Roman" w:cs="Times New Roman"/>
        </w:rPr>
        <w:t xml:space="preserve"> brought the client to your agency?  How long has the problem been going on?  What effects is this problem having on other areas of the client’s life?</w:t>
      </w:r>
      <w:r w:rsidR="00CF55BD">
        <w:rPr>
          <w:rFonts w:eastAsia="Times New Roman" w:cs="Times New Roman"/>
        </w:rPr>
        <w:t xml:space="preserve"> </w:t>
      </w:r>
      <w:r w:rsidR="00684EE3" w:rsidRPr="00684EE3">
        <w:rPr>
          <w:rFonts w:eastAsia="Times New Roman" w:cs="Times New Roman"/>
        </w:rPr>
        <w:t xml:space="preserve">Consider structural barriers (e.g., racism, poverty, ableism, heteronormativity) that may contribute to their challenges.  </w:t>
      </w:r>
    </w:p>
    <w:p w14:paraId="2C50432D" w14:textId="77777777" w:rsidR="008F5313" w:rsidRPr="008F5313" w:rsidRDefault="008F5313" w:rsidP="008F5313">
      <w:pPr>
        <w:rPr>
          <w:rFonts w:eastAsia="Times New Roman" w:cs="Times New Roman"/>
        </w:rPr>
      </w:pPr>
      <w:r w:rsidRPr="008F5313">
        <w:rPr>
          <w:rFonts w:eastAsia="Times New Roman" w:cs="Times New Roman"/>
          <w:b/>
        </w:rPr>
        <w:t>History of the Presenting Problem</w:t>
      </w:r>
      <w:proofErr w:type="gramStart"/>
      <w:r w:rsidRPr="008F5313">
        <w:rPr>
          <w:rFonts w:eastAsia="Times New Roman" w:cs="Times New Roman"/>
          <w:b/>
        </w:rPr>
        <w:t xml:space="preserve">:  </w:t>
      </w:r>
      <w:r w:rsidRPr="008F5313">
        <w:rPr>
          <w:rFonts w:eastAsia="Times New Roman" w:cs="Times New Roman"/>
        </w:rPr>
        <w:t>From</w:t>
      </w:r>
      <w:proofErr w:type="gramEnd"/>
      <w:r w:rsidRPr="008F5313">
        <w:rPr>
          <w:rFonts w:eastAsia="Times New Roman" w:cs="Times New Roman"/>
        </w:rPr>
        <w:t xml:space="preserve"> the areas below, discuss how these impact the client.  How do internal factors affect the client?  How do external factors affect the client?</w:t>
      </w:r>
    </w:p>
    <w:p w14:paraId="1E2DE872" w14:textId="77777777" w:rsidR="008F5313" w:rsidRPr="008F5313" w:rsidRDefault="008F5313" w:rsidP="008F5313">
      <w:pPr>
        <w:rPr>
          <w:rFonts w:eastAsia="Times New Roman" w:cs="Times New Roman"/>
          <w:b/>
          <w:u w:val="single"/>
        </w:rPr>
      </w:pPr>
      <w:r w:rsidRPr="008F5313">
        <w:rPr>
          <w:rFonts w:eastAsia="Times New Roman" w:cs="Times New Roman"/>
        </w:rPr>
        <w:tab/>
      </w:r>
      <w:r w:rsidRPr="008F5313">
        <w:rPr>
          <w:rFonts w:eastAsia="Times New Roman" w:cs="Times New Roman"/>
          <w:b/>
          <w:u w:val="single"/>
        </w:rPr>
        <w:t>Internal Factors – Related to client</w:t>
      </w:r>
    </w:p>
    <w:p w14:paraId="623B21BF" w14:textId="77777777" w:rsidR="008F5313" w:rsidRPr="008F5313" w:rsidRDefault="008F5313" w:rsidP="008F5313">
      <w:pPr>
        <w:rPr>
          <w:rFonts w:eastAsia="Times New Roman" w:cs="Times New Roman"/>
        </w:rPr>
      </w:pPr>
      <w:r w:rsidRPr="008F5313">
        <w:rPr>
          <w:rFonts w:eastAsia="Times New Roman" w:cs="Times New Roman"/>
        </w:rPr>
        <w:t>Social History</w:t>
      </w:r>
      <w:r w:rsidRPr="008F5313">
        <w:rPr>
          <w:rFonts w:eastAsia="Times New Roman" w:cs="Times New Roman"/>
        </w:rPr>
        <w:tab/>
        <w:t xml:space="preserve">     Family History</w:t>
      </w:r>
      <w:r w:rsidRPr="008F5313">
        <w:rPr>
          <w:rFonts w:eastAsia="Times New Roman" w:cs="Times New Roman"/>
        </w:rPr>
        <w:tab/>
        <w:t>Medical History</w:t>
      </w:r>
    </w:p>
    <w:p w14:paraId="118A8F68" w14:textId="77777777" w:rsidR="008F5313" w:rsidRPr="008F5313" w:rsidRDefault="008F5313" w:rsidP="008F5313">
      <w:pPr>
        <w:rPr>
          <w:rFonts w:eastAsia="Times New Roman" w:cs="Times New Roman"/>
        </w:rPr>
      </w:pPr>
      <w:r w:rsidRPr="008F5313">
        <w:rPr>
          <w:rFonts w:eastAsia="Times New Roman" w:cs="Times New Roman"/>
        </w:rPr>
        <w:t>Work History</w:t>
      </w:r>
      <w:r w:rsidRPr="008F5313">
        <w:rPr>
          <w:rFonts w:eastAsia="Times New Roman" w:cs="Times New Roman"/>
        </w:rPr>
        <w:tab/>
        <w:t xml:space="preserve">     Psychological Tests     Mental Status     Sexual History</w:t>
      </w:r>
      <w:r w:rsidRPr="008F5313">
        <w:rPr>
          <w:rFonts w:eastAsia="Times New Roman" w:cs="Times New Roman"/>
        </w:rPr>
        <w:tab/>
      </w:r>
    </w:p>
    <w:p w14:paraId="0BAC354B" w14:textId="77777777" w:rsidR="008F5313" w:rsidRPr="008F5313" w:rsidRDefault="008F5313" w:rsidP="008F5313">
      <w:pPr>
        <w:rPr>
          <w:rFonts w:eastAsia="Times New Roman" w:cs="Times New Roman"/>
          <w:b/>
        </w:rPr>
      </w:pPr>
      <w:r w:rsidRPr="008F5313">
        <w:rPr>
          <w:rFonts w:eastAsia="Times New Roman" w:cs="Times New Roman"/>
        </w:rPr>
        <w:tab/>
      </w:r>
      <w:r w:rsidRPr="008F5313">
        <w:rPr>
          <w:rFonts w:eastAsia="Times New Roman" w:cs="Times New Roman"/>
          <w:b/>
          <w:u w:val="single"/>
        </w:rPr>
        <w:t>External Factors – Related to Agency/Macro-Scope</w:t>
      </w:r>
      <w:r w:rsidRPr="008F5313">
        <w:rPr>
          <w:rFonts w:eastAsia="Times New Roman" w:cs="Times New Roman"/>
          <w:b/>
        </w:rPr>
        <w:t>:</w:t>
      </w:r>
    </w:p>
    <w:p w14:paraId="68852DAC" w14:textId="77777777" w:rsidR="008F5313" w:rsidRPr="008F5313" w:rsidRDefault="008F5313" w:rsidP="008F5313">
      <w:pPr>
        <w:rPr>
          <w:rFonts w:eastAsia="Times New Roman" w:cs="Times New Roman"/>
        </w:rPr>
      </w:pPr>
      <w:r w:rsidRPr="008F5313">
        <w:rPr>
          <w:rFonts w:eastAsia="Times New Roman" w:cs="Times New Roman"/>
          <w:b/>
        </w:rPr>
        <w:lastRenderedPageBreak/>
        <w:tab/>
      </w:r>
      <w:r w:rsidRPr="008F5313">
        <w:rPr>
          <w:rFonts w:eastAsia="Times New Roman" w:cs="Times New Roman"/>
        </w:rPr>
        <w:t>Social Problem</w:t>
      </w:r>
      <w:r w:rsidRPr="008F5313">
        <w:rPr>
          <w:rFonts w:eastAsia="Times New Roman" w:cs="Times New Roman"/>
        </w:rPr>
        <w:tab/>
        <w:t>Program Development</w:t>
      </w:r>
    </w:p>
    <w:p w14:paraId="58361EDC" w14:textId="77777777" w:rsidR="008F5313" w:rsidRPr="008F5313" w:rsidRDefault="008F5313" w:rsidP="008F5313">
      <w:pPr>
        <w:rPr>
          <w:rFonts w:eastAsia="Times New Roman" w:cs="Times New Roman"/>
        </w:rPr>
      </w:pPr>
      <w:r w:rsidRPr="008F5313">
        <w:rPr>
          <w:rFonts w:eastAsia="Times New Roman" w:cs="Times New Roman"/>
        </w:rPr>
        <w:tab/>
        <w:t>Funding Issues</w:t>
      </w:r>
      <w:r w:rsidRPr="008F5313">
        <w:rPr>
          <w:rFonts w:eastAsia="Times New Roman" w:cs="Times New Roman"/>
        </w:rPr>
        <w:tab/>
        <w:t>Resource Allocation</w:t>
      </w:r>
    </w:p>
    <w:p w14:paraId="2F4AD609" w14:textId="77777777" w:rsidR="008F5313" w:rsidRPr="008F5313" w:rsidRDefault="008F5313" w:rsidP="008F5313">
      <w:pPr>
        <w:rPr>
          <w:rFonts w:eastAsia="Times New Roman" w:cs="Times New Roman"/>
        </w:rPr>
      </w:pPr>
      <w:r w:rsidRPr="008F5313">
        <w:rPr>
          <w:rFonts w:eastAsia="Times New Roman" w:cs="Times New Roman"/>
          <w:b/>
        </w:rPr>
        <w:t>Organizations Involved</w:t>
      </w:r>
      <w:proofErr w:type="gramStart"/>
      <w:r w:rsidRPr="008F5313">
        <w:rPr>
          <w:rFonts w:eastAsia="Times New Roman" w:cs="Times New Roman"/>
          <w:b/>
        </w:rPr>
        <w:t xml:space="preserve">:  </w:t>
      </w:r>
      <w:r w:rsidRPr="008F5313">
        <w:rPr>
          <w:rFonts w:eastAsia="Times New Roman" w:cs="Times New Roman"/>
        </w:rPr>
        <w:t>Discuss</w:t>
      </w:r>
      <w:proofErr w:type="gramEnd"/>
      <w:r w:rsidRPr="008F5313">
        <w:rPr>
          <w:rFonts w:eastAsia="Times New Roman" w:cs="Times New Roman"/>
        </w:rPr>
        <w:t xml:space="preserve"> how other agencies/systems are involved with the client and rate the strength or stress in each relationship (strong, tenuous/weak, stressful, no relationship, etc.).  Complete an eco-map demonstrating </w:t>
      </w:r>
      <w:proofErr w:type="gramStart"/>
      <w:r w:rsidRPr="008F5313">
        <w:rPr>
          <w:rFonts w:eastAsia="Times New Roman" w:cs="Times New Roman"/>
        </w:rPr>
        <w:t>the relationships</w:t>
      </w:r>
      <w:proofErr w:type="gramEnd"/>
      <w:r w:rsidRPr="008F5313">
        <w:rPr>
          <w:rFonts w:eastAsia="Times New Roman" w:cs="Times New Roman"/>
        </w:rPr>
        <w:t>.</w:t>
      </w:r>
    </w:p>
    <w:p w14:paraId="6501D143" w14:textId="77777777" w:rsidR="008F5313" w:rsidRPr="008F5313" w:rsidRDefault="008F5313" w:rsidP="008F5313">
      <w:pPr>
        <w:rPr>
          <w:rFonts w:eastAsia="Times New Roman" w:cs="Times New Roman"/>
        </w:rPr>
      </w:pPr>
      <w:r w:rsidRPr="008F5313">
        <w:rPr>
          <w:rFonts w:eastAsia="Times New Roman" w:cs="Times New Roman"/>
          <w:b/>
        </w:rPr>
        <w:t>Past Efforts to Resolve Issue</w:t>
      </w:r>
      <w:proofErr w:type="gramStart"/>
      <w:r w:rsidRPr="008F5313">
        <w:rPr>
          <w:rFonts w:eastAsia="Times New Roman" w:cs="Times New Roman"/>
          <w:b/>
        </w:rPr>
        <w:t xml:space="preserve">:  </w:t>
      </w:r>
      <w:r w:rsidRPr="008F5313">
        <w:rPr>
          <w:rFonts w:eastAsia="Times New Roman" w:cs="Times New Roman"/>
        </w:rPr>
        <w:t>Has</w:t>
      </w:r>
      <w:proofErr w:type="gramEnd"/>
      <w:r w:rsidRPr="008F5313">
        <w:rPr>
          <w:rFonts w:eastAsia="Times New Roman" w:cs="Times New Roman"/>
        </w:rPr>
        <w:t xml:space="preserve"> this been an issue for the client before?  How have they tried to resolve it in the past?  Were previous attempts ever successful?   What strengths does the client possess that will </w:t>
      </w:r>
      <w:proofErr w:type="gramStart"/>
      <w:r w:rsidRPr="008F5313">
        <w:rPr>
          <w:rFonts w:eastAsia="Times New Roman" w:cs="Times New Roman"/>
        </w:rPr>
        <w:t>aide</w:t>
      </w:r>
      <w:proofErr w:type="gramEnd"/>
      <w:r w:rsidRPr="008F5313">
        <w:rPr>
          <w:rFonts w:eastAsia="Times New Roman" w:cs="Times New Roman"/>
        </w:rPr>
        <w:t xml:space="preserve"> them in addressing the problem?</w:t>
      </w:r>
    </w:p>
    <w:p w14:paraId="11C5E7CF" w14:textId="77777777" w:rsidR="008F5313" w:rsidRPr="008F5313" w:rsidRDefault="008F5313" w:rsidP="008F5313">
      <w:pPr>
        <w:rPr>
          <w:rFonts w:eastAsia="Times New Roman" w:cs="Times New Roman"/>
        </w:rPr>
      </w:pPr>
      <w:r w:rsidRPr="008F5313">
        <w:rPr>
          <w:rFonts w:eastAsia="Times New Roman" w:cs="Times New Roman"/>
          <w:b/>
        </w:rPr>
        <w:t>Student Observations</w:t>
      </w:r>
      <w:proofErr w:type="gramStart"/>
      <w:r w:rsidRPr="008F5313">
        <w:rPr>
          <w:rFonts w:eastAsia="Times New Roman" w:cs="Times New Roman"/>
          <w:b/>
        </w:rPr>
        <w:t xml:space="preserve">:  </w:t>
      </w:r>
      <w:r w:rsidRPr="008F5313">
        <w:rPr>
          <w:rFonts w:eastAsia="Times New Roman" w:cs="Times New Roman"/>
        </w:rPr>
        <w:t>Describe</w:t>
      </w:r>
      <w:proofErr w:type="gramEnd"/>
      <w:r w:rsidRPr="008F5313">
        <w:rPr>
          <w:rFonts w:eastAsia="Times New Roman" w:cs="Times New Roman"/>
        </w:rPr>
        <w:t xml:space="preserve"> your understanding of why things are as they are for the client.  This may reflect one or more theoretical perspectives.  Describe what it is like for you to be working with this client. </w:t>
      </w:r>
    </w:p>
    <w:p w14:paraId="705ABC53" w14:textId="77777777" w:rsidR="008F5313" w:rsidRPr="008F5313" w:rsidRDefault="008F5313" w:rsidP="008F5313">
      <w:pPr>
        <w:rPr>
          <w:rFonts w:eastAsia="Times New Roman" w:cs="Times New Roman"/>
        </w:rPr>
      </w:pPr>
      <w:r w:rsidRPr="008F5313">
        <w:rPr>
          <w:rFonts w:eastAsia="Times New Roman" w:cs="Times New Roman"/>
          <w:b/>
        </w:rPr>
        <w:t>Questions of Group</w:t>
      </w:r>
      <w:proofErr w:type="gramStart"/>
      <w:r w:rsidRPr="008F5313">
        <w:rPr>
          <w:rFonts w:eastAsia="Times New Roman" w:cs="Times New Roman"/>
          <w:b/>
        </w:rPr>
        <w:t xml:space="preserve">:  </w:t>
      </w:r>
      <w:r w:rsidRPr="008F5313">
        <w:rPr>
          <w:rFonts w:eastAsia="Times New Roman" w:cs="Times New Roman"/>
        </w:rPr>
        <w:t>Ask</w:t>
      </w:r>
      <w:proofErr w:type="gramEnd"/>
      <w:r w:rsidRPr="008F5313">
        <w:rPr>
          <w:rFonts w:eastAsia="Times New Roman" w:cs="Times New Roman"/>
        </w:rPr>
        <w:t xml:space="preserve"> the group 1-2 open-ended questions about the case that promotes further discussion.  For example, what intervention strategies could be used in this case?  What ethical dilemmas do you identify?</w:t>
      </w:r>
    </w:p>
    <w:p w14:paraId="2F66DECF" w14:textId="77777777" w:rsidR="008F5313" w:rsidRPr="008F5313" w:rsidRDefault="008F5313" w:rsidP="008F5313">
      <w:pPr>
        <w:pStyle w:val="NoSpacing"/>
        <w:rPr>
          <w:rFonts w:cs="Times New Roman"/>
          <w:b/>
        </w:rPr>
      </w:pPr>
      <w:r w:rsidRPr="008F5313">
        <w:rPr>
          <w:rFonts w:cs="Times New Roman"/>
          <w:b/>
        </w:rPr>
        <w:t>The following guidelines are to be used to structure the macro presentation:</w:t>
      </w:r>
    </w:p>
    <w:p w14:paraId="187E8890" w14:textId="77777777" w:rsidR="008F5313" w:rsidRPr="008F5313" w:rsidRDefault="008F5313" w:rsidP="008F5313">
      <w:pPr>
        <w:pStyle w:val="NoSpacing"/>
        <w:rPr>
          <w:rFonts w:cs="Times New Roman"/>
        </w:rPr>
      </w:pPr>
    </w:p>
    <w:p w14:paraId="4949BC3A" w14:textId="58DCFC8E" w:rsidR="008F5313" w:rsidRPr="005C507B" w:rsidRDefault="008F5313" w:rsidP="005C507B">
      <w:pPr>
        <w:pStyle w:val="NoSpacing"/>
        <w:numPr>
          <w:ilvl w:val="0"/>
          <w:numId w:val="2"/>
        </w:numPr>
        <w:rPr>
          <w:rFonts w:cs="Times New Roman"/>
        </w:rPr>
      </w:pPr>
      <w:r w:rsidRPr="008F5313">
        <w:rPr>
          <w:rFonts w:cs="Times New Roman"/>
        </w:rPr>
        <w:t>Describe the presenting organizational or community issue or situation.</w:t>
      </w:r>
      <w:r w:rsidR="005C507B">
        <w:rPr>
          <w:rFonts w:cs="Times New Roman"/>
        </w:rPr>
        <w:t xml:space="preserve"> </w:t>
      </w:r>
      <w:r w:rsidR="005C507B" w:rsidRPr="005C507B">
        <w:rPr>
          <w:rFonts w:cs="Times New Roman"/>
        </w:rPr>
        <w:t xml:space="preserve">Why does this issue exist (i.e., history, context, racism, ableism, classism, sexism, homophobia, transphobia, or xenophobia)?  Who is most impacted, and how? </w:t>
      </w:r>
    </w:p>
    <w:p w14:paraId="2CC6D497" w14:textId="77777777" w:rsidR="008F5313" w:rsidRPr="008F5313" w:rsidRDefault="008F5313" w:rsidP="008F5313">
      <w:pPr>
        <w:pStyle w:val="NoSpacing"/>
        <w:numPr>
          <w:ilvl w:val="0"/>
          <w:numId w:val="2"/>
        </w:numPr>
        <w:rPr>
          <w:rFonts w:cs="Times New Roman"/>
        </w:rPr>
      </w:pPr>
      <w:r w:rsidRPr="008F5313">
        <w:rPr>
          <w:rFonts w:cs="Times New Roman"/>
        </w:rPr>
        <w:t>Complete a written eco-map, showing how other agencies/systems are involved.</w:t>
      </w:r>
    </w:p>
    <w:p w14:paraId="62D65E53" w14:textId="77777777" w:rsidR="008F5313" w:rsidRPr="008F5313" w:rsidRDefault="008F5313" w:rsidP="008F5313">
      <w:pPr>
        <w:pStyle w:val="NoSpacing"/>
        <w:numPr>
          <w:ilvl w:val="0"/>
          <w:numId w:val="2"/>
        </w:numPr>
        <w:rPr>
          <w:rFonts w:cs="Times New Roman"/>
        </w:rPr>
      </w:pPr>
      <w:r w:rsidRPr="008F5313">
        <w:rPr>
          <w:rFonts w:cs="Times New Roman"/>
        </w:rPr>
        <w:t>Describe how it was determined that you should work on this issue.  Who are you working with?  How often do you meet?  What is your role in this process?</w:t>
      </w:r>
    </w:p>
    <w:p w14:paraId="54ED7C34" w14:textId="77777777" w:rsidR="008F5313" w:rsidRPr="008F5313" w:rsidRDefault="008F5313" w:rsidP="008F5313">
      <w:pPr>
        <w:pStyle w:val="NoSpacing"/>
        <w:numPr>
          <w:ilvl w:val="0"/>
          <w:numId w:val="2"/>
        </w:numPr>
        <w:rPr>
          <w:rFonts w:cs="Times New Roman"/>
        </w:rPr>
      </w:pPr>
      <w:r w:rsidRPr="008F5313">
        <w:rPr>
          <w:rFonts w:cs="Times New Roman"/>
        </w:rPr>
        <w:t>What research, interviews or surveys have you done to understand the issue better?</w:t>
      </w:r>
    </w:p>
    <w:p w14:paraId="35C2BFDE" w14:textId="77777777" w:rsidR="008F5313" w:rsidRPr="008F5313" w:rsidRDefault="008F5313" w:rsidP="008F5313">
      <w:pPr>
        <w:pStyle w:val="NoSpacing"/>
        <w:numPr>
          <w:ilvl w:val="1"/>
          <w:numId w:val="2"/>
        </w:numPr>
        <w:rPr>
          <w:rFonts w:cs="Times New Roman"/>
        </w:rPr>
      </w:pPr>
      <w:r w:rsidRPr="008F5313">
        <w:rPr>
          <w:rFonts w:cs="Times New Roman"/>
        </w:rPr>
        <w:t>What have you found from this investigation?</w:t>
      </w:r>
    </w:p>
    <w:p w14:paraId="0B476D7C" w14:textId="77777777" w:rsidR="008F5313" w:rsidRPr="008F5313" w:rsidRDefault="008F5313" w:rsidP="008F5313">
      <w:pPr>
        <w:pStyle w:val="NoSpacing"/>
        <w:numPr>
          <w:ilvl w:val="1"/>
          <w:numId w:val="2"/>
        </w:numPr>
        <w:rPr>
          <w:rFonts w:cs="Times New Roman"/>
        </w:rPr>
      </w:pPr>
      <w:r w:rsidRPr="008F5313">
        <w:rPr>
          <w:rFonts w:cs="Times New Roman"/>
        </w:rPr>
        <w:t>Is there anything missing from your research?</w:t>
      </w:r>
    </w:p>
    <w:p w14:paraId="4E3FEC9D" w14:textId="77777777" w:rsidR="008F5313" w:rsidRPr="008F5313" w:rsidRDefault="008F5313" w:rsidP="008F5313">
      <w:pPr>
        <w:pStyle w:val="NoSpacing"/>
        <w:numPr>
          <w:ilvl w:val="0"/>
          <w:numId w:val="2"/>
        </w:numPr>
        <w:rPr>
          <w:rFonts w:cs="Times New Roman"/>
        </w:rPr>
      </w:pPr>
      <w:r w:rsidRPr="008F5313">
        <w:rPr>
          <w:rFonts w:cs="Times New Roman"/>
        </w:rPr>
        <w:t>What is the political climate around this issue?  How might change affect clients, staff, the organization, other organizations, and the greater community?</w:t>
      </w:r>
    </w:p>
    <w:p w14:paraId="05651037" w14:textId="77777777" w:rsidR="008F5313" w:rsidRPr="008F5313" w:rsidRDefault="008F5313" w:rsidP="008F5313">
      <w:pPr>
        <w:pStyle w:val="NoSpacing"/>
        <w:numPr>
          <w:ilvl w:val="0"/>
          <w:numId w:val="2"/>
        </w:numPr>
        <w:rPr>
          <w:rFonts w:cs="Times New Roman"/>
        </w:rPr>
      </w:pPr>
      <w:r w:rsidRPr="008F5313">
        <w:rPr>
          <w:rFonts w:cs="Times New Roman"/>
        </w:rPr>
        <w:t>What is the history of this policy, community need, program need or action?</w:t>
      </w:r>
    </w:p>
    <w:p w14:paraId="112BC4E8" w14:textId="77777777" w:rsidR="008F5313" w:rsidRPr="008F5313" w:rsidRDefault="008F5313" w:rsidP="008F5313">
      <w:pPr>
        <w:pStyle w:val="NoSpacing"/>
        <w:numPr>
          <w:ilvl w:val="0"/>
          <w:numId w:val="2"/>
        </w:numPr>
        <w:rPr>
          <w:rFonts w:cs="Times New Roman"/>
        </w:rPr>
      </w:pPr>
      <w:r w:rsidRPr="008F5313">
        <w:rPr>
          <w:rFonts w:cs="Times New Roman"/>
        </w:rPr>
        <w:t>What do you plan to do to address this need?  What other ways did you consider?</w:t>
      </w:r>
    </w:p>
    <w:p w14:paraId="572DB13A" w14:textId="77777777" w:rsidR="008F5313" w:rsidRPr="008F5313" w:rsidRDefault="008F5313" w:rsidP="008F5313">
      <w:pPr>
        <w:pStyle w:val="NoSpacing"/>
        <w:numPr>
          <w:ilvl w:val="0"/>
          <w:numId w:val="2"/>
        </w:numPr>
        <w:rPr>
          <w:rFonts w:cs="Times New Roman"/>
        </w:rPr>
      </w:pPr>
      <w:r w:rsidRPr="008F5313">
        <w:rPr>
          <w:rFonts w:cs="Times New Roman"/>
        </w:rPr>
        <w:t xml:space="preserve">If you have implemented this plan, how are you </w:t>
      </w:r>
      <w:proofErr w:type="gramStart"/>
      <w:r w:rsidRPr="008F5313">
        <w:rPr>
          <w:rFonts w:cs="Times New Roman"/>
        </w:rPr>
        <w:t>monitoring</w:t>
      </w:r>
      <w:proofErr w:type="gramEnd"/>
      <w:r w:rsidRPr="008F5313">
        <w:rPr>
          <w:rFonts w:cs="Times New Roman"/>
        </w:rPr>
        <w:t xml:space="preserve"> it?  How is it going?</w:t>
      </w:r>
    </w:p>
    <w:p w14:paraId="0EF4D9B6" w14:textId="77777777" w:rsidR="008F5313" w:rsidRPr="008F5313" w:rsidRDefault="008F5313" w:rsidP="008F5313">
      <w:pPr>
        <w:pStyle w:val="NoSpacing"/>
        <w:numPr>
          <w:ilvl w:val="0"/>
          <w:numId w:val="2"/>
        </w:numPr>
        <w:rPr>
          <w:rFonts w:cs="Times New Roman"/>
        </w:rPr>
      </w:pPr>
      <w:r w:rsidRPr="008F5313">
        <w:rPr>
          <w:rFonts w:cs="Times New Roman"/>
        </w:rPr>
        <w:t>What are the problems or difficulties you are having?</w:t>
      </w:r>
    </w:p>
    <w:p w14:paraId="6250D436" w14:textId="77777777" w:rsidR="008F5313" w:rsidRPr="008F5313" w:rsidRDefault="008F5313" w:rsidP="008F5313">
      <w:pPr>
        <w:pStyle w:val="NoSpacing"/>
        <w:numPr>
          <w:ilvl w:val="0"/>
          <w:numId w:val="2"/>
        </w:numPr>
        <w:rPr>
          <w:rFonts w:cs="Times New Roman"/>
        </w:rPr>
      </w:pPr>
      <w:r w:rsidRPr="008F5313">
        <w:rPr>
          <w:rFonts w:cs="Times New Roman"/>
        </w:rPr>
        <w:t>Propose 1-2 open-ended questions to the class for discussion.  For example, what other strategies do you suggest?  What ethical dilemmas do you identify?</w:t>
      </w:r>
    </w:p>
    <w:p w14:paraId="67EB619C" w14:textId="77777777" w:rsidR="00CD7074" w:rsidRDefault="00CD7074" w:rsidP="008F5313">
      <w:pPr>
        <w:pStyle w:val="NoSpacing"/>
        <w:jc w:val="center"/>
        <w:rPr>
          <w:rFonts w:cs="Times New Roman"/>
          <w:b/>
        </w:rPr>
      </w:pPr>
    </w:p>
    <w:p w14:paraId="19D60005" w14:textId="5EDD3948" w:rsidR="008F5313" w:rsidRPr="008F5313" w:rsidRDefault="008F5313" w:rsidP="008F5313">
      <w:pPr>
        <w:pStyle w:val="NoSpacing"/>
        <w:jc w:val="center"/>
        <w:rPr>
          <w:rFonts w:cs="Times New Roman"/>
          <w:b/>
        </w:rPr>
      </w:pPr>
      <w:r w:rsidRPr="008F5313">
        <w:rPr>
          <w:rFonts w:cs="Times New Roman"/>
          <w:b/>
        </w:rPr>
        <w:t xml:space="preserve">RUBRIC FOR CASE PRESENTATION </w:t>
      </w:r>
    </w:p>
    <w:p w14:paraId="41CB83C7" w14:textId="77777777" w:rsidR="008F5313" w:rsidRPr="008F5313" w:rsidRDefault="008F5313" w:rsidP="008F5313">
      <w:pPr>
        <w:pStyle w:val="NoSpacing"/>
        <w:jc w:val="center"/>
        <w:rPr>
          <w:rFonts w:cs="Times New Roman"/>
          <w:b/>
        </w:rPr>
      </w:pPr>
    </w:p>
    <w:p w14:paraId="378B3978" w14:textId="77777777" w:rsidR="008F5313" w:rsidRPr="008F5313" w:rsidRDefault="008F5313" w:rsidP="008F5313">
      <w:pPr>
        <w:pStyle w:val="NoSpacing"/>
        <w:rPr>
          <w:rFonts w:cs="Times New Roman"/>
        </w:rPr>
      </w:pPr>
      <w:r w:rsidRPr="008F5313">
        <w:rPr>
          <w:rFonts w:cs="Times New Roman"/>
        </w:rPr>
        <w:t>Student displays professional demeanor/presentation</w:t>
      </w:r>
      <w:proofErr w:type="gramStart"/>
      <w:r w:rsidRPr="008F5313">
        <w:rPr>
          <w:rFonts w:cs="Times New Roman"/>
        </w:rPr>
        <w:t>:  5</w:t>
      </w:r>
      <w:proofErr w:type="gramEnd"/>
      <w:r w:rsidRPr="008F5313">
        <w:rPr>
          <w:rFonts w:cs="Times New Roman"/>
        </w:rPr>
        <w:t xml:space="preserve"> points</w:t>
      </w:r>
    </w:p>
    <w:p w14:paraId="732871B4" w14:textId="77777777" w:rsidR="008F5313" w:rsidRPr="008F5313" w:rsidRDefault="008F5313" w:rsidP="008F5313">
      <w:pPr>
        <w:pStyle w:val="NoSpacing"/>
        <w:rPr>
          <w:rFonts w:cs="Times New Roman"/>
        </w:rPr>
      </w:pPr>
      <w:r w:rsidRPr="008F5313">
        <w:rPr>
          <w:rFonts w:cs="Times New Roman"/>
        </w:rPr>
        <w:t xml:space="preserve">(use of professional language, professional appearance, professional behavior during presentation) </w:t>
      </w:r>
    </w:p>
    <w:p w14:paraId="719F00AC" w14:textId="77777777" w:rsidR="008F5313" w:rsidRPr="008F5313" w:rsidRDefault="008F5313" w:rsidP="008F5313">
      <w:pPr>
        <w:pStyle w:val="NoSpacing"/>
        <w:rPr>
          <w:rFonts w:cs="Times New Roman"/>
        </w:rPr>
      </w:pPr>
    </w:p>
    <w:p w14:paraId="7BE9B11B" w14:textId="77777777" w:rsidR="008F5313" w:rsidRPr="008F5313" w:rsidRDefault="008F5313" w:rsidP="008F5313">
      <w:pPr>
        <w:pStyle w:val="NoSpacing"/>
        <w:rPr>
          <w:rFonts w:cs="Times New Roman"/>
        </w:rPr>
      </w:pPr>
      <w:r w:rsidRPr="008F5313">
        <w:rPr>
          <w:rFonts w:cs="Times New Roman"/>
        </w:rPr>
        <w:t>Student provides clarity in presentation</w:t>
      </w:r>
      <w:proofErr w:type="gramStart"/>
      <w:r w:rsidRPr="008F5313">
        <w:rPr>
          <w:rFonts w:cs="Times New Roman"/>
        </w:rPr>
        <w:t>:  5</w:t>
      </w:r>
      <w:proofErr w:type="gramEnd"/>
      <w:r w:rsidRPr="008F5313">
        <w:rPr>
          <w:rFonts w:cs="Times New Roman"/>
        </w:rPr>
        <w:t xml:space="preserve"> points</w:t>
      </w:r>
    </w:p>
    <w:p w14:paraId="4F3C44EE" w14:textId="77777777" w:rsidR="008F5313" w:rsidRPr="008F5313" w:rsidRDefault="008F5313" w:rsidP="008F5313">
      <w:pPr>
        <w:pStyle w:val="NoSpacing"/>
        <w:rPr>
          <w:rFonts w:cs="Times New Roman"/>
        </w:rPr>
      </w:pPr>
      <w:r w:rsidRPr="008F5313">
        <w:rPr>
          <w:rFonts w:cs="Times New Roman"/>
        </w:rPr>
        <w:t>(ability to be clear and concise while presenting)</w:t>
      </w:r>
    </w:p>
    <w:p w14:paraId="562D3C7F" w14:textId="77777777" w:rsidR="008F5313" w:rsidRPr="008F5313" w:rsidRDefault="008F5313" w:rsidP="008F5313">
      <w:pPr>
        <w:pStyle w:val="NoSpacing"/>
        <w:rPr>
          <w:rFonts w:cs="Times New Roman"/>
        </w:rPr>
      </w:pPr>
    </w:p>
    <w:p w14:paraId="2076AC68" w14:textId="77777777" w:rsidR="008F5313" w:rsidRPr="008F5313" w:rsidRDefault="008F5313" w:rsidP="008F5313">
      <w:pPr>
        <w:pStyle w:val="NoSpacing"/>
        <w:rPr>
          <w:rFonts w:cs="Times New Roman"/>
        </w:rPr>
      </w:pPr>
      <w:r w:rsidRPr="008F5313">
        <w:rPr>
          <w:rFonts w:cs="Times New Roman"/>
        </w:rPr>
        <w:t xml:space="preserve">Student </w:t>
      </w:r>
      <w:proofErr w:type="gramStart"/>
      <w:r w:rsidRPr="008F5313">
        <w:rPr>
          <w:rFonts w:cs="Times New Roman"/>
        </w:rPr>
        <w:t>is able to</w:t>
      </w:r>
      <w:proofErr w:type="gramEnd"/>
      <w:r w:rsidRPr="008F5313">
        <w:rPr>
          <w:rFonts w:cs="Times New Roman"/>
        </w:rPr>
        <w:t xml:space="preserve"> effectively facilitate group discussion: 5 points</w:t>
      </w:r>
    </w:p>
    <w:p w14:paraId="03C0C436" w14:textId="77777777" w:rsidR="008F5313" w:rsidRPr="008F5313" w:rsidRDefault="008F5313" w:rsidP="008F5313">
      <w:pPr>
        <w:pStyle w:val="NoSpacing"/>
        <w:rPr>
          <w:rFonts w:cs="Times New Roman"/>
        </w:rPr>
      </w:pPr>
      <w:r w:rsidRPr="008F5313">
        <w:rPr>
          <w:rFonts w:cs="Times New Roman"/>
        </w:rPr>
        <w:lastRenderedPageBreak/>
        <w:t>(student asks relevant questions to group, able to keep discussion going)</w:t>
      </w:r>
    </w:p>
    <w:p w14:paraId="15340876" w14:textId="77777777" w:rsidR="008F5313" w:rsidRPr="008F5313" w:rsidRDefault="008F5313" w:rsidP="008F5313">
      <w:pPr>
        <w:pStyle w:val="NoSpacing"/>
        <w:rPr>
          <w:rFonts w:cs="Times New Roman"/>
        </w:rPr>
      </w:pPr>
    </w:p>
    <w:p w14:paraId="08355D3B" w14:textId="77777777" w:rsidR="008F5313" w:rsidRPr="008F5313" w:rsidRDefault="008F5313" w:rsidP="008F5313">
      <w:pPr>
        <w:pStyle w:val="NoSpacing"/>
        <w:rPr>
          <w:rFonts w:cs="Times New Roman"/>
        </w:rPr>
      </w:pPr>
      <w:r w:rsidRPr="008F5313">
        <w:rPr>
          <w:rFonts w:cs="Times New Roman"/>
        </w:rPr>
        <w:t>Student provides appropriate use of visual aids</w:t>
      </w:r>
      <w:proofErr w:type="gramStart"/>
      <w:r w:rsidRPr="008F5313">
        <w:rPr>
          <w:rFonts w:cs="Times New Roman"/>
        </w:rPr>
        <w:t>:  5</w:t>
      </w:r>
      <w:proofErr w:type="gramEnd"/>
      <w:r w:rsidRPr="008F5313">
        <w:rPr>
          <w:rFonts w:cs="Times New Roman"/>
        </w:rPr>
        <w:t xml:space="preserve"> points</w:t>
      </w:r>
    </w:p>
    <w:p w14:paraId="0246430E" w14:textId="77777777" w:rsidR="008F5313" w:rsidRPr="008F5313" w:rsidRDefault="008F5313" w:rsidP="008F5313">
      <w:pPr>
        <w:pStyle w:val="NoSpacing"/>
        <w:rPr>
          <w:rFonts w:cs="Times New Roman"/>
        </w:rPr>
      </w:pPr>
      <w:r w:rsidRPr="008F5313">
        <w:rPr>
          <w:rFonts w:cs="Times New Roman"/>
        </w:rPr>
        <w:t>(</w:t>
      </w:r>
      <w:proofErr w:type="spellStart"/>
      <w:r w:rsidRPr="008F5313">
        <w:rPr>
          <w:rFonts w:cs="Times New Roman"/>
        </w:rPr>
        <w:t>geno</w:t>
      </w:r>
      <w:proofErr w:type="spellEnd"/>
      <w:r w:rsidRPr="008F5313">
        <w:rPr>
          <w:rFonts w:cs="Times New Roman"/>
        </w:rPr>
        <w:t>-gram and eco-map are used)</w:t>
      </w:r>
    </w:p>
    <w:p w14:paraId="5C87206A" w14:textId="77777777" w:rsidR="008F5313" w:rsidRPr="008F5313" w:rsidRDefault="008F5313" w:rsidP="008F5313">
      <w:pPr>
        <w:pStyle w:val="NoSpacing"/>
        <w:rPr>
          <w:rFonts w:cs="Times New Roman"/>
        </w:rPr>
      </w:pPr>
    </w:p>
    <w:p w14:paraId="46F3626B" w14:textId="77777777" w:rsidR="008F5313" w:rsidRPr="008F5313" w:rsidRDefault="008F5313" w:rsidP="008F5313">
      <w:pPr>
        <w:pStyle w:val="NoSpacing"/>
        <w:rPr>
          <w:rFonts w:cs="Times New Roman"/>
        </w:rPr>
      </w:pPr>
      <w:r w:rsidRPr="008F5313">
        <w:rPr>
          <w:rFonts w:cs="Times New Roman"/>
        </w:rPr>
        <w:t>Presentation provides relevant content and structure/organization</w:t>
      </w:r>
      <w:proofErr w:type="gramStart"/>
      <w:r w:rsidRPr="008F5313">
        <w:rPr>
          <w:rFonts w:cs="Times New Roman"/>
        </w:rPr>
        <w:t>:  5</w:t>
      </w:r>
      <w:proofErr w:type="gramEnd"/>
      <w:r w:rsidRPr="008F5313">
        <w:rPr>
          <w:rFonts w:cs="Times New Roman"/>
        </w:rPr>
        <w:t xml:space="preserve"> points</w:t>
      </w:r>
    </w:p>
    <w:p w14:paraId="02138089" w14:textId="77777777" w:rsidR="008F5313" w:rsidRPr="008F5313" w:rsidRDefault="008F5313" w:rsidP="008F5313">
      <w:pPr>
        <w:pStyle w:val="NoSpacing"/>
        <w:rPr>
          <w:rFonts w:cs="Times New Roman"/>
        </w:rPr>
      </w:pPr>
      <w:r w:rsidRPr="008F5313">
        <w:rPr>
          <w:rFonts w:cs="Times New Roman"/>
        </w:rPr>
        <w:t>(presentation is easy to follow, is well organized, content is pertinent to case)</w:t>
      </w:r>
    </w:p>
    <w:p w14:paraId="4136BD32" w14:textId="77777777" w:rsidR="008F5313" w:rsidRPr="008F5313" w:rsidRDefault="008F5313" w:rsidP="008F5313">
      <w:pPr>
        <w:pStyle w:val="NoSpacing"/>
        <w:rPr>
          <w:rFonts w:cs="Times New Roman"/>
        </w:rPr>
      </w:pPr>
    </w:p>
    <w:p w14:paraId="6C04EE32" w14:textId="77777777" w:rsidR="008F5313" w:rsidRPr="008F5313" w:rsidRDefault="008F5313" w:rsidP="008F5313">
      <w:pPr>
        <w:pStyle w:val="NoSpacing"/>
        <w:rPr>
          <w:rFonts w:cs="Times New Roman"/>
        </w:rPr>
      </w:pPr>
      <w:r w:rsidRPr="008F5313">
        <w:rPr>
          <w:rFonts w:cs="Times New Roman"/>
        </w:rPr>
        <w:t xml:space="preserve">Student </w:t>
      </w:r>
      <w:proofErr w:type="gramStart"/>
      <w:r w:rsidRPr="008F5313">
        <w:rPr>
          <w:rFonts w:cs="Times New Roman"/>
        </w:rPr>
        <w:t>is able to</w:t>
      </w:r>
      <w:proofErr w:type="gramEnd"/>
      <w:r w:rsidRPr="008F5313">
        <w:rPr>
          <w:rFonts w:cs="Times New Roman"/>
        </w:rPr>
        <w:t xml:space="preserve"> effectively deliver the information within the allotted time frame: 5 points</w:t>
      </w:r>
    </w:p>
    <w:p w14:paraId="1432EC80" w14:textId="77777777" w:rsidR="008F5313" w:rsidRPr="008F5313" w:rsidRDefault="008F5313" w:rsidP="008F5313">
      <w:pPr>
        <w:pStyle w:val="NoSpacing"/>
        <w:rPr>
          <w:rFonts w:cs="Times New Roman"/>
        </w:rPr>
      </w:pPr>
      <w:r w:rsidRPr="008F5313">
        <w:rPr>
          <w:rFonts w:cs="Times New Roman"/>
        </w:rPr>
        <w:t xml:space="preserve">(presentation is not too short or long) </w:t>
      </w:r>
    </w:p>
    <w:p w14:paraId="00A7B98E" w14:textId="77777777" w:rsidR="008F5313" w:rsidRPr="008F5313" w:rsidRDefault="008F5313" w:rsidP="008F5313">
      <w:pPr>
        <w:pStyle w:val="NoSpacing"/>
        <w:rPr>
          <w:rFonts w:cs="Times New Roman"/>
        </w:rPr>
      </w:pPr>
    </w:p>
    <w:p w14:paraId="3D8621E7" w14:textId="77777777" w:rsidR="008F5313" w:rsidRPr="008F5313" w:rsidRDefault="008F5313" w:rsidP="008F5313">
      <w:pPr>
        <w:rPr>
          <w:rFonts w:eastAsia="Times New Roman" w:cs="Times New Roman"/>
          <w:b/>
        </w:rPr>
      </w:pPr>
      <w:r w:rsidRPr="008F5313">
        <w:rPr>
          <w:rFonts w:eastAsia="Times New Roman" w:cs="Times New Roman"/>
        </w:rPr>
        <w:t xml:space="preserve"> </w:t>
      </w:r>
      <w:r w:rsidRPr="008F5313">
        <w:rPr>
          <w:rFonts w:eastAsia="Times New Roman" w:cs="Times New Roman"/>
          <w:b/>
        </w:rPr>
        <w:t>Case Presentation Total</w:t>
      </w:r>
      <w:proofErr w:type="gramStart"/>
      <w:r w:rsidRPr="008F5313">
        <w:rPr>
          <w:rFonts w:eastAsia="Times New Roman" w:cs="Times New Roman"/>
          <w:b/>
        </w:rPr>
        <w:t>:  30</w:t>
      </w:r>
      <w:proofErr w:type="gramEnd"/>
      <w:r w:rsidRPr="008F5313">
        <w:rPr>
          <w:rFonts w:eastAsia="Times New Roman" w:cs="Times New Roman"/>
          <w:b/>
        </w:rPr>
        <w:t xml:space="preserve"> points</w:t>
      </w:r>
    </w:p>
    <w:p w14:paraId="1CAFB044" w14:textId="77777777" w:rsidR="008F5313" w:rsidRPr="008F5313" w:rsidRDefault="008F5313" w:rsidP="008F5313">
      <w:pPr>
        <w:jc w:val="center"/>
        <w:rPr>
          <w:rFonts w:cs="Times New Roman"/>
          <w:b/>
        </w:rPr>
      </w:pPr>
      <w:r w:rsidRPr="008F5313">
        <w:rPr>
          <w:rFonts w:cs="Times New Roman"/>
          <w:b/>
        </w:rPr>
        <w:t>REFLECTIVE JOURNAL ASSIGNMENT</w:t>
      </w:r>
    </w:p>
    <w:p w14:paraId="1B09D4B5" w14:textId="3D99329D" w:rsidR="008F5313" w:rsidRPr="008F5313" w:rsidRDefault="008F5313" w:rsidP="008F5313">
      <w:pPr>
        <w:widowControl/>
        <w:spacing w:after="0" w:line="240" w:lineRule="auto"/>
        <w:rPr>
          <w:rFonts w:eastAsia="Times New Roman" w:cs="Times New Roman"/>
        </w:rPr>
      </w:pPr>
      <w:r w:rsidRPr="008F5313">
        <w:rPr>
          <w:rFonts w:eastAsia="Times New Roman" w:cs="Times New Roman"/>
        </w:rPr>
        <w:t>A total of s</w:t>
      </w:r>
      <w:r w:rsidR="00DF3D6A">
        <w:rPr>
          <w:rFonts w:eastAsia="Times New Roman" w:cs="Times New Roman"/>
        </w:rPr>
        <w:t>ix</w:t>
      </w:r>
      <w:r w:rsidRPr="008F5313">
        <w:rPr>
          <w:rFonts w:eastAsia="Times New Roman" w:cs="Times New Roman"/>
        </w:rPr>
        <w:t xml:space="preserve"> journals will be due throughout the semester.  Journal entries are to be submitted via email or Blackboard.  Students are required to relate each of </w:t>
      </w:r>
      <w:r w:rsidR="00570BCD">
        <w:rPr>
          <w:rFonts w:eastAsia="Times New Roman" w:cs="Times New Roman"/>
        </w:rPr>
        <w:t>their</w:t>
      </w:r>
      <w:r w:rsidRPr="008F5313">
        <w:rPr>
          <w:rFonts w:eastAsia="Times New Roman" w:cs="Times New Roman"/>
        </w:rPr>
        <w:t xml:space="preserve"> journal entries to one or more of the nine competencies.  </w:t>
      </w:r>
      <w:r w:rsidR="00DF441C">
        <w:rPr>
          <w:rFonts w:eastAsia="Times New Roman" w:cs="Times New Roman"/>
        </w:rPr>
        <w:t xml:space="preserve">For the first </w:t>
      </w:r>
      <w:r w:rsidR="002B1E5E">
        <w:rPr>
          <w:rFonts w:eastAsia="Times New Roman" w:cs="Times New Roman"/>
        </w:rPr>
        <w:t>journal, students are t</w:t>
      </w:r>
      <w:r w:rsidR="00EF3427">
        <w:rPr>
          <w:rFonts w:eastAsia="Times New Roman" w:cs="Times New Roman"/>
        </w:rPr>
        <w:t>o i</w:t>
      </w:r>
      <w:r w:rsidR="002B1E5E" w:rsidRPr="002B1E5E">
        <w:rPr>
          <w:rFonts w:eastAsia="Times New Roman" w:cs="Times New Roman"/>
        </w:rPr>
        <w:t xml:space="preserve">nterview </w:t>
      </w:r>
      <w:r w:rsidR="002B1E5E">
        <w:rPr>
          <w:rFonts w:eastAsia="Times New Roman" w:cs="Times New Roman"/>
        </w:rPr>
        <w:t>their</w:t>
      </w:r>
      <w:r w:rsidR="002B1E5E" w:rsidRPr="002B1E5E">
        <w:rPr>
          <w:rFonts w:eastAsia="Times New Roman" w:cs="Times New Roman"/>
        </w:rPr>
        <w:t xml:space="preserve"> supervisor relative to ambivalence and ethical dilemmas in social work practice</w:t>
      </w:r>
      <w:r w:rsidR="005B119F">
        <w:rPr>
          <w:rFonts w:eastAsia="Times New Roman" w:cs="Times New Roman"/>
        </w:rPr>
        <w:t>.</w:t>
      </w:r>
      <w:r w:rsidR="00EF3427">
        <w:rPr>
          <w:rFonts w:eastAsia="Times New Roman" w:cs="Times New Roman"/>
        </w:rPr>
        <w:t xml:space="preserve"> </w:t>
      </w:r>
      <w:r w:rsidR="005B119F">
        <w:rPr>
          <w:rFonts w:eastAsia="Times New Roman" w:cs="Times New Roman"/>
        </w:rPr>
        <w:t xml:space="preserve"> For the second journal, </w:t>
      </w:r>
      <w:r w:rsidR="00105F51">
        <w:rPr>
          <w:rFonts w:eastAsia="Times New Roman" w:cs="Times New Roman"/>
        </w:rPr>
        <w:t xml:space="preserve">students are to </w:t>
      </w:r>
      <w:r w:rsidR="00007F5A">
        <w:rPr>
          <w:rFonts w:eastAsia="Times New Roman" w:cs="Times New Roman"/>
        </w:rPr>
        <w:t>d</w:t>
      </w:r>
      <w:r w:rsidR="00007F5A" w:rsidRPr="00007F5A">
        <w:rPr>
          <w:rFonts w:eastAsia="Times New Roman" w:cs="Times New Roman"/>
        </w:rPr>
        <w:t>escribe specific examples—whether positive practices or challenges—</w:t>
      </w:r>
      <w:r w:rsidR="00007F5A">
        <w:rPr>
          <w:rFonts w:eastAsia="Times New Roman" w:cs="Times New Roman"/>
        </w:rPr>
        <w:t>they</w:t>
      </w:r>
      <w:r w:rsidR="00007F5A" w:rsidRPr="00007F5A">
        <w:rPr>
          <w:rFonts w:eastAsia="Times New Roman" w:cs="Times New Roman"/>
        </w:rPr>
        <w:t xml:space="preserve"> have observed in how </w:t>
      </w:r>
      <w:r w:rsidR="00007F5A">
        <w:rPr>
          <w:rFonts w:eastAsia="Times New Roman" w:cs="Times New Roman"/>
        </w:rPr>
        <w:t>their</w:t>
      </w:r>
      <w:r w:rsidR="00007F5A" w:rsidRPr="00007F5A">
        <w:rPr>
          <w:rFonts w:eastAsia="Times New Roman" w:cs="Times New Roman"/>
        </w:rPr>
        <w:t xml:space="preserve"> field placement site and staff engage with and communicate about anti-racism, diversity, equity, and inclusion.</w:t>
      </w:r>
      <w:r w:rsidR="006C50D7">
        <w:rPr>
          <w:rFonts w:eastAsia="Times New Roman" w:cs="Times New Roman"/>
        </w:rPr>
        <w:t xml:space="preserve"> </w:t>
      </w:r>
      <w:r w:rsidRPr="008F5313">
        <w:rPr>
          <w:rFonts w:eastAsia="Times New Roman" w:cs="Times New Roman"/>
        </w:rPr>
        <w:t xml:space="preserve">For </w:t>
      </w:r>
      <w:r w:rsidR="00DF441C">
        <w:rPr>
          <w:rFonts w:eastAsia="Times New Roman" w:cs="Times New Roman"/>
        </w:rPr>
        <w:t>the remaining</w:t>
      </w:r>
      <w:r w:rsidRPr="008F5313">
        <w:rPr>
          <w:rFonts w:eastAsia="Times New Roman" w:cs="Times New Roman"/>
        </w:rPr>
        <w:t xml:space="preserve"> journals, students are to choose a sentence stem (from below) and provide a thorough answer.</w:t>
      </w:r>
    </w:p>
    <w:p w14:paraId="6331D97A" w14:textId="77777777" w:rsidR="008F5313" w:rsidRPr="008F5313" w:rsidRDefault="008F5313" w:rsidP="008F5313">
      <w:pPr>
        <w:widowControl/>
        <w:tabs>
          <w:tab w:val="left" w:pos="360"/>
          <w:tab w:val="left" w:pos="1260"/>
        </w:tabs>
        <w:spacing w:after="0" w:line="240" w:lineRule="auto"/>
        <w:rPr>
          <w:rFonts w:eastAsia="Times New Roman" w:cs="Times New Roman"/>
        </w:rPr>
      </w:pPr>
    </w:p>
    <w:p w14:paraId="0A71003B"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bookmarkStart w:id="1" w:name="_Hlk109820214"/>
      <w:r w:rsidRPr="008F5313">
        <w:rPr>
          <w:rFonts w:eastAsia="Times New Roman" w:cs="Times New Roman"/>
        </w:rPr>
        <w:t>Share an ethical dilemma that concerns you and ideas to resolve the ethical dilemma.</w:t>
      </w:r>
    </w:p>
    <w:p w14:paraId="2C2281EB"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Consider and discuss what your thoughts were about______ prior to your internship.  How have your thoughts changed over time?  What influenced the change?</w:t>
      </w:r>
    </w:p>
    <w:p w14:paraId="42DEEDD6"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 xml:space="preserve">Discuss a time you had to </w:t>
      </w:r>
      <w:proofErr w:type="gramStart"/>
      <w:r w:rsidRPr="008F5313">
        <w:rPr>
          <w:rFonts w:eastAsia="Times New Roman" w:cs="Times New Roman"/>
        </w:rPr>
        <w:t>make a decision</w:t>
      </w:r>
      <w:proofErr w:type="gramEnd"/>
      <w:r w:rsidRPr="008F5313">
        <w:rPr>
          <w:rFonts w:eastAsia="Times New Roman" w:cs="Times New Roman"/>
        </w:rPr>
        <w:t xml:space="preserve"> at your internship </w:t>
      </w:r>
      <w:proofErr w:type="gramStart"/>
      <w:r w:rsidRPr="008F5313">
        <w:rPr>
          <w:rFonts w:eastAsia="Times New Roman" w:cs="Times New Roman"/>
        </w:rPr>
        <w:t>about__</w:t>
      </w:r>
      <w:proofErr w:type="gramEnd"/>
      <w:r w:rsidRPr="008F5313">
        <w:rPr>
          <w:rFonts w:eastAsia="Times New Roman" w:cs="Times New Roman"/>
        </w:rPr>
        <w:t>____ How did you make your decision?  What factors did you consider?  What was the outcome of your decision?</w:t>
      </w:r>
    </w:p>
    <w:p w14:paraId="7D56FFEF"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 xml:space="preserve">I am feeling uneasy about_______ </w:t>
      </w:r>
      <w:proofErr w:type="gramStart"/>
      <w:r w:rsidRPr="008F5313">
        <w:rPr>
          <w:rFonts w:eastAsia="Times New Roman" w:cs="Times New Roman"/>
        </w:rPr>
        <w:t>because__</w:t>
      </w:r>
      <w:proofErr w:type="gramEnd"/>
      <w:r w:rsidRPr="008F5313">
        <w:rPr>
          <w:rFonts w:eastAsia="Times New Roman" w:cs="Times New Roman"/>
        </w:rPr>
        <w:t>______ What steps could you take to ease this concern?</w:t>
      </w:r>
    </w:p>
    <w:p w14:paraId="0DA561D3"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would describe my professional identity as _________.  I know this because ________.</w:t>
      </w:r>
    </w:p>
    <w:p w14:paraId="1CA681A5"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learned to manage emotional reactions by _________</w:t>
      </w:r>
    </w:p>
    <w:p w14:paraId="3AC84DF0"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When I think about ending my internship it brings up_______.  I am feeling ________.</w:t>
      </w:r>
    </w:p>
    <w:p w14:paraId="3162D677"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interesting/difficult/stressful/rewarding experiences at your internship with an individual, group, family, organization or community</w:t>
      </w:r>
    </w:p>
    <w:p w14:paraId="37CA6ABF"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any work affecting you personally – countertransference, ‘pushing buttons’ etc.</w:t>
      </w:r>
    </w:p>
    <w:p w14:paraId="6B6E0138"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the skills you are developing/utilizing.  How do you know you are building these skills?</w:t>
      </w:r>
    </w:p>
    <w:p w14:paraId="7631A765"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the areas in which you need to develop more skills.  How do you plan to further develop the skills?</w:t>
      </w:r>
    </w:p>
    <w:p w14:paraId="69EFB6D0"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 technique/intervention/approach you tried, what worked well, what you can improve</w:t>
      </w:r>
    </w:p>
    <w:p w14:paraId="2C4543C6"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 challenge you experienced at your internship and how you worked through it</w:t>
      </w:r>
    </w:p>
    <w:p w14:paraId="7845C038"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 value that you encountered in practice and how that value influenced your work</w:t>
      </w:r>
    </w:p>
    <w:p w14:paraId="26EC1483"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an “ah ha” moment when you were able to see something you learned in a class, play out at your internship</w:t>
      </w:r>
    </w:p>
    <w:p w14:paraId="49DBBC48"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Discuss an interaction you had with a client, colleague, or supervisor and what you learned from this interaction</w:t>
      </w:r>
    </w:p>
    <w:p w14:paraId="0DD2F611"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 xml:space="preserve">Share </w:t>
      </w:r>
      <w:proofErr w:type="gramStart"/>
      <w:r w:rsidRPr="008F5313">
        <w:rPr>
          <w:rFonts w:eastAsia="Times New Roman" w:cs="Times New Roman"/>
        </w:rPr>
        <w:t>a success</w:t>
      </w:r>
      <w:proofErr w:type="gramEnd"/>
      <w:r w:rsidRPr="008F5313">
        <w:rPr>
          <w:rFonts w:eastAsia="Times New Roman" w:cs="Times New Roman"/>
        </w:rPr>
        <w:t xml:space="preserve"> you had this week.  What made it a success?</w:t>
      </w:r>
    </w:p>
    <w:p w14:paraId="7136B0D5"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lastRenderedPageBreak/>
        <w:t>Discuss the results of an interaction with a person who is in some way culturally different from you.  Share any thoughts or feelings you had during the interaction.</w:t>
      </w:r>
    </w:p>
    <w:p w14:paraId="5A2AC03B"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Share an instance where you felt confident in your role.  Describe the situation/encounter from beforehand, during, and afterwards.</w:t>
      </w:r>
    </w:p>
    <w:p w14:paraId="351D8428"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Share what you learned about a policy that impacts social work practice</w:t>
      </w:r>
    </w:p>
    <w:p w14:paraId="4863BB83"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advocated by……</w:t>
      </w:r>
    </w:p>
    <w:p w14:paraId="351D6748"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demonstrated my professionalism….</w:t>
      </w:r>
    </w:p>
    <w:p w14:paraId="44101511"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researched______ and the used the research by……</w:t>
      </w:r>
    </w:p>
    <w:p w14:paraId="3804F3D5" w14:textId="77777777" w:rsidR="008F5313" w:rsidRPr="008F5313" w:rsidRDefault="008F5313" w:rsidP="008F5313">
      <w:pPr>
        <w:widowControl/>
        <w:numPr>
          <w:ilvl w:val="0"/>
          <w:numId w:val="3"/>
        </w:numPr>
        <w:tabs>
          <w:tab w:val="left" w:pos="360"/>
          <w:tab w:val="left" w:pos="1260"/>
        </w:tabs>
        <w:spacing w:after="0" w:line="240" w:lineRule="auto"/>
        <w:rPr>
          <w:rFonts w:eastAsia="Times New Roman" w:cs="Times New Roman"/>
        </w:rPr>
      </w:pPr>
      <w:r w:rsidRPr="008F5313">
        <w:rPr>
          <w:rFonts w:eastAsia="Times New Roman" w:cs="Times New Roman"/>
        </w:rPr>
        <w:t>I responded to feedback by…</w:t>
      </w:r>
    </w:p>
    <w:bookmarkEnd w:id="1"/>
    <w:p w14:paraId="03EA4681" w14:textId="77777777" w:rsidR="008F5313" w:rsidRPr="008F5313" w:rsidRDefault="008F5313" w:rsidP="008F5313">
      <w:pPr>
        <w:widowControl/>
        <w:tabs>
          <w:tab w:val="left" w:pos="360"/>
          <w:tab w:val="left" w:pos="1260"/>
        </w:tabs>
        <w:spacing w:after="0" w:line="240" w:lineRule="auto"/>
        <w:rPr>
          <w:rFonts w:eastAsia="Times New Roman" w:cs="Times New Roman"/>
          <w:b/>
        </w:rPr>
      </w:pPr>
    </w:p>
    <w:p w14:paraId="4D9F7BA9" w14:textId="77777777" w:rsidR="008F5313" w:rsidRPr="008F5313" w:rsidRDefault="008F5313" w:rsidP="008F5313">
      <w:pPr>
        <w:widowControl/>
        <w:tabs>
          <w:tab w:val="left" w:pos="360"/>
          <w:tab w:val="left" w:pos="1260"/>
        </w:tabs>
        <w:spacing w:after="0" w:line="240" w:lineRule="auto"/>
        <w:jc w:val="center"/>
        <w:rPr>
          <w:rFonts w:eastAsia="Times New Roman" w:cs="Times New Roman"/>
          <w:b/>
        </w:rPr>
      </w:pPr>
      <w:r w:rsidRPr="008F5313">
        <w:rPr>
          <w:rFonts w:eastAsia="Times New Roman" w:cs="Times New Roman"/>
          <w:b/>
        </w:rPr>
        <w:t>REFLECTIVE JOURNAL</w:t>
      </w:r>
      <w:bookmarkStart w:id="2" w:name="OLE_LINK3"/>
      <w:bookmarkStart w:id="3" w:name="OLE_LINK4"/>
      <w:r w:rsidRPr="008F5313">
        <w:rPr>
          <w:rFonts w:eastAsia="Times New Roman" w:cs="Times New Roman"/>
          <w:b/>
        </w:rPr>
        <w:t xml:space="preserve"> GRADING RUBRIC</w:t>
      </w:r>
      <w:bookmarkEnd w:id="2"/>
      <w:bookmarkEnd w:id="3"/>
    </w:p>
    <w:p w14:paraId="7A57D018" w14:textId="77777777" w:rsidR="008F5313" w:rsidRPr="008F5313" w:rsidRDefault="008F5313" w:rsidP="008F5313">
      <w:pPr>
        <w:widowControl/>
        <w:tabs>
          <w:tab w:val="left" w:pos="360"/>
          <w:tab w:val="left" w:pos="1260"/>
        </w:tabs>
        <w:spacing w:after="0" w:line="240" w:lineRule="auto"/>
        <w:jc w:val="center"/>
        <w:rPr>
          <w:rFonts w:eastAsia="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990"/>
        <w:gridCol w:w="4968"/>
      </w:tblGrid>
      <w:tr w:rsidR="008F5313" w:rsidRPr="008F5313" w14:paraId="6F62F60D" w14:textId="77777777" w:rsidTr="008D4284">
        <w:tc>
          <w:tcPr>
            <w:tcW w:w="2898" w:type="dxa"/>
            <w:shd w:val="clear" w:color="auto" w:fill="A6A6A6" w:themeFill="background1" w:themeFillShade="A6"/>
          </w:tcPr>
          <w:p w14:paraId="15D7106C"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Questions</w:t>
            </w:r>
          </w:p>
        </w:tc>
        <w:tc>
          <w:tcPr>
            <w:tcW w:w="990" w:type="dxa"/>
            <w:shd w:val="clear" w:color="auto" w:fill="A6A6A6" w:themeFill="background1" w:themeFillShade="A6"/>
          </w:tcPr>
          <w:p w14:paraId="769DC1B1"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 xml:space="preserve">Points </w:t>
            </w:r>
          </w:p>
        </w:tc>
        <w:tc>
          <w:tcPr>
            <w:tcW w:w="4968" w:type="dxa"/>
            <w:shd w:val="clear" w:color="auto" w:fill="A6A6A6" w:themeFill="background1" w:themeFillShade="A6"/>
          </w:tcPr>
          <w:p w14:paraId="1D1CA7ED"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Definition</w:t>
            </w:r>
          </w:p>
        </w:tc>
      </w:tr>
      <w:tr w:rsidR="008F5313" w:rsidRPr="008F5313" w14:paraId="7BAA3F2C" w14:textId="77777777" w:rsidTr="008D4284">
        <w:tc>
          <w:tcPr>
            <w:tcW w:w="2898" w:type="dxa"/>
          </w:tcPr>
          <w:p w14:paraId="42865173"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Satisfactory Content</w:t>
            </w:r>
          </w:p>
        </w:tc>
        <w:tc>
          <w:tcPr>
            <w:tcW w:w="990" w:type="dxa"/>
          </w:tcPr>
          <w:p w14:paraId="35EF8504" w14:textId="77777777" w:rsidR="008F5313" w:rsidRPr="008F5313" w:rsidRDefault="008F5313" w:rsidP="008D4284">
            <w:pPr>
              <w:keepNext/>
              <w:widowControl/>
              <w:spacing w:after="0" w:line="240" w:lineRule="auto"/>
              <w:jc w:val="center"/>
              <w:outlineLvl w:val="4"/>
              <w:rPr>
                <w:rFonts w:eastAsia="Times New Roman" w:cs="Times New Roman"/>
              </w:rPr>
            </w:pPr>
          </w:p>
          <w:p w14:paraId="40CEB4EF"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2</w:t>
            </w:r>
          </w:p>
        </w:tc>
        <w:tc>
          <w:tcPr>
            <w:tcW w:w="4968" w:type="dxa"/>
          </w:tcPr>
          <w:p w14:paraId="54FFFD6E" w14:textId="77777777" w:rsidR="008F5313" w:rsidRPr="008F5313" w:rsidRDefault="008F5313" w:rsidP="008D4284">
            <w:pPr>
              <w:keepNext/>
              <w:widowControl/>
              <w:spacing w:after="0" w:line="240" w:lineRule="auto"/>
              <w:outlineLvl w:val="4"/>
              <w:rPr>
                <w:rFonts w:eastAsia="Times New Roman" w:cs="Times New Roman"/>
              </w:rPr>
            </w:pPr>
            <w:r w:rsidRPr="008F5313">
              <w:rPr>
                <w:rFonts w:eastAsia="Times New Roman" w:cs="Times New Roman"/>
              </w:rPr>
              <w:t xml:space="preserve">Rich in content; insightful analysis; strong in critical thinking and self- reflection; ideas and observations are well structured, accurate use of vocabulary and grammar, few errors. </w:t>
            </w:r>
          </w:p>
        </w:tc>
      </w:tr>
      <w:tr w:rsidR="008F5313" w:rsidRPr="008F5313" w14:paraId="09B84387" w14:textId="77777777" w:rsidTr="008D4284">
        <w:tc>
          <w:tcPr>
            <w:tcW w:w="2898" w:type="dxa"/>
          </w:tcPr>
          <w:p w14:paraId="4D466F7F"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 xml:space="preserve">Partially Satisfactory </w:t>
            </w:r>
          </w:p>
        </w:tc>
        <w:tc>
          <w:tcPr>
            <w:tcW w:w="990" w:type="dxa"/>
          </w:tcPr>
          <w:p w14:paraId="2230465C" w14:textId="77777777" w:rsidR="008F5313" w:rsidRPr="008F5313" w:rsidRDefault="008F5313" w:rsidP="008D4284">
            <w:pPr>
              <w:keepNext/>
              <w:widowControl/>
              <w:spacing w:after="0" w:line="240" w:lineRule="auto"/>
              <w:jc w:val="center"/>
              <w:outlineLvl w:val="4"/>
              <w:rPr>
                <w:rFonts w:eastAsia="Times New Roman" w:cs="Times New Roman"/>
              </w:rPr>
            </w:pPr>
          </w:p>
          <w:p w14:paraId="31080E7D"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1</w:t>
            </w:r>
          </w:p>
        </w:tc>
        <w:tc>
          <w:tcPr>
            <w:tcW w:w="4968" w:type="dxa"/>
          </w:tcPr>
          <w:p w14:paraId="1D20ADCD" w14:textId="77777777" w:rsidR="008F5313" w:rsidRPr="008F5313" w:rsidRDefault="008F5313" w:rsidP="008D4284">
            <w:pPr>
              <w:keepNext/>
              <w:widowControl/>
              <w:spacing w:after="0" w:line="240" w:lineRule="auto"/>
              <w:outlineLvl w:val="4"/>
              <w:rPr>
                <w:rFonts w:eastAsia="Times New Roman" w:cs="Times New Roman"/>
              </w:rPr>
            </w:pPr>
            <w:r w:rsidRPr="008F5313">
              <w:rPr>
                <w:rFonts w:eastAsia="Times New Roman" w:cs="Times New Roman"/>
              </w:rPr>
              <w:t xml:space="preserve">Partial responses or some questions unanswered, some insight and analysis but not as in depth; ideas and observations are more loosely associated, some writing and grammatical errors.  </w:t>
            </w:r>
          </w:p>
        </w:tc>
      </w:tr>
      <w:tr w:rsidR="008F5313" w:rsidRPr="008F5313" w14:paraId="157821D1" w14:textId="77777777" w:rsidTr="008D4284">
        <w:trPr>
          <w:trHeight w:val="852"/>
        </w:trPr>
        <w:tc>
          <w:tcPr>
            <w:tcW w:w="2898" w:type="dxa"/>
          </w:tcPr>
          <w:p w14:paraId="7D035267"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Inadequate Content</w:t>
            </w:r>
          </w:p>
        </w:tc>
        <w:tc>
          <w:tcPr>
            <w:tcW w:w="990" w:type="dxa"/>
          </w:tcPr>
          <w:p w14:paraId="037D3AC0"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0</w:t>
            </w:r>
          </w:p>
        </w:tc>
        <w:tc>
          <w:tcPr>
            <w:tcW w:w="4968" w:type="dxa"/>
          </w:tcPr>
          <w:p w14:paraId="764378A4" w14:textId="77777777" w:rsidR="008F5313" w:rsidRPr="008F5313" w:rsidRDefault="008F5313" w:rsidP="008D4284">
            <w:pPr>
              <w:keepNext/>
              <w:widowControl/>
              <w:spacing w:after="0" w:line="240" w:lineRule="auto"/>
              <w:outlineLvl w:val="4"/>
              <w:rPr>
                <w:rFonts w:eastAsia="Times New Roman" w:cs="Times New Roman"/>
              </w:rPr>
            </w:pPr>
            <w:r w:rsidRPr="008F5313">
              <w:rPr>
                <w:rFonts w:eastAsia="Times New Roman" w:cs="Times New Roman"/>
              </w:rPr>
              <w:t>Questions unanswered or superficial; little analysis or self-reflection, obvious writing and grammatical errors</w:t>
            </w:r>
          </w:p>
        </w:tc>
      </w:tr>
      <w:tr w:rsidR="008F5313" w:rsidRPr="008F5313" w14:paraId="3316414F" w14:textId="77777777" w:rsidTr="008D4284">
        <w:trPr>
          <w:trHeight w:val="384"/>
        </w:trPr>
        <w:tc>
          <w:tcPr>
            <w:tcW w:w="2898" w:type="dxa"/>
            <w:shd w:val="clear" w:color="auto" w:fill="A6A6A6" w:themeFill="background1" w:themeFillShade="A6"/>
          </w:tcPr>
          <w:p w14:paraId="3CB61AAE"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Competency</w:t>
            </w:r>
          </w:p>
        </w:tc>
        <w:tc>
          <w:tcPr>
            <w:tcW w:w="990" w:type="dxa"/>
            <w:shd w:val="clear" w:color="auto" w:fill="A6A6A6" w:themeFill="background1" w:themeFillShade="A6"/>
          </w:tcPr>
          <w:p w14:paraId="312A5131"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Points</w:t>
            </w:r>
          </w:p>
        </w:tc>
        <w:tc>
          <w:tcPr>
            <w:tcW w:w="4968" w:type="dxa"/>
            <w:shd w:val="clear" w:color="auto" w:fill="A6A6A6" w:themeFill="background1" w:themeFillShade="A6"/>
          </w:tcPr>
          <w:p w14:paraId="3F797F52" w14:textId="77777777" w:rsidR="008F5313" w:rsidRPr="008F5313" w:rsidRDefault="008F5313" w:rsidP="008D4284">
            <w:pPr>
              <w:keepNext/>
              <w:widowControl/>
              <w:spacing w:after="0" w:line="240" w:lineRule="auto"/>
              <w:jc w:val="center"/>
              <w:outlineLvl w:val="4"/>
              <w:rPr>
                <w:rFonts w:eastAsia="Times New Roman" w:cs="Times New Roman"/>
                <w:b/>
              </w:rPr>
            </w:pPr>
            <w:r w:rsidRPr="008F5313">
              <w:rPr>
                <w:rFonts w:eastAsia="Times New Roman" w:cs="Times New Roman"/>
                <w:b/>
              </w:rPr>
              <w:t>Adequacy</w:t>
            </w:r>
          </w:p>
        </w:tc>
      </w:tr>
      <w:tr w:rsidR="008F5313" w:rsidRPr="008F5313" w14:paraId="31F8C3AF" w14:textId="77777777" w:rsidTr="008D4284">
        <w:trPr>
          <w:trHeight w:val="516"/>
        </w:trPr>
        <w:tc>
          <w:tcPr>
            <w:tcW w:w="2898" w:type="dxa"/>
          </w:tcPr>
          <w:p w14:paraId="77D44957"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Satisfactory</w:t>
            </w:r>
          </w:p>
        </w:tc>
        <w:tc>
          <w:tcPr>
            <w:tcW w:w="990" w:type="dxa"/>
          </w:tcPr>
          <w:p w14:paraId="260E800C"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1</w:t>
            </w:r>
          </w:p>
        </w:tc>
        <w:tc>
          <w:tcPr>
            <w:tcW w:w="4968" w:type="dxa"/>
          </w:tcPr>
          <w:p w14:paraId="15532680" w14:textId="77777777" w:rsidR="008F5313" w:rsidRPr="008F5313" w:rsidRDefault="008F5313" w:rsidP="008D4284">
            <w:pPr>
              <w:keepNext/>
              <w:widowControl/>
              <w:spacing w:after="0" w:line="240" w:lineRule="auto"/>
              <w:outlineLvl w:val="4"/>
              <w:rPr>
                <w:rFonts w:eastAsia="Times New Roman" w:cs="Times New Roman"/>
              </w:rPr>
            </w:pPr>
            <w:r w:rsidRPr="008F5313">
              <w:rPr>
                <w:rFonts w:eastAsia="Times New Roman" w:cs="Times New Roman"/>
              </w:rPr>
              <w:t xml:space="preserve">Competency identified; thorough explanation why/how the </w:t>
            </w:r>
            <w:proofErr w:type="gramStart"/>
            <w:r w:rsidRPr="008F5313">
              <w:rPr>
                <w:rFonts w:eastAsia="Times New Roman" w:cs="Times New Roman"/>
              </w:rPr>
              <w:t>competency</w:t>
            </w:r>
            <w:proofErr w:type="gramEnd"/>
            <w:r w:rsidRPr="008F5313">
              <w:rPr>
                <w:rFonts w:eastAsia="Times New Roman" w:cs="Times New Roman"/>
              </w:rPr>
              <w:t xml:space="preserve"> relates to the journal topic</w:t>
            </w:r>
          </w:p>
        </w:tc>
      </w:tr>
      <w:tr w:rsidR="008F5313" w:rsidRPr="008F5313" w14:paraId="36A6D1D9" w14:textId="77777777" w:rsidTr="008D4284">
        <w:trPr>
          <w:trHeight w:val="496"/>
        </w:trPr>
        <w:tc>
          <w:tcPr>
            <w:tcW w:w="2898" w:type="dxa"/>
          </w:tcPr>
          <w:p w14:paraId="2F77D97B"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Unsatisfactory</w:t>
            </w:r>
          </w:p>
        </w:tc>
        <w:tc>
          <w:tcPr>
            <w:tcW w:w="990" w:type="dxa"/>
          </w:tcPr>
          <w:p w14:paraId="23DF1369" w14:textId="77777777" w:rsidR="008F5313" w:rsidRPr="008F5313" w:rsidRDefault="008F5313" w:rsidP="008D4284">
            <w:pPr>
              <w:keepNext/>
              <w:widowControl/>
              <w:spacing w:after="0" w:line="240" w:lineRule="auto"/>
              <w:jc w:val="center"/>
              <w:outlineLvl w:val="4"/>
              <w:rPr>
                <w:rFonts w:eastAsia="Times New Roman" w:cs="Times New Roman"/>
              </w:rPr>
            </w:pPr>
            <w:r w:rsidRPr="008F5313">
              <w:rPr>
                <w:rFonts w:eastAsia="Times New Roman" w:cs="Times New Roman"/>
              </w:rPr>
              <w:t>0</w:t>
            </w:r>
          </w:p>
        </w:tc>
        <w:tc>
          <w:tcPr>
            <w:tcW w:w="4968" w:type="dxa"/>
          </w:tcPr>
          <w:p w14:paraId="3FF860D0" w14:textId="77777777" w:rsidR="008F5313" w:rsidRPr="008F5313" w:rsidRDefault="008F5313" w:rsidP="008D4284">
            <w:pPr>
              <w:keepNext/>
              <w:widowControl/>
              <w:spacing w:after="0" w:line="240" w:lineRule="auto"/>
              <w:outlineLvl w:val="4"/>
              <w:rPr>
                <w:rFonts w:eastAsia="Times New Roman" w:cs="Times New Roman"/>
              </w:rPr>
            </w:pPr>
            <w:r w:rsidRPr="008F5313">
              <w:rPr>
                <w:rFonts w:eastAsia="Times New Roman" w:cs="Times New Roman"/>
              </w:rPr>
              <w:t>Competency not identified; poor explanation why/how the competency relates to the journal topic</w:t>
            </w:r>
          </w:p>
        </w:tc>
      </w:tr>
    </w:tbl>
    <w:p w14:paraId="38CD33D8" w14:textId="77777777" w:rsidR="008F5313" w:rsidRPr="008F5313" w:rsidRDefault="008F5313" w:rsidP="008F5313">
      <w:pPr>
        <w:widowControl/>
        <w:spacing w:after="0" w:line="240" w:lineRule="auto"/>
        <w:jc w:val="center"/>
        <w:rPr>
          <w:rFonts w:eastAsia="Times New Roman" w:cs="Times New Roman"/>
          <w:b/>
        </w:rPr>
      </w:pPr>
    </w:p>
    <w:p w14:paraId="7471602A" w14:textId="77777777" w:rsidR="00CF1AF2" w:rsidRDefault="00CF1AF2" w:rsidP="008F5313">
      <w:pPr>
        <w:widowControl/>
        <w:spacing w:after="0" w:line="240" w:lineRule="auto"/>
        <w:jc w:val="center"/>
        <w:rPr>
          <w:rFonts w:eastAsia="Times New Roman" w:cs="Times New Roman"/>
          <w:b/>
        </w:rPr>
      </w:pPr>
    </w:p>
    <w:p w14:paraId="334AC048" w14:textId="332A2F9D" w:rsidR="008F5313" w:rsidRPr="008F5313" w:rsidRDefault="008F5313" w:rsidP="008F5313">
      <w:pPr>
        <w:widowControl/>
        <w:spacing w:after="0" w:line="240" w:lineRule="auto"/>
        <w:jc w:val="center"/>
        <w:rPr>
          <w:rFonts w:eastAsia="Times New Roman" w:cs="Times New Roman"/>
          <w:b/>
        </w:rPr>
      </w:pPr>
      <w:r w:rsidRPr="008F5313">
        <w:rPr>
          <w:rFonts w:eastAsia="Times New Roman" w:cs="Times New Roman"/>
          <w:b/>
        </w:rPr>
        <w:t>LEARNING CONTRACT/EVALUATION</w:t>
      </w:r>
    </w:p>
    <w:p w14:paraId="3FFA4F30" w14:textId="77777777" w:rsidR="00CF1AF2" w:rsidRDefault="00CF1AF2" w:rsidP="00CF1AF2">
      <w:pPr>
        <w:widowControl/>
        <w:spacing w:after="0" w:line="240" w:lineRule="auto"/>
        <w:rPr>
          <w:rFonts w:eastAsia="Times New Roman" w:cs="Times New Roman"/>
        </w:rPr>
      </w:pPr>
    </w:p>
    <w:p w14:paraId="3219D461" w14:textId="55173477" w:rsidR="008F5313" w:rsidRDefault="008F5313" w:rsidP="00CF1AF2">
      <w:pPr>
        <w:widowControl/>
        <w:spacing w:after="0" w:line="240" w:lineRule="auto"/>
        <w:rPr>
          <w:rFonts w:eastAsia="Times New Roman" w:cs="Times New Roman"/>
          <w:b/>
        </w:rPr>
      </w:pPr>
      <w:r w:rsidRPr="008F5313">
        <w:rPr>
          <w:rFonts w:eastAsia="Times New Roman" w:cs="Times New Roman"/>
        </w:rPr>
        <w:t xml:space="preserve">A learning contract </w:t>
      </w:r>
      <w:r w:rsidR="00570BCD">
        <w:rPr>
          <w:rFonts w:eastAsia="Times New Roman" w:cs="Times New Roman"/>
        </w:rPr>
        <w:t>must</w:t>
      </w:r>
      <w:r w:rsidRPr="008F5313">
        <w:rPr>
          <w:rFonts w:eastAsia="Times New Roman" w:cs="Times New Roman"/>
        </w:rPr>
        <w:t xml:space="preserve"> be completed as part of your Field Education.  The learning contract is due within the first four weeks of the semester.  At the end of the semester, the learning contract will be used as an evaluation of your progress in Field Education.  A grade of “credit” for field education and seminar cannot be awarded until the evaluated learning contract is </w:t>
      </w:r>
      <w:r w:rsidR="00570BCD">
        <w:rPr>
          <w:rFonts w:eastAsia="Times New Roman" w:cs="Times New Roman"/>
        </w:rPr>
        <w:t>completed</w:t>
      </w:r>
      <w:r w:rsidRPr="008F5313">
        <w:rPr>
          <w:rFonts w:eastAsia="Times New Roman" w:cs="Times New Roman"/>
        </w:rPr>
        <w:t xml:space="preserve">.  </w:t>
      </w:r>
    </w:p>
    <w:p w14:paraId="5D27F984" w14:textId="77777777" w:rsidR="00CF1AF2" w:rsidRPr="00CF1AF2" w:rsidRDefault="00CF1AF2" w:rsidP="00CF1AF2">
      <w:pPr>
        <w:widowControl/>
        <w:spacing w:after="0" w:line="240" w:lineRule="auto"/>
        <w:rPr>
          <w:rFonts w:eastAsia="Times New Roman" w:cs="Times New Roman"/>
          <w:b/>
        </w:rPr>
      </w:pPr>
    </w:p>
    <w:p w14:paraId="3740C638" w14:textId="77777777" w:rsidR="008F5313" w:rsidRDefault="008F5313" w:rsidP="008F5313">
      <w:pPr>
        <w:jc w:val="center"/>
        <w:rPr>
          <w:rFonts w:ascii="Aptos" w:hAnsi="Aptos"/>
          <w:b/>
        </w:rPr>
      </w:pPr>
      <w:r w:rsidRPr="00211BFA">
        <w:rPr>
          <w:rFonts w:ascii="Aptos" w:hAnsi="Aptos"/>
          <w:b/>
        </w:rPr>
        <w:t>INSTRUCTIONS FOR COMPLETING LEARNING CONTRACT AND EVALUATION</w:t>
      </w:r>
    </w:p>
    <w:p w14:paraId="6D6F8F9C" w14:textId="4B013639" w:rsidR="008F5313" w:rsidRDefault="008F5313" w:rsidP="008F5313">
      <w:pPr>
        <w:pStyle w:val="NoSpacing"/>
      </w:pPr>
      <w:r w:rsidRPr="00211BFA">
        <w:t xml:space="preserve">A new Learning Contract is required for each semester of Field Education. The student (under the guidance of the Field Education Supervisor) is responsible for generating the tasks/activities that the student will complete over the course of the semester. Tasks and activities will assist the student in developing </w:t>
      </w:r>
      <w:proofErr w:type="gramStart"/>
      <w:r w:rsidRPr="00211BFA">
        <w:t>the observable</w:t>
      </w:r>
      <w:proofErr w:type="gramEnd"/>
      <w:r w:rsidRPr="00211BFA">
        <w:t xml:space="preserve"> behaviors and the development of the </w:t>
      </w:r>
      <w:proofErr w:type="gramStart"/>
      <w:r w:rsidRPr="00211BFA">
        <w:t>competency as a whole</w:t>
      </w:r>
      <w:proofErr w:type="gramEnd"/>
      <w:r w:rsidRPr="00211BFA">
        <w:t xml:space="preserve">. At the end of the semester, the Learning Contract becomes the basis for evaluating student progress during Field Education. The assessment requires input from both the Field Education Supervisor and student. The rating scale provided below should be used by the Field Education Supervisor and </w:t>
      </w:r>
      <w:r w:rsidRPr="00211BFA">
        <w:lastRenderedPageBreak/>
        <w:t xml:space="preserve">student in assigning numeric scores to progress for each behavior and assessment of the overall competency.  The </w:t>
      </w:r>
      <w:r w:rsidRPr="00211BFA">
        <w:rPr>
          <w:spacing w:val="-3"/>
        </w:rPr>
        <w:t xml:space="preserve">Field </w:t>
      </w:r>
      <w:r w:rsidRPr="00211BFA">
        <w:t>Education Supervisor rates student progress in the column titled “Field Education Supervisor Rating” and the student self-assesses their progress in the column titled “Student Rating.” The Field Education Supervisor rating is the basis for recommending a grade to the Faculty Field Liaison, benchmarks, and program assessment. Student rating is used for self-awareness and professional</w:t>
      </w:r>
      <w:r w:rsidRPr="00211BFA">
        <w:rPr>
          <w:spacing w:val="21"/>
        </w:rPr>
        <w:t xml:space="preserve"> </w:t>
      </w:r>
      <w:r w:rsidRPr="00211BFA">
        <w:t>growth.</w:t>
      </w:r>
    </w:p>
    <w:p w14:paraId="57D35561" w14:textId="77777777" w:rsidR="008F5313" w:rsidRPr="008F5313" w:rsidRDefault="008F5313" w:rsidP="008F5313">
      <w:pPr>
        <w:pStyle w:val="NoSpacing"/>
        <w:rPr>
          <w:rFonts w:ascii="Aptos" w:hAnsi="Aptos"/>
          <w:b/>
        </w:rPr>
      </w:pPr>
    </w:p>
    <w:p w14:paraId="6BE547E3" w14:textId="77777777" w:rsidR="008F5313" w:rsidRPr="00211BFA" w:rsidRDefault="008F5313" w:rsidP="008F5313">
      <w:pPr>
        <w:keepNext/>
        <w:spacing w:after="60"/>
        <w:jc w:val="center"/>
        <w:outlineLvl w:val="2"/>
        <w:rPr>
          <w:rFonts w:ascii="Aptos" w:hAnsi="Aptos"/>
          <w:b/>
          <w:bCs/>
        </w:rPr>
      </w:pPr>
      <w:r w:rsidRPr="00211BFA">
        <w:rPr>
          <w:rFonts w:ascii="Aptos" w:hAnsi="Aptos"/>
          <w:b/>
          <w:bCs/>
        </w:rPr>
        <w:t>END OF SEMESTER EVALUATION SCALE</w:t>
      </w:r>
    </w:p>
    <w:tbl>
      <w:tblPr>
        <w:tblW w:w="1003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8504"/>
      </w:tblGrid>
      <w:tr w:rsidR="008F5313" w:rsidRPr="00211BFA" w14:paraId="6B909AD6" w14:textId="77777777" w:rsidTr="008D4284">
        <w:trPr>
          <w:trHeight w:hRule="exact" w:val="674"/>
        </w:trPr>
        <w:tc>
          <w:tcPr>
            <w:tcW w:w="1531" w:type="dxa"/>
            <w:shd w:val="clear" w:color="auto" w:fill="A7A8A7"/>
          </w:tcPr>
          <w:p w14:paraId="5603B5BE" w14:textId="77777777" w:rsidR="008F5313" w:rsidRPr="00211BFA" w:rsidRDefault="008F5313" w:rsidP="008D4284">
            <w:pPr>
              <w:autoSpaceDE w:val="0"/>
              <w:autoSpaceDN w:val="0"/>
              <w:spacing w:line="255" w:lineRule="exact"/>
              <w:ind w:left="105"/>
              <w:rPr>
                <w:rFonts w:ascii="Aptos" w:eastAsia="Cambria" w:hAnsi="Aptos"/>
                <w:b/>
              </w:rPr>
            </w:pPr>
            <w:r w:rsidRPr="00211BFA">
              <w:rPr>
                <w:rFonts w:ascii="Aptos" w:eastAsia="Cambria" w:hAnsi="Aptos"/>
                <w:b/>
              </w:rPr>
              <w:t>SCORE</w:t>
            </w:r>
          </w:p>
        </w:tc>
        <w:tc>
          <w:tcPr>
            <w:tcW w:w="8504" w:type="dxa"/>
            <w:shd w:val="clear" w:color="auto" w:fill="A7A8A7"/>
          </w:tcPr>
          <w:p w14:paraId="6760119D" w14:textId="77777777" w:rsidR="008F5313" w:rsidRPr="00211BFA" w:rsidRDefault="008F5313" w:rsidP="008D4284">
            <w:pPr>
              <w:autoSpaceDE w:val="0"/>
              <w:autoSpaceDN w:val="0"/>
              <w:spacing w:line="255" w:lineRule="exact"/>
              <w:ind w:left="105"/>
              <w:rPr>
                <w:rFonts w:ascii="Aptos" w:eastAsia="Cambria" w:hAnsi="Aptos"/>
                <w:b/>
              </w:rPr>
            </w:pPr>
            <w:r w:rsidRPr="00211BFA">
              <w:rPr>
                <w:rFonts w:ascii="Aptos" w:eastAsia="Cambria" w:hAnsi="Aptos"/>
                <w:b/>
              </w:rPr>
              <w:t>DEFINITION</w:t>
            </w:r>
          </w:p>
        </w:tc>
      </w:tr>
      <w:tr w:rsidR="008F5313" w:rsidRPr="00211BFA" w14:paraId="2F65374D" w14:textId="77777777" w:rsidTr="008D4284">
        <w:trPr>
          <w:trHeight w:hRule="exact" w:val="1134"/>
        </w:trPr>
        <w:tc>
          <w:tcPr>
            <w:tcW w:w="1531" w:type="dxa"/>
          </w:tcPr>
          <w:p w14:paraId="2590E5AD" w14:textId="77777777" w:rsidR="008F5313" w:rsidRPr="00211BFA" w:rsidRDefault="008F5313" w:rsidP="008D4284">
            <w:pPr>
              <w:autoSpaceDE w:val="0"/>
              <w:autoSpaceDN w:val="0"/>
              <w:spacing w:before="10"/>
              <w:rPr>
                <w:rFonts w:ascii="Aptos" w:eastAsia="Cambria" w:hAnsi="Aptos"/>
                <w:b/>
              </w:rPr>
            </w:pPr>
          </w:p>
          <w:p w14:paraId="42C7E0E9" w14:textId="77777777" w:rsidR="008F5313" w:rsidRPr="00211BFA" w:rsidRDefault="008F5313" w:rsidP="008D4284">
            <w:pPr>
              <w:autoSpaceDE w:val="0"/>
              <w:autoSpaceDN w:val="0"/>
              <w:ind w:left="105"/>
              <w:jc w:val="center"/>
              <w:rPr>
                <w:rFonts w:ascii="Aptos" w:eastAsia="Cambria" w:hAnsi="Aptos"/>
              </w:rPr>
            </w:pPr>
            <w:r w:rsidRPr="00211BFA">
              <w:rPr>
                <w:rFonts w:ascii="Aptos" w:eastAsia="Cambria" w:hAnsi="Aptos"/>
              </w:rPr>
              <w:t>1</w:t>
            </w:r>
          </w:p>
        </w:tc>
        <w:tc>
          <w:tcPr>
            <w:tcW w:w="8504" w:type="dxa"/>
          </w:tcPr>
          <w:p w14:paraId="090C13EE" w14:textId="77777777" w:rsidR="008F5313" w:rsidRPr="00211BFA" w:rsidRDefault="008F5313" w:rsidP="008D4284">
            <w:pPr>
              <w:autoSpaceDE w:val="0"/>
              <w:autoSpaceDN w:val="0"/>
              <w:spacing w:before="2" w:line="237" w:lineRule="auto"/>
              <w:ind w:left="105" w:right="482"/>
              <w:rPr>
                <w:rFonts w:ascii="Aptos" w:eastAsia="Cambria" w:hAnsi="Aptos"/>
              </w:rPr>
            </w:pPr>
            <w:r w:rsidRPr="00211BFA">
              <w:rPr>
                <w:rFonts w:ascii="Aptos" w:eastAsia="Cambria" w:hAnsi="Aptos"/>
                <w:b/>
              </w:rPr>
              <w:t>Unacceptable Competence</w:t>
            </w:r>
            <w:r w:rsidRPr="00211BFA">
              <w:rPr>
                <w:rFonts w:ascii="Aptos" w:eastAsia="Cambria" w:hAnsi="Aptos"/>
              </w:rPr>
              <w:t>: Student has not developed in relation to this behavior/ competency. The student was unable to demonstrate a basic level of understanding and proficiency. Performance Improvement Plan required in collaboration with student’s Faculty Field Liaison.</w:t>
            </w:r>
          </w:p>
        </w:tc>
      </w:tr>
      <w:tr w:rsidR="008F5313" w:rsidRPr="00211BFA" w14:paraId="7065097A" w14:textId="77777777" w:rsidTr="008D4284">
        <w:trPr>
          <w:trHeight w:hRule="exact" w:val="1341"/>
        </w:trPr>
        <w:tc>
          <w:tcPr>
            <w:tcW w:w="1531" w:type="dxa"/>
          </w:tcPr>
          <w:p w14:paraId="59075465" w14:textId="77777777" w:rsidR="008F5313" w:rsidRPr="00211BFA" w:rsidRDefault="008F5313" w:rsidP="008D4284">
            <w:pPr>
              <w:autoSpaceDE w:val="0"/>
              <w:autoSpaceDN w:val="0"/>
              <w:spacing w:before="10"/>
              <w:rPr>
                <w:rFonts w:ascii="Aptos" w:eastAsia="Cambria" w:hAnsi="Aptos"/>
                <w:b/>
              </w:rPr>
            </w:pPr>
          </w:p>
          <w:p w14:paraId="093D9537" w14:textId="77777777" w:rsidR="008F5313" w:rsidRPr="00211BFA" w:rsidRDefault="008F5313" w:rsidP="008D4284">
            <w:pPr>
              <w:autoSpaceDE w:val="0"/>
              <w:autoSpaceDN w:val="0"/>
              <w:ind w:left="105"/>
              <w:jc w:val="center"/>
              <w:rPr>
                <w:rFonts w:ascii="Aptos" w:eastAsia="Cambria" w:hAnsi="Aptos"/>
              </w:rPr>
            </w:pPr>
            <w:r w:rsidRPr="00211BFA">
              <w:rPr>
                <w:rFonts w:ascii="Aptos" w:eastAsia="Cambria" w:hAnsi="Aptos"/>
              </w:rPr>
              <w:t>2</w:t>
            </w:r>
          </w:p>
        </w:tc>
        <w:tc>
          <w:tcPr>
            <w:tcW w:w="8504" w:type="dxa"/>
          </w:tcPr>
          <w:p w14:paraId="1A920F63" w14:textId="77777777" w:rsidR="008F5313" w:rsidRPr="00211BFA" w:rsidRDefault="008F5313" w:rsidP="008D4284">
            <w:pPr>
              <w:autoSpaceDE w:val="0"/>
              <w:autoSpaceDN w:val="0"/>
              <w:ind w:left="105"/>
              <w:rPr>
                <w:rFonts w:ascii="Aptos" w:eastAsia="Cambria" w:hAnsi="Aptos"/>
              </w:rPr>
            </w:pPr>
            <w:r w:rsidRPr="00211BFA">
              <w:rPr>
                <w:rFonts w:ascii="Aptos" w:eastAsia="Cambria" w:hAnsi="Aptos"/>
                <w:b/>
              </w:rPr>
              <w:t>Minimal Competence</w:t>
            </w:r>
            <w:r w:rsidRPr="00211BFA">
              <w:rPr>
                <w:rFonts w:ascii="Aptos" w:eastAsia="Cambria" w:hAnsi="Aptos"/>
              </w:rPr>
              <w:t>: Student is aware of and demonstrates minimal evidence of competence, growth, and change; unable to demonstrate an adequate level of understanding and proficiency. Performance Improvement Plan required in collaboration with student’s Faculty Field Liaison.</w:t>
            </w:r>
          </w:p>
        </w:tc>
      </w:tr>
      <w:tr w:rsidR="008F5313" w:rsidRPr="00211BFA" w14:paraId="644D2007" w14:textId="77777777" w:rsidTr="008D4284">
        <w:trPr>
          <w:trHeight w:hRule="exact" w:val="782"/>
        </w:trPr>
        <w:tc>
          <w:tcPr>
            <w:tcW w:w="1531" w:type="dxa"/>
          </w:tcPr>
          <w:p w14:paraId="6F297638" w14:textId="77777777" w:rsidR="008F5313" w:rsidRPr="00211BFA" w:rsidRDefault="008F5313" w:rsidP="008D4284">
            <w:pPr>
              <w:autoSpaceDE w:val="0"/>
              <w:autoSpaceDN w:val="0"/>
              <w:spacing w:before="10"/>
              <w:rPr>
                <w:rFonts w:ascii="Aptos" w:eastAsia="Cambria" w:hAnsi="Aptos"/>
                <w:b/>
              </w:rPr>
            </w:pPr>
          </w:p>
          <w:p w14:paraId="24A92793" w14:textId="77777777" w:rsidR="008F5313" w:rsidRPr="00211BFA" w:rsidRDefault="008F5313" w:rsidP="008D4284">
            <w:pPr>
              <w:autoSpaceDE w:val="0"/>
              <w:autoSpaceDN w:val="0"/>
              <w:ind w:left="105"/>
              <w:jc w:val="center"/>
              <w:rPr>
                <w:rFonts w:ascii="Aptos" w:eastAsia="Cambria" w:hAnsi="Aptos"/>
              </w:rPr>
            </w:pPr>
            <w:r w:rsidRPr="00211BFA">
              <w:rPr>
                <w:rFonts w:ascii="Aptos" w:eastAsia="Cambria" w:hAnsi="Aptos"/>
              </w:rPr>
              <w:t>3</w:t>
            </w:r>
          </w:p>
        </w:tc>
        <w:tc>
          <w:tcPr>
            <w:tcW w:w="8504" w:type="dxa"/>
          </w:tcPr>
          <w:p w14:paraId="085FF52B" w14:textId="77777777" w:rsidR="008F5313" w:rsidRPr="00211BFA" w:rsidRDefault="008F5313" w:rsidP="008D4284">
            <w:pPr>
              <w:autoSpaceDE w:val="0"/>
              <w:autoSpaceDN w:val="0"/>
              <w:spacing w:before="1" w:line="256" w:lineRule="exact"/>
              <w:ind w:left="105" w:right="945"/>
              <w:rPr>
                <w:rFonts w:ascii="Aptos" w:eastAsia="Cambria" w:hAnsi="Aptos"/>
              </w:rPr>
            </w:pPr>
            <w:r w:rsidRPr="00211BFA">
              <w:rPr>
                <w:rFonts w:ascii="Aptos" w:eastAsia="Cambria" w:hAnsi="Aptos"/>
                <w:b/>
              </w:rPr>
              <w:t>Emerging Competence</w:t>
            </w:r>
            <w:r w:rsidRPr="00211BFA">
              <w:rPr>
                <w:rFonts w:ascii="Aptos" w:eastAsia="Cambria" w:hAnsi="Aptos"/>
              </w:rPr>
              <w:t>: Student meets baseline expectations and is progressing. The student has demonstrated an adequate level of understanding and proficiency.</w:t>
            </w:r>
          </w:p>
        </w:tc>
      </w:tr>
      <w:tr w:rsidR="008F5313" w:rsidRPr="00211BFA" w14:paraId="1C605339" w14:textId="77777777" w:rsidTr="008D4284">
        <w:trPr>
          <w:trHeight w:hRule="exact" w:val="785"/>
        </w:trPr>
        <w:tc>
          <w:tcPr>
            <w:tcW w:w="1531" w:type="dxa"/>
          </w:tcPr>
          <w:p w14:paraId="7DD2893A" w14:textId="77777777" w:rsidR="008F5313" w:rsidRPr="00211BFA" w:rsidRDefault="008F5313" w:rsidP="008D4284">
            <w:pPr>
              <w:autoSpaceDE w:val="0"/>
              <w:autoSpaceDN w:val="0"/>
              <w:spacing w:before="10"/>
              <w:rPr>
                <w:rFonts w:ascii="Aptos" w:eastAsia="Cambria" w:hAnsi="Aptos"/>
                <w:b/>
              </w:rPr>
            </w:pPr>
          </w:p>
          <w:p w14:paraId="10E76A5D" w14:textId="77777777" w:rsidR="008F5313" w:rsidRPr="00211BFA" w:rsidRDefault="008F5313" w:rsidP="008D4284">
            <w:pPr>
              <w:autoSpaceDE w:val="0"/>
              <w:autoSpaceDN w:val="0"/>
              <w:ind w:left="105"/>
              <w:jc w:val="center"/>
              <w:rPr>
                <w:rFonts w:ascii="Aptos" w:eastAsia="Cambria" w:hAnsi="Aptos"/>
              </w:rPr>
            </w:pPr>
            <w:r w:rsidRPr="00211BFA">
              <w:rPr>
                <w:rFonts w:ascii="Aptos" w:eastAsia="Cambria" w:hAnsi="Aptos"/>
              </w:rPr>
              <w:t>4</w:t>
            </w:r>
          </w:p>
        </w:tc>
        <w:tc>
          <w:tcPr>
            <w:tcW w:w="8504" w:type="dxa"/>
          </w:tcPr>
          <w:p w14:paraId="18E821AB" w14:textId="77777777" w:rsidR="008F5313" w:rsidRPr="00211BFA" w:rsidRDefault="008F5313" w:rsidP="008D4284">
            <w:pPr>
              <w:autoSpaceDE w:val="0"/>
              <w:autoSpaceDN w:val="0"/>
              <w:ind w:left="105"/>
              <w:rPr>
                <w:rFonts w:ascii="Aptos" w:eastAsia="Cambria" w:hAnsi="Aptos"/>
              </w:rPr>
            </w:pPr>
            <w:r w:rsidRPr="00211BFA">
              <w:rPr>
                <w:rFonts w:ascii="Aptos" w:eastAsia="Cambria" w:hAnsi="Aptos"/>
                <w:b/>
              </w:rPr>
              <w:t>Competence</w:t>
            </w:r>
            <w:r w:rsidRPr="00211BFA">
              <w:rPr>
                <w:rFonts w:ascii="Aptos" w:eastAsia="Cambria" w:hAnsi="Aptos"/>
              </w:rPr>
              <w:t>: Student demonstrates consistent growth and development, increased levels of understanding and proficiency. Able to function with independence.</w:t>
            </w:r>
          </w:p>
        </w:tc>
      </w:tr>
      <w:tr w:rsidR="008F5313" w:rsidRPr="00211BFA" w14:paraId="2B011C99" w14:textId="77777777" w:rsidTr="008D4284">
        <w:trPr>
          <w:trHeight w:hRule="exact" w:val="783"/>
        </w:trPr>
        <w:tc>
          <w:tcPr>
            <w:tcW w:w="1531" w:type="dxa"/>
          </w:tcPr>
          <w:p w14:paraId="36656ABA" w14:textId="77777777" w:rsidR="008F5313" w:rsidRPr="00211BFA" w:rsidRDefault="008F5313" w:rsidP="008D4284">
            <w:pPr>
              <w:autoSpaceDE w:val="0"/>
              <w:autoSpaceDN w:val="0"/>
              <w:spacing w:before="7"/>
              <w:jc w:val="center"/>
              <w:rPr>
                <w:rFonts w:ascii="Aptos" w:eastAsia="Cambria" w:hAnsi="Aptos"/>
                <w:bCs/>
              </w:rPr>
            </w:pPr>
          </w:p>
          <w:p w14:paraId="6BBC442C" w14:textId="77777777" w:rsidR="008F5313" w:rsidRPr="00211BFA" w:rsidRDefault="008F5313" w:rsidP="008D4284">
            <w:pPr>
              <w:autoSpaceDE w:val="0"/>
              <w:autoSpaceDN w:val="0"/>
              <w:spacing w:before="1"/>
              <w:ind w:left="105"/>
              <w:jc w:val="center"/>
              <w:rPr>
                <w:rFonts w:ascii="Aptos" w:eastAsia="Cambria" w:hAnsi="Aptos"/>
              </w:rPr>
            </w:pPr>
            <w:r w:rsidRPr="00211BFA">
              <w:rPr>
                <w:rFonts w:ascii="Aptos" w:eastAsia="Cambria" w:hAnsi="Aptos"/>
              </w:rPr>
              <w:t>5</w:t>
            </w:r>
          </w:p>
        </w:tc>
        <w:tc>
          <w:tcPr>
            <w:tcW w:w="8504" w:type="dxa"/>
          </w:tcPr>
          <w:p w14:paraId="30904DB0" w14:textId="77777777" w:rsidR="008F5313" w:rsidRPr="00211BFA" w:rsidRDefault="008F5313" w:rsidP="008D4284">
            <w:pPr>
              <w:autoSpaceDE w:val="0"/>
              <w:autoSpaceDN w:val="0"/>
              <w:spacing w:before="1" w:line="256" w:lineRule="exact"/>
              <w:ind w:left="105" w:right="482"/>
              <w:rPr>
                <w:rFonts w:ascii="Aptos" w:eastAsia="Cambria" w:hAnsi="Aptos"/>
              </w:rPr>
            </w:pPr>
            <w:r w:rsidRPr="00211BFA">
              <w:rPr>
                <w:rFonts w:ascii="Aptos" w:eastAsia="Cambria" w:hAnsi="Aptos"/>
                <w:b/>
              </w:rPr>
              <w:t>Advanced Competence</w:t>
            </w:r>
            <w:r w:rsidRPr="00211BFA">
              <w:rPr>
                <w:rFonts w:ascii="Aptos" w:eastAsia="Cambria" w:hAnsi="Aptos"/>
              </w:rPr>
              <w:t>: Student demonstrates a high degree of competence, understanding, and proficiency. Able to initiate and add significant value.</w:t>
            </w:r>
          </w:p>
        </w:tc>
      </w:tr>
      <w:tr w:rsidR="008F5313" w:rsidRPr="00211BFA" w14:paraId="7223CEF0" w14:textId="77777777" w:rsidTr="008D4284">
        <w:trPr>
          <w:trHeight w:hRule="exact" w:val="1278"/>
        </w:trPr>
        <w:tc>
          <w:tcPr>
            <w:tcW w:w="1531" w:type="dxa"/>
          </w:tcPr>
          <w:p w14:paraId="64B2F43E" w14:textId="77777777" w:rsidR="008F5313" w:rsidRPr="00211BFA" w:rsidRDefault="008F5313" w:rsidP="008D4284">
            <w:pPr>
              <w:autoSpaceDE w:val="0"/>
              <w:autoSpaceDN w:val="0"/>
              <w:rPr>
                <w:rFonts w:ascii="Aptos" w:eastAsia="Cambria" w:hAnsi="Aptos"/>
                <w:b/>
              </w:rPr>
            </w:pPr>
          </w:p>
          <w:p w14:paraId="4050E67C" w14:textId="77777777" w:rsidR="008F5313" w:rsidRPr="00211BFA" w:rsidRDefault="008F5313" w:rsidP="008D4284">
            <w:pPr>
              <w:autoSpaceDE w:val="0"/>
              <w:autoSpaceDN w:val="0"/>
              <w:ind w:left="57"/>
              <w:jc w:val="center"/>
              <w:rPr>
                <w:rFonts w:ascii="Aptos" w:eastAsia="Cambria" w:hAnsi="Aptos"/>
              </w:rPr>
            </w:pPr>
            <w:r w:rsidRPr="00211BFA">
              <w:rPr>
                <w:rFonts w:ascii="Aptos" w:eastAsia="Cambria" w:hAnsi="Aptos"/>
              </w:rPr>
              <w:t>D</w:t>
            </w:r>
          </w:p>
        </w:tc>
        <w:tc>
          <w:tcPr>
            <w:tcW w:w="8504" w:type="dxa"/>
          </w:tcPr>
          <w:p w14:paraId="7AA6F577" w14:textId="77777777" w:rsidR="008F5313" w:rsidRPr="00211BFA" w:rsidRDefault="008F5313" w:rsidP="008D4284">
            <w:pPr>
              <w:autoSpaceDE w:val="0"/>
              <w:autoSpaceDN w:val="0"/>
              <w:ind w:left="105" w:right="482"/>
              <w:rPr>
                <w:rFonts w:ascii="Aptos" w:eastAsia="Cambria" w:hAnsi="Aptos"/>
              </w:rPr>
            </w:pPr>
            <w:r w:rsidRPr="00211BFA">
              <w:rPr>
                <w:rFonts w:ascii="Aptos" w:eastAsia="Cambria" w:hAnsi="Aptos"/>
                <w:b/>
              </w:rPr>
              <w:t xml:space="preserve">Deferred: </w:t>
            </w:r>
            <w:r w:rsidRPr="00211BFA">
              <w:rPr>
                <w:rFonts w:ascii="Aptos" w:eastAsia="Cambria" w:hAnsi="Aptos"/>
              </w:rPr>
              <w:t>Student has little or no opportunity to engage in activities that would develop this behavior. More than 2 scores of “</w:t>
            </w:r>
            <w:proofErr w:type="gramStart"/>
            <w:r w:rsidRPr="00211BFA">
              <w:rPr>
                <w:rFonts w:ascii="Aptos" w:eastAsia="Cambria" w:hAnsi="Aptos"/>
              </w:rPr>
              <w:t>D</w:t>
            </w:r>
            <w:proofErr w:type="gramEnd"/>
            <w:r w:rsidRPr="00211BFA">
              <w:rPr>
                <w:rFonts w:ascii="Aptos" w:eastAsia="Cambria" w:hAnsi="Aptos"/>
              </w:rPr>
              <w:t xml:space="preserve">” in an </w:t>
            </w:r>
            <w:proofErr w:type="gramStart"/>
            <w:r w:rsidRPr="00211BFA">
              <w:rPr>
                <w:rFonts w:ascii="Aptos" w:eastAsia="Cambria" w:hAnsi="Aptos"/>
              </w:rPr>
              <w:t>assessment results</w:t>
            </w:r>
            <w:proofErr w:type="gramEnd"/>
            <w:r w:rsidRPr="00211BFA">
              <w:rPr>
                <w:rFonts w:ascii="Aptos" w:eastAsia="Cambria" w:hAnsi="Aptos"/>
              </w:rPr>
              <w:t xml:space="preserve"> in a Performance Improvement Plan.  No “deferred” allowed in the final semester of field education.</w:t>
            </w:r>
          </w:p>
        </w:tc>
      </w:tr>
    </w:tbl>
    <w:p w14:paraId="62C6BF00" w14:textId="77777777" w:rsidR="008F5313" w:rsidRPr="00211BFA" w:rsidRDefault="008F5313" w:rsidP="008F5313">
      <w:pPr>
        <w:widowControl/>
        <w:spacing w:after="0" w:line="240" w:lineRule="auto"/>
        <w:rPr>
          <w:rFonts w:ascii="Aptos" w:hAnsi="Aptos"/>
          <w:b/>
        </w:rPr>
      </w:pPr>
    </w:p>
    <w:p w14:paraId="76DED851" w14:textId="77777777" w:rsidR="008F5313" w:rsidRDefault="008F5313" w:rsidP="008F5313">
      <w:pPr>
        <w:spacing w:before="1"/>
        <w:jc w:val="center"/>
        <w:rPr>
          <w:rFonts w:ascii="Aptos" w:hAnsi="Aptos"/>
          <w:b/>
        </w:rPr>
      </w:pPr>
      <w:r w:rsidRPr="00211BFA">
        <w:rPr>
          <w:rFonts w:ascii="Aptos" w:hAnsi="Aptos"/>
          <w:b/>
        </w:rPr>
        <w:t>Performance Improvement Plan</w:t>
      </w:r>
    </w:p>
    <w:p w14:paraId="02FBA1AB" w14:textId="5E1D81DA" w:rsidR="008F5313" w:rsidRPr="008F5313" w:rsidRDefault="008F5313" w:rsidP="008F5313">
      <w:pPr>
        <w:spacing w:before="1"/>
        <w:rPr>
          <w:rFonts w:ascii="Aptos" w:hAnsi="Aptos"/>
          <w:b/>
        </w:rPr>
      </w:pPr>
      <w:r w:rsidRPr="00211BFA">
        <w:rPr>
          <w:rFonts w:ascii="Aptos" w:eastAsia="Cambria" w:hAnsi="Aptos"/>
        </w:rPr>
        <w:t xml:space="preserve">If a score </w:t>
      </w:r>
      <w:r w:rsidRPr="00211BFA">
        <w:rPr>
          <w:rFonts w:ascii="Aptos" w:eastAsia="Cambria" w:hAnsi="Aptos"/>
          <w:spacing w:val="-3"/>
        </w:rPr>
        <w:t xml:space="preserve">of </w:t>
      </w:r>
      <w:r w:rsidRPr="00211BFA">
        <w:rPr>
          <w:rFonts w:ascii="Aptos" w:eastAsia="Cambria" w:hAnsi="Aptos"/>
        </w:rPr>
        <w:t xml:space="preserve">1 “unacceptable competence” or 2” minimal competence” is given for a behavior, a </w:t>
      </w:r>
      <w:r w:rsidRPr="00211BFA">
        <w:rPr>
          <w:rFonts w:ascii="Aptos" w:eastAsia="Cambria" w:hAnsi="Aptos"/>
          <w:spacing w:val="-4"/>
        </w:rPr>
        <w:t xml:space="preserve">performance improvement </w:t>
      </w:r>
      <w:r w:rsidRPr="00211BFA">
        <w:rPr>
          <w:rFonts w:ascii="Aptos" w:eastAsia="Cambria" w:hAnsi="Aptos"/>
          <w:spacing w:val="-3"/>
        </w:rPr>
        <w:t xml:space="preserve">plan </w:t>
      </w:r>
      <w:r w:rsidRPr="00211BFA">
        <w:rPr>
          <w:rFonts w:ascii="Aptos" w:eastAsia="Cambria" w:hAnsi="Aptos"/>
        </w:rPr>
        <w:t>is required. Please develop and attach a performance improvement plan for each behavior/competency where a score of 1 or 2</w:t>
      </w:r>
      <w:r w:rsidRPr="00211BFA">
        <w:rPr>
          <w:rFonts w:ascii="Aptos" w:eastAsia="Cambria" w:hAnsi="Aptos"/>
          <w:spacing w:val="-3"/>
        </w:rPr>
        <w:t xml:space="preserve"> was </w:t>
      </w:r>
      <w:r w:rsidRPr="00211BFA">
        <w:rPr>
          <w:rFonts w:ascii="Aptos" w:eastAsia="Cambria" w:hAnsi="Aptos"/>
        </w:rPr>
        <w:t>given.</w:t>
      </w:r>
    </w:p>
    <w:p w14:paraId="0A75C270" w14:textId="77777777" w:rsidR="008F5313" w:rsidRPr="00211BFA" w:rsidRDefault="008F5313" w:rsidP="008F5313">
      <w:pPr>
        <w:keepNext/>
        <w:spacing w:after="60"/>
        <w:jc w:val="center"/>
        <w:outlineLvl w:val="2"/>
        <w:rPr>
          <w:rFonts w:ascii="Aptos" w:eastAsia="Cambria" w:hAnsi="Aptos"/>
          <w:b/>
        </w:rPr>
      </w:pPr>
      <w:r w:rsidRPr="00211BFA">
        <w:rPr>
          <w:rFonts w:ascii="Aptos" w:eastAsia="Cambria" w:hAnsi="Aptos"/>
          <w:b/>
        </w:rPr>
        <w:t xml:space="preserve">Practicum Review Committee Meeting </w:t>
      </w:r>
    </w:p>
    <w:p w14:paraId="62B107B2" w14:textId="77777777" w:rsidR="008F5313" w:rsidRPr="00211BFA" w:rsidRDefault="008F5313" w:rsidP="008F5313">
      <w:pPr>
        <w:autoSpaceDE w:val="0"/>
        <w:autoSpaceDN w:val="0"/>
        <w:spacing w:before="19" w:line="256" w:lineRule="auto"/>
        <w:ind w:right="352"/>
        <w:rPr>
          <w:rFonts w:ascii="Aptos" w:eastAsia="Cambria" w:hAnsi="Aptos"/>
        </w:rPr>
      </w:pPr>
      <w:r w:rsidRPr="00211BFA">
        <w:rPr>
          <w:rFonts w:ascii="Aptos" w:eastAsia="Cambria" w:hAnsi="Aptos"/>
        </w:rPr>
        <w:t xml:space="preserve">If 9 or more scores on the Field Education Supervisor Assessment are at a 2 or </w:t>
      </w:r>
      <w:proofErr w:type="gramStart"/>
      <w:r w:rsidRPr="00211BFA">
        <w:rPr>
          <w:rFonts w:ascii="Aptos" w:eastAsia="Cambria" w:hAnsi="Aptos"/>
        </w:rPr>
        <w:t>lower</w:t>
      </w:r>
      <w:proofErr w:type="gramEnd"/>
      <w:r w:rsidRPr="00211BFA">
        <w:rPr>
          <w:rFonts w:ascii="Aptos" w:eastAsia="Cambria" w:hAnsi="Aptos"/>
        </w:rPr>
        <w:t xml:space="preserve">, the student will be </w:t>
      </w:r>
      <w:proofErr w:type="gramStart"/>
      <w:r w:rsidRPr="00211BFA">
        <w:rPr>
          <w:rFonts w:ascii="Aptos" w:eastAsia="Cambria" w:hAnsi="Aptos"/>
        </w:rPr>
        <w:t>referred</w:t>
      </w:r>
      <w:proofErr w:type="gramEnd"/>
      <w:r w:rsidRPr="00211BFA">
        <w:rPr>
          <w:rFonts w:ascii="Aptos" w:eastAsia="Cambria" w:hAnsi="Aptos"/>
        </w:rPr>
        <w:t xml:space="preserve"> for a Practicum Review Committee Meeting with the Field Education office.</w:t>
      </w:r>
    </w:p>
    <w:p w14:paraId="3C8133A9" w14:textId="77777777" w:rsidR="008F5313" w:rsidRDefault="008F5313" w:rsidP="008F5313">
      <w:pPr>
        <w:widowControl/>
        <w:spacing w:after="0" w:line="240" w:lineRule="auto"/>
        <w:rPr>
          <w:rFonts w:ascii="Aptos" w:eastAsia="Times New Roman" w:hAnsi="Aptos" w:cstheme="minorHAnsi"/>
        </w:rPr>
      </w:pPr>
    </w:p>
    <w:p w14:paraId="654C6AE9" w14:textId="77777777" w:rsidR="00CF1AF2" w:rsidRDefault="00CF1AF2" w:rsidP="00CF1AF2">
      <w:pPr>
        <w:pStyle w:val="NormalWeb"/>
        <w:spacing w:before="0" w:beforeAutospacing="0" w:after="0" w:afterAutospacing="0"/>
        <w:jc w:val="center"/>
        <w:rPr>
          <w:rFonts w:ascii="Aptos" w:hAnsi="Aptos" w:cstheme="minorHAnsi"/>
          <w:b/>
          <w:color w:val="000000"/>
          <w:sz w:val="22"/>
          <w:szCs w:val="22"/>
        </w:rPr>
      </w:pPr>
    </w:p>
    <w:p w14:paraId="1D319068" w14:textId="77777777" w:rsidR="00CF1AF2" w:rsidRDefault="00CF1AF2" w:rsidP="00CF1AF2">
      <w:pPr>
        <w:pStyle w:val="NormalWeb"/>
        <w:spacing w:before="0" w:beforeAutospacing="0" w:after="0" w:afterAutospacing="0"/>
        <w:jc w:val="center"/>
        <w:rPr>
          <w:rFonts w:ascii="Aptos" w:hAnsi="Aptos" w:cstheme="minorHAnsi"/>
          <w:b/>
          <w:color w:val="000000"/>
          <w:sz w:val="22"/>
          <w:szCs w:val="22"/>
        </w:rPr>
      </w:pPr>
    </w:p>
    <w:p w14:paraId="1E4CFE09" w14:textId="77777777" w:rsidR="00CF1AF2" w:rsidRDefault="00CF1AF2" w:rsidP="00CF1AF2">
      <w:pPr>
        <w:pStyle w:val="NormalWeb"/>
        <w:spacing w:before="0" w:beforeAutospacing="0" w:after="0" w:afterAutospacing="0"/>
        <w:jc w:val="center"/>
        <w:rPr>
          <w:rFonts w:ascii="Aptos" w:hAnsi="Aptos" w:cstheme="minorHAnsi"/>
          <w:b/>
          <w:color w:val="000000"/>
          <w:sz w:val="22"/>
          <w:szCs w:val="22"/>
        </w:rPr>
      </w:pPr>
    </w:p>
    <w:p w14:paraId="42AD21C8" w14:textId="77777777" w:rsidR="00CF1AF2" w:rsidRDefault="00CF1AF2" w:rsidP="00947E70">
      <w:pPr>
        <w:pStyle w:val="NormalWeb"/>
        <w:spacing w:before="0" w:beforeAutospacing="0" w:after="0" w:afterAutospacing="0"/>
        <w:rPr>
          <w:rFonts w:ascii="Aptos" w:hAnsi="Aptos" w:cstheme="minorHAnsi"/>
          <w:b/>
          <w:color w:val="000000"/>
          <w:sz w:val="22"/>
          <w:szCs w:val="22"/>
        </w:rPr>
      </w:pPr>
    </w:p>
    <w:p w14:paraId="00AF0932" w14:textId="77777777" w:rsidR="00CF1AF2" w:rsidRDefault="00CF1AF2" w:rsidP="00CF1AF2">
      <w:pPr>
        <w:pStyle w:val="NormalWeb"/>
        <w:spacing w:before="0" w:beforeAutospacing="0" w:after="0" w:afterAutospacing="0"/>
        <w:jc w:val="center"/>
        <w:rPr>
          <w:rFonts w:ascii="Aptos" w:hAnsi="Aptos" w:cstheme="minorHAnsi"/>
          <w:b/>
          <w:color w:val="000000"/>
          <w:sz w:val="22"/>
          <w:szCs w:val="22"/>
        </w:rPr>
      </w:pPr>
    </w:p>
    <w:p w14:paraId="2637B3BA" w14:textId="4CC6C637" w:rsidR="00CF1AF2" w:rsidRPr="00211BFA" w:rsidRDefault="00CF1AF2" w:rsidP="00CF1AF2">
      <w:pPr>
        <w:pStyle w:val="NormalWeb"/>
        <w:spacing w:before="0" w:beforeAutospacing="0" w:after="0" w:afterAutospacing="0"/>
        <w:jc w:val="center"/>
        <w:rPr>
          <w:rFonts w:ascii="Aptos" w:hAnsi="Aptos" w:cstheme="minorHAnsi"/>
          <w:b/>
          <w:color w:val="000000"/>
          <w:sz w:val="22"/>
          <w:szCs w:val="22"/>
        </w:rPr>
      </w:pPr>
      <w:r w:rsidRPr="00211BFA">
        <w:rPr>
          <w:rFonts w:ascii="Aptos" w:hAnsi="Aptos" w:cstheme="minorHAnsi"/>
          <w:b/>
          <w:color w:val="000000"/>
          <w:sz w:val="22"/>
          <w:szCs w:val="22"/>
        </w:rPr>
        <w:t>BIBLIOGRAPHY</w:t>
      </w:r>
    </w:p>
    <w:p w14:paraId="41F6A49C" w14:textId="77777777" w:rsidR="00CF1AF2" w:rsidRPr="00211BFA" w:rsidRDefault="00CF1AF2" w:rsidP="00CF1AF2">
      <w:pPr>
        <w:pStyle w:val="NormalWeb"/>
        <w:spacing w:before="0" w:beforeAutospacing="0" w:after="0" w:afterAutospacing="0"/>
        <w:ind w:left="540" w:hanging="540"/>
        <w:jc w:val="center"/>
        <w:rPr>
          <w:rFonts w:ascii="Aptos" w:hAnsi="Aptos" w:cstheme="minorHAnsi"/>
          <w:b/>
          <w:color w:val="000000"/>
          <w:sz w:val="22"/>
          <w:szCs w:val="22"/>
        </w:rPr>
      </w:pPr>
    </w:p>
    <w:p w14:paraId="0E820651" w14:textId="77777777" w:rsidR="003212E0" w:rsidRDefault="003212E0" w:rsidP="003212E0">
      <w:pPr>
        <w:pStyle w:val="NormalWeb"/>
        <w:spacing w:before="0" w:beforeAutospacing="0" w:after="0" w:afterAutospacing="0"/>
        <w:ind w:left="540" w:hanging="540"/>
        <w:rPr>
          <w:rFonts w:ascii="Aptos" w:hAnsi="Aptos" w:cstheme="minorHAnsi"/>
          <w:color w:val="000000"/>
          <w:sz w:val="22"/>
          <w:szCs w:val="22"/>
        </w:rPr>
      </w:pPr>
      <w:r>
        <w:rPr>
          <w:rFonts w:ascii="Aptos" w:hAnsi="Aptos" w:cstheme="minorHAnsi"/>
          <w:color w:val="000000"/>
          <w:sz w:val="22"/>
          <w:szCs w:val="22"/>
        </w:rPr>
        <w:t xml:space="preserve">Beesley, P. (2020). </w:t>
      </w:r>
      <w:r w:rsidRPr="00F37F8E">
        <w:rPr>
          <w:rFonts w:ascii="Aptos" w:hAnsi="Aptos" w:cstheme="minorHAnsi"/>
          <w:i/>
          <w:iCs/>
          <w:color w:val="000000"/>
          <w:sz w:val="22"/>
          <w:szCs w:val="22"/>
        </w:rPr>
        <w:t xml:space="preserve">Making the most of your </w:t>
      </w:r>
      <w:r>
        <w:rPr>
          <w:rFonts w:ascii="Aptos" w:hAnsi="Aptos" w:cstheme="minorHAnsi"/>
          <w:i/>
          <w:iCs/>
          <w:color w:val="000000"/>
          <w:sz w:val="22"/>
          <w:szCs w:val="22"/>
        </w:rPr>
        <w:t>social work</w:t>
      </w:r>
      <w:r w:rsidRPr="00F37F8E">
        <w:rPr>
          <w:rFonts w:ascii="Aptos" w:hAnsi="Aptos" w:cstheme="minorHAnsi"/>
          <w:i/>
          <w:iCs/>
          <w:color w:val="000000"/>
          <w:sz w:val="22"/>
          <w:szCs w:val="22"/>
        </w:rPr>
        <w:t xml:space="preserve"> placement.</w:t>
      </w:r>
      <w:r>
        <w:rPr>
          <w:rFonts w:ascii="Aptos" w:hAnsi="Aptos" w:cstheme="minorHAnsi"/>
          <w:color w:val="000000"/>
          <w:sz w:val="22"/>
          <w:szCs w:val="22"/>
        </w:rPr>
        <w:t xml:space="preserve"> SAGE.</w:t>
      </w:r>
    </w:p>
    <w:p w14:paraId="69BBD976" w14:textId="77777777" w:rsidR="00E51257" w:rsidRDefault="00E51257" w:rsidP="003212E0">
      <w:pPr>
        <w:pStyle w:val="NormalWeb"/>
        <w:spacing w:before="0" w:beforeAutospacing="0" w:after="0" w:afterAutospacing="0"/>
        <w:ind w:left="540" w:hanging="540"/>
        <w:rPr>
          <w:rFonts w:ascii="Aptos" w:hAnsi="Aptos" w:cstheme="minorHAnsi"/>
          <w:color w:val="000000"/>
          <w:sz w:val="22"/>
          <w:szCs w:val="22"/>
        </w:rPr>
      </w:pPr>
    </w:p>
    <w:p w14:paraId="1DEFD791" w14:textId="56A9D05E" w:rsidR="00E51257" w:rsidRDefault="00E51257" w:rsidP="003212E0">
      <w:pPr>
        <w:pStyle w:val="NormalWeb"/>
        <w:spacing w:before="0" w:beforeAutospacing="0" w:after="0" w:afterAutospacing="0"/>
        <w:ind w:left="540" w:hanging="540"/>
        <w:rPr>
          <w:rFonts w:ascii="Aptos" w:hAnsi="Aptos" w:cstheme="minorHAnsi"/>
          <w:color w:val="000000"/>
          <w:sz w:val="22"/>
          <w:szCs w:val="22"/>
        </w:rPr>
      </w:pPr>
      <w:r w:rsidRPr="00E51257">
        <w:rPr>
          <w:rFonts w:ascii="Aptos" w:hAnsi="Aptos" w:cstheme="minorHAnsi"/>
          <w:color w:val="000000"/>
          <w:sz w:val="22"/>
          <w:szCs w:val="22"/>
        </w:rPr>
        <w:t>Berger, R., Quiros, L., &amp; Benavidez-Hatzis, J. R. (2018). The intersection of identities in supervision for trauma-informed practice: Challenges and strategies. </w:t>
      </w:r>
      <w:r w:rsidRPr="00E51257">
        <w:rPr>
          <w:rFonts w:ascii="Aptos" w:hAnsi="Aptos" w:cstheme="minorHAnsi"/>
          <w:i/>
          <w:iCs/>
          <w:color w:val="000000"/>
          <w:sz w:val="22"/>
          <w:szCs w:val="22"/>
        </w:rPr>
        <w:t>The Clinical Supervisor, 37</w:t>
      </w:r>
      <w:r w:rsidRPr="00E51257">
        <w:rPr>
          <w:rFonts w:ascii="Aptos" w:hAnsi="Aptos" w:cstheme="minorHAnsi"/>
          <w:color w:val="000000"/>
          <w:sz w:val="22"/>
          <w:szCs w:val="22"/>
        </w:rPr>
        <w:t xml:space="preserve">(1), 122–141. </w:t>
      </w:r>
      <w:hyperlink r:id="rId16" w:history="1">
        <w:r w:rsidRPr="00322DDC">
          <w:rPr>
            <w:rStyle w:val="Hyperlink"/>
            <w:rFonts w:ascii="Aptos" w:hAnsi="Aptos" w:cstheme="minorHAnsi"/>
            <w:sz w:val="22"/>
            <w:szCs w:val="22"/>
          </w:rPr>
          <w:t>https://doi.org/10.1080/07325223.2017.1376299</w:t>
        </w:r>
      </w:hyperlink>
      <w:r>
        <w:rPr>
          <w:rFonts w:ascii="Aptos" w:hAnsi="Aptos" w:cstheme="minorHAnsi"/>
          <w:color w:val="000000"/>
          <w:sz w:val="22"/>
          <w:szCs w:val="22"/>
        </w:rPr>
        <w:t xml:space="preserve"> </w:t>
      </w:r>
    </w:p>
    <w:p w14:paraId="547472A3" w14:textId="77777777" w:rsidR="003212E0" w:rsidRDefault="003212E0" w:rsidP="00CF1AF2">
      <w:pPr>
        <w:pStyle w:val="NormalWeb"/>
        <w:spacing w:before="0" w:beforeAutospacing="0" w:after="0" w:afterAutospacing="0"/>
        <w:ind w:left="540" w:hanging="540"/>
        <w:rPr>
          <w:rFonts w:asciiTheme="minorHAnsi" w:hAnsiTheme="minorHAnsi" w:cstheme="minorHAnsi"/>
          <w:color w:val="000000"/>
          <w:sz w:val="22"/>
          <w:szCs w:val="22"/>
        </w:rPr>
      </w:pPr>
    </w:p>
    <w:p w14:paraId="4656B88F" w14:textId="77777777" w:rsidR="003212E0" w:rsidRDefault="008C045A" w:rsidP="003212E0">
      <w:pPr>
        <w:pStyle w:val="NormalWeb"/>
        <w:spacing w:before="0" w:beforeAutospacing="0" w:after="0" w:afterAutospacing="0"/>
        <w:rPr>
          <w:rFonts w:asciiTheme="minorHAnsi" w:hAnsiTheme="minorHAnsi" w:cstheme="minorHAnsi"/>
          <w:color w:val="000000"/>
          <w:sz w:val="22"/>
          <w:szCs w:val="22"/>
        </w:rPr>
      </w:pPr>
      <w:r w:rsidRPr="00983F3F">
        <w:rPr>
          <w:rFonts w:asciiTheme="minorHAnsi" w:hAnsiTheme="minorHAnsi" w:cstheme="minorHAnsi"/>
          <w:color w:val="000000"/>
          <w:sz w:val="22"/>
          <w:szCs w:val="22"/>
        </w:rPr>
        <w:t xml:space="preserve">Collins, M. E., Dixon, Z., &amp; Zimmerman, T. (2022). Building policy practice into foundation field </w:t>
      </w:r>
    </w:p>
    <w:p w14:paraId="512FE2A2" w14:textId="1BC28398" w:rsidR="008C045A" w:rsidRPr="00983F3F" w:rsidRDefault="008C045A" w:rsidP="003212E0">
      <w:pPr>
        <w:pStyle w:val="NormalWeb"/>
        <w:spacing w:before="0" w:beforeAutospacing="0" w:after="0" w:afterAutospacing="0"/>
        <w:ind w:left="540"/>
        <w:rPr>
          <w:rFonts w:asciiTheme="minorHAnsi" w:hAnsiTheme="minorHAnsi" w:cstheme="minorHAnsi"/>
          <w:color w:val="000000"/>
          <w:sz w:val="22"/>
          <w:szCs w:val="22"/>
        </w:rPr>
      </w:pPr>
      <w:r w:rsidRPr="00983F3F">
        <w:rPr>
          <w:rFonts w:asciiTheme="minorHAnsi" w:hAnsiTheme="minorHAnsi" w:cstheme="minorHAnsi"/>
          <w:color w:val="000000"/>
          <w:sz w:val="22"/>
          <w:szCs w:val="22"/>
        </w:rPr>
        <w:t xml:space="preserve">placement experiences and outcomes. </w:t>
      </w:r>
      <w:r w:rsidRPr="00983F3F">
        <w:rPr>
          <w:rFonts w:asciiTheme="minorHAnsi" w:hAnsiTheme="minorHAnsi" w:cstheme="minorHAnsi"/>
          <w:i/>
          <w:iCs/>
          <w:color w:val="000000"/>
          <w:sz w:val="22"/>
          <w:szCs w:val="22"/>
        </w:rPr>
        <w:t>Social Work Education</w:t>
      </w:r>
      <w:r w:rsidRPr="00983F3F">
        <w:rPr>
          <w:rFonts w:asciiTheme="minorHAnsi" w:hAnsiTheme="minorHAnsi" w:cstheme="minorHAnsi"/>
          <w:color w:val="000000"/>
          <w:sz w:val="22"/>
          <w:szCs w:val="22"/>
        </w:rPr>
        <w:t xml:space="preserve">, 41(1), 105–118. </w:t>
      </w:r>
      <w:hyperlink r:id="rId17" w:history="1">
        <w:r w:rsidR="003212E0" w:rsidRPr="00322DDC">
          <w:rPr>
            <w:rStyle w:val="Hyperlink"/>
            <w:rFonts w:asciiTheme="minorHAnsi" w:hAnsiTheme="minorHAnsi" w:cstheme="minorHAnsi"/>
            <w:sz w:val="22"/>
            <w:szCs w:val="22"/>
          </w:rPr>
          <w:t>https://doi.org/10.1080/02615479.2020.180749</w:t>
        </w:r>
      </w:hyperlink>
      <w:r w:rsidRPr="00983F3F">
        <w:rPr>
          <w:rFonts w:asciiTheme="minorHAnsi" w:hAnsiTheme="minorHAnsi" w:cstheme="minorHAnsi"/>
          <w:color w:val="000000"/>
          <w:sz w:val="22"/>
          <w:szCs w:val="22"/>
        </w:rPr>
        <w:t xml:space="preserve"> </w:t>
      </w:r>
    </w:p>
    <w:p w14:paraId="2FBF9685" w14:textId="77777777" w:rsidR="008C045A" w:rsidRPr="00983F3F" w:rsidRDefault="008C045A" w:rsidP="00CF1AF2">
      <w:pPr>
        <w:pStyle w:val="NormalWeb"/>
        <w:spacing w:before="0" w:beforeAutospacing="0" w:after="0" w:afterAutospacing="0"/>
        <w:ind w:left="540" w:hanging="540"/>
        <w:rPr>
          <w:rFonts w:asciiTheme="minorHAnsi" w:hAnsiTheme="minorHAnsi" w:cstheme="minorHAnsi"/>
          <w:color w:val="000000"/>
          <w:sz w:val="22"/>
          <w:szCs w:val="22"/>
        </w:rPr>
      </w:pPr>
    </w:p>
    <w:p w14:paraId="2E15DDCC" w14:textId="3516336C" w:rsidR="00CF1AF2" w:rsidRDefault="00CF1AF2" w:rsidP="00CF1AF2">
      <w:pPr>
        <w:pStyle w:val="NormalWeb"/>
        <w:spacing w:before="0" w:beforeAutospacing="0" w:after="0" w:afterAutospacing="0"/>
        <w:ind w:left="540" w:hanging="540"/>
        <w:rPr>
          <w:rFonts w:asciiTheme="minorHAnsi" w:hAnsiTheme="minorHAnsi" w:cstheme="minorHAnsi"/>
          <w:color w:val="000000"/>
          <w:sz w:val="22"/>
          <w:szCs w:val="22"/>
        </w:rPr>
      </w:pPr>
      <w:r w:rsidRPr="00983F3F">
        <w:rPr>
          <w:rFonts w:asciiTheme="minorHAnsi" w:hAnsiTheme="minorHAnsi" w:cstheme="minorHAnsi"/>
          <w:color w:val="000000"/>
          <w:sz w:val="22"/>
          <w:szCs w:val="22"/>
        </w:rPr>
        <w:t xml:space="preserve">Council on Social Work Education [CSWE]: Commission on Accreditation [CSWE, CA]. (2022). </w:t>
      </w:r>
      <w:r w:rsidRPr="00983F3F">
        <w:rPr>
          <w:rFonts w:asciiTheme="minorHAnsi" w:hAnsiTheme="minorHAnsi" w:cstheme="minorHAnsi"/>
          <w:i/>
          <w:color w:val="000000"/>
          <w:sz w:val="22"/>
          <w:szCs w:val="22"/>
        </w:rPr>
        <w:t>Educational policy and accreditation standards</w:t>
      </w:r>
      <w:r w:rsidRPr="00983F3F">
        <w:rPr>
          <w:rFonts w:asciiTheme="minorHAnsi" w:hAnsiTheme="minorHAnsi" w:cstheme="minorHAnsi"/>
          <w:color w:val="000000"/>
          <w:sz w:val="22"/>
          <w:szCs w:val="22"/>
        </w:rPr>
        <w:t xml:space="preserve"> [EPAS].</w:t>
      </w:r>
    </w:p>
    <w:p w14:paraId="7AA02C4A" w14:textId="77777777" w:rsidR="00F47D6A" w:rsidRDefault="00F47D6A" w:rsidP="00CF1AF2">
      <w:pPr>
        <w:pStyle w:val="NormalWeb"/>
        <w:spacing w:before="0" w:beforeAutospacing="0" w:after="0" w:afterAutospacing="0"/>
        <w:ind w:left="540" w:hanging="540"/>
        <w:rPr>
          <w:rFonts w:asciiTheme="minorHAnsi" w:hAnsiTheme="minorHAnsi" w:cstheme="minorHAnsi"/>
          <w:color w:val="000000"/>
          <w:sz w:val="22"/>
          <w:szCs w:val="22"/>
        </w:rPr>
      </w:pPr>
    </w:p>
    <w:p w14:paraId="60C13899" w14:textId="3A50E1C8" w:rsidR="00F47D6A" w:rsidRPr="00F47D6A" w:rsidRDefault="00F47D6A" w:rsidP="00F47D6A">
      <w:pPr>
        <w:pStyle w:val="NormalWeb"/>
        <w:spacing w:before="0" w:beforeAutospacing="0" w:after="0" w:afterAutospacing="0"/>
        <w:ind w:left="540" w:hanging="540"/>
        <w:rPr>
          <w:rFonts w:ascii="Aptos" w:hAnsi="Aptos" w:cstheme="minorHAnsi"/>
          <w:color w:val="000000"/>
          <w:sz w:val="22"/>
          <w:szCs w:val="22"/>
        </w:rPr>
      </w:pPr>
      <w:r>
        <w:rPr>
          <w:rFonts w:ascii="Aptos" w:hAnsi="Aptos" w:cstheme="minorHAnsi"/>
          <w:color w:val="000000"/>
          <w:sz w:val="22"/>
          <w:szCs w:val="22"/>
        </w:rPr>
        <w:t xml:space="preserve">Dill, K. &amp; Bowers, P. (2021). </w:t>
      </w:r>
      <w:r w:rsidRPr="00B43867">
        <w:rPr>
          <w:rFonts w:ascii="Aptos" w:hAnsi="Aptos" w:cstheme="minorHAnsi"/>
          <w:i/>
          <w:iCs/>
          <w:color w:val="000000"/>
          <w:sz w:val="22"/>
          <w:szCs w:val="22"/>
        </w:rPr>
        <w:t xml:space="preserve">Building a better field seminar. </w:t>
      </w:r>
      <w:r>
        <w:rPr>
          <w:rFonts w:ascii="Aptos" w:hAnsi="Aptos" w:cstheme="minorHAnsi"/>
          <w:color w:val="000000"/>
          <w:sz w:val="22"/>
          <w:szCs w:val="22"/>
        </w:rPr>
        <w:t xml:space="preserve">Applied Learning in Social Work Education, 10.2. Simmons School of Social Work. </w:t>
      </w:r>
    </w:p>
    <w:p w14:paraId="76EAC305" w14:textId="77777777" w:rsidR="00BF70F2" w:rsidRPr="00983F3F" w:rsidRDefault="00BF70F2" w:rsidP="00CF1AF2">
      <w:pPr>
        <w:pStyle w:val="NormalWeb"/>
        <w:spacing w:before="0" w:beforeAutospacing="0" w:after="0" w:afterAutospacing="0"/>
        <w:ind w:left="540" w:hanging="540"/>
        <w:rPr>
          <w:rFonts w:asciiTheme="minorHAnsi" w:hAnsiTheme="minorHAnsi" w:cstheme="minorHAnsi"/>
          <w:color w:val="000000"/>
          <w:sz w:val="22"/>
          <w:szCs w:val="22"/>
        </w:rPr>
      </w:pPr>
    </w:p>
    <w:p w14:paraId="288FF67C" w14:textId="77777777" w:rsidR="00BF70F2" w:rsidRPr="00983F3F" w:rsidRDefault="00BF70F2" w:rsidP="00BF70F2">
      <w:pPr>
        <w:widowControl/>
        <w:autoSpaceDE w:val="0"/>
        <w:autoSpaceDN w:val="0"/>
        <w:adjustRightInd w:val="0"/>
        <w:spacing w:after="0" w:line="240" w:lineRule="auto"/>
        <w:rPr>
          <w:rFonts w:cs="Times New Roman"/>
          <w:i/>
          <w:iCs/>
          <w:color w:val="000000"/>
        </w:rPr>
      </w:pPr>
      <w:r w:rsidRPr="001D5A31">
        <w:rPr>
          <w:rFonts w:cs="Times New Roman"/>
          <w:color w:val="000000"/>
        </w:rPr>
        <w:t xml:space="preserve">Eaton, A. D. (2025). Current issues with social work field education and ideas for change. </w:t>
      </w:r>
      <w:r w:rsidRPr="001D5A31">
        <w:rPr>
          <w:rFonts w:cs="Times New Roman"/>
          <w:i/>
          <w:iCs/>
          <w:color w:val="000000"/>
        </w:rPr>
        <w:t xml:space="preserve">Social Work </w:t>
      </w:r>
    </w:p>
    <w:p w14:paraId="270FE9FA" w14:textId="6E1D843F" w:rsidR="00BF70F2" w:rsidRPr="00983F3F" w:rsidRDefault="00BF70F2" w:rsidP="00BF70F2">
      <w:pPr>
        <w:widowControl/>
        <w:autoSpaceDE w:val="0"/>
        <w:autoSpaceDN w:val="0"/>
        <w:adjustRightInd w:val="0"/>
        <w:spacing w:after="0" w:line="240" w:lineRule="auto"/>
        <w:ind w:firstLine="540"/>
        <w:rPr>
          <w:rFonts w:cs="Times New Roman"/>
          <w:color w:val="000000"/>
        </w:rPr>
      </w:pPr>
      <w:r w:rsidRPr="001D5A31">
        <w:rPr>
          <w:rFonts w:cs="Times New Roman"/>
          <w:i/>
          <w:iCs/>
          <w:color w:val="000000"/>
        </w:rPr>
        <w:t>Education</w:t>
      </w:r>
      <w:r w:rsidRPr="001D5A31">
        <w:rPr>
          <w:rFonts w:cs="Times New Roman"/>
          <w:color w:val="000000"/>
        </w:rPr>
        <w:t xml:space="preserve">, 1–10. </w:t>
      </w:r>
      <w:hyperlink r:id="rId18" w:history="1">
        <w:r w:rsidRPr="00983F3F">
          <w:rPr>
            <w:rStyle w:val="Hyperlink"/>
            <w:rFonts w:cstheme="minorBidi"/>
          </w:rPr>
          <w:t>https://doi.org/10.1080/02615479.2025.2484360</w:t>
        </w:r>
      </w:hyperlink>
      <w:r w:rsidRPr="00983F3F">
        <w:rPr>
          <w:color w:val="0000FF"/>
        </w:rPr>
        <w:t xml:space="preserve">  </w:t>
      </w:r>
    </w:p>
    <w:p w14:paraId="17EAAEE2" w14:textId="77777777" w:rsidR="00CF1AF2" w:rsidRPr="00983F3F" w:rsidRDefault="00CF1AF2" w:rsidP="00CF1AF2">
      <w:pPr>
        <w:pStyle w:val="NormalWeb"/>
        <w:spacing w:before="0" w:beforeAutospacing="0" w:after="0" w:afterAutospacing="0"/>
        <w:ind w:left="540" w:hanging="540"/>
        <w:rPr>
          <w:rFonts w:asciiTheme="minorHAnsi" w:hAnsiTheme="minorHAnsi" w:cstheme="minorHAnsi"/>
          <w:color w:val="000000"/>
          <w:sz w:val="22"/>
          <w:szCs w:val="22"/>
          <w:lang w:val="fr-FR"/>
        </w:rPr>
      </w:pPr>
    </w:p>
    <w:p w14:paraId="22E10444" w14:textId="4A55B7D6" w:rsidR="00570BCD" w:rsidRPr="00983F3F" w:rsidRDefault="00570BCD" w:rsidP="00570BCD">
      <w:pPr>
        <w:pStyle w:val="NormalWeb"/>
        <w:spacing w:before="0" w:beforeAutospacing="0" w:after="0" w:afterAutospacing="0"/>
        <w:ind w:left="540" w:hanging="540"/>
        <w:rPr>
          <w:rFonts w:asciiTheme="minorHAnsi" w:hAnsiTheme="minorHAnsi" w:cstheme="minorHAnsi"/>
          <w:color w:val="000000"/>
          <w:sz w:val="22"/>
          <w:szCs w:val="22"/>
          <w:lang w:val="fr-FR"/>
        </w:rPr>
      </w:pPr>
      <w:r w:rsidRPr="00983F3F">
        <w:rPr>
          <w:rFonts w:asciiTheme="minorHAnsi" w:hAnsiTheme="minorHAnsi" w:cstheme="minorHAnsi"/>
          <w:color w:val="000000"/>
          <w:sz w:val="22"/>
          <w:szCs w:val="22"/>
          <w:lang w:val="fr-FR"/>
        </w:rPr>
        <w:t xml:space="preserve">Larkin, S. (2024). </w:t>
      </w:r>
      <w:r w:rsidRPr="00983F3F">
        <w:rPr>
          <w:rFonts w:asciiTheme="minorHAnsi" w:hAnsiTheme="minorHAnsi" w:cstheme="minorHAnsi"/>
          <w:i/>
          <w:iCs/>
          <w:color w:val="000000"/>
          <w:sz w:val="22"/>
          <w:szCs w:val="22"/>
          <w:lang w:val="fr-FR"/>
        </w:rPr>
        <w:t xml:space="preserve">A </w:t>
      </w:r>
      <w:proofErr w:type="spellStart"/>
      <w:r w:rsidRPr="00983F3F">
        <w:rPr>
          <w:rFonts w:asciiTheme="minorHAnsi" w:hAnsiTheme="minorHAnsi" w:cstheme="minorHAnsi"/>
          <w:i/>
          <w:iCs/>
          <w:color w:val="000000"/>
          <w:sz w:val="22"/>
          <w:szCs w:val="22"/>
          <w:lang w:val="fr-FR"/>
        </w:rPr>
        <w:t>Practicum</w:t>
      </w:r>
      <w:proofErr w:type="spellEnd"/>
      <w:r w:rsidRPr="00983F3F">
        <w:rPr>
          <w:rFonts w:asciiTheme="minorHAnsi" w:hAnsiTheme="minorHAnsi" w:cstheme="minorHAnsi"/>
          <w:i/>
          <w:iCs/>
          <w:color w:val="000000"/>
          <w:sz w:val="22"/>
          <w:szCs w:val="22"/>
          <w:lang w:val="fr-FR"/>
        </w:rPr>
        <w:t xml:space="preserve"> Guide for Social </w:t>
      </w:r>
      <w:proofErr w:type="spellStart"/>
      <w:r w:rsidRPr="00983F3F">
        <w:rPr>
          <w:rFonts w:asciiTheme="minorHAnsi" w:hAnsiTheme="minorHAnsi" w:cstheme="minorHAnsi"/>
          <w:i/>
          <w:iCs/>
          <w:color w:val="000000"/>
          <w:sz w:val="22"/>
          <w:szCs w:val="22"/>
          <w:lang w:val="fr-FR"/>
        </w:rPr>
        <w:t>Workers</w:t>
      </w:r>
      <w:proofErr w:type="spellEnd"/>
      <w:r w:rsidRPr="00983F3F">
        <w:rPr>
          <w:rFonts w:asciiTheme="minorHAnsi" w:hAnsiTheme="minorHAnsi" w:cstheme="minorHAnsi"/>
          <w:i/>
          <w:iCs/>
          <w:color w:val="000000"/>
          <w:sz w:val="22"/>
          <w:szCs w:val="22"/>
          <w:lang w:val="fr-FR"/>
        </w:rPr>
        <w:t xml:space="preserve"> </w:t>
      </w:r>
      <w:r w:rsidRPr="00983F3F">
        <w:rPr>
          <w:rFonts w:asciiTheme="minorHAnsi" w:hAnsiTheme="minorHAnsi" w:cstheme="minorHAnsi"/>
          <w:color w:val="000000"/>
          <w:sz w:val="22"/>
          <w:szCs w:val="22"/>
          <w:lang w:val="fr-FR"/>
        </w:rPr>
        <w:t>(2</w:t>
      </w:r>
      <w:r w:rsidRPr="00983F3F">
        <w:rPr>
          <w:rFonts w:asciiTheme="minorHAnsi" w:hAnsiTheme="minorHAnsi" w:cstheme="minorHAnsi"/>
          <w:color w:val="000000"/>
          <w:sz w:val="22"/>
          <w:szCs w:val="22"/>
          <w:vertAlign w:val="superscript"/>
          <w:lang w:val="fr-FR"/>
        </w:rPr>
        <w:t>nd</w:t>
      </w:r>
      <w:r w:rsidRPr="00983F3F">
        <w:rPr>
          <w:rFonts w:asciiTheme="minorHAnsi" w:hAnsiTheme="minorHAnsi" w:cstheme="minorHAnsi"/>
          <w:color w:val="000000"/>
          <w:sz w:val="22"/>
          <w:szCs w:val="22"/>
          <w:lang w:val="fr-FR"/>
        </w:rPr>
        <w:t xml:space="preserve"> </w:t>
      </w:r>
      <w:proofErr w:type="spellStart"/>
      <w:r w:rsidRPr="00983F3F">
        <w:rPr>
          <w:rFonts w:asciiTheme="minorHAnsi" w:hAnsiTheme="minorHAnsi" w:cstheme="minorHAnsi"/>
          <w:color w:val="000000"/>
          <w:sz w:val="22"/>
          <w:szCs w:val="22"/>
          <w:lang w:val="fr-FR"/>
        </w:rPr>
        <w:t>ed</w:t>
      </w:r>
      <w:proofErr w:type="spellEnd"/>
      <w:r w:rsidRPr="00983F3F">
        <w:rPr>
          <w:rFonts w:asciiTheme="minorHAnsi" w:hAnsiTheme="minorHAnsi" w:cstheme="minorHAnsi"/>
          <w:color w:val="000000"/>
          <w:sz w:val="22"/>
          <w:szCs w:val="22"/>
          <w:lang w:val="fr-FR"/>
        </w:rPr>
        <w:t xml:space="preserve">.). </w:t>
      </w:r>
      <w:proofErr w:type="spellStart"/>
      <w:r w:rsidRPr="00983F3F">
        <w:rPr>
          <w:rFonts w:asciiTheme="minorHAnsi" w:hAnsiTheme="minorHAnsi" w:cstheme="minorHAnsi"/>
          <w:color w:val="000000"/>
          <w:sz w:val="22"/>
          <w:szCs w:val="22"/>
          <w:lang w:val="fr-FR"/>
        </w:rPr>
        <w:t>Cognella</w:t>
      </w:r>
      <w:proofErr w:type="spellEnd"/>
      <w:r w:rsidRPr="00983F3F">
        <w:rPr>
          <w:rFonts w:asciiTheme="minorHAnsi" w:hAnsiTheme="minorHAnsi" w:cstheme="minorHAnsi"/>
          <w:color w:val="000000"/>
          <w:sz w:val="22"/>
          <w:szCs w:val="22"/>
          <w:lang w:val="fr-FR"/>
        </w:rPr>
        <w:t xml:space="preserve"> </w:t>
      </w:r>
      <w:proofErr w:type="spellStart"/>
      <w:r w:rsidRPr="00983F3F">
        <w:rPr>
          <w:rFonts w:asciiTheme="minorHAnsi" w:hAnsiTheme="minorHAnsi" w:cstheme="minorHAnsi"/>
          <w:color w:val="000000"/>
          <w:sz w:val="22"/>
          <w:szCs w:val="22"/>
          <w:lang w:val="fr-FR"/>
        </w:rPr>
        <w:t>Publishing</w:t>
      </w:r>
      <w:proofErr w:type="spellEnd"/>
      <w:r w:rsidRPr="00983F3F">
        <w:rPr>
          <w:rFonts w:asciiTheme="minorHAnsi" w:hAnsiTheme="minorHAnsi" w:cstheme="minorHAnsi"/>
          <w:color w:val="000000"/>
          <w:sz w:val="22"/>
          <w:szCs w:val="22"/>
          <w:lang w:val="fr-FR"/>
        </w:rPr>
        <w:t xml:space="preserve"> </w:t>
      </w:r>
      <w:proofErr w:type="spellStart"/>
      <w:r w:rsidRPr="00983F3F">
        <w:rPr>
          <w:rFonts w:asciiTheme="minorHAnsi" w:hAnsiTheme="minorHAnsi" w:cstheme="minorHAnsi"/>
          <w:color w:val="000000"/>
          <w:sz w:val="22"/>
          <w:szCs w:val="22"/>
          <w:lang w:val="fr-FR"/>
        </w:rPr>
        <w:t>Company</w:t>
      </w:r>
      <w:proofErr w:type="spellEnd"/>
      <w:r w:rsidRPr="00983F3F">
        <w:rPr>
          <w:rFonts w:asciiTheme="minorHAnsi" w:hAnsiTheme="minorHAnsi" w:cstheme="minorHAnsi"/>
          <w:color w:val="000000"/>
          <w:sz w:val="22"/>
          <w:szCs w:val="22"/>
          <w:lang w:val="fr-FR"/>
        </w:rPr>
        <w:t>.</w:t>
      </w:r>
    </w:p>
    <w:p w14:paraId="2143CA6D" w14:textId="77777777" w:rsidR="00CF1AF2" w:rsidRPr="00983F3F" w:rsidRDefault="00CF1AF2" w:rsidP="00CF1AF2">
      <w:pPr>
        <w:spacing w:after="0" w:line="200" w:lineRule="exact"/>
        <w:rPr>
          <w:rFonts w:cstheme="minorHAnsi"/>
        </w:rPr>
      </w:pPr>
    </w:p>
    <w:p w14:paraId="64382558" w14:textId="77777777" w:rsidR="00983F3F" w:rsidRPr="00983F3F" w:rsidRDefault="00983F3F" w:rsidP="00CF1AF2">
      <w:pPr>
        <w:spacing w:after="0" w:line="200" w:lineRule="exact"/>
      </w:pPr>
      <w:proofErr w:type="spellStart"/>
      <w:r w:rsidRPr="00983F3F">
        <w:t>Kourgiantakis</w:t>
      </w:r>
      <w:proofErr w:type="spellEnd"/>
      <w:r w:rsidRPr="00983F3F">
        <w:t xml:space="preserve">, T., Sewell, K. M., &amp; Bogo, M. (2019). The importance of feedback in preparing </w:t>
      </w:r>
    </w:p>
    <w:p w14:paraId="0F33859D" w14:textId="5C7A10A3" w:rsidR="00983F3F" w:rsidRPr="00983F3F" w:rsidRDefault="00983F3F" w:rsidP="00983F3F">
      <w:pPr>
        <w:spacing w:after="0" w:line="200" w:lineRule="exact"/>
        <w:ind w:left="720"/>
        <w:rPr>
          <w:rFonts w:cstheme="minorHAnsi"/>
        </w:rPr>
      </w:pPr>
      <w:r w:rsidRPr="00983F3F">
        <w:t xml:space="preserve">social work students for field education. Clinical Social Work Journal, 47(1), 124133. </w:t>
      </w:r>
      <w:hyperlink r:id="rId19" w:history="1">
        <w:r w:rsidRPr="00983F3F">
          <w:rPr>
            <w:rStyle w:val="Hyperlink"/>
            <w:rFonts w:cstheme="minorBidi"/>
          </w:rPr>
          <w:t>https://doi.org/10.1007/s10615-018-0671-8</w:t>
        </w:r>
      </w:hyperlink>
      <w:r w:rsidRPr="00983F3F">
        <w:rPr>
          <w:color w:val="0000FF"/>
        </w:rPr>
        <w:t xml:space="preserve">  </w:t>
      </w:r>
    </w:p>
    <w:p w14:paraId="12F34BA8" w14:textId="77777777" w:rsidR="00983F3F" w:rsidRPr="00983F3F" w:rsidRDefault="00983F3F" w:rsidP="00CF1AF2">
      <w:pPr>
        <w:spacing w:after="0" w:line="200" w:lineRule="exact"/>
        <w:rPr>
          <w:rFonts w:cstheme="minorHAnsi"/>
        </w:rPr>
      </w:pPr>
    </w:p>
    <w:p w14:paraId="5A4C6AD6" w14:textId="77777777" w:rsidR="008C045A" w:rsidRPr="00983F3F" w:rsidRDefault="00CF1AF2" w:rsidP="008C045A">
      <w:pPr>
        <w:widowControl/>
        <w:spacing w:after="0" w:line="240" w:lineRule="auto"/>
        <w:ind w:left="90" w:right="-20"/>
        <w:rPr>
          <w:rFonts w:eastAsia="Arial Narrow" w:cstheme="minorHAnsi"/>
          <w:i/>
          <w:iCs/>
        </w:rPr>
      </w:pPr>
      <w:r w:rsidRPr="00983F3F">
        <w:rPr>
          <w:rFonts w:eastAsia="Arial Narrow" w:cstheme="minorHAnsi"/>
        </w:rPr>
        <w:t xml:space="preserve">Poulin, J., Matis, S., &amp; Witt, H. (2023). </w:t>
      </w:r>
      <w:r w:rsidRPr="00983F3F">
        <w:rPr>
          <w:rFonts w:eastAsia="Arial Narrow" w:cstheme="minorHAnsi"/>
          <w:i/>
          <w:iCs/>
        </w:rPr>
        <w:t xml:space="preserve">The social work field placement: A competency-based </w:t>
      </w:r>
    </w:p>
    <w:p w14:paraId="40B98586" w14:textId="6E58A8B0" w:rsidR="00CF1AF2" w:rsidRPr="00983F3F" w:rsidRDefault="00CF1AF2" w:rsidP="008C045A">
      <w:pPr>
        <w:widowControl/>
        <w:spacing w:after="0" w:line="240" w:lineRule="auto"/>
        <w:ind w:left="90" w:right="-20" w:firstLine="630"/>
        <w:rPr>
          <w:rFonts w:eastAsia="Arial Narrow" w:cstheme="minorHAnsi"/>
        </w:rPr>
      </w:pPr>
      <w:r w:rsidRPr="00983F3F">
        <w:rPr>
          <w:rFonts w:eastAsia="Arial Narrow" w:cstheme="minorHAnsi"/>
          <w:i/>
          <w:iCs/>
        </w:rPr>
        <w:t>approach</w:t>
      </w:r>
      <w:r w:rsidRPr="00983F3F">
        <w:rPr>
          <w:rFonts w:eastAsia="Arial Narrow" w:cstheme="minorHAnsi"/>
        </w:rPr>
        <w:t xml:space="preserve"> (2nd ed.). Springer Publishing Company. </w:t>
      </w:r>
      <w:hyperlink r:id="rId20" w:history="1">
        <w:r w:rsidRPr="00983F3F">
          <w:rPr>
            <w:rStyle w:val="Hyperlink"/>
            <w:rFonts w:eastAsia="Arial Narrow" w:cstheme="minorHAnsi"/>
          </w:rPr>
          <w:t>https://doi.org/10.1891/9780826137531</w:t>
        </w:r>
      </w:hyperlink>
      <w:r w:rsidRPr="00983F3F">
        <w:rPr>
          <w:rFonts w:eastAsia="Arial Narrow" w:cstheme="minorHAnsi"/>
        </w:rPr>
        <w:t xml:space="preserve"> </w:t>
      </w:r>
    </w:p>
    <w:p w14:paraId="524AC8FC" w14:textId="77777777" w:rsidR="00570BCD" w:rsidRPr="00983F3F" w:rsidRDefault="00570BCD" w:rsidP="00CF1AF2">
      <w:pPr>
        <w:widowControl/>
        <w:spacing w:after="0" w:line="240" w:lineRule="auto"/>
        <w:ind w:left="720" w:right="-20" w:hanging="630"/>
        <w:rPr>
          <w:rFonts w:eastAsia="Arial Narrow" w:cstheme="minorHAnsi"/>
        </w:rPr>
      </w:pPr>
    </w:p>
    <w:p w14:paraId="1ABFEB5D" w14:textId="77777777" w:rsidR="00570BCD" w:rsidRPr="00983F3F" w:rsidRDefault="00570BCD" w:rsidP="00570BCD">
      <w:pPr>
        <w:pStyle w:val="NoSpacing"/>
        <w:rPr>
          <w:i/>
          <w:iCs/>
          <w:spacing w:val="1"/>
        </w:rPr>
      </w:pPr>
      <w:r w:rsidRPr="00983F3F">
        <w:rPr>
          <w:spacing w:val="1"/>
        </w:rPr>
        <w:t>S</w:t>
      </w:r>
      <w:r w:rsidRPr="00983F3F">
        <w:t>witz</w:t>
      </w:r>
      <w:r w:rsidRPr="00983F3F">
        <w:rPr>
          <w:spacing w:val="1"/>
        </w:rPr>
        <w:t>e</w:t>
      </w:r>
      <w:r w:rsidRPr="00983F3F">
        <w:rPr>
          <w:spacing w:val="-1"/>
        </w:rPr>
        <w:t>r</w:t>
      </w:r>
      <w:r w:rsidRPr="00983F3F">
        <w:t>,</w:t>
      </w:r>
      <w:r w:rsidRPr="00983F3F">
        <w:rPr>
          <w:spacing w:val="1"/>
        </w:rPr>
        <w:t xml:space="preserve"> </w:t>
      </w:r>
      <w:r w:rsidRPr="00983F3F">
        <w:t>H.F.</w:t>
      </w:r>
      <w:r w:rsidRPr="00983F3F">
        <w:rPr>
          <w:spacing w:val="1"/>
        </w:rPr>
        <w:t xml:space="preserve"> </w:t>
      </w:r>
      <w:r w:rsidRPr="00983F3F">
        <w:t>&amp;</w:t>
      </w:r>
      <w:r w:rsidRPr="00983F3F">
        <w:rPr>
          <w:spacing w:val="-1"/>
        </w:rPr>
        <w:t xml:space="preserve"> </w:t>
      </w:r>
      <w:r w:rsidRPr="00983F3F">
        <w:rPr>
          <w:spacing w:val="1"/>
        </w:rPr>
        <w:t>K</w:t>
      </w:r>
      <w:r w:rsidRPr="00983F3F">
        <w:t>i</w:t>
      </w:r>
      <w:r w:rsidRPr="00983F3F">
        <w:rPr>
          <w:spacing w:val="1"/>
        </w:rPr>
        <w:t>ng</w:t>
      </w:r>
      <w:r w:rsidRPr="00983F3F">
        <w:t>,</w:t>
      </w:r>
      <w:r w:rsidRPr="00983F3F">
        <w:rPr>
          <w:spacing w:val="-1"/>
        </w:rPr>
        <w:t xml:space="preserve"> M</w:t>
      </w:r>
      <w:r w:rsidRPr="00983F3F">
        <w:t>.</w:t>
      </w:r>
      <w:r w:rsidRPr="00983F3F">
        <w:rPr>
          <w:spacing w:val="1"/>
        </w:rPr>
        <w:t>A</w:t>
      </w:r>
      <w:r w:rsidRPr="00983F3F">
        <w:t>.</w:t>
      </w:r>
      <w:r w:rsidRPr="00983F3F">
        <w:rPr>
          <w:spacing w:val="1"/>
        </w:rPr>
        <w:t xml:space="preserve"> </w:t>
      </w:r>
      <w:r w:rsidRPr="00983F3F">
        <w:rPr>
          <w:spacing w:val="-3"/>
        </w:rPr>
        <w:t>(</w:t>
      </w:r>
      <w:r w:rsidRPr="00983F3F">
        <w:rPr>
          <w:spacing w:val="1"/>
        </w:rPr>
        <w:t>20</w:t>
      </w:r>
      <w:r w:rsidRPr="00983F3F">
        <w:rPr>
          <w:spacing w:val="-1"/>
        </w:rPr>
        <w:t>14)</w:t>
      </w:r>
      <w:r w:rsidRPr="00983F3F">
        <w:t>. 4</w:t>
      </w:r>
      <w:r w:rsidRPr="00983F3F">
        <w:rPr>
          <w:vertAlign w:val="superscript"/>
        </w:rPr>
        <w:t>th</w:t>
      </w:r>
      <w:r w:rsidRPr="00983F3F">
        <w:t xml:space="preserve"> edition. </w:t>
      </w:r>
      <w:r w:rsidRPr="00983F3F">
        <w:rPr>
          <w:spacing w:val="1"/>
        </w:rPr>
        <w:t xml:space="preserve"> </w:t>
      </w:r>
      <w:proofErr w:type="gramStart"/>
      <w:r w:rsidRPr="00983F3F">
        <w:rPr>
          <w:i/>
          <w:iCs/>
        </w:rPr>
        <w:t>T</w:t>
      </w:r>
      <w:r w:rsidRPr="00983F3F">
        <w:rPr>
          <w:i/>
          <w:iCs/>
          <w:spacing w:val="-1"/>
        </w:rPr>
        <w:t>h</w:t>
      </w:r>
      <w:r w:rsidRPr="00983F3F">
        <w:rPr>
          <w:i/>
          <w:iCs/>
        </w:rPr>
        <w:t>e</w:t>
      </w:r>
      <w:r w:rsidRPr="00983F3F">
        <w:rPr>
          <w:i/>
          <w:iCs/>
          <w:spacing w:val="1"/>
        </w:rPr>
        <w:t xml:space="preserve"> </w:t>
      </w:r>
      <w:r w:rsidRPr="00983F3F">
        <w:rPr>
          <w:i/>
          <w:iCs/>
        </w:rPr>
        <w:t>S</w:t>
      </w:r>
      <w:r w:rsidRPr="00983F3F">
        <w:rPr>
          <w:i/>
          <w:iCs/>
          <w:spacing w:val="1"/>
        </w:rPr>
        <w:t>u</w:t>
      </w:r>
      <w:r w:rsidRPr="00983F3F">
        <w:rPr>
          <w:i/>
          <w:iCs/>
        </w:rPr>
        <w:t>cc</w:t>
      </w:r>
      <w:r w:rsidRPr="00983F3F">
        <w:rPr>
          <w:i/>
          <w:iCs/>
          <w:spacing w:val="1"/>
        </w:rPr>
        <w:t>e</w:t>
      </w:r>
      <w:r w:rsidRPr="00983F3F">
        <w:rPr>
          <w:i/>
          <w:iCs/>
        </w:rPr>
        <w:t>s</w:t>
      </w:r>
      <w:r w:rsidRPr="00983F3F">
        <w:rPr>
          <w:i/>
          <w:iCs/>
          <w:spacing w:val="-2"/>
        </w:rPr>
        <w:t>s</w:t>
      </w:r>
      <w:r w:rsidRPr="00983F3F">
        <w:rPr>
          <w:i/>
          <w:iCs/>
        </w:rPr>
        <w:t>f</w:t>
      </w:r>
      <w:r w:rsidRPr="00983F3F">
        <w:rPr>
          <w:i/>
          <w:iCs/>
          <w:spacing w:val="1"/>
        </w:rPr>
        <w:t>u</w:t>
      </w:r>
      <w:r w:rsidRPr="00983F3F">
        <w:rPr>
          <w:i/>
          <w:iCs/>
        </w:rPr>
        <w:t>l</w:t>
      </w:r>
      <w:proofErr w:type="gramEnd"/>
      <w:r w:rsidRPr="00983F3F">
        <w:rPr>
          <w:i/>
          <w:iCs/>
        </w:rPr>
        <w:t xml:space="preserve"> </w:t>
      </w:r>
      <w:r w:rsidRPr="00983F3F">
        <w:rPr>
          <w:i/>
          <w:iCs/>
          <w:spacing w:val="-2"/>
        </w:rPr>
        <w:t>I</w:t>
      </w:r>
      <w:r w:rsidRPr="00983F3F">
        <w:rPr>
          <w:i/>
          <w:iCs/>
          <w:spacing w:val="1"/>
        </w:rPr>
        <w:t>n</w:t>
      </w:r>
      <w:r w:rsidRPr="00983F3F">
        <w:rPr>
          <w:i/>
          <w:iCs/>
        </w:rPr>
        <w:t>t</w:t>
      </w:r>
      <w:r w:rsidRPr="00983F3F">
        <w:rPr>
          <w:i/>
          <w:iCs/>
          <w:spacing w:val="1"/>
        </w:rPr>
        <w:t>e</w:t>
      </w:r>
      <w:r w:rsidRPr="00983F3F">
        <w:rPr>
          <w:i/>
          <w:iCs/>
          <w:spacing w:val="-3"/>
        </w:rPr>
        <w:t>r</w:t>
      </w:r>
      <w:r w:rsidRPr="00983F3F">
        <w:rPr>
          <w:i/>
          <w:iCs/>
          <w:spacing w:val="1"/>
        </w:rPr>
        <w:t>n</w:t>
      </w:r>
      <w:r w:rsidRPr="00983F3F">
        <w:rPr>
          <w:i/>
          <w:iCs/>
        </w:rPr>
        <w:t>s</w:t>
      </w:r>
      <w:r w:rsidRPr="00983F3F">
        <w:rPr>
          <w:i/>
          <w:iCs/>
          <w:spacing w:val="1"/>
        </w:rPr>
        <w:t>h</w:t>
      </w:r>
      <w:r w:rsidRPr="00983F3F">
        <w:rPr>
          <w:i/>
          <w:iCs/>
        </w:rPr>
        <w:t>i</w:t>
      </w:r>
      <w:r w:rsidRPr="00983F3F">
        <w:rPr>
          <w:i/>
          <w:iCs/>
          <w:spacing w:val="1"/>
        </w:rPr>
        <w:t>p</w:t>
      </w:r>
      <w:r w:rsidRPr="00983F3F">
        <w:rPr>
          <w:i/>
          <w:iCs/>
        </w:rPr>
        <w:t>:</w:t>
      </w:r>
      <w:r w:rsidRPr="00983F3F">
        <w:rPr>
          <w:i/>
          <w:iCs/>
          <w:spacing w:val="-1"/>
        </w:rPr>
        <w:t xml:space="preserve"> </w:t>
      </w:r>
      <w:r w:rsidRPr="00983F3F">
        <w:rPr>
          <w:i/>
          <w:iCs/>
          <w:spacing w:val="1"/>
        </w:rPr>
        <w:t>Pe</w:t>
      </w:r>
      <w:r w:rsidRPr="00983F3F">
        <w:rPr>
          <w:i/>
          <w:iCs/>
          <w:spacing w:val="-1"/>
        </w:rPr>
        <w:t>r</w:t>
      </w:r>
      <w:r w:rsidRPr="00983F3F">
        <w:rPr>
          <w:i/>
          <w:iCs/>
        </w:rPr>
        <w:t>s</w:t>
      </w:r>
      <w:r w:rsidRPr="00983F3F">
        <w:rPr>
          <w:i/>
          <w:iCs/>
          <w:spacing w:val="-1"/>
        </w:rPr>
        <w:t>o</w:t>
      </w:r>
      <w:r w:rsidRPr="00983F3F">
        <w:rPr>
          <w:i/>
          <w:iCs/>
          <w:spacing w:val="1"/>
        </w:rPr>
        <w:t>na</w:t>
      </w:r>
      <w:r w:rsidRPr="00983F3F">
        <w:rPr>
          <w:i/>
          <w:iCs/>
        </w:rPr>
        <w:t>l,</w:t>
      </w:r>
      <w:r w:rsidRPr="00983F3F">
        <w:rPr>
          <w:i/>
          <w:iCs/>
          <w:spacing w:val="-1"/>
        </w:rPr>
        <w:t xml:space="preserve"> Pr</w:t>
      </w:r>
      <w:r w:rsidRPr="00983F3F">
        <w:rPr>
          <w:i/>
          <w:iCs/>
          <w:spacing w:val="1"/>
        </w:rPr>
        <w:t>o</w:t>
      </w:r>
      <w:r w:rsidRPr="00983F3F">
        <w:rPr>
          <w:i/>
          <w:iCs/>
        </w:rPr>
        <w:t>f</w:t>
      </w:r>
      <w:r w:rsidRPr="00983F3F">
        <w:rPr>
          <w:i/>
          <w:iCs/>
          <w:spacing w:val="1"/>
        </w:rPr>
        <w:t>e</w:t>
      </w:r>
      <w:r w:rsidRPr="00983F3F">
        <w:rPr>
          <w:i/>
          <w:iCs/>
        </w:rPr>
        <w:t>ssi</w:t>
      </w:r>
      <w:r w:rsidRPr="00983F3F">
        <w:rPr>
          <w:i/>
          <w:iCs/>
          <w:spacing w:val="-1"/>
        </w:rPr>
        <w:t>on</w:t>
      </w:r>
      <w:r w:rsidRPr="00983F3F">
        <w:rPr>
          <w:i/>
          <w:iCs/>
          <w:spacing w:val="1"/>
        </w:rPr>
        <w:t>a</w:t>
      </w:r>
      <w:r w:rsidRPr="00983F3F">
        <w:rPr>
          <w:i/>
          <w:iCs/>
        </w:rPr>
        <w:t>l,</w:t>
      </w:r>
      <w:r w:rsidRPr="00983F3F">
        <w:rPr>
          <w:i/>
          <w:iCs/>
          <w:spacing w:val="1"/>
        </w:rPr>
        <w:t xml:space="preserve"> a</w:t>
      </w:r>
      <w:r w:rsidRPr="00983F3F">
        <w:rPr>
          <w:i/>
          <w:iCs/>
          <w:spacing w:val="-1"/>
        </w:rPr>
        <w:t>n</w:t>
      </w:r>
      <w:r w:rsidRPr="00983F3F">
        <w:rPr>
          <w:i/>
          <w:iCs/>
        </w:rPr>
        <w:t>d</w:t>
      </w:r>
      <w:r w:rsidRPr="00983F3F">
        <w:rPr>
          <w:i/>
          <w:iCs/>
          <w:spacing w:val="1"/>
        </w:rPr>
        <w:t xml:space="preserve"> </w:t>
      </w:r>
    </w:p>
    <w:p w14:paraId="4FB51238" w14:textId="77777777" w:rsidR="00570BCD" w:rsidRPr="00983F3F" w:rsidRDefault="00570BCD" w:rsidP="00570BCD">
      <w:pPr>
        <w:pStyle w:val="NoSpacing"/>
        <w:ind w:left="640"/>
        <w:rPr>
          <w:i/>
          <w:iCs/>
        </w:rPr>
      </w:pPr>
      <w:r w:rsidRPr="00983F3F">
        <w:rPr>
          <w:i/>
          <w:iCs/>
        </w:rPr>
        <w:t xml:space="preserve">Civic </w:t>
      </w:r>
      <w:r w:rsidRPr="00983F3F">
        <w:rPr>
          <w:i/>
          <w:iCs/>
          <w:spacing w:val="1"/>
        </w:rPr>
        <w:t>De</w:t>
      </w:r>
      <w:r w:rsidRPr="00983F3F">
        <w:rPr>
          <w:i/>
          <w:iCs/>
        </w:rPr>
        <w:t>v</w:t>
      </w:r>
      <w:r w:rsidRPr="00983F3F">
        <w:rPr>
          <w:i/>
          <w:iCs/>
          <w:spacing w:val="1"/>
        </w:rPr>
        <w:t>e</w:t>
      </w:r>
      <w:r w:rsidRPr="00983F3F">
        <w:rPr>
          <w:i/>
          <w:iCs/>
        </w:rPr>
        <w:t>l</w:t>
      </w:r>
      <w:r w:rsidRPr="00983F3F">
        <w:rPr>
          <w:i/>
          <w:iCs/>
          <w:spacing w:val="-1"/>
        </w:rPr>
        <w:t>o</w:t>
      </w:r>
      <w:r w:rsidRPr="00983F3F">
        <w:rPr>
          <w:i/>
          <w:iCs/>
          <w:spacing w:val="1"/>
        </w:rPr>
        <w:t>p</w:t>
      </w:r>
      <w:r w:rsidRPr="00983F3F">
        <w:rPr>
          <w:i/>
          <w:iCs/>
          <w:spacing w:val="-1"/>
        </w:rPr>
        <w:t>m</w:t>
      </w:r>
      <w:r w:rsidRPr="00983F3F">
        <w:rPr>
          <w:i/>
          <w:iCs/>
          <w:spacing w:val="1"/>
        </w:rPr>
        <w:t>en</w:t>
      </w:r>
      <w:r w:rsidRPr="00983F3F">
        <w:rPr>
          <w:i/>
          <w:iCs/>
          <w:spacing w:val="-2"/>
        </w:rPr>
        <w:t>t in Experiential Learning</w:t>
      </w:r>
      <w:r w:rsidRPr="00983F3F">
        <w:rPr>
          <w:i/>
          <w:iCs/>
        </w:rPr>
        <w:t xml:space="preserve">. </w:t>
      </w:r>
      <w:r w:rsidRPr="00983F3F">
        <w:rPr>
          <w:spacing w:val="1"/>
        </w:rPr>
        <w:t xml:space="preserve"> </w:t>
      </w:r>
      <w:r w:rsidRPr="00983F3F">
        <w:rPr>
          <w:spacing w:val="-2"/>
        </w:rPr>
        <w:t>B</w:t>
      </w:r>
      <w:r w:rsidRPr="00983F3F">
        <w:rPr>
          <w:spacing w:val="1"/>
        </w:rPr>
        <w:t>e</w:t>
      </w:r>
      <w:r w:rsidRPr="00983F3F">
        <w:t>l</w:t>
      </w:r>
      <w:r w:rsidRPr="00983F3F">
        <w:rPr>
          <w:spacing w:val="-1"/>
        </w:rPr>
        <w:t>m</w:t>
      </w:r>
      <w:r w:rsidRPr="00983F3F">
        <w:rPr>
          <w:spacing w:val="1"/>
        </w:rPr>
        <w:t>on</w:t>
      </w:r>
      <w:r w:rsidRPr="00983F3F">
        <w:t>t</w:t>
      </w:r>
      <w:r w:rsidRPr="00983F3F">
        <w:rPr>
          <w:spacing w:val="1"/>
        </w:rPr>
        <w:t xml:space="preserve"> </w:t>
      </w:r>
      <w:r w:rsidRPr="00983F3F">
        <w:t>C</w:t>
      </w:r>
      <w:r w:rsidRPr="00983F3F">
        <w:rPr>
          <w:spacing w:val="-2"/>
        </w:rPr>
        <w:t>A</w:t>
      </w:r>
      <w:r w:rsidRPr="00983F3F">
        <w:t>:</w:t>
      </w:r>
      <w:r w:rsidRPr="00983F3F">
        <w:rPr>
          <w:spacing w:val="54"/>
        </w:rPr>
        <w:t xml:space="preserve"> </w:t>
      </w:r>
      <w:r w:rsidRPr="00983F3F">
        <w:rPr>
          <w:spacing w:val="1"/>
        </w:rPr>
        <w:t>B</w:t>
      </w:r>
      <w:r w:rsidRPr="00983F3F">
        <w:rPr>
          <w:spacing w:val="-1"/>
        </w:rPr>
        <w:t>r</w:t>
      </w:r>
      <w:r w:rsidRPr="00983F3F">
        <w:rPr>
          <w:spacing w:val="1"/>
        </w:rPr>
        <w:t>oo</w:t>
      </w:r>
      <w:r w:rsidRPr="00983F3F">
        <w:t>ks/C</w:t>
      </w:r>
      <w:r w:rsidRPr="00983F3F">
        <w:rPr>
          <w:spacing w:val="1"/>
        </w:rPr>
        <w:t>o</w:t>
      </w:r>
      <w:r w:rsidRPr="00983F3F">
        <w:rPr>
          <w:spacing w:val="-3"/>
        </w:rPr>
        <w:t>l</w:t>
      </w:r>
      <w:r w:rsidRPr="00983F3F">
        <w:rPr>
          <w:spacing w:val="1"/>
        </w:rPr>
        <w:t>e.</w:t>
      </w:r>
    </w:p>
    <w:p w14:paraId="7088DA76" w14:textId="77777777" w:rsidR="00570BCD" w:rsidRDefault="00570BCD" w:rsidP="00570BCD">
      <w:pPr>
        <w:pStyle w:val="NoSpacing"/>
        <w:rPr>
          <w:rFonts w:cstheme="minorHAnsi"/>
          <w:b/>
        </w:rPr>
      </w:pPr>
    </w:p>
    <w:p w14:paraId="54ED22D8" w14:textId="02271559" w:rsidR="003212E0" w:rsidRDefault="003212E0" w:rsidP="00570BCD">
      <w:pPr>
        <w:pStyle w:val="NoSpacing"/>
        <w:rPr>
          <w:rFonts w:cstheme="minorHAnsi"/>
          <w:bCs/>
        </w:rPr>
      </w:pPr>
      <w:bookmarkStart w:id="4" w:name="_Hlk198736496"/>
      <w:r>
        <w:rPr>
          <w:rFonts w:cstheme="minorHAnsi"/>
          <w:bCs/>
        </w:rPr>
        <w:t xml:space="preserve">Wolfer, T. &amp; Reitmeier, M. (2019). </w:t>
      </w:r>
      <w:r w:rsidRPr="003212E0">
        <w:rPr>
          <w:rFonts w:cstheme="minorHAnsi"/>
          <w:bCs/>
          <w:i/>
          <w:iCs/>
        </w:rPr>
        <w:t>Dilemmas in Social Work Field Education.</w:t>
      </w:r>
      <w:r>
        <w:rPr>
          <w:rFonts w:cstheme="minorHAnsi"/>
          <w:bCs/>
          <w:i/>
          <w:iCs/>
        </w:rPr>
        <w:t xml:space="preserve"> </w:t>
      </w:r>
      <w:r>
        <w:rPr>
          <w:rFonts w:cstheme="minorHAnsi"/>
          <w:bCs/>
        </w:rPr>
        <w:t xml:space="preserve">Columbia </w:t>
      </w:r>
    </w:p>
    <w:p w14:paraId="322D1F17" w14:textId="65C86C3C" w:rsidR="003212E0" w:rsidRPr="003212E0" w:rsidRDefault="003212E0" w:rsidP="003212E0">
      <w:pPr>
        <w:pStyle w:val="NoSpacing"/>
        <w:ind w:firstLine="720"/>
        <w:rPr>
          <w:rFonts w:cstheme="minorHAnsi"/>
          <w:bCs/>
        </w:rPr>
      </w:pPr>
      <w:r>
        <w:rPr>
          <w:rFonts w:cstheme="minorHAnsi"/>
          <w:bCs/>
        </w:rPr>
        <w:t>University Press.</w:t>
      </w:r>
    </w:p>
    <w:bookmarkEnd w:id="4"/>
    <w:p w14:paraId="0C25A1E1" w14:textId="77777777" w:rsidR="00570BCD" w:rsidRPr="0007618F" w:rsidRDefault="00570BCD" w:rsidP="00CF1AF2">
      <w:pPr>
        <w:widowControl/>
        <w:spacing w:after="0" w:line="240" w:lineRule="auto"/>
        <w:ind w:left="720" w:right="-20" w:hanging="630"/>
        <w:rPr>
          <w:rFonts w:ascii="Aptos" w:eastAsia="Arial Narrow" w:hAnsi="Aptos" w:cstheme="minorHAnsi"/>
        </w:rPr>
      </w:pPr>
    </w:p>
    <w:p w14:paraId="28443BED" w14:textId="77777777" w:rsidR="00CF1AF2" w:rsidRPr="00211BFA" w:rsidRDefault="00CF1AF2" w:rsidP="00CF1AF2">
      <w:pPr>
        <w:pStyle w:val="NoSpacing"/>
        <w:rPr>
          <w:rFonts w:ascii="Aptos" w:hAnsi="Aptos" w:cstheme="minorHAnsi"/>
          <w:b/>
        </w:rPr>
      </w:pPr>
    </w:p>
    <w:p w14:paraId="4AB1E8AB" w14:textId="77777777" w:rsidR="00CF1AF2" w:rsidRPr="00CF1AF2" w:rsidRDefault="00CF1AF2" w:rsidP="008F5313">
      <w:pPr>
        <w:widowControl/>
        <w:spacing w:after="0" w:line="240" w:lineRule="auto"/>
        <w:rPr>
          <w:rFonts w:ascii="Aptos" w:eastAsia="Times New Roman" w:hAnsi="Aptos" w:cstheme="minorHAnsi"/>
          <w:b/>
          <w:bCs/>
        </w:rPr>
      </w:pPr>
    </w:p>
    <w:p w14:paraId="17CE03F5" w14:textId="77777777" w:rsidR="008F5313" w:rsidRPr="008F5313" w:rsidRDefault="008F5313">
      <w:pPr>
        <w:rPr>
          <w:rFonts w:cs="Calibri"/>
        </w:rPr>
      </w:pPr>
    </w:p>
    <w:sectPr w:rsidR="008F5313" w:rsidRPr="008F5313" w:rsidSect="006027E5">
      <w:pgSz w:w="12240" w:h="15840"/>
      <w:pgMar w:top="1360" w:right="1320" w:bottom="960" w:left="1340" w:header="0" w:footer="766" w:gutter="0"/>
      <w:cols w:space="720" w:equalWidth="0">
        <w:col w:w="95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A24"/>
    <w:multiLevelType w:val="hybridMultilevel"/>
    <w:tmpl w:val="8C5E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7D5663"/>
    <w:multiLevelType w:val="multilevel"/>
    <w:tmpl w:val="9D60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20290"/>
    <w:multiLevelType w:val="hybridMultilevel"/>
    <w:tmpl w:val="51D6E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0709">
    <w:abstractNumId w:val="1"/>
  </w:num>
  <w:num w:numId="2" w16cid:durableId="562373091">
    <w:abstractNumId w:val="2"/>
  </w:num>
  <w:num w:numId="3" w16cid:durableId="31997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E5"/>
    <w:rsid w:val="00007F5A"/>
    <w:rsid w:val="00014A11"/>
    <w:rsid w:val="00105F51"/>
    <w:rsid w:val="002B1E5E"/>
    <w:rsid w:val="003212E0"/>
    <w:rsid w:val="0037440C"/>
    <w:rsid w:val="003B13DC"/>
    <w:rsid w:val="003D196E"/>
    <w:rsid w:val="00570BCD"/>
    <w:rsid w:val="005B119F"/>
    <w:rsid w:val="005C507B"/>
    <w:rsid w:val="006027E5"/>
    <w:rsid w:val="00684EE3"/>
    <w:rsid w:val="006B5812"/>
    <w:rsid w:val="006C50D7"/>
    <w:rsid w:val="00715DB8"/>
    <w:rsid w:val="00765F79"/>
    <w:rsid w:val="007956E2"/>
    <w:rsid w:val="008773B9"/>
    <w:rsid w:val="0088313A"/>
    <w:rsid w:val="008C045A"/>
    <w:rsid w:val="008F5313"/>
    <w:rsid w:val="00947E70"/>
    <w:rsid w:val="00983F3F"/>
    <w:rsid w:val="00BF70F2"/>
    <w:rsid w:val="00CD7074"/>
    <w:rsid w:val="00CF1AF2"/>
    <w:rsid w:val="00CF55BD"/>
    <w:rsid w:val="00DC57B4"/>
    <w:rsid w:val="00DF3D6A"/>
    <w:rsid w:val="00DF441C"/>
    <w:rsid w:val="00E51257"/>
    <w:rsid w:val="00EB6E3E"/>
    <w:rsid w:val="00EF3427"/>
    <w:rsid w:val="00F47D6A"/>
    <w:rsid w:val="00FC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9A870"/>
  <w15:chartTrackingRefBased/>
  <w15:docId w15:val="{51D351B4-9DC1-402D-85E7-AFE49EFF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7E5"/>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02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7E5"/>
    <w:rPr>
      <w:rFonts w:eastAsiaTheme="majorEastAsia" w:cstheme="majorBidi"/>
      <w:color w:val="272727" w:themeColor="text1" w:themeTint="D8"/>
    </w:rPr>
  </w:style>
  <w:style w:type="paragraph" w:styleId="Title">
    <w:name w:val="Title"/>
    <w:basedOn w:val="Normal"/>
    <w:next w:val="Normal"/>
    <w:link w:val="TitleChar"/>
    <w:uiPriority w:val="10"/>
    <w:qFormat/>
    <w:rsid w:val="00602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7E5"/>
    <w:pPr>
      <w:spacing w:before="160"/>
      <w:jc w:val="center"/>
    </w:pPr>
    <w:rPr>
      <w:i/>
      <w:iCs/>
      <w:color w:val="404040" w:themeColor="text1" w:themeTint="BF"/>
    </w:rPr>
  </w:style>
  <w:style w:type="character" w:customStyle="1" w:styleId="QuoteChar">
    <w:name w:val="Quote Char"/>
    <w:basedOn w:val="DefaultParagraphFont"/>
    <w:link w:val="Quote"/>
    <w:uiPriority w:val="29"/>
    <w:rsid w:val="006027E5"/>
    <w:rPr>
      <w:i/>
      <w:iCs/>
      <w:color w:val="404040" w:themeColor="text1" w:themeTint="BF"/>
    </w:rPr>
  </w:style>
  <w:style w:type="paragraph" w:styleId="ListParagraph">
    <w:name w:val="List Paragraph"/>
    <w:basedOn w:val="Normal"/>
    <w:uiPriority w:val="34"/>
    <w:qFormat/>
    <w:rsid w:val="006027E5"/>
    <w:pPr>
      <w:ind w:left="720"/>
      <w:contextualSpacing/>
    </w:pPr>
  </w:style>
  <w:style w:type="character" w:styleId="IntenseEmphasis">
    <w:name w:val="Intense Emphasis"/>
    <w:basedOn w:val="DefaultParagraphFont"/>
    <w:uiPriority w:val="21"/>
    <w:qFormat/>
    <w:rsid w:val="006027E5"/>
    <w:rPr>
      <w:i/>
      <w:iCs/>
      <w:color w:val="0F4761" w:themeColor="accent1" w:themeShade="BF"/>
    </w:rPr>
  </w:style>
  <w:style w:type="paragraph" w:styleId="IntenseQuote">
    <w:name w:val="Intense Quote"/>
    <w:basedOn w:val="Normal"/>
    <w:next w:val="Normal"/>
    <w:link w:val="IntenseQuoteChar"/>
    <w:uiPriority w:val="30"/>
    <w:qFormat/>
    <w:rsid w:val="00602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7E5"/>
    <w:rPr>
      <w:i/>
      <w:iCs/>
      <w:color w:val="0F4761" w:themeColor="accent1" w:themeShade="BF"/>
    </w:rPr>
  </w:style>
  <w:style w:type="character" w:styleId="IntenseReference">
    <w:name w:val="Intense Reference"/>
    <w:basedOn w:val="DefaultParagraphFont"/>
    <w:uiPriority w:val="32"/>
    <w:qFormat/>
    <w:rsid w:val="006027E5"/>
    <w:rPr>
      <w:b/>
      <w:bCs/>
      <w:smallCaps/>
      <w:color w:val="0F4761" w:themeColor="accent1" w:themeShade="BF"/>
      <w:spacing w:val="5"/>
    </w:rPr>
  </w:style>
  <w:style w:type="character" w:styleId="Hyperlink">
    <w:name w:val="Hyperlink"/>
    <w:basedOn w:val="DefaultParagraphFont"/>
    <w:uiPriority w:val="99"/>
    <w:unhideWhenUsed/>
    <w:rsid w:val="006027E5"/>
    <w:rPr>
      <w:rFonts w:cs="Times New Roman"/>
      <w:color w:val="467886" w:themeColor="hyperlink"/>
      <w:u w:val="single"/>
    </w:rPr>
  </w:style>
  <w:style w:type="paragraph" w:styleId="NoSpacing">
    <w:name w:val="No Spacing"/>
    <w:uiPriority w:val="1"/>
    <w:qFormat/>
    <w:rsid w:val="008F5313"/>
    <w:pPr>
      <w:widowControl w:val="0"/>
      <w:spacing w:after="0" w:line="240" w:lineRule="auto"/>
    </w:pPr>
    <w:rPr>
      <w:kern w:val="0"/>
      <w:sz w:val="22"/>
      <w:szCs w:val="22"/>
      <w14:ligatures w14:val="none"/>
    </w:rPr>
  </w:style>
  <w:style w:type="paragraph" w:styleId="NormalWeb">
    <w:name w:val="Normal (Web)"/>
    <w:basedOn w:val="Normal"/>
    <w:rsid w:val="00CF1AF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ms4/asset/4C26ED2F-EDCC-C778-A32EC772CB89C2EC/2024_-_2027_ssw_student_handbook72.pdf" TargetMode="External"/><Relationship Id="rId13" Type="http://schemas.openxmlformats.org/officeDocument/2006/relationships/hyperlink" Target="mailto:garrettt@gvsu.edu" TargetMode="External"/><Relationship Id="rId18" Type="http://schemas.openxmlformats.org/officeDocument/2006/relationships/hyperlink" Target="https://doi.org/10.1080/02615479.2025.24843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vsu.edu/cms4/asset/4C26ED2F-EDCC-C778-A32EC772CB89C2EC/ssw_adei_definitions_approved80.pdf" TargetMode="External"/><Relationship Id="rId12" Type="http://schemas.openxmlformats.org/officeDocument/2006/relationships/hyperlink" Target="https://www.gvsu.edu/counsel/" TargetMode="External"/><Relationship Id="rId17" Type="http://schemas.openxmlformats.org/officeDocument/2006/relationships/hyperlink" Target="https://doi.org/10.1080/02615479.2020.180749" TargetMode="External"/><Relationship Id="rId2" Type="http://schemas.openxmlformats.org/officeDocument/2006/relationships/styles" Target="styles.xml"/><Relationship Id="rId16" Type="http://schemas.openxmlformats.org/officeDocument/2006/relationships/hyperlink" Target="https://doi.org/10.1080/07325223.2017.1376299" TargetMode="External"/><Relationship Id="rId20" Type="http://schemas.openxmlformats.org/officeDocument/2006/relationships/hyperlink" Target="https://doi.org/10.1891/978082613753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srgvsu@gvsu.edu" TargetMode="External"/><Relationship Id="rId5" Type="http://schemas.openxmlformats.org/officeDocument/2006/relationships/image" Target="media/image1.png"/><Relationship Id="rId15" Type="http://schemas.openxmlformats.org/officeDocument/2006/relationships/hyperlink" Target="https://doi.org/10.1891/9780826137531" TargetMode="External"/><Relationship Id="rId10" Type="http://schemas.openxmlformats.org/officeDocument/2006/relationships/hyperlink" Target="https://www.gvsu.edu/osccr/academic-misconduct-policies-and-procedures-14.htm" TargetMode="External"/><Relationship Id="rId19" Type="http://schemas.openxmlformats.org/officeDocument/2006/relationships/hyperlink" Target="https://doi.org/10.1007/s10615-018-0671-8" TargetMode="External"/><Relationship Id="rId4" Type="http://schemas.openxmlformats.org/officeDocument/2006/relationships/webSettings" Target="webSettings.xml"/><Relationship Id="rId9" Type="http://schemas.openxmlformats.org/officeDocument/2006/relationships/hyperlink" Target="https://www.gvsu.edu/policies/category.htm?categoryId=2D0C8EF7-9959-9B01-959C403E725313F3" TargetMode="External"/><Relationship Id="rId14" Type="http://schemas.openxmlformats.org/officeDocument/2006/relationships/hyperlink" Target="https://www.socialworkers.org/About/Ethics/Code-of-Ethics/Code-of-Ethics-Englis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4353</Words>
  <Characters>27071</Characters>
  <Application>Microsoft Office Word</Application>
  <DocSecurity>0</DocSecurity>
  <Lines>575</Lines>
  <Paragraphs>261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Scheuerle</dc:creator>
  <cp:keywords/>
  <dc:description/>
  <cp:lastModifiedBy>Katie Scheuerle</cp:lastModifiedBy>
  <cp:revision>29</cp:revision>
  <dcterms:created xsi:type="dcterms:W3CDTF">2025-04-25T18:12:00Z</dcterms:created>
  <dcterms:modified xsi:type="dcterms:W3CDTF">2025-11-19T15:44:00Z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afd2b07c-decc-48e1-aa69-db90b6069b02</vt:lpwstr>
  </property>
</Properties>
</file>