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5F412" w14:textId="2BA24621" w:rsidR="00B70367" w:rsidRDefault="00F87F6E" w:rsidP="00B514D1">
      <w:pPr>
        <w:spacing w:after="0" w:line="240" w:lineRule="auto"/>
        <w:jc w:val="center"/>
        <w:rPr>
          <w:rFonts w:ascii="Arial" w:hAnsi="Arial" w:cs="Arial"/>
          <w:b/>
          <w:sz w:val="20"/>
          <w:szCs w:val="20"/>
          <w:lang w:val="en-US"/>
        </w:rPr>
      </w:pPr>
      <w:r>
        <w:rPr>
          <w:rFonts w:ascii="Arial" w:hAnsi="Arial" w:cs="Arial"/>
          <w:b/>
          <w:sz w:val="20"/>
          <w:szCs w:val="20"/>
          <w:lang w:val="en-US"/>
        </w:rPr>
        <w:t>PROTOCOL FOR SAMPLING</w:t>
      </w:r>
      <w:r w:rsidR="00311C14" w:rsidRPr="00B70367">
        <w:rPr>
          <w:rFonts w:ascii="Arial" w:hAnsi="Arial" w:cs="Arial"/>
          <w:b/>
          <w:sz w:val="20"/>
          <w:szCs w:val="20"/>
          <w:lang w:val="en-US"/>
        </w:rPr>
        <w:t xml:space="preserve"> </w:t>
      </w:r>
      <w:proofErr w:type="spellStart"/>
      <w:r w:rsidR="00311C14" w:rsidRPr="00B70367">
        <w:rPr>
          <w:rFonts w:ascii="Arial" w:hAnsi="Arial" w:cs="Arial"/>
          <w:b/>
          <w:i/>
          <w:sz w:val="20"/>
          <w:szCs w:val="20"/>
          <w:lang w:val="en-US"/>
        </w:rPr>
        <w:t>Oxyria</w:t>
      </w:r>
      <w:proofErr w:type="spellEnd"/>
      <w:r w:rsidR="00311C14" w:rsidRPr="00B70367">
        <w:rPr>
          <w:rFonts w:ascii="Arial" w:hAnsi="Arial" w:cs="Arial"/>
          <w:b/>
          <w:i/>
          <w:sz w:val="20"/>
          <w:szCs w:val="20"/>
          <w:lang w:val="en-US"/>
        </w:rPr>
        <w:t xml:space="preserve"> </w:t>
      </w:r>
      <w:proofErr w:type="spellStart"/>
      <w:r w:rsidR="00311C14" w:rsidRPr="00B70367">
        <w:rPr>
          <w:rFonts w:ascii="Arial" w:hAnsi="Arial" w:cs="Arial"/>
          <w:b/>
          <w:i/>
          <w:sz w:val="20"/>
          <w:szCs w:val="20"/>
          <w:lang w:val="en-US"/>
        </w:rPr>
        <w:t>digyna</w:t>
      </w:r>
      <w:proofErr w:type="spellEnd"/>
      <w:r w:rsidR="00311C14" w:rsidRPr="00B70367">
        <w:rPr>
          <w:rFonts w:ascii="Arial" w:hAnsi="Arial" w:cs="Arial"/>
          <w:b/>
          <w:i/>
          <w:sz w:val="20"/>
          <w:szCs w:val="20"/>
          <w:lang w:val="en-US"/>
        </w:rPr>
        <w:t xml:space="preserve"> </w:t>
      </w:r>
      <w:r>
        <w:rPr>
          <w:rFonts w:ascii="Arial" w:hAnsi="Arial" w:cs="Arial"/>
          <w:b/>
          <w:sz w:val="20"/>
          <w:szCs w:val="20"/>
          <w:lang w:val="en-US"/>
        </w:rPr>
        <w:t>FOR DNA EXTRACTION AND SEQUENCING</w:t>
      </w:r>
    </w:p>
    <w:p w14:paraId="0B6933C3" w14:textId="77777777" w:rsidR="00BF7649" w:rsidRDefault="00BF7649" w:rsidP="00B514D1">
      <w:pPr>
        <w:spacing w:after="0" w:line="240" w:lineRule="auto"/>
        <w:jc w:val="center"/>
        <w:rPr>
          <w:rFonts w:ascii="Arial" w:hAnsi="Arial" w:cs="Arial"/>
          <w:b/>
          <w:sz w:val="20"/>
          <w:szCs w:val="20"/>
          <w:lang w:val="en-US"/>
        </w:rPr>
      </w:pPr>
    </w:p>
    <w:p w14:paraId="4CA27BAF" w14:textId="185CC335" w:rsidR="00BF7649" w:rsidRDefault="009241C3" w:rsidP="00B514D1">
      <w:pPr>
        <w:spacing w:after="0" w:line="240" w:lineRule="auto"/>
        <w:jc w:val="center"/>
        <w:rPr>
          <w:rFonts w:ascii="Arial" w:hAnsi="Arial" w:cs="Arial"/>
          <w:sz w:val="20"/>
          <w:szCs w:val="20"/>
          <w:lang w:val="en-US"/>
        </w:rPr>
      </w:pPr>
      <w:r w:rsidRPr="009241C3">
        <w:rPr>
          <w:rFonts w:ascii="Arial" w:hAnsi="Arial" w:cs="Arial"/>
          <w:sz w:val="20"/>
          <w:szCs w:val="20"/>
          <w:lang w:val="en-US"/>
        </w:rPr>
        <w:t>Christine D. Bacon, Anne Bjorkman, Jonathan Henn, Mar</w:t>
      </w:r>
      <w:r w:rsidR="00B514D1">
        <w:rPr>
          <w:rFonts w:ascii="Arial" w:hAnsi="Arial" w:cs="Arial"/>
          <w:sz w:val="20"/>
          <w:szCs w:val="20"/>
          <w:lang w:val="en-US"/>
        </w:rPr>
        <w:t>í</w:t>
      </w:r>
      <w:r w:rsidRPr="009241C3">
        <w:rPr>
          <w:rFonts w:ascii="Arial" w:hAnsi="Arial" w:cs="Arial"/>
          <w:sz w:val="20"/>
          <w:szCs w:val="20"/>
          <w:lang w:val="en-US"/>
        </w:rPr>
        <w:t>a Fernanda Torres Jim</w:t>
      </w:r>
      <w:r w:rsidR="00B514D1">
        <w:rPr>
          <w:rFonts w:ascii="Arial" w:hAnsi="Arial" w:cs="Arial"/>
          <w:sz w:val="20"/>
          <w:szCs w:val="20"/>
          <w:lang w:val="en-US"/>
        </w:rPr>
        <w:t>é</w:t>
      </w:r>
      <w:r w:rsidRPr="009241C3">
        <w:rPr>
          <w:rFonts w:ascii="Arial" w:hAnsi="Arial" w:cs="Arial"/>
          <w:sz w:val="20"/>
          <w:szCs w:val="20"/>
          <w:lang w:val="en-US"/>
        </w:rPr>
        <w:t>nez</w:t>
      </w:r>
    </w:p>
    <w:p w14:paraId="42DEDE45" w14:textId="611CDEF5" w:rsidR="009241C3" w:rsidRPr="009241C3" w:rsidRDefault="00BF7649" w:rsidP="00B514D1">
      <w:pPr>
        <w:spacing w:after="0" w:line="240" w:lineRule="auto"/>
        <w:jc w:val="center"/>
        <w:rPr>
          <w:rFonts w:ascii="Arial" w:hAnsi="Arial" w:cs="Arial"/>
          <w:sz w:val="20"/>
          <w:szCs w:val="20"/>
          <w:lang w:val="en-US"/>
        </w:rPr>
      </w:pPr>
      <w:r w:rsidRPr="00BF7649">
        <w:rPr>
          <w:rFonts w:ascii="Arial" w:hAnsi="Arial" w:cs="Arial"/>
          <w:sz w:val="16"/>
          <w:szCs w:val="20"/>
          <w:lang w:val="en-US"/>
        </w:rPr>
        <w:t>(In alphabetic order)</w:t>
      </w:r>
      <w:r w:rsidR="009241C3" w:rsidRPr="009241C3">
        <w:rPr>
          <w:rFonts w:ascii="Arial" w:hAnsi="Arial" w:cs="Arial"/>
          <w:sz w:val="20"/>
          <w:szCs w:val="20"/>
          <w:lang w:val="en-US"/>
        </w:rPr>
        <w:t xml:space="preserve"> </w:t>
      </w:r>
    </w:p>
    <w:p w14:paraId="24A2A987" w14:textId="4ED4F9B9" w:rsidR="009241C3" w:rsidRDefault="009241C3" w:rsidP="00B514D1">
      <w:pPr>
        <w:spacing w:after="0" w:line="240" w:lineRule="auto"/>
        <w:jc w:val="center"/>
        <w:rPr>
          <w:rFonts w:ascii="Arial" w:hAnsi="Arial" w:cs="Arial"/>
          <w:b/>
          <w:sz w:val="20"/>
          <w:szCs w:val="20"/>
          <w:lang w:val="en-US"/>
        </w:rPr>
      </w:pPr>
    </w:p>
    <w:p w14:paraId="5B7D1708" w14:textId="68E96C2A" w:rsidR="009241C3" w:rsidRDefault="009241C3" w:rsidP="00B514D1">
      <w:pPr>
        <w:spacing w:after="0" w:line="240" w:lineRule="auto"/>
        <w:rPr>
          <w:rFonts w:ascii="Arial" w:hAnsi="Arial" w:cs="Arial"/>
          <w:b/>
          <w:sz w:val="20"/>
          <w:szCs w:val="20"/>
          <w:lang w:val="en-US"/>
        </w:rPr>
      </w:pPr>
    </w:p>
    <w:p w14:paraId="5DE7746D" w14:textId="57AB5632" w:rsidR="009241C3" w:rsidRDefault="009241C3" w:rsidP="00B514D1">
      <w:pPr>
        <w:spacing w:after="0" w:line="240" w:lineRule="auto"/>
        <w:rPr>
          <w:rFonts w:ascii="Arial" w:hAnsi="Arial" w:cs="Arial"/>
          <w:sz w:val="20"/>
          <w:szCs w:val="20"/>
          <w:lang w:val="en-US"/>
        </w:rPr>
      </w:pPr>
      <w:r w:rsidRPr="009241C3">
        <w:rPr>
          <w:rFonts w:ascii="Arial" w:hAnsi="Arial" w:cs="Arial"/>
          <w:sz w:val="20"/>
          <w:szCs w:val="20"/>
          <w:lang w:val="en-US"/>
        </w:rPr>
        <w:t xml:space="preserve">We are </w:t>
      </w:r>
      <w:r w:rsidR="00BF7649">
        <w:rPr>
          <w:rFonts w:ascii="Arial" w:hAnsi="Arial" w:cs="Arial"/>
          <w:sz w:val="20"/>
          <w:szCs w:val="20"/>
          <w:lang w:val="en-US"/>
        </w:rPr>
        <w:t>two senior lecturers and two postdocs</w:t>
      </w:r>
      <w:r w:rsidRPr="009241C3">
        <w:rPr>
          <w:rFonts w:ascii="Arial" w:hAnsi="Arial" w:cs="Arial"/>
          <w:sz w:val="20"/>
          <w:szCs w:val="20"/>
          <w:lang w:val="en-US"/>
        </w:rPr>
        <w:t xml:space="preserve"> </w:t>
      </w:r>
      <w:r>
        <w:rPr>
          <w:rFonts w:ascii="Arial" w:hAnsi="Arial" w:cs="Arial"/>
          <w:sz w:val="20"/>
          <w:szCs w:val="20"/>
          <w:lang w:val="en-US"/>
        </w:rPr>
        <w:t>based at the University of Gothenburg</w:t>
      </w:r>
      <w:r w:rsidR="00BF7649">
        <w:rPr>
          <w:rFonts w:ascii="Arial" w:hAnsi="Arial" w:cs="Arial"/>
          <w:sz w:val="20"/>
          <w:szCs w:val="20"/>
          <w:lang w:val="en-US"/>
        </w:rPr>
        <w:t xml:space="preserve"> and we are developing a research project to study </w:t>
      </w:r>
      <w:r>
        <w:rPr>
          <w:rFonts w:ascii="Arial" w:hAnsi="Arial" w:cs="Arial"/>
          <w:sz w:val="20"/>
          <w:szCs w:val="20"/>
          <w:lang w:val="en-US"/>
        </w:rPr>
        <w:t xml:space="preserve">ecological </w:t>
      </w:r>
      <w:r w:rsidRPr="009241C3">
        <w:rPr>
          <w:rFonts w:ascii="Arial" w:hAnsi="Arial" w:cs="Arial"/>
          <w:sz w:val="20"/>
          <w:szCs w:val="20"/>
          <w:lang w:val="en-US"/>
        </w:rPr>
        <w:t>adaptation to warming climates in arctic plants</w:t>
      </w:r>
      <w:r w:rsidR="00BF7649">
        <w:rPr>
          <w:rFonts w:ascii="Arial" w:hAnsi="Arial" w:cs="Arial"/>
          <w:sz w:val="20"/>
          <w:szCs w:val="20"/>
          <w:lang w:val="en-US"/>
        </w:rPr>
        <w:t xml:space="preserve">. Our research involves sampling populations of </w:t>
      </w:r>
      <w:proofErr w:type="spellStart"/>
      <w:r w:rsidR="00BF7649">
        <w:rPr>
          <w:rFonts w:ascii="Arial" w:hAnsi="Arial" w:cs="Arial"/>
          <w:i/>
          <w:sz w:val="20"/>
          <w:szCs w:val="20"/>
          <w:lang w:val="en-US"/>
        </w:rPr>
        <w:t>Oxyria</w:t>
      </w:r>
      <w:proofErr w:type="spellEnd"/>
      <w:r w:rsidR="00BF7649">
        <w:rPr>
          <w:rFonts w:ascii="Arial" w:hAnsi="Arial" w:cs="Arial"/>
          <w:i/>
          <w:sz w:val="20"/>
          <w:szCs w:val="20"/>
          <w:lang w:val="en-US"/>
        </w:rPr>
        <w:t xml:space="preserve"> </w:t>
      </w:r>
      <w:proofErr w:type="spellStart"/>
      <w:r w:rsidR="00BF7649">
        <w:rPr>
          <w:rFonts w:ascii="Arial" w:hAnsi="Arial" w:cs="Arial"/>
          <w:i/>
          <w:sz w:val="20"/>
          <w:szCs w:val="20"/>
          <w:lang w:val="en-US"/>
        </w:rPr>
        <w:t>digyna</w:t>
      </w:r>
      <w:proofErr w:type="spellEnd"/>
      <w:r w:rsidR="00BF7649">
        <w:rPr>
          <w:rFonts w:ascii="Arial" w:hAnsi="Arial" w:cs="Arial"/>
          <w:i/>
          <w:sz w:val="20"/>
          <w:szCs w:val="20"/>
          <w:lang w:val="en-US"/>
        </w:rPr>
        <w:t xml:space="preserve"> </w:t>
      </w:r>
      <w:r w:rsidR="00BF7649">
        <w:rPr>
          <w:rFonts w:ascii="Arial" w:hAnsi="Arial" w:cs="Arial"/>
          <w:sz w:val="20"/>
          <w:szCs w:val="20"/>
          <w:lang w:val="en-US"/>
        </w:rPr>
        <w:t>along a latitudinal gradient</w:t>
      </w:r>
      <w:r w:rsidR="008F2BB7">
        <w:rPr>
          <w:rFonts w:ascii="Arial" w:hAnsi="Arial" w:cs="Arial"/>
          <w:sz w:val="20"/>
          <w:szCs w:val="20"/>
          <w:lang w:val="en-US"/>
        </w:rPr>
        <w:t xml:space="preserve"> covering most of North America and Europe. We are inviting you to help us achieve our sampling and be part of this research project. We </w:t>
      </w:r>
      <w:r w:rsidR="008D7038">
        <w:rPr>
          <w:rFonts w:ascii="Arial" w:hAnsi="Arial" w:cs="Arial"/>
          <w:sz w:val="20"/>
          <w:szCs w:val="20"/>
          <w:lang w:val="en-US"/>
        </w:rPr>
        <w:t xml:space="preserve">can </w:t>
      </w:r>
      <w:r w:rsidR="008F2BB7">
        <w:rPr>
          <w:rFonts w:ascii="Arial" w:hAnsi="Arial" w:cs="Arial"/>
          <w:sz w:val="20"/>
          <w:szCs w:val="20"/>
          <w:lang w:val="en-US"/>
        </w:rPr>
        <w:t>offer you co</w:t>
      </w:r>
      <w:r w:rsidR="00B514D1">
        <w:rPr>
          <w:rFonts w:ascii="Arial" w:hAnsi="Arial" w:cs="Arial"/>
          <w:sz w:val="20"/>
          <w:szCs w:val="20"/>
          <w:lang w:val="en-US"/>
        </w:rPr>
        <w:t>-</w:t>
      </w:r>
      <w:r w:rsidR="008F2BB7">
        <w:rPr>
          <w:rFonts w:ascii="Arial" w:hAnsi="Arial" w:cs="Arial"/>
          <w:sz w:val="20"/>
          <w:szCs w:val="20"/>
          <w:lang w:val="en-US"/>
        </w:rPr>
        <w:t xml:space="preserve">authorship in exchange </w:t>
      </w:r>
      <w:r w:rsidR="00B514D1">
        <w:rPr>
          <w:rFonts w:ascii="Arial" w:hAnsi="Arial" w:cs="Arial"/>
          <w:sz w:val="20"/>
          <w:szCs w:val="20"/>
          <w:lang w:val="en-US"/>
        </w:rPr>
        <w:t>for</w:t>
      </w:r>
      <w:r w:rsidR="008F2BB7">
        <w:rPr>
          <w:rFonts w:ascii="Arial" w:hAnsi="Arial" w:cs="Arial"/>
          <w:sz w:val="20"/>
          <w:szCs w:val="20"/>
          <w:lang w:val="en-US"/>
        </w:rPr>
        <w:t xml:space="preserve"> </w:t>
      </w:r>
      <w:r w:rsidR="00B514D1">
        <w:rPr>
          <w:rFonts w:ascii="Arial" w:hAnsi="Arial" w:cs="Arial"/>
          <w:sz w:val="20"/>
          <w:szCs w:val="20"/>
          <w:lang w:val="en-US"/>
        </w:rPr>
        <w:t>the</w:t>
      </w:r>
      <w:r w:rsidR="008F2BB7">
        <w:rPr>
          <w:rFonts w:ascii="Arial" w:hAnsi="Arial" w:cs="Arial"/>
          <w:sz w:val="20"/>
          <w:szCs w:val="20"/>
          <w:lang w:val="en-US"/>
        </w:rPr>
        <w:t xml:space="preserve"> collecti</w:t>
      </w:r>
      <w:r w:rsidR="00B514D1">
        <w:rPr>
          <w:rFonts w:ascii="Arial" w:hAnsi="Arial" w:cs="Arial"/>
          <w:sz w:val="20"/>
          <w:szCs w:val="20"/>
          <w:lang w:val="en-US"/>
        </w:rPr>
        <w:t>on of</w:t>
      </w:r>
      <w:r w:rsidR="008F2BB7">
        <w:rPr>
          <w:rFonts w:ascii="Arial" w:hAnsi="Arial" w:cs="Arial"/>
          <w:sz w:val="20"/>
          <w:szCs w:val="20"/>
          <w:lang w:val="en-US"/>
        </w:rPr>
        <w:t xml:space="preserve"> samples from populations near your current location</w:t>
      </w:r>
      <w:r w:rsidR="008D7038">
        <w:rPr>
          <w:rFonts w:ascii="Arial" w:hAnsi="Arial" w:cs="Arial"/>
          <w:sz w:val="20"/>
          <w:szCs w:val="20"/>
          <w:lang w:val="en-US"/>
        </w:rPr>
        <w:t xml:space="preserve"> (see the Aims section)</w:t>
      </w:r>
      <w:r w:rsidR="008F2BB7">
        <w:rPr>
          <w:rFonts w:ascii="Arial" w:hAnsi="Arial" w:cs="Arial"/>
          <w:sz w:val="20"/>
          <w:szCs w:val="20"/>
          <w:lang w:val="en-US"/>
        </w:rPr>
        <w:t xml:space="preserve">, as well as </w:t>
      </w:r>
      <w:r w:rsidR="00B514D1">
        <w:rPr>
          <w:rFonts w:ascii="Arial" w:hAnsi="Arial" w:cs="Arial"/>
          <w:sz w:val="20"/>
          <w:szCs w:val="20"/>
          <w:lang w:val="en-US"/>
        </w:rPr>
        <w:t xml:space="preserve">can </w:t>
      </w:r>
      <w:r w:rsidR="008F2BB7">
        <w:rPr>
          <w:rFonts w:ascii="Arial" w:hAnsi="Arial" w:cs="Arial"/>
          <w:sz w:val="20"/>
          <w:szCs w:val="20"/>
          <w:lang w:val="en-US"/>
        </w:rPr>
        <w:t>help acquiring the materials you will need</w:t>
      </w:r>
      <w:r w:rsidR="00B514D1">
        <w:rPr>
          <w:rFonts w:ascii="Arial" w:hAnsi="Arial" w:cs="Arial"/>
          <w:sz w:val="20"/>
          <w:szCs w:val="20"/>
          <w:lang w:val="en-US"/>
        </w:rPr>
        <w:t xml:space="preserve"> if you don’t have them.</w:t>
      </w:r>
    </w:p>
    <w:p w14:paraId="305F6BE1" w14:textId="5B9C3EB3" w:rsidR="008F2BB7" w:rsidRPr="00BF7649" w:rsidRDefault="008F2BB7" w:rsidP="00B514D1">
      <w:pPr>
        <w:spacing w:after="0" w:line="240" w:lineRule="auto"/>
        <w:rPr>
          <w:rFonts w:ascii="Arial" w:hAnsi="Arial" w:cs="Arial"/>
          <w:sz w:val="20"/>
          <w:szCs w:val="20"/>
          <w:lang w:val="en-US"/>
        </w:rPr>
      </w:pPr>
    </w:p>
    <w:p w14:paraId="64190795" w14:textId="77777777" w:rsidR="00263E77" w:rsidRDefault="00263E77" w:rsidP="00B514D1">
      <w:pPr>
        <w:spacing w:after="0" w:line="240" w:lineRule="auto"/>
        <w:jc w:val="center"/>
        <w:rPr>
          <w:rFonts w:ascii="Arial" w:hAnsi="Arial" w:cs="Arial"/>
          <w:b/>
          <w:sz w:val="20"/>
          <w:szCs w:val="20"/>
          <w:lang w:val="en-US"/>
        </w:rPr>
      </w:pPr>
    </w:p>
    <w:p w14:paraId="54F14415" w14:textId="3DC5312B" w:rsidR="00B70367" w:rsidRDefault="00F87F6E" w:rsidP="00B514D1">
      <w:pPr>
        <w:pStyle w:val="ListParagraph"/>
        <w:numPr>
          <w:ilvl w:val="0"/>
          <w:numId w:val="5"/>
        </w:numPr>
        <w:spacing w:after="0" w:line="240" w:lineRule="auto"/>
        <w:ind w:left="270" w:hanging="270"/>
        <w:rPr>
          <w:rFonts w:ascii="Arial" w:hAnsi="Arial" w:cs="Arial"/>
          <w:b/>
          <w:sz w:val="20"/>
          <w:szCs w:val="20"/>
          <w:lang w:val="en-US"/>
        </w:rPr>
      </w:pPr>
      <w:r>
        <w:rPr>
          <w:rFonts w:ascii="Arial" w:hAnsi="Arial" w:cs="Arial"/>
          <w:b/>
          <w:sz w:val="20"/>
          <w:szCs w:val="20"/>
          <w:lang w:val="en-US"/>
        </w:rPr>
        <w:t>DESCRIPTION</w:t>
      </w:r>
    </w:p>
    <w:p w14:paraId="4C269869" w14:textId="77777777" w:rsidR="008F3940" w:rsidRPr="008F3940" w:rsidRDefault="008F3940" w:rsidP="00B514D1">
      <w:pPr>
        <w:spacing w:after="0" w:line="240" w:lineRule="auto"/>
        <w:rPr>
          <w:rFonts w:ascii="Arial" w:hAnsi="Arial" w:cs="Arial"/>
          <w:b/>
          <w:sz w:val="20"/>
          <w:szCs w:val="20"/>
          <w:lang w:val="en-US"/>
        </w:rPr>
      </w:pPr>
    </w:p>
    <w:p w14:paraId="5FA0EF47" w14:textId="1901B9DD" w:rsidR="00124C0A" w:rsidRDefault="00E46ECB" w:rsidP="00B514D1">
      <w:pPr>
        <w:spacing w:after="0" w:line="240" w:lineRule="auto"/>
        <w:rPr>
          <w:rFonts w:ascii="Arial" w:hAnsi="Arial" w:cs="Arial"/>
          <w:sz w:val="20"/>
          <w:szCs w:val="20"/>
          <w:lang w:val="en-US"/>
        </w:rPr>
      </w:pPr>
      <w:proofErr w:type="spellStart"/>
      <w:r w:rsidRPr="00E46ECB">
        <w:rPr>
          <w:rFonts w:ascii="Arial" w:hAnsi="Arial" w:cs="Arial"/>
          <w:i/>
          <w:sz w:val="20"/>
          <w:szCs w:val="20"/>
          <w:lang w:val="en-US"/>
        </w:rPr>
        <w:t>Oxyria</w:t>
      </w:r>
      <w:proofErr w:type="spellEnd"/>
      <w:r w:rsidRPr="00E46ECB">
        <w:rPr>
          <w:rFonts w:ascii="Arial" w:hAnsi="Arial" w:cs="Arial"/>
          <w:i/>
          <w:sz w:val="20"/>
          <w:szCs w:val="20"/>
          <w:lang w:val="en-US"/>
        </w:rPr>
        <w:t xml:space="preserve"> </w:t>
      </w:r>
      <w:proofErr w:type="spellStart"/>
      <w:r w:rsidRPr="00E46ECB">
        <w:rPr>
          <w:rFonts w:ascii="Arial" w:hAnsi="Arial" w:cs="Arial"/>
          <w:i/>
          <w:sz w:val="20"/>
          <w:szCs w:val="20"/>
          <w:lang w:val="en-US"/>
        </w:rPr>
        <w:t>digyna</w:t>
      </w:r>
      <w:proofErr w:type="spellEnd"/>
      <w:r>
        <w:rPr>
          <w:rFonts w:ascii="Arial" w:hAnsi="Arial" w:cs="Arial"/>
          <w:sz w:val="20"/>
          <w:szCs w:val="20"/>
          <w:lang w:val="en-US"/>
        </w:rPr>
        <w:t xml:space="preserve"> </w:t>
      </w:r>
      <w:r w:rsidR="00736D3C">
        <w:rPr>
          <w:rFonts w:ascii="Arial" w:hAnsi="Arial" w:cs="Arial"/>
          <w:sz w:val="20"/>
          <w:szCs w:val="20"/>
          <w:lang w:val="en-US"/>
        </w:rPr>
        <w:t>(</w:t>
      </w:r>
      <w:r w:rsidR="00124C0A">
        <w:rPr>
          <w:rFonts w:ascii="Arial" w:hAnsi="Arial" w:cs="Arial"/>
          <w:sz w:val="20"/>
          <w:szCs w:val="20"/>
          <w:lang w:val="en-US"/>
        </w:rPr>
        <w:t>alpine/</w:t>
      </w:r>
      <w:r w:rsidR="00736D3C">
        <w:rPr>
          <w:rFonts w:ascii="Arial" w:hAnsi="Arial" w:cs="Arial"/>
          <w:sz w:val="20"/>
          <w:szCs w:val="20"/>
          <w:lang w:val="en-US"/>
        </w:rPr>
        <w:t xml:space="preserve">mountain sorrel; </w:t>
      </w:r>
      <w:proofErr w:type="spellStart"/>
      <w:r w:rsidR="00736D3C">
        <w:rPr>
          <w:rFonts w:ascii="Arial" w:hAnsi="Arial" w:cs="Arial"/>
          <w:sz w:val="20"/>
          <w:szCs w:val="20"/>
          <w:lang w:val="en-US"/>
        </w:rPr>
        <w:t>Polygonaceae</w:t>
      </w:r>
      <w:proofErr w:type="spellEnd"/>
      <w:r w:rsidR="00736D3C">
        <w:rPr>
          <w:rFonts w:ascii="Arial" w:hAnsi="Arial" w:cs="Arial"/>
          <w:sz w:val="20"/>
          <w:szCs w:val="20"/>
          <w:lang w:val="en-US"/>
        </w:rPr>
        <w:t xml:space="preserve">) </w:t>
      </w:r>
      <w:r>
        <w:rPr>
          <w:rFonts w:ascii="Arial" w:hAnsi="Arial" w:cs="Arial"/>
          <w:sz w:val="20"/>
          <w:szCs w:val="20"/>
          <w:lang w:val="en-US"/>
        </w:rPr>
        <w:t xml:space="preserve">is </w:t>
      </w:r>
      <w:r w:rsidR="00755C4F">
        <w:rPr>
          <w:rFonts w:ascii="Arial" w:hAnsi="Arial" w:cs="Arial"/>
          <w:sz w:val="20"/>
          <w:szCs w:val="20"/>
          <w:lang w:val="en-US"/>
        </w:rPr>
        <w:t>an</w:t>
      </w:r>
      <w:r>
        <w:rPr>
          <w:rFonts w:ascii="Arial" w:hAnsi="Arial" w:cs="Arial"/>
          <w:sz w:val="20"/>
          <w:szCs w:val="20"/>
          <w:lang w:val="en-US"/>
        </w:rPr>
        <w:t xml:space="preserve"> </w:t>
      </w:r>
      <w:r w:rsidR="00736D3C">
        <w:rPr>
          <w:rFonts w:ascii="Arial" w:hAnsi="Arial" w:cs="Arial"/>
          <w:sz w:val="20"/>
          <w:szCs w:val="20"/>
          <w:lang w:val="en-US"/>
        </w:rPr>
        <w:t>herbaceous</w:t>
      </w:r>
      <w:r w:rsidR="00B514D1">
        <w:rPr>
          <w:rFonts w:ascii="Arial" w:hAnsi="Arial" w:cs="Arial"/>
          <w:sz w:val="20"/>
          <w:szCs w:val="20"/>
          <w:lang w:val="en-US"/>
        </w:rPr>
        <w:t>,</w:t>
      </w:r>
      <w:r w:rsidR="00755C4F">
        <w:rPr>
          <w:rFonts w:ascii="Arial" w:hAnsi="Arial" w:cs="Arial"/>
          <w:sz w:val="20"/>
          <w:szCs w:val="20"/>
          <w:lang w:val="en-US"/>
        </w:rPr>
        <w:t xml:space="preserve"> </w:t>
      </w:r>
      <w:r>
        <w:rPr>
          <w:rFonts w:ascii="Arial" w:hAnsi="Arial" w:cs="Arial"/>
          <w:sz w:val="20"/>
          <w:szCs w:val="20"/>
          <w:lang w:val="en-US"/>
        </w:rPr>
        <w:t>perennial plan</w:t>
      </w:r>
      <w:r w:rsidR="00736D3C">
        <w:rPr>
          <w:rFonts w:ascii="Arial" w:hAnsi="Arial" w:cs="Arial"/>
          <w:sz w:val="20"/>
          <w:szCs w:val="20"/>
          <w:lang w:val="en-US"/>
        </w:rPr>
        <w:t>t that grows in the Arctic and mountain regions</w:t>
      </w:r>
      <w:r>
        <w:rPr>
          <w:rFonts w:ascii="Arial" w:hAnsi="Arial" w:cs="Arial"/>
          <w:sz w:val="20"/>
          <w:szCs w:val="20"/>
          <w:lang w:val="en-US"/>
        </w:rPr>
        <w:t xml:space="preserve"> of th</w:t>
      </w:r>
      <w:r w:rsidR="00736D3C">
        <w:rPr>
          <w:rFonts w:ascii="Arial" w:hAnsi="Arial" w:cs="Arial"/>
          <w:sz w:val="20"/>
          <w:szCs w:val="20"/>
          <w:lang w:val="en-US"/>
        </w:rPr>
        <w:t>e northern hemisphere</w:t>
      </w:r>
      <w:r w:rsidR="00755C4F">
        <w:rPr>
          <w:rFonts w:ascii="Arial" w:hAnsi="Arial" w:cs="Arial"/>
          <w:sz w:val="20"/>
          <w:szCs w:val="20"/>
          <w:lang w:val="en-US"/>
        </w:rPr>
        <w:t xml:space="preserve">, from the sea level to 4500 </w:t>
      </w:r>
      <w:proofErr w:type="spellStart"/>
      <w:r w:rsidR="00755C4F">
        <w:rPr>
          <w:rFonts w:ascii="Arial" w:hAnsi="Arial" w:cs="Arial"/>
          <w:sz w:val="20"/>
          <w:szCs w:val="20"/>
          <w:lang w:val="en-US"/>
        </w:rPr>
        <w:t>masl</w:t>
      </w:r>
      <w:proofErr w:type="spellEnd"/>
      <w:r w:rsidR="00755C4F">
        <w:rPr>
          <w:rFonts w:ascii="Arial" w:hAnsi="Arial" w:cs="Arial"/>
          <w:sz w:val="20"/>
          <w:szCs w:val="20"/>
          <w:lang w:val="en-US"/>
        </w:rPr>
        <w:t xml:space="preserve"> (</w:t>
      </w:r>
      <w:proofErr w:type="spellStart"/>
      <w:r w:rsidR="00755C4F">
        <w:rPr>
          <w:rFonts w:ascii="Arial" w:hAnsi="Arial" w:cs="Arial"/>
          <w:sz w:val="20"/>
          <w:szCs w:val="20"/>
          <w:lang w:val="en-US"/>
        </w:rPr>
        <w:t>Hulten</w:t>
      </w:r>
      <w:proofErr w:type="spellEnd"/>
      <w:r w:rsidR="00755C4F">
        <w:rPr>
          <w:rFonts w:ascii="Arial" w:hAnsi="Arial" w:cs="Arial"/>
          <w:sz w:val="20"/>
          <w:szCs w:val="20"/>
          <w:lang w:val="en-US"/>
        </w:rPr>
        <w:t xml:space="preserve"> and Fries 1986). </w:t>
      </w:r>
      <w:r w:rsidR="00124C0A">
        <w:rPr>
          <w:rFonts w:ascii="Arial" w:hAnsi="Arial" w:cs="Arial"/>
          <w:sz w:val="20"/>
          <w:szCs w:val="20"/>
          <w:lang w:val="en-US"/>
        </w:rPr>
        <w:t>In North America, it can be found 83ºN to the Arizona Mountains (</w:t>
      </w:r>
      <w:r w:rsidR="0053634D">
        <w:rPr>
          <w:rFonts w:ascii="Arial" w:hAnsi="Arial" w:cs="Arial"/>
          <w:sz w:val="20"/>
          <w:szCs w:val="20"/>
          <w:lang w:val="en-US"/>
        </w:rPr>
        <w:t xml:space="preserve">Below, </w:t>
      </w:r>
      <w:r w:rsidR="00B20ED9">
        <w:rPr>
          <w:rFonts w:ascii="Arial" w:hAnsi="Arial" w:cs="Arial"/>
          <w:sz w:val="20"/>
          <w:szCs w:val="20"/>
          <w:lang w:val="en-US"/>
        </w:rPr>
        <w:t>Figure 2</w:t>
      </w:r>
      <w:r w:rsidR="00124C0A">
        <w:rPr>
          <w:rFonts w:ascii="Arial" w:hAnsi="Arial" w:cs="Arial"/>
          <w:sz w:val="20"/>
          <w:szCs w:val="20"/>
          <w:lang w:val="en-US"/>
        </w:rPr>
        <w:t xml:space="preserve"> in Mooney and Billings, 1961)</w:t>
      </w:r>
      <w:r w:rsidR="0053634D">
        <w:rPr>
          <w:rFonts w:ascii="Arial" w:hAnsi="Arial" w:cs="Arial"/>
          <w:sz w:val="20"/>
          <w:szCs w:val="20"/>
          <w:lang w:val="en-US"/>
        </w:rPr>
        <w:t>. In Europe, the species can be found from north Norway to France and the Alps (Fig. 1a in Wang et al., 2016)</w:t>
      </w:r>
      <w:r w:rsidR="000760DE">
        <w:rPr>
          <w:rFonts w:ascii="Arial" w:hAnsi="Arial" w:cs="Arial"/>
          <w:sz w:val="20"/>
          <w:szCs w:val="20"/>
          <w:lang w:val="en-US"/>
        </w:rPr>
        <w:t xml:space="preserve">. In general, </w:t>
      </w:r>
      <w:r w:rsidR="00124C0A">
        <w:rPr>
          <w:rFonts w:ascii="Arial" w:hAnsi="Arial" w:cs="Arial"/>
          <w:i/>
          <w:sz w:val="20"/>
          <w:szCs w:val="20"/>
          <w:lang w:val="en-US"/>
        </w:rPr>
        <w:t xml:space="preserve">O. </w:t>
      </w:r>
      <w:proofErr w:type="spellStart"/>
      <w:r w:rsidR="00124C0A">
        <w:rPr>
          <w:rFonts w:ascii="Arial" w:hAnsi="Arial" w:cs="Arial"/>
          <w:i/>
          <w:sz w:val="20"/>
          <w:szCs w:val="20"/>
          <w:lang w:val="en-US"/>
        </w:rPr>
        <w:t>digyna</w:t>
      </w:r>
      <w:proofErr w:type="spellEnd"/>
      <w:r w:rsidR="00124C0A">
        <w:rPr>
          <w:rFonts w:ascii="Arial" w:hAnsi="Arial" w:cs="Arial"/>
          <w:i/>
          <w:sz w:val="20"/>
          <w:szCs w:val="20"/>
          <w:lang w:val="en-US"/>
        </w:rPr>
        <w:t xml:space="preserve"> </w:t>
      </w:r>
      <w:r w:rsidR="00124C0A">
        <w:rPr>
          <w:rFonts w:ascii="Arial" w:hAnsi="Arial" w:cs="Arial"/>
          <w:sz w:val="20"/>
          <w:szCs w:val="20"/>
          <w:lang w:val="en-US"/>
        </w:rPr>
        <w:t>can be found at lower elevations towards the poles and at higher elevations towards lower latitudes, in tundra-like environments</w:t>
      </w:r>
      <w:r w:rsidR="000760DE">
        <w:rPr>
          <w:rFonts w:ascii="Arial" w:hAnsi="Arial" w:cs="Arial"/>
          <w:sz w:val="20"/>
          <w:szCs w:val="20"/>
          <w:lang w:val="en-US"/>
        </w:rPr>
        <w:t xml:space="preserve"> (Moony and Billings, 1961)</w:t>
      </w:r>
      <w:r w:rsidR="00124C0A">
        <w:rPr>
          <w:rFonts w:ascii="Arial" w:hAnsi="Arial" w:cs="Arial"/>
          <w:sz w:val="20"/>
          <w:szCs w:val="20"/>
          <w:lang w:val="en-US"/>
        </w:rPr>
        <w:t>.</w:t>
      </w:r>
      <w:r w:rsidR="00D45C81">
        <w:rPr>
          <w:rFonts w:ascii="Arial" w:hAnsi="Arial" w:cs="Arial"/>
          <w:sz w:val="20"/>
          <w:szCs w:val="20"/>
          <w:lang w:val="en-US"/>
        </w:rPr>
        <w:t xml:space="preserve"> </w:t>
      </w:r>
      <w:proofErr w:type="spellStart"/>
      <w:r w:rsidR="00EF3438">
        <w:rPr>
          <w:rFonts w:ascii="Arial" w:hAnsi="Arial" w:cs="Arial"/>
          <w:i/>
          <w:sz w:val="20"/>
          <w:szCs w:val="20"/>
          <w:lang w:val="en-US"/>
        </w:rPr>
        <w:t>Oxyria</w:t>
      </w:r>
      <w:proofErr w:type="spellEnd"/>
      <w:r w:rsidR="00EF3438">
        <w:rPr>
          <w:rFonts w:ascii="Arial" w:hAnsi="Arial" w:cs="Arial"/>
          <w:sz w:val="20"/>
          <w:szCs w:val="20"/>
          <w:lang w:val="en-US"/>
        </w:rPr>
        <w:t xml:space="preserve"> can be found in rock crevice areas, </w:t>
      </w:r>
      <w:r w:rsidR="00CB5510">
        <w:rPr>
          <w:rFonts w:ascii="Arial" w:hAnsi="Arial" w:cs="Arial"/>
          <w:sz w:val="20"/>
          <w:szCs w:val="20"/>
          <w:lang w:val="en-US"/>
        </w:rPr>
        <w:t xml:space="preserve">cliffs, </w:t>
      </w:r>
      <w:r w:rsidR="00EF3438">
        <w:rPr>
          <w:rFonts w:ascii="Arial" w:hAnsi="Arial" w:cs="Arial"/>
          <w:sz w:val="20"/>
          <w:szCs w:val="20"/>
          <w:lang w:val="en-US"/>
        </w:rPr>
        <w:t>gravel, sometimes road fills and ditches, or areas with</w:t>
      </w:r>
      <w:r w:rsidR="00CB5510">
        <w:rPr>
          <w:rFonts w:ascii="Arial" w:hAnsi="Arial" w:cs="Arial"/>
          <w:sz w:val="20"/>
          <w:szCs w:val="20"/>
          <w:lang w:val="en-US"/>
        </w:rPr>
        <w:t xml:space="preserve"> poor vegetation cover and</w:t>
      </w:r>
      <w:r w:rsidR="00EF3438">
        <w:rPr>
          <w:rFonts w:ascii="Arial" w:hAnsi="Arial" w:cs="Arial"/>
          <w:sz w:val="20"/>
          <w:szCs w:val="20"/>
          <w:lang w:val="en-US"/>
        </w:rPr>
        <w:t xml:space="preserve"> soil pockets. </w:t>
      </w:r>
    </w:p>
    <w:p w14:paraId="74155B13" w14:textId="77777777" w:rsidR="00B514D1" w:rsidRDefault="00B514D1" w:rsidP="00B514D1">
      <w:pPr>
        <w:spacing w:after="0" w:line="240" w:lineRule="auto"/>
        <w:rPr>
          <w:rFonts w:ascii="Arial" w:hAnsi="Arial" w:cs="Arial"/>
          <w:sz w:val="20"/>
          <w:szCs w:val="20"/>
          <w:lang w:val="en-US"/>
        </w:rPr>
      </w:pPr>
    </w:p>
    <w:p w14:paraId="3C085AD3" w14:textId="1F2E2F5B" w:rsidR="00124C0A" w:rsidRDefault="000760DE" w:rsidP="00B514D1">
      <w:pPr>
        <w:spacing w:after="0" w:line="240" w:lineRule="auto"/>
        <w:jc w:val="center"/>
        <w:rPr>
          <w:rFonts w:ascii="Arial" w:hAnsi="Arial" w:cs="Arial"/>
          <w:sz w:val="20"/>
          <w:szCs w:val="20"/>
          <w:lang w:val="en-US"/>
        </w:rPr>
      </w:pPr>
      <w:r w:rsidRPr="000760DE">
        <w:rPr>
          <w:rFonts w:ascii="Arial" w:hAnsi="Arial" w:cs="Arial"/>
          <w:noProof/>
          <w:sz w:val="20"/>
          <w:szCs w:val="20"/>
          <w:lang w:val="en-US"/>
        </w:rPr>
        <w:drawing>
          <wp:inline distT="0" distB="0" distL="0" distR="0" wp14:anchorId="33FDC7CD" wp14:editId="49999E47">
            <wp:extent cx="1925564" cy="2987052"/>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1894" cy="3012384"/>
                    </a:xfrm>
                    <a:prstGeom prst="rect">
                      <a:avLst/>
                    </a:prstGeom>
                    <a:noFill/>
                    <a:ln>
                      <a:noFill/>
                    </a:ln>
                  </pic:spPr>
                </pic:pic>
              </a:graphicData>
            </a:graphic>
          </wp:inline>
        </w:drawing>
      </w:r>
      <w:r w:rsidR="0053634D" w:rsidRPr="0053634D">
        <w:rPr>
          <w:rFonts w:ascii="Arial" w:hAnsi="Arial" w:cs="Arial"/>
          <w:noProof/>
          <w:sz w:val="20"/>
          <w:szCs w:val="20"/>
          <w:lang w:val="en-US"/>
        </w:rPr>
        <w:drawing>
          <wp:inline distT="0" distB="0" distL="0" distR="0" wp14:anchorId="33396D38" wp14:editId="673583F4">
            <wp:extent cx="3040949" cy="2929674"/>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8953"/>
                    <a:stretch/>
                  </pic:blipFill>
                  <pic:spPr bwMode="auto">
                    <a:xfrm>
                      <a:off x="0" y="0"/>
                      <a:ext cx="3069574" cy="2957252"/>
                    </a:xfrm>
                    <a:prstGeom prst="rect">
                      <a:avLst/>
                    </a:prstGeom>
                    <a:noFill/>
                    <a:ln>
                      <a:noFill/>
                    </a:ln>
                    <a:extLst>
                      <a:ext uri="{53640926-AAD7-44D8-BBD7-CCE9431645EC}">
                        <a14:shadowObscured xmlns:a14="http://schemas.microsoft.com/office/drawing/2010/main"/>
                      </a:ext>
                    </a:extLst>
                  </pic:spPr>
                </pic:pic>
              </a:graphicData>
            </a:graphic>
          </wp:inline>
        </w:drawing>
      </w:r>
    </w:p>
    <w:p w14:paraId="49DB7812" w14:textId="210C778B" w:rsidR="00B20ED9" w:rsidRPr="00B20ED9" w:rsidRDefault="00B20ED9" w:rsidP="00B514D1">
      <w:pPr>
        <w:spacing w:after="0" w:line="240" w:lineRule="auto"/>
        <w:jc w:val="center"/>
        <w:rPr>
          <w:rFonts w:ascii="Arial" w:hAnsi="Arial" w:cs="Arial"/>
          <w:sz w:val="16"/>
          <w:szCs w:val="20"/>
          <w:lang w:val="en-US"/>
        </w:rPr>
      </w:pPr>
      <w:r w:rsidRPr="00B20ED9">
        <w:rPr>
          <w:rFonts w:ascii="Arial" w:hAnsi="Arial" w:cs="Arial"/>
          <w:b/>
          <w:sz w:val="16"/>
          <w:szCs w:val="20"/>
          <w:lang w:val="en-US"/>
        </w:rPr>
        <w:t>Left:</w:t>
      </w:r>
      <w:r w:rsidRPr="00B20ED9">
        <w:rPr>
          <w:rFonts w:ascii="Arial" w:hAnsi="Arial" w:cs="Arial"/>
          <w:sz w:val="16"/>
          <w:szCs w:val="20"/>
          <w:lang w:val="en-US"/>
        </w:rPr>
        <w:t xml:space="preserve"> Map of locations at which </w:t>
      </w:r>
      <w:proofErr w:type="spellStart"/>
      <w:r w:rsidRPr="00B20ED9">
        <w:rPr>
          <w:rFonts w:ascii="Arial" w:hAnsi="Arial" w:cs="Arial"/>
          <w:i/>
          <w:sz w:val="16"/>
          <w:szCs w:val="20"/>
          <w:lang w:val="en-US"/>
        </w:rPr>
        <w:t>Oxyria</w:t>
      </w:r>
      <w:proofErr w:type="spellEnd"/>
      <w:r w:rsidRPr="00B20ED9">
        <w:rPr>
          <w:rFonts w:ascii="Arial" w:hAnsi="Arial" w:cs="Arial"/>
          <w:i/>
          <w:sz w:val="16"/>
          <w:szCs w:val="20"/>
          <w:lang w:val="en-US"/>
        </w:rPr>
        <w:t xml:space="preserve"> </w:t>
      </w:r>
      <w:proofErr w:type="spellStart"/>
      <w:r w:rsidRPr="00B20ED9">
        <w:rPr>
          <w:rFonts w:ascii="Arial" w:hAnsi="Arial" w:cs="Arial"/>
          <w:i/>
          <w:sz w:val="16"/>
          <w:szCs w:val="20"/>
          <w:lang w:val="en-US"/>
        </w:rPr>
        <w:t>digyna</w:t>
      </w:r>
      <w:proofErr w:type="spellEnd"/>
      <w:r w:rsidRPr="00B20ED9">
        <w:rPr>
          <w:rFonts w:ascii="Arial" w:hAnsi="Arial" w:cs="Arial"/>
          <w:i/>
          <w:sz w:val="16"/>
          <w:szCs w:val="20"/>
          <w:lang w:val="en-US"/>
        </w:rPr>
        <w:t xml:space="preserve"> </w:t>
      </w:r>
      <w:r w:rsidRPr="00B20ED9">
        <w:rPr>
          <w:rFonts w:ascii="Arial" w:hAnsi="Arial" w:cs="Arial"/>
          <w:sz w:val="16"/>
          <w:szCs w:val="20"/>
          <w:lang w:val="en-US"/>
        </w:rPr>
        <w:t xml:space="preserve">samples were collected by Moony and Billings, 1961. </w:t>
      </w:r>
      <w:r w:rsidRPr="00B20ED9">
        <w:rPr>
          <w:rFonts w:ascii="Arial" w:hAnsi="Arial" w:cs="Arial"/>
          <w:b/>
          <w:sz w:val="16"/>
          <w:szCs w:val="20"/>
          <w:lang w:val="en-US"/>
        </w:rPr>
        <w:t>Right:</w:t>
      </w:r>
      <w:r w:rsidRPr="00B20ED9">
        <w:rPr>
          <w:rFonts w:ascii="Arial" w:hAnsi="Arial" w:cs="Arial"/>
          <w:sz w:val="16"/>
          <w:szCs w:val="20"/>
          <w:lang w:val="en-US"/>
        </w:rPr>
        <w:t xml:space="preserve"> Map of locations sampled by Wang et al., 2016.</w:t>
      </w:r>
    </w:p>
    <w:p w14:paraId="7BCEE45F" w14:textId="77777777" w:rsidR="00263E77" w:rsidRDefault="00263E77" w:rsidP="00B514D1">
      <w:pPr>
        <w:spacing w:after="0" w:line="240" w:lineRule="auto"/>
        <w:rPr>
          <w:rFonts w:ascii="Arial" w:hAnsi="Arial" w:cs="Arial"/>
          <w:i/>
          <w:sz w:val="20"/>
          <w:szCs w:val="20"/>
          <w:lang w:val="en-US"/>
        </w:rPr>
      </w:pPr>
    </w:p>
    <w:p w14:paraId="0F4FEAD9" w14:textId="4F6A771C" w:rsidR="00263E77" w:rsidRDefault="00263E77" w:rsidP="00B514D1">
      <w:pPr>
        <w:spacing w:after="0" w:line="240" w:lineRule="auto"/>
        <w:rPr>
          <w:rFonts w:ascii="Arial" w:hAnsi="Arial" w:cs="Arial"/>
          <w:sz w:val="20"/>
          <w:szCs w:val="20"/>
          <w:lang w:val="en-US"/>
        </w:rPr>
      </w:pPr>
      <w:proofErr w:type="spellStart"/>
      <w:r w:rsidRPr="00E46ECB">
        <w:rPr>
          <w:rFonts w:ascii="Arial" w:hAnsi="Arial" w:cs="Arial"/>
          <w:i/>
          <w:sz w:val="20"/>
          <w:szCs w:val="20"/>
          <w:lang w:val="en-US"/>
        </w:rPr>
        <w:t>Oxyria</w:t>
      </w:r>
      <w:proofErr w:type="spellEnd"/>
      <w:r w:rsidR="00EF3438">
        <w:rPr>
          <w:rFonts w:ascii="Arial" w:hAnsi="Arial" w:cs="Arial"/>
          <w:i/>
          <w:sz w:val="20"/>
          <w:szCs w:val="20"/>
          <w:lang w:val="en-US"/>
        </w:rPr>
        <w:t xml:space="preserve"> </w:t>
      </w:r>
      <w:proofErr w:type="spellStart"/>
      <w:r w:rsidR="00C33216">
        <w:rPr>
          <w:rFonts w:ascii="Arial" w:hAnsi="Arial" w:cs="Arial"/>
          <w:i/>
          <w:sz w:val="20"/>
          <w:szCs w:val="20"/>
          <w:lang w:val="en-US"/>
        </w:rPr>
        <w:t>digyna</w:t>
      </w:r>
      <w:proofErr w:type="spellEnd"/>
      <w:r w:rsidR="00C33216">
        <w:rPr>
          <w:rFonts w:ascii="Arial" w:hAnsi="Arial" w:cs="Arial"/>
          <w:i/>
          <w:sz w:val="20"/>
          <w:szCs w:val="20"/>
          <w:lang w:val="en-US"/>
        </w:rPr>
        <w:t xml:space="preserve"> </w:t>
      </w:r>
      <w:r w:rsidR="00C33216">
        <w:rPr>
          <w:rFonts w:ascii="Arial" w:hAnsi="Arial" w:cs="Arial"/>
          <w:sz w:val="20"/>
          <w:szCs w:val="20"/>
          <w:lang w:val="en-US"/>
        </w:rPr>
        <w:t>is a short</w:t>
      </w:r>
      <w:r w:rsidR="00CB5510">
        <w:rPr>
          <w:rFonts w:ascii="Arial" w:hAnsi="Arial" w:cs="Arial"/>
          <w:sz w:val="20"/>
          <w:szCs w:val="20"/>
          <w:lang w:val="en-US"/>
        </w:rPr>
        <w:t xml:space="preserve"> plant with no secondary branching and it </w:t>
      </w:r>
      <w:r w:rsidR="00C33216">
        <w:rPr>
          <w:rFonts w:ascii="Arial" w:hAnsi="Arial" w:cs="Arial"/>
          <w:sz w:val="20"/>
          <w:szCs w:val="20"/>
          <w:lang w:val="en-US"/>
        </w:rPr>
        <w:t>can grow solitary or in clumps.</w:t>
      </w:r>
      <w:r w:rsidR="00A74C78">
        <w:rPr>
          <w:rFonts w:ascii="Arial" w:hAnsi="Arial" w:cs="Arial"/>
          <w:sz w:val="20"/>
          <w:szCs w:val="20"/>
          <w:lang w:val="en-US"/>
        </w:rPr>
        <w:t xml:space="preserve"> </w:t>
      </w:r>
      <w:r w:rsidR="002B33A9">
        <w:rPr>
          <w:rFonts w:ascii="Arial" w:hAnsi="Arial" w:cs="Arial"/>
          <w:sz w:val="20"/>
          <w:szCs w:val="20"/>
          <w:lang w:val="en-US"/>
        </w:rPr>
        <w:t xml:space="preserve">It has small leaves shaped like kidneys connected to the base of the stem by somewhat long petioles. Petioles and leaves can be reddish or green. </w:t>
      </w:r>
    </w:p>
    <w:p w14:paraId="4F65FA57" w14:textId="55BE1CBC" w:rsidR="00C33216" w:rsidRDefault="00B82E06" w:rsidP="00B514D1">
      <w:pPr>
        <w:spacing w:after="0" w:line="240" w:lineRule="auto"/>
        <w:jc w:val="center"/>
        <w:rPr>
          <w:rFonts w:ascii="Arial" w:hAnsi="Arial" w:cs="Arial"/>
          <w:sz w:val="20"/>
          <w:szCs w:val="20"/>
          <w:lang w:val="en-US"/>
        </w:rPr>
      </w:pPr>
      <w:r w:rsidRPr="00B82E06">
        <w:rPr>
          <w:rFonts w:ascii="Arial" w:hAnsi="Arial" w:cs="Arial"/>
          <w:noProof/>
          <w:sz w:val="20"/>
          <w:szCs w:val="20"/>
          <w:lang w:val="en-US"/>
        </w:rPr>
        <w:lastRenderedPageBreak/>
        <w:drawing>
          <wp:inline distT="0" distB="0" distL="0" distR="0" wp14:anchorId="5B3082C3" wp14:editId="1FFC06D8">
            <wp:extent cx="3712318" cy="3177843"/>
            <wp:effectExtent l="0" t="0" r="0" b="0"/>
            <wp:docPr id="16" name="Picture 16" descr="File:Oxyria digyna IMG 3642 fjellsyre longyeard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le:Oxyria digyna IMG 3642 fjellsyre longyeardale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262" t="4075" r="19565" b="3217"/>
                    <a:stretch/>
                  </pic:blipFill>
                  <pic:spPr bwMode="auto">
                    <a:xfrm>
                      <a:off x="0" y="0"/>
                      <a:ext cx="3712318" cy="3177843"/>
                    </a:xfrm>
                    <a:prstGeom prst="rect">
                      <a:avLst/>
                    </a:prstGeom>
                    <a:noFill/>
                    <a:ln>
                      <a:noFill/>
                    </a:ln>
                    <a:extLst>
                      <a:ext uri="{53640926-AAD7-44D8-BBD7-CCE9431645EC}">
                        <a14:shadowObscured xmlns:a14="http://schemas.microsoft.com/office/drawing/2010/main"/>
                      </a:ext>
                    </a:extLst>
                  </pic:spPr>
                </pic:pic>
              </a:graphicData>
            </a:graphic>
          </wp:inline>
        </w:drawing>
      </w:r>
    </w:p>
    <w:p w14:paraId="796133C8" w14:textId="11E2B770" w:rsidR="00B82E06" w:rsidRDefault="00B82E06" w:rsidP="00B514D1">
      <w:pPr>
        <w:spacing w:after="0" w:line="240" w:lineRule="auto"/>
        <w:jc w:val="center"/>
        <w:rPr>
          <w:rFonts w:ascii="Arial" w:hAnsi="Arial" w:cs="Arial"/>
          <w:sz w:val="16"/>
          <w:szCs w:val="20"/>
          <w:lang w:val="en-US"/>
        </w:rPr>
      </w:pPr>
      <w:proofErr w:type="spellStart"/>
      <w:r w:rsidRPr="008B0F43">
        <w:rPr>
          <w:rFonts w:ascii="Arial" w:hAnsi="Arial" w:cs="Arial"/>
          <w:i/>
          <w:sz w:val="16"/>
          <w:szCs w:val="20"/>
          <w:lang w:val="en-US"/>
        </w:rPr>
        <w:t>Oxyria</w:t>
      </w:r>
      <w:proofErr w:type="spellEnd"/>
      <w:r w:rsidRPr="008B0F43">
        <w:rPr>
          <w:rFonts w:ascii="Arial" w:hAnsi="Arial" w:cs="Arial"/>
          <w:i/>
          <w:sz w:val="16"/>
          <w:szCs w:val="20"/>
          <w:lang w:val="en-US"/>
        </w:rPr>
        <w:t xml:space="preserve"> </w:t>
      </w:r>
      <w:proofErr w:type="spellStart"/>
      <w:r w:rsidRPr="008B0F43">
        <w:rPr>
          <w:rFonts w:ascii="Arial" w:hAnsi="Arial" w:cs="Arial"/>
          <w:i/>
          <w:sz w:val="16"/>
          <w:szCs w:val="20"/>
          <w:lang w:val="en-US"/>
        </w:rPr>
        <w:t>digyna</w:t>
      </w:r>
      <w:proofErr w:type="spellEnd"/>
      <w:r w:rsidRPr="008B0F43">
        <w:rPr>
          <w:rFonts w:ascii="Arial" w:hAnsi="Arial" w:cs="Arial"/>
          <w:i/>
          <w:sz w:val="16"/>
          <w:szCs w:val="20"/>
          <w:lang w:val="en-US"/>
        </w:rPr>
        <w:t xml:space="preserve"> </w:t>
      </w:r>
      <w:r w:rsidRPr="008B0F43">
        <w:rPr>
          <w:rFonts w:ascii="Arial" w:hAnsi="Arial" w:cs="Arial"/>
          <w:sz w:val="16"/>
          <w:szCs w:val="20"/>
          <w:lang w:val="en-US"/>
        </w:rPr>
        <w:t xml:space="preserve">plant with flowers. Photo </w:t>
      </w:r>
      <w:r w:rsidR="008B0F43" w:rsidRPr="008B0F43">
        <w:rPr>
          <w:rFonts w:ascii="Arial" w:hAnsi="Arial" w:cs="Arial"/>
          <w:sz w:val="16"/>
          <w:szCs w:val="20"/>
          <w:lang w:val="en-US"/>
        </w:rPr>
        <w:t>by</w:t>
      </w:r>
      <w:r w:rsidRPr="008B0F43">
        <w:rPr>
          <w:rFonts w:ascii="Arial" w:hAnsi="Arial" w:cs="Arial"/>
          <w:sz w:val="16"/>
          <w:szCs w:val="20"/>
          <w:lang w:val="en-US"/>
        </w:rPr>
        <w:t xml:space="preserve"> </w:t>
      </w:r>
      <w:proofErr w:type="spellStart"/>
      <w:r w:rsidR="008B0F43" w:rsidRPr="008B0F43">
        <w:rPr>
          <w:rFonts w:ascii="Arial" w:hAnsi="Arial" w:cs="Arial"/>
          <w:sz w:val="16"/>
          <w:szCs w:val="20"/>
          <w:lang w:val="en-US"/>
        </w:rPr>
        <w:t>Bjoertvedt</w:t>
      </w:r>
      <w:proofErr w:type="spellEnd"/>
      <w:r w:rsidR="00263E77">
        <w:rPr>
          <w:rFonts w:ascii="Arial" w:hAnsi="Arial" w:cs="Arial"/>
          <w:sz w:val="16"/>
          <w:szCs w:val="20"/>
          <w:lang w:val="en-US"/>
        </w:rPr>
        <w:t xml:space="preserve">, </w:t>
      </w:r>
      <w:proofErr w:type="spellStart"/>
      <w:r w:rsidR="00263E77">
        <w:rPr>
          <w:rFonts w:ascii="Arial" w:hAnsi="Arial" w:cs="Arial"/>
          <w:sz w:val="16"/>
          <w:szCs w:val="20"/>
          <w:lang w:val="en-US"/>
        </w:rPr>
        <w:t>Wikicommons</w:t>
      </w:r>
      <w:proofErr w:type="spellEnd"/>
      <w:r w:rsidR="00263E77">
        <w:rPr>
          <w:rFonts w:ascii="Arial" w:hAnsi="Arial" w:cs="Arial"/>
          <w:sz w:val="16"/>
          <w:szCs w:val="20"/>
          <w:lang w:val="en-US"/>
        </w:rPr>
        <w:t xml:space="preserve">. </w:t>
      </w:r>
    </w:p>
    <w:p w14:paraId="58A277AE" w14:textId="77777777" w:rsidR="00743CED" w:rsidRPr="008B0F43" w:rsidRDefault="00743CED" w:rsidP="00B514D1">
      <w:pPr>
        <w:spacing w:after="0" w:line="240" w:lineRule="auto"/>
        <w:jc w:val="center"/>
        <w:rPr>
          <w:rFonts w:ascii="Arial" w:hAnsi="Arial" w:cs="Arial"/>
          <w:sz w:val="16"/>
          <w:szCs w:val="20"/>
          <w:lang w:val="en-US"/>
        </w:rPr>
      </w:pPr>
    </w:p>
    <w:p w14:paraId="1641BB24" w14:textId="3715E7E2" w:rsidR="007F2D88" w:rsidRPr="006016C2" w:rsidRDefault="00F87F6E" w:rsidP="006016C2">
      <w:pPr>
        <w:pStyle w:val="ListParagraph"/>
        <w:numPr>
          <w:ilvl w:val="0"/>
          <w:numId w:val="5"/>
        </w:numPr>
        <w:spacing w:after="0" w:line="240" w:lineRule="auto"/>
        <w:ind w:left="270" w:hanging="270"/>
        <w:rPr>
          <w:rFonts w:ascii="Arial" w:hAnsi="Arial" w:cs="Arial"/>
          <w:b/>
          <w:sz w:val="20"/>
          <w:szCs w:val="20"/>
          <w:lang w:val="en-US"/>
        </w:rPr>
      </w:pPr>
      <w:r w:rsidRPr="006016C2">
        <w:rPr>
          <w:rFonts w:ascii="Arial" w:hAnsi="Arial" w:cs="Arial"/>
          <w:b/>
          <w:sz w:val="20"/>
          <w:szCs w:val="20"/>
          <w:lang w:val="en-US"/>
        </w:rPr>
        <w:t>AIMS</w:t>
      </w:r>
    </w:p>
    <w:p w14:paraId="1E804677" w14:textId="77777777" w:rsidR="00F87F6E" w:rsidRDefault="00F87F6E" w:rsidP="00B514D1">
      <w:pPr>
        <w:pStyle w:val="ListParagraph"/>
        <w:spacing w:after="0" w:line="240" w:lineRule="auto"/>
        <w:ind w:left="0"/>
        <w:rPr>
          <w:rFonts w:ascii="Arial" w:hAnsi="Arial" w:cs="Arial"/>
          <w:b/>
          <w:sz w:val="20"/>
          <w:szCs w:val="20"/>
          <w:lang w:val="en-US"/>
        </w:rPr>
      </w:pPr>
    </w:p>
    <w:p w14:paraId="72B51E41" w14:textId="49E83041" w:rsidR="000E1A8E" w:rsidRDefault="00673371" w:rsidP="00B514D1">
      <w:pPr>
        <w:pStyle w:val="ListParagraph"/>
        <w:spacing w:after="0" w:line="240" w:lineRule="auto"/>
        <w:ind w:left="0"/>
        <w:rPr>
          <w:rFonts w:ascii="Arial" w:hAnsi="Arial" w:cs="Arial"/>
          <w:sz w:val="20"/>
          <w:szCs w:val="20"/>
          <w:lang w:val="en-US"/>
        </w:rPr>
      </w:pPr>
      <w:r w:rsidRPr="00673371">
        <w:rPr>
          <w:rFonts w:ascii="Arial" w:hAnsi="Arial" w:cs="Arial"/>
          <w:sz w:val="20"/>
          <w:szCs w:val="20"/>
          <w:lang w:val="en-US"/>
        </w:rPr>
        <w:t xml:space="preserve">We aim </w:t>
      </w:r>
      <w:r w:rsidR="004D76E9">
        <w:rPr>
          <w:rFonts w:ascii="Arial" w:hAnsi="Arial" w:cs="Arial"/>
          <w:sz w:val="20"/>
          <w:szCs w:val="20"/>
          <w:lang w:val="en-US"/>
        </w:rPr>
        <w:t>to</w:t>
      </w:r>
      <w:r w:rsidR="00D13C1C">
        <w:rPr>
          <w:rFonts w:ascii="Arial" w:hAnsi="Arial" w:cs="Arial"/>
          <w:sz w:val="20"/>
          <w:szCs w:val="20"/>
          <w:lang w:val="en-US"/>
        </w:rPr>
        <w:t xml:space="preserve"> </w:t>
      </w:r>
      <w:r>
        <w:rPr>
          <w:rFonts w:ascii="Arial" w:hAnsi="Arial" w:cs="Arial"/>
          <w:sz w:val="20"/>
          <w:szCs w:val="20"/>
          <w:lang w:val="en-US"/>
        </w:rPr>
        <w:t>sampl</w:t>
      </w:r>
      <w:r w:rsidR="004D76E9">
        <w:rPr>
          <w:rFonts w:ascii="Arial" w:hAnsi="Arial" w:cs="Arial"/>
          <w:sz w:val="20"/>
          <w:szCs w:val="20"/>
          <w:lang w:val="en-US"/>
        </w:rPr>
        <w:t>e</w:t>
      </w:r>
      <w:r>
        <w:rPr>
          <w:rFonts w:ascii="Arial" w:hAnsi="Arial" w:cs="Arial"/>
          <w:sz w:val="20"/>
          <w:szCs w:val="20"/>
          <w:lang w:val="en-US"/>
        </w:rPr>
        <w:t xml:space="preserve"> populations of </w:t>
      </w:r>
      <w:r>
        <w:rPr>
          <w:rFonts w:ascii="Arial" w:hAnsi="Arial" w:cs="Arial"/>
          <w:i/>
          <w:sz w:val="20"/>
          <w:szCs w:val="20"/>
          <w:lang w:val="en-US"/>
        </w:rPr>
        <w:t xml:space="preserve">O. </w:t>
      </w:r>
      <w:proofErr w:type="spellStart"/>
      <w:r>
        <w:rPr>
          <w:rFonts w:ascii="Arial" w:hAnsi="Arial" w:cs="Arial"/>
          <w:i/>
          <w:sz w:val="20"/>
          <w:szCs w:val="20"/>
          <w:lang w:val="en-US"/>
        </w:rPr>
        <w:t>digyna</w:t>
      </w:r>
      <w:proofErr w:type="spellEnd"/>
      <w:r>
        <w:rPr>
          <w:rFonts w:ascii="Arial" w:hAnsi="Arial" w:cs="Arial"/>
          <w:i/>
          <w:sz w:val="20"/>
          <w:szCs w:val="20"/>
          <w:lang w:val="en-US"/>
        </w:rPr>
        <w:t xml:space="preserve"> </w:t>
      </w:r>
      <w:r>
        <w:rPr>
          <w:rFonts w:ascii="Arial" w:hAnsi="Arial" w:cs="Arial"/>
          <w:sz w:val="20"/>
          <w:szCs w:val="20"/>
          <w:lang w:val="en-US"/>
        </w:rPr>
        <w:t>along a latitudinal gradient in North America and Europe to test for adaptation (or lack thereof) to photoperiod and other factors correlated with latitude.</w:t>
      </w:r>
    </w:p>
    <w:p w14:paraId="6F873057" w14:textId="3056607C" w:rsidR="000673CE" w:rsidRDefault="000673CE" w:rsidP="00B514D1">
      <w:pPr>
        <w:pStyle w:val="ListParagraph"/>
        <w:spacing w:after="0" w:line="240" w:lineRule="auto"/>
        <w:ind w:left="0"/>
        <w:rPr>
          <w:rFonts w:ascii="Arial" w:hAnsi="Arial" w:cs="Arial"/>
          <w:sz w:val="20"/>
          <w:szCs w:val="20"/>
          <w:lang w:val="en-US"/>
        </w:rPr>
      </w:pPr>
    </w:p>
    <w:p w14:paraId="102FB8AB" w14:textId="1A27D5AB" w:rsidR="008D7038" w:rsidRPr="009132F9" w:rsidRDefault="000673CE" w:rsidP="00B514D1">
      <w:pPr>
        <w:pStyle w:val="ListParagraph"/>
        <w:spacing w:after="0" w:line="240" w:lineRule="auto"/>
        <w:ind w:left="0"/>
        <w:rPr>
          <w:rFonts w:ascii="Arial" w:hAnsi="Arial" w:cs="Arial"/>
          <w:sz w:val="20"/>
          <w:szCs w:val="20"/>
          <w:lang w:val="en-US"/>
        </w:rPr>
      </w:pPr>
      <w:r>
        <w:rPr>
          <w:rFonts w:ascii="Arial" w:hAnsi="Arial" w:cs="Arial"/>
          <w:sz w:val="20"/>
          <w:szCs w:val="20"/>
          <w:lang w:val="en-US"/>
        </w:rPr>
        <w:t xml:space="preserve">We </w:t>
      </w:r>
      <w:r w:rsidR="00FA25E9">
        <w:rPr>
          <w:rFonts w:ascii="Arial" w:hAnsi="Arial" w:cs="Arial"/>
          <w:sz w:val="20"/>
          <w:szCs w:val="20"/>
          <w:lang w:val="en-US"/>
        </w:rPr>
        <w:t>aim</w:t>
      </w:r>
      <w:r w:rsidR="008D7038">
        <w:rPr>
          <w:rFonts w:ascii="Arial" w:hAnsi="Arial" w:cs="Arial"/>
          <w:sz w:val="20"/>
          <w:szCs w:val="20"/>
          <w:lang w:val="en-US"/>
        </w:rPr>
        <w:t xml:space="preserve"> to</w:t>
      </w:r>
      <w:r>
        <w:rPr>
          <w:rFonts w:ascii="Arial" w:hAnsi="Arial" w:cs="Arial"/>
          <w:sz w:val="20"/>
          <w:szCs w:val="20"/>
          <w:lang w:val="en-US"/>
        </w:rPr>
        <w:t xml:space="preserve"> generate whole genome sequences from 10-20 individuals in </w:t>
      </w:r>
      <w:r w:rsidR="008D7038">
        <w:rPr>
          <w:rFonts w:ascii="Arial" w:hAnsi="Arial" w:cs="Arial"/>
          <w:sz w:val="20"/>
          <w:szCs w:val="20"/>
          <w:lang w:val="en-US"/>
        </w:rPr>
        <w:t xml:space="preserve">at least 10 </w:t>
      </w:r>
      <w:r>
        <w:rPr>
          <w:rFonts w:ascii="Arial" w:hAnsi="Arial" w:cs="Arial"/>
          <w:sz w:val="20"/>
          <w:szCs w:val="20"/>
          <w:lang w:val="en-US"/>
        </w:rPr>
        <w:t xml:space="preserve">populations along the gradient. </w:t>
      </w:r>
      <w:r w:rsidR="008D7038">
        <w:rPr>
          <w:rFonts w:ascii="Arial" w:hAnsi="Arial" w:cs="Arial"/>
          <w:sz w:val="20"/>
          <w:szCs w:val="20"/>
          <w:lang w:val="en-US"/>
        </w:rPr>
        <w:t xml:space="preserve">We define a population as a group of individuals growing within a radius of one </w:t>
      </w:r>
      <w:r w:rsidR="00B926DF">
        <w:rPr>
          <w:rFonts w:ascii="Arial" w:hAnsi="Arial" w:cs="Arial"/>
          <w:sz w:val="20"/>
          <w:szCs w:val="20"/>
          <w:lang w:val="en-US"/>
        </w:rPr>
        <w:t>kilometer</w:t>
      </w:r>
      <w:r w:rsidR="008D7038">
        <w:rPr>
          <w:rFonts w:ascii="Arial" w:hAnsi="Arial" w:cs="Arial"/>
          <w:sz w:val="20"/>
          <w:szCs w:val="20"/>
          <w:lang w:val="en-US"/>
        </w:rPr>
        <w:t xml:space="preserve"> and sharing a similar habit, e.g. </w:t>
      </w:r>
      <w:r w:rsidR="00516C7C">
        <w:rPr>
          <w:rFonts w:ascii="Arial" w:hAnsi="Arial" w:cs="Arial"/>
          <w:sz w:val="20"/>
          <w:szCs w:val="20"/>
          <w:lang w:val="en-US"/>
        </w:rPr>
        <w:t>all</w:t>
      </w:r>
      <w:r w:rsidR="008D7038">
        <w:rPr>
          <w:rFonts w:ascii="Arial" w:hAnsi="Arial" w:cs="Arial"/>
          <w:sz w:val="20"/>
          <w:szCs w:val="20"/>
          <w:lang w:val="en-US"/>
        </w:rPr>
        <w:t xml:space="preserve"> individuals growing </w:t>
      </w:r>
      <w:r w:rsidR="00B926DF">
        <w:rPr>
          <w:rFonts w:ascii="Arial" w:hAnsi="Arial" w:cs="Arial"/>
          <w:sz w:val="20"/>
          <w:szCs w:val="20"/>
          <w:lang w:val="en-US"/>
        </w:rPr>
        <w:t>in a meadow</w:t>
      </w:r>
      <w:r w:rsidR="00516C7C">
        <w:rPr>
          <w:rFonts w:ascii="Arial" w:hAnsi="Arial" w:cs="Arial"/>
          <w:sz w:val="20"/>
          <w:szCs w:val="20"/>
          <w:lang w:val="en-US"/>
        </w:rPr>
        <w:t xml:space="preserve"> nearby. However, defining a population is tricky. If you find an area in which </w:t>
      </w:r>
      <w:r w:rsidR="00516C7C">
        <w:rPr>
          <w:rFonts w:ascii="Arial" w:hAnsi="Arial" w:cs="Arial"/>
          <w:i/>
          <w:sz w:val="20"/>
          <w:szCs w:val="20"/>
          <w:lang w:val="en-US"/>
        </w:rPr>
        <w:t xml:space="preserve">O. </w:t>
      </w:r>
      <w:proofErr w:type="spellStart"/>
      <w:r w:rsidR="00516C7C">
        <w:rPr>
          <w:rFonts w:ascii="Arial" w:hAnsi="Arial" w:cs="Arial"/>
          <w:i/>
          <w:sz w:val="20"/>
          <w:szCs w:val="20"/>
          <w:lang w:val="en-US"/>
        </w:rPr>
        <w:t>digyna</w:t>
      </w:r>
      <w:proofErr w:type="spellEnd"/>
      <w:r w:rsidR="00516C7C">
        <w:rPr>
          <w:rFonts w:ascii="Arial" w:hAnsi="Arial" w:cs="Arial"/>
          <w:i/>
          <w:sz w:val="20"/>
          <w:szCs w:val="20"/>
          <w:lang w:val="en-US"/>
        </w:rPr>
        <w:t xml:space="preserve"> </w:t>
      </w:r>
      <w:r w:rsidR="00516C7C">
        <w:rPr>
          <w:rFonts w:ascii="Arial" w:hAnsi="Arial" w:cs="Arial"/>
          <w:sz w:val="20"/>
          <w:szCs w:val="20"/>
          <w:lang w:val="en-US"/>
        </w:rPr>
        <w:t xml:space="preserve">individuals grow in a bog and also in a rock </w:t>
      </w:r>
      <w:r w:rsidR="009132F9">
        <w:rPr>
          <w:rFonts w:ascii="Arial" w:hAnsi="Arial" w:cs="Arial"/>
          <w:sz w:val="20"/>
          <w:szCs w:val="20"/>
          <w:lang w:val="en-US"/>
        </w:rPr>
        <w:t xml:space="preserve">crevice, both groups </w:t>
      </w:r>
      <w:r w:rsidR="00B926DF">
        <w:rPr>
          <w:rFonts w:ascii="Arial" w:hAnsi="Arial" w:cs="Arial"/>
          <w:sz w:val="20"/>
          <w:szCs w:val="20"/>
          <w:lang w:val="en-US"/>
        </w:rPr>
        <w:t>could</w:t>
      </w:r>
      <w:r w:rsidR="009132F9">
        <w:rPr>
          <w:rFonts w:ascii="Arial" w:hAnsi="Arial" w:cs="Arial"/>
          <w:sz w:val="20"/>
          <w:szCs w:val="20"/>
          <w:lang w:val="en-US"/>
        </w:rPr>
        <w:t xml:space="preserve"> potentially</w:t>
      </w:r>
      <w:r w:rsidR="00B926DF">
        <w:rPr>
          <w:rFonts w:ascii="Arial" w:hAnsi="Arial" w:cs="Arial"/>
          <w:sz w:val="20"/>
          <w:szCs w:val="20"/>
          <w:lang w:val="en-US"/>
        </w:rPr>
        <w:t xml:space="preserve"> be</w:t>
      </w:r>
      <w:r w:rsidR="009132F9">
        <w:rPr>
          <w:rFonts w:ascii="Arial" w:hAnsi="Arial" w:cs="Arial"/>
          <w:sz w:val="20"/>
          <w:szCs w:val="20"/>
          <w:lang w:val="en-US"/>
        </w:rPr>
        <w:t xml:space="preserve"> different populations and it would be ideal to sample at least 10 individuals from each growing habitat.</w:t>
      </w:r>
    </w:p>
    <w:p w14:paraId="6271CA14" w14:textId="77777777" w:rsidR="008D7038" w:rsidRDefault="008D7038" w:rsidP="00B514D1">
      <w:pPr>
        <w:pStyle w:val="ListParagraph"/>
        <w:spacing w:after="0" w:line="240" w:lineRule="auto"/>
        <w:ind w:left="0"/>
        <w:rPr>
          <w:rFonts w:ascii="Arial" w:hAnsi="Arial" w:cs="Arial"/>
          <w:sz w:val="20"/>
          <w:szCs w:val="20"/>
          <w:lang w:val="en-US"/>
        </w:rPr>
      </w:pPr>
    </w:p>
    <w:p w14:paraId="7CC037A8" w14:textId="34259DF9" w:rsidR="000673CE" w:rsidRPr="001A5C39" w:rsidRDefault="009235E3" w:rsidP="00B514D1">
      <w:pPr>
        <w:pStyle w:val="ListParagraph"/>
        <w:spacing w:after="0" w:line="240" w:lineRule="auto"/>
        <w:ind w:left="0"/>
        <w:rPr>
          <w:rFonts w:ascii="Arial" w:hAnsi="Arial" w:cs="Arial"/>
          <w:sz w:val="20"/>
          <w:szCs w:val="20"/>
          <w:lang w:val="en-US"/>
        </w:rPr>
      </w:pPr>
      <w:r>
        <w:rPr>
          <w:rFonts w:ascii="Arial" w:hAnsi="Arial" w:cs="Arial"/>
          <w:sz w:val="20"/>
          <w:szCs w:val="20"/>
          <w:lang w:val="en-US"/>
        </w:rPr>
        <w:t>We will identify single nucleotide polymorphisms (SNPs) that correlate with latitude. We will test for structure within the species, and while controlling for it, use latent mixed models to test for correlations between genetic variance (as SNPs) and the environmental factors that vary with latitude such as photoperiod, temperature extremes, periods of snow cover.</w:t>
      </w:r>
      <w:r w:rsidR="001A5C39">
        <w:rPr>
          <w:rFonts w:ascii="Arial" w:hAnsi="Arial" w:cs="Arial"/>
          <w:sz w:val="20"/>
          <w:szCs w:val="20"/>
          <w:lang w:val="en-US"/>
        </w:rPr>
        <w:t xml:space="preserve"> Finally, we will compare our results from two latitudinal gradients </w:t>
      </w:r>
      <w:r w:rsidR="001A5C39" w:rsidRPr="00B926DF">
        <w:rPr>
          <w:rFonts w:ascii="Arial" w:hAnsi="Arial" w:cs="Arial"/>
          <w:sz w:val="20"/>
          <w:szCs w:val="20"/>
          <w:lang w:val="en-US"/>
        </w:rPr>
        <w:t xml:space="preserve">across </w:t>
      </w:r>
      <w:r w:rsidR="00B926DF" w:rsidRPr="00B926DF">
        <w:rPr>
          <w:rFonts w:ascii="Arial" w:hAnsi="Arial" w:cs="Arial"/>
          <w:sz w:val="20"/>
          <w:szCs w:val="20"/>
          <w:lang w:val="en-US"/>
        </w:rPr>
        <w:t>the species</w:t>
      </w:r>
      <w:r w:rsidR="001A5C39" w:rsidRPr="00B926DF">
        <w:rPr>
          <w:rFonts w:ascii="Arial" w:hAnsi="Arial" w:cs="Arial"/>
          <w:sz w:val="20"/>
          <w:szCs w:val="20"/>
          <w:lang w:val="en-US"/>
        </w:rPr>
        <w:t xml:space="preserve"> distribution</w:t>
      </w:r>
      <w:r w:rsidR="001A5C39">
        <w:rPr>
          <w:rFonts w:ascii="Arial" w:hAnsi="Arial" w:cs="Arial"/>
          <w:sz w:val="20"/>
          <w:szCs w:val="20"/>
          <w:lang w:val="en-US"/>
        </w:rPr>
        <w:t>: one in North America and another across Europe.</w:t>
      </w:r>
      <w:r w:rsidR="00684794">
        <w:rPr>
          <w:rFonts w:ascii="Arial" w:hAnsi="Arial" w:cs="Arial"/>
          <w:sz w:val="20"/>
          <w:szCs w:val="20"/>
          <w:lang w:val="en-US"/>
        </w:rPr>
        <w:t xml:space="preserve"> If environmental factors that vary with latitude, e.g. photoperiod, select for individuals adapted to their local conditions, we expect genetic differences to accumulate and to be explain</w:t>
      </w:r>
      <w:r w:rsidR="0085652A">
        <w:rPr>
          <w:rFonts w:ascii="Arial" w:hAnsi="Arial" w:cs="Arial"/>
          <w:sz w:val="20"/>
          <w:szCs w:val="20"/>
          <w:lang w:val="en-US"/>
        </w:rPr>
        <w:t>ed</w:t>
      </w:r>
      <w:r w:rsidR="00684794">
        <w:rPr>
          <w:rFonts w:ascii="Arial" w:hAnsi="Arial" w:cs="Arial"/>
          <w:sz w:val="20"/>
          <w:szCs w:val="20"/>
          <w:lang w:val="en-US"/>
        </w:rPr>
        <w:t xml:space="preserve"> at least partially by the variation in environment. </w:t>
      </w:r>
    </w:p>
    <w:p w14:paraId="39D550E4" w14:textId="478D16FD" w:rsidR="00D13C1C" w:rsidRDefault="00D13C1C" w:rsidP="00B514D1">
      <w:pPr>
        <w:pStyle w:val="ListParagraph"/>
        <w:spacing w:after="0" w:line="240" w:lineRule="auto"/>
        <w:ind w:left="0"/>
        <w:rPr>
          <w:rFonts w:ascii="Arial" w:hAnsi="Arial" w:cs="Arial"/>
          <w:sz w:val="20"/>
          <w:szCs w:val="20"/>
          <w:lang w:val="en-US"/>
        </w:rPr>
      </w:pPr>
    </w:p>
    <w:p w14:paraId="64B2FEC5" w14:textId="3850D49E" w:rsidR="008D7038" w:rsidRDefault="00D13C1C" w:rsidP="00B514D1">
      <w:pPr>
        <w:pStyle w:val="ListParagraph"/>
        <w:spacing w:after="0" w:line="240" w:lineRule="auto"/>
        <w:ind w:left="0"/>
        <w:rPr>
          <w:rFonts w:ascii="Arial" w:hAnsi="Arial" w:cs="Arial"/>
          <w:sz w:val="20"/>
          <w:szCs w:val="20"/>
          <w:lang w:val="en-US"/>
        </w:rPr>
      </w:pPr>
      <w:r>
        <w:rPr>
          <w:rFonts w:ascii="Arial" w:hAnsi="Arial" w:cs="Arial"/>
          <w:sz w:val="20"/>
          <w:szCs w:val="20"/>
          <w:lang w:val="en-US"/>
        </w:rPr>
        <w:t xml:space="preserve">We have </w:t>
      </w:r>
      <w:r w:rsidR="00A364BE">
        <w:rPr>
          <w:rFonts w:ascii="Arial" w:hAnsi="Arial" w:cs="Arial"/>
          <w:sz w:val="20"/>
          <w:szCs w:val="20"/>
          <w:lang w:val="en-US"/>
        </w:rPr>
        <w:t xml:space="preserve">prepared a list of materials and a protocol for collecting the plants to make everything as simple as possible. Briefly, we would like you to collect </w:t>
      </w:r>
      <w:r w:rsidR="00784568">
        <w:rPr>
          <w:rFonts w:ascii="Arial" w:hAnsi="Arial" w:cs="Arial"/>
          <w:sz w:val="20"/>
          <w:szCs w:val="20"/>
          <w:lang w:val="en-US"/>
        </w:rPr>
        <w:t xml:space="preserve">samples from </w:t>
      </w:r>
      <w:r w:rsidR="00A364BE">
        <w:rPr>
          <w:rFonts w:ascii="Arial" w:hAnsi="Arial" w:cs="Arial"/>
          <w:sz w:val="20"/>
          <w:szCs w:val="20"/>
          <w:lang w:val="en-US"/>
        </w:rPr>
        <w:t>20</w:t>
      </w:r>
      <w:r w:rsidR="00682E7C">
        <w:rPr>
          <w:rFonts w:ascii="Arial" w:hAnsi="Arial" w:cs="Arial"/>
          <w:sz w:val="20"/>
          <w:szCs w:val="20"/>
          <w:lang w:val="en-US"/>
        </w:rPr>
        <w:t xml:space="preserve"> (minimum 10)</w:t>
      </w:r>
      <w:r w:rsidR="00A364BE">
        <w:rPr>
          <w:rFonts w:ascii="Arial" w:hAnsi="Arial" w:cs="Arial"/>
          <w:sz w:val="20"/>
          <w:szCs w:val="20"/>
          <w:lang w:val="en-US"/>
        </w:rPr>
        <w:t xml:space="preserve"> individuals of </w:t>
      </w:r>
      <w:r w:rsidR="00A364BE">
        <w:rPr>
          <w:rFonts w:ascii="Arial" w:hAnsi="Arial" w:cs="Arial"/>
          <w:i/>
          <w:sz w:val="20"/>
          <w:szCs w:val="20"/>
          <w:lang w:val="en-US"/>
        </w:rPr>
        <w:t xml:space="preserve">O. </w:t>
      </w:r>
      <w:proofErr w:type="spellStart"/>
      <w:r w:rsidR="00A364BE">
        <w:rPr>
          <w:rFonts w:ascii="Arial" w:hAnsi="Arial" w:cs="Arial"/>
          <w:i/>
          <w:sz w:val="20"/>
          <w:szCs w:val="20"/>
          <w:lang w:val="en-US"/>
        </w:rPr>
        <w:t>digyna</w:t>
      </w:r>
      <w:proofErr w:type="spellEnd"/>
      <w:r w:rsidR="00A364BE">
        <w:rPr>
          <w:rFonts w:ascii="Arial" w:hAnsi="Arial" w:cs="Arial"/>
          <w:i/>
          <w:sz w:val="20"/>
          <w:szCs w:val="20"/>
          <w:lang w:val="en-US"/>
        </w:rPr>
        <w:t xml:space="preserve"> </w:t>
      </w:r>
      <w:r w:rsidR="00A364BE">
        <w:rPr>
          <w:rFonts w:ascii="Arial" w:hAnsi="Arial" w:cs="Arial"/>
          <w:sz w:val="20"/>
          <w:szCs w:val="20"/>
          <w:lang w:val="en-US"/>
        </w:rPr>
        <w:t xml:space="preserve">that are not connected by a </w:t>
      </w:r>
      <w:r w:rsidR="00BE4A4E">
        <w:rPr>
          <w:rFonts w:ascii="Arial" w:hAnsi="Arial" w:cs="Arial"/>
          <w:sz w:val="20"/>
          <w:szCs w:val="20"/>
          <w:lang w:val="en-US"/>
        </w:rPr>
        <w:t>rhizome</w:t>
      </w:r>
      <w:r w:rsidR="00A364BE">
        <w:rPr>
          <w:rFonts w:ascii="Arial" w:hAnsi="Arial" w:cs="Arial"/>
          <w:sz w:val="20"/>
          <w:szCs w:val="20"/>
          <w:lang w:val="en-US"/>
        </w:rPr>
        <w:t xml:space="preserve"> and that </w:t>
      </w:r>
      <w:r w:rsidR="0085652A">
        <w:rPr>
          <w:rFonts w:ascii="Arial" w:hAnsi="Arial" w:cs="Arial"/>
          <w:sz w:val="20"/>
          <w:szCs w:val="20"/>
          <w:lang w:val="en-US"/>
        </w:rPr>
        <w:t>appear to be</w:t>
      </w:r>
      <w:r w:rsidR="00A364BE">
        <w:rPr>
          <w:rFonts w:ascii="Arial" w:hAnsi="Arial" w:cs="Arial"/>
          <w:sz w:val="20"/>
          <w:szCs w:val="20"/>
          <w:lang w:val="en-US"/>
        </w:rPr>
        <w:t xml:space="preserve"> different individuals. </w:t>
      </w:r>
      <w:r w:rsidR="0008362B" w:rsidRPr="000673CE">
        <w:rPr>
          <w:rFonts w:ascii="Arial" w:hAnsi="Arial" w:cs="Arial"/>
          <w:b/>
          <w:i/>
          <w:sz w:val="20"/>
          <w:szCs w:val="20"/>
          <w:lang w:val="en-US"/>
        </w:rPr>
        <w:t xml:space="preserve">If the plant has fruits, please collect their fruits as well, we would like to use them in a future </w:t>
      </w:r>
      <w:r w:rsidR="00920E79">
        <w:rPr>
          <w:rFonts w:ascii="Arial" w:hAnsi="Arial" w:cs="Arial"/>
          <w:b/>
          <w:i/>
          <w:sz w:val="20"/>
          <w:szCs w:val="20"/>
          <w:lang w:val="en-US"/>
        </w:rPr>
        <w:t xml:space="preserve">common </w:t>
      </w:r>
      <w:r w:rsidR="0008362B" w:rsidRPr="000673CE">
        <w:rPr>
          <w:rFonts w:ascii="Arial" w:hAnsi="Arial" w:cs="Arial"/>
          <w:b/>
          <w:i/>
          <w:sz w:val="20"/>
          <w:szCs w:val="20"/>
          <w:lang w:val="en-US"/>
        </w:rPr>
        <w:t>garden experiment</w:t>
      </w:r>
      <w:r w:rsidR="0008362B" w:rsidRPr="000673CE">
        <w:rPr>
          <w:rFonts w:ascii="Arial" w:hAnsi="Arial" w:cs="Arial"/>
          <w:b/>
          <w:sz w:val="20"/>
          <w:szCs w:val="20"/>
          <w:lang w:val="en-US"/>
        </w:rPr>
        <w:t xml:space="preserve">. </w:t>
      </w:r>
      <w:r w:rsidR="00A364BE">
        <w:rPr>
          <w:rFonts w:ascii="Arial" w:hAnsi="Arial" w:cs="Arial"/>
          <w:sz w:val="20"/>
          <w:szCs w:val="20"/>
          <w:lang w:val="en-US"/>
        </w:rPr>
        <w:t>Finally, b</w:t>
      </w:r>
      <w:r w:rsidR="0008362B">
        <w:rPr>
          <w:rFonts w:ascii="Arial" w:hAnsi="Arial" w:cs="Arial"/>
          <w:sz w:val="20"/>
          <w:szCs w:val="20"/>
          <w:lang w:val="en-US"/>
        </w:rPr>
        <w:t xml:space="preserve">ecause we </w:t>
      </w:r>
      <w:r w:rsidR="00A364BE">
        <w:rPr>
          <w:rFonts w:ascii="Arial" w:hAnsi="Arial" w:cs="Arial"/>
          <w:sz w:val="20"/>
          <w:szCs w:val="20"/>
          <w:lang w:val="en-US"/>
        </w:rPr>
        <w:t>want to test for</w:t>
      </w:r>
      <w:r w:rsidR="0008362B">
        <w:rPr>
          <w:rFonts w:ascii="Arial" w:hAnsi="Arial" w:cs="Arial"/>
          <w:sz w:val="20"/>
          <w:szCs w:val="20"/>
          <w:lang w:val="en-US"/>
        </w:rPr>
        <w:t xml:space="preserve"> genetic differences </w:t>
      </w:r>
      <w:r w:rsidR="00A364BE">
        <w:rPr>
          <w:rFonts w:ascii="Arial" w:hAnsi="Arial" w:cs="Arial"/>
          <w:sz w:val="20"/>
          <w:szCs w:val="20"/>
          <w:lang w:val="en-US"/>
        </w:rPr>
        <w:t>along the geographical</w:t>
      </w:r>
      <w:r w:rsidR="0008362B">
        <w:rPr>
          <w:rFonts w:ascii="Arial" w:hAnsi="Arial" w:cs="Arial"/>
          <w:sz w:val="20"/>
          <w:szCs w:val="20"/>
          <w:lang w:val="en-US"/>
        </w:rPr>
        <w:t xml:space="preserve"> gradient, we </w:t>
      </w:r>
      <w:r w:rsidR="0085652A">
        <w:rPr>
          <w:rFonts w:ascii="Arial" w:hAnsi="Arial" w:cs="Arial"/>
          <w:sz w:val="20"/>
          <w:szCs w:val="20"/>
          <w:lang w:val="en-US"/>
        </w:rPr>
        <w:t>will also need latitude/longitude</w:t>
      </w:r>
      <w:r w:rsidR="0008362B">
        <w:rPr>
          <w:rFonts w:ascii="Arial" w:hAnsi="Arial" w:cs="Arial"/>
          <w:sz w:val="20"/>
          <w:szCs w:val="20"/>
          <w:lang w:val="en-US"/>
        </w:rPr>
        <w:t xml:space="preserve"> coordinate information</w:t>
      </w:r>
      <w:r w:rsidR="00A364BE">
        <w:rPr>
          <w:rFonts w:ascii="Arial" w:hAnsi="Arial" w:cs="Arial"/>
          <w:sz w:val="20"/>
          <w:szCs w:val="20"/>
          <w:lang w:val="en-US"/>
        </w:rPr>
        <w:t xml:space="preserve">. </w:t>
      </w:r>
      <w:r w:rsidR="0085652A">
        <w:rPr>
          <w:rFonts w:ascii="Arial" w:hAnsi="Arial" w:cs="Arial"/>
          <w:sz w:val="20"/>
          <w:szCs w:val="20"/>
          <w:lang w:val="en-US"/>
        </w:rPr>
        <w:t>Then you’ll just need to send us the sample and</w:t>
      </w:r>
      <w:r w:rsidR="0078102A">
        <w:rPr>
          <w:rFonts w:ascii="Arial" w:hAnsi="Arial" w:cs="Arial"/>
          <w:sz w:val="20"/>
          <w:szCs w:val="20"/>
          <w:lang w:val="en-US"/>
        </w:rPr>
        <w:t xml:space="preserve"> that will be it</w:t>
      </w:r>
      <w:r w:rsidR="0085652A">
        <w:rPr>
          <w:rFonts w:ascii="Arial" w:hAnsi="Arial" w:cs="Arial"/>
          <w:sz w:val="20"/>
          <w:szCs w:val="20"/>
          <w:lang w:val="en-US"/>
        </w:rPr>
        <w:t>!</w:t>
      </w:r>
      <w:r w:rsidR="0078102A">
        <w:rPr>
          <w:rFonts w:ascii="Arial" w:hAnsi="Arial" w:cs="Arial"/>
          <w:sz w:val="20"/>
          <w:szCs w:val="20"/>
          <w:lang w:val="en-US"/>
        </w:rPr>
        <w:t xml:space="preserve"> We encourage you to use this as an excuse to go out to the nice weather, </w:t>
      </w:r>
      <w:r w:rsidR="008F3940">
        <w:rPr>
          <w:rFonts w:ascii="Arial" w:hAnsi="Arial" w:cs="Arial"/>
          <w:sz w:val="20"/>
          <w:szCs w:val="20"/>
          <w:lang w:val="en-US"/>
        </w:rPr>
        <w:t xml:space="preserve">and enjoy the </w:t>
      </w:r>
      <w:r w:rsidR="0078102A">
        <w:rPr>
          <w:rFonts w:ascii="Arial" w:hAnsi="Arial" w:cs="Arial"/>
          <w:sz w:val="20"/>
          <w:szCs w:val="20"/>
          <w:lang w:val="en-US"/>
        </w:rPr>
        <w:t>fresh air and</w:t>
      </w:r>
      <w:r w:rsidR="008F3940">
        <w:rPr>
          <w:rFonts w:ascii="Arial" w:hAnsi="Arial" w:cs="Arial"/>
          <w:sz w:val="20"/>
          <w:szCs w:val="20"/>
          <w:lang w:val="en-US"/>
        </w:rPr>
        <w:t xml:space="preserve"> your</w:t>
      </w:r>
      <w:r w:rsidR="0078102A">
        <w:rPr>
          <w:rFonts w:ascii="Arial" w:hAnsi="Arial" w:cs="Arial"/>
          <w:sz w:val="20"/>
          <w:szCs w:val="20"/>
          <w:lang w:val="en-US"/>
        </w:rPr>
        <w:t xml:space="preserve"> </w:t>
      </w:r>
      <w:proofErr w:type="spellStart"/>
      <w:r w:rsidR="0078102A">
        <w:rPr>
          <w:rFonts w:ascii="Arial" w:hAnsi="Arial" w:cs="Arial"/>
          <w:sz w:val="20"/>
          <w:szCs w:val="20"/>
          <w:lang w:val="en-US"/>
        </w:rPr>
        <w:t>favourite</w:t>
      </w:r>
      <w:proofErr w:type="spellEnd"/>
      <w:r w:rsidR="0078102A">
        <w:rPr>
          <w:rFonts w:ascii="Arial" w:hAnsi="Arial" w:cs="Arial"/>
          <w:sz w:val="20"/>
          <w:szCs w:val="20"/>
          <w:lang w:val="en-US"/>
        </w:rPr>
        <w:t xml:space="preserve"> music </w:t>
      </w:r>
      <w:r w:rsidR="00B20ED9">
        <w:rPr>
          <w:rFonts w:ascii="Arial" w:hAnsi="Arial" w:cs="Arial"/>
          <w:sz w:val="20"/>
          <w:szCs w:val="20"/>
          <w:lang w:val="en-US"/>
        </w:rPr>
        <w:t>play</w:t>
      </w:r>
      <w:r w:rsidR="0078102A">
        <w:rPr>
          <w:rFonts w:ascii="Arial" w:hAnsi="Arial" w:cs="Arial"/>
          <w:sz w:val="20"/>
          <w:szCs w:val="20"/>
          <w:lang w:val="en-US"/>
        </w:rPr>
        <w:t>list or podcast.</w:t>
      </w:r>
      <w:bookmarkStart w:id="0" w:name="_GoBack"/>
      <w:bookmarkEnd w:id="0"/>
      <w:r w:rsidR="000673CE">
        <w:rPr>
          <w:rFonts w:ascii="Arial" w:hAnsi="Arial" w:cs="Arial"/>
          <w:sz w:val="20"/>
          <w:szCs w:val="20"/>
          <w:lang w:val="en-US"/>
        </w:rPr>
        <w:t xml:space="preserve"> </w:t>
      </w:r>
      <w:r w:rsidR="008D7038">
        <w:rPr>
          <w:rFonts w:ascii="Arial" w:hAnsi="Arial" w:cs="Arial"/>
          <w:sz w:val="20"/>
          <w:szCs w:val="20"/>
          <w:lang w:val="en-US"/>
        </w:rPr>
        <w:t>We also encourage you to follow COVID guidelines to protect yourself and others during sampling.</w:t>
      </w:r>
    </w:p>
    <w:p w14:paraId="7D650489" w14:textId="77777777" w:rsidR="008D7038" w:rsidRDefault="008D7038" w:rsidP="00B514D1">
      <w:pPr>
        <w:pStyle w:val="ListParagraph"/>
        <w:spacing w:after="0" w:line="240" w:lineRule="auto"/>
        <w:ind w:left="0"/>
        <w:rPr>
          <w:rFonts w:ascii="Arial" w:hAnsi="Arial" w:cs="Arial"/>
          <w:sz w:val="20"/>
          <w:szCs w:val="20"/>
          <w:lang w:val="en-US"/>
        </w:rPr>
      </w:pPr>
    </w:p>
    <w:p w14:paraId="62301EAC" w14:textId="41E4B0F2" w:rsidR="0078102A" w:rsidRDefault="008E264C" w:rsidP="00B514D1">
      <w:pPr>
        <w:pStyle w:val="ListParagraph"/>
        <w:spacing w:after="0" w:line="240" w:lineRule="auto"/>
        <w:ind w:left="0"/>
        <w:rPr>
          <w:rFonts w:ascii="Arial" w:hAnsi="Arial" w:cs="Arial"/>
          <w:sz w:val="20"/>
          <w:szCs w:val="20"/>
          <w:lang w:val="en-US"/>
        </w:rPr>
      </w:pPr>
      <w:r>
        <w:rPr>
          <w:rFonts w:ascii="Arial" w:hAnsi="Arial" w:cs="Arial"/>
          <w:sz w:val="20"/>
          <w:szCs w:val="20"/>
          <w:lang w:val="en-US"/>
        </w:rPr>
        <w:t xml:space="preserve">We </w:t>
      </w:r>
      <w:r w:rsidR="000673CE">
        <w:rPr>
          <w:rFonts w:ascii="Arial" w:hAnsi="Arial" w:cs="Arial"/>
          <w:sz w:val="20"/>
          <w:szCs w:val="20"/>
          <w:lang w:val="en-US"/>
        </w:rPr>
        <w:t>are happy to offer co</w:t>
      </w:r>
      <w:r w:rsidR="008F3940">
        <w:rPr>
          <w:rFonts w:ascii="Arial" w:hAnsi="Arial" w:cs="Arial"/>
          <w:sz w:val="20"/>
          <w:szCs w:val="20"/>
          <w:lang w:val="en-US"/>
        </w:rPr>
        <w:t>-</w:t>
      </w:r>
      <w:r w:rsidR="000673CE">
        <w:rPr>
          <w:rFonts w:ascii="Arial" w:hAnsi="Arial" w:cs="Arial"/>
          <w:sz w:val="20"/>
          <w:szCs w:val="20"/>
          <w:lang w:val="en-US"/>
        </w:rPr>
        <w:t>authorship on the resulting manuscript</w:t>
      </w:r>
      <w:r>
        <w:rPr>
          <w:rFonts w:ascii="Arial" w:hAnsi="Arial" w:cs="Arial"/>
          <w:sz w:val="20"/>
          <w:szCs w:val="20"/>
          <w:lang w:val="en-US"/>
        </w:rPr>
        <w:t xml:space="preserve"> for those interested</w:t>
      </w:r>
      <w:r w:rsidR="000673CE">
        <w:rPr>
          <w:rFonts w:ascii="Arial" w:hAnsi="Arial" w:cs="Arial"/>
          <w:sz w:val="20"/>
          <w:szCs w:val="20"/>
          <w:lang w:val="en-US"/>
        </w:rPr>
        <w:t>.</w:t>
      </w:r>
      <w:r w:rsidR="003C5C09">
        <w:rPr>
          <w:rFonts w:ascii="Arial" w:hAnsi="Arial" w:cs="Arial"/>
          <w:sz w:val="20"/>
          <w:szCs w:val="20"/>
          <w:lang w:val="en-US"/>
        </w:rPr>
        <w:t xml:space="preserve"> </w:t>
      </w:r>
      <w:r w:rsidR="003C5C09" w:rsidRPr="008D7038">
        <w:rPr>
          <w:rFonts w:ascii="Arial" w:hAnsi="Arial" w:cs="Arial"/>
          <w:b/>
          <w:sz w:val="20"/>
          <w:szCs w:val="20"/>
          <w:lang w:val="en-US"/>
        </w:rPr>
        <w:t>In order to be a co-author</w:t>
      </w:r>
      <w:r w:rsidR="00682E7C" w:rsidRPr="008D7038">
        <w:rPr>
          <w:rFonts w:ascii="Arial" w:hAnsi="Arial" w:cs="Arial"/>
          <w:b/>
          <w:sz w:val="20"/>
          <w:szCs w:val="20"/>
          <w:lang w:val="en-US"/>
        </w:rPr>
        <w:t>, in addition to collecting samples</w:t>
      </w:r>
      <w:r w:rsidR="003C5C09" w:rsidRPr="008D7038">
        <w:rPr>
          <w:rFonts w:ascii="Arial" w:hAnsi="Arial" w:cs="Arial"/>
          <w:b/>
          <w:sz w:val="20"/>
          <w:szCs w:val="20"/>
          <w:lang w:val="en-US"/>
        </w:rPr>
        <w:t xml:space="preserve"> we ask that you also be involved in reading and commenting on an advanced-stage manuscript and approve the final submission.</w:t>
      </w:r>
    </w:p>
    <w:p w14:paraId="362E74ED" w14:textId="6AE724C7" w:rsidR="0078102A" w:rsidRDefault="0078102A" w:rsidP="00B514D1">
      <w:pPr>
        <w:pStyle w:val="ListParagraph"/>
        <w:spacing w:after="0" w:line="240" w:lineRule="auto"/>
        <w:ind w:left="0"/>
        <w:rPr>
          <w:rFonts w:ascii="Arial" w:hAnsi="Arial" w:cs="Arial"/>
          <w:sz w:val="20"/>
          <w:szCs w:val="20"/>
          <w:lang w:val="en-US"/>
        </w:rPr>
      </w:pPr>
    </w:p>
    <w:p w14:paraId="0A23D795" w14:textId="222A347F" w:rsidR="0078102A" w:rsidRDefault="0078102A" w:rsidP="00B514D1">
      <w:pPr>
        <w:pStyle w:val="ListParagraph"/>
        <w:spacing w:after="0" w:line="240" w:lineRule="auto"/>
        <w:ind w:left="0"/>
        <w:rPr>
          <w:rFonts w:ascii="Arial" w:hAnsi="Arial" w:cs="Arial"/>
          <w:sz w:val="20"/>
          <w:szCs w:val="20"/>
          <w:lang w:val="en-US"/>
        </w:rPr>
      </w:pPr>
    </w:p>
    <w:p w14:paraId="482CBA36" w14:textId="77777777" w:rsidR="00A269DC" w:rsidRPr="0078102A" w:rsidRDefault="00A269DC" w:rsidP="00B514D1">
      <w:pPr>
        <w:pStyle w:val="ListParagraph"/>
        <w:spacing w:after="0" w:line="240" w:lineRule="auto"/>
        <w:ind w:left="0"/>
        <w:rPr>
          <w:rFonts w:ascii="Arial" w:hAnsi="Arial" w:cs="Arial"/>
          <w:sz w:val="20"/>
          <w:szCs w:val="20"/>
          <w:lang w:val="en-US"/>
        </w:rPr>
      </w:pPr>
    </w:p>
    <w:p w14:paraId="29569D13" w14:textId="2C2570DE" w:rsidR="00311C14" w:rsidRDefault="00F87F6E" w:rsidP="00A269DC">
      <w:pPr>
        <w:pStyle w:val="ListParagraph"/>
        <w:numPr>
          <w:ilvl w:val="0"/>
          <w:numId w:val="5"/>
        </w:numPr>
        <w:spacing w:after="0" w:line="240" w:lineRule="auto"/>
        <w:ind w:left="270" w:hanging="270"/>
        <w:rPr>
          <w:rFonts w:ascii="Arial" w:hAnsi="Arial" w:cs="Arial"/>
          <w:b/>
          <w:sz w:val="20"/>
          <w:szCs w:val="20"/>
          <w:lang w:val="en-US"/>
        </w:rPr>
      </w:pPr>
      <w:r>
        <w:rPr>
          <w:rFonts w:ascii="Arial" w:hAnsi="Arial" w:cs="Arial"/>
          <w:b/>
          <w:sz w:val="20"/>
          <w:szCs w:val="20"/>
          <w:lang w:val="en-US"/>
        </w:rPr>
        <w:lastRenderedPageBreak/>
        <w:t>MATERIALS</w:t>
      </w:r>
    </w:p>
    <w:p w14:paraId="36318211" w14:textId="77777777" w:rsidR="008F3940" w:rsidRPr="008F3940" w:rsidRDefault="008F3940" w:rsidP="00B514D1">
      <w:pPr>
        <w:spacing w:after="0" w:line="240" w:lineRule="auto"/>
        <w:rPr>
          <w:rFonts w:ascii="Arial" w:hAnsi="Arial" w:cs="Arial"/>
          <w:b/>
          <w:sz w:val="20"/>
          <w:szCs w:val="20"/>
          <w:lang w:val="en-US"/>
        </w:rPr>
      </w:pPr>
    </w:p>
    <w:tbl>
      <w:tblPr>
        <w:tblStyle w:val="TableGrid"/>
        <w:tblW w:w="0" w:type="auto"/>
        <w:tblLook w:val="04A0" w:firstRow="1" w:lastRow="0" w:firstColumn="1" w:lastColumn="0" w:noHBand="0" w:noVBand="1"/>
      </w:tblPr>
      <w:tblGrid>
        <w:gridCol w:w="2144"/>
        <w:gridCol w:w="2671"/>
        <w:gridCol w:w="4201"/>
      </w:tblGrid>
      <w:tr w:rsidR="00BC45AB" w:rsidRPr="00B70367" w14:paraId="6559BC51" w14:textId="77777777" w:rsidTr="00B70367">
        <w:tc>
          <w:tcPr>
            <w:tcW w:w="2144" w:type="dxa"/>
            <w:shd w:val="clear" w:color="auto" w:fill="D9D9D9" w:themeFill="background1" w:themeFillShade="D9"/>
          </w:tcPr>
          <w:p w14:paraId="7AD4A64F" w14:textId="77777777" w:rsidR="00B70367" w:rsidRPr="00B70367" w:rsidRDefault="00B70367" w:rsidP="00B514D1">
            <w:pPr>
              <w:jc w:val="center"/>
              <w:rPr>
                <w:rFonts w:ascii="Arial" w:hAnsi="Arial" w:cs="Arial"/>
                <w:b/>
                <w:sz w:val="20"/>
                <w:szCs w:val="20"/>
                <w:lang w:val="en-US"/>
              </w:rPr>
            </w:pPr>
            <w:r w:rsidRPr="00B70367">
              <w:rPr>
                <w:rFonts w:ascii="Arial" w:hAnsi="Arial" w:cs="Arial"/>
                <w:b/>
                <w:sz w:val="20"/>
                <w:szCs w:val="20"/>
                <w:lang w:val="en-US"/>
              </w:rPr>
              <w:t>Function</w:t>
            </w:r>
          </w:p>
        </w:tc>
        <w:tc>
          <w:tcPr>
            <w:tcW w:w="2671" w:type="dxa"/>
            <w:shd w:val="clear" w:color="auto" w:fill="D9D9D9" w:themeFill="background1" w:themeFillShade="D9"/>
          </w:tcPr>
          <w:p w14:paraId="4AFD1EAF" w14:textId="77777777" w:rsidR="00B70367" w:rsidRPr="00B70367" w:rsidRDefault="00B70367" w:rsidP="00B514D1">
            <w:pPr>
              <w:jc w:val="center"/>
              <w:rPr>
                <w:rFonts w:ascii="Arial" w:hAnsi="Arial" w:cs="Arial"/>
                <w:b/>
                <w:sz w:val="20"/>
                <w:szCs w:val="20"/>
                <w:lang w:val="en-US"/>
              </w:rPr>
            </w:pPr>
            <w:r w:rsidRPr="00B70367">
              <w:rPr>
                <w:rFonts w:ascii="Arial" w:hAnsi="Arial" w:cs="Arial"/>
                <w:b/>
                <w:sz w:val="20"/>
                <w:szCs w:val="20"/>
                <w:lang w:val="en-US"/>
              </w:rPr>
              <w:t>Consumable</w:t>
            </w:r>
          </w:p>
        </w:tc>
        <w:tc>
          <w:tcPr>
            <w:tcW w:w="4201" w:type="dxa"/>
            <w:shd w:val="clear" w:color="auto" w:fill="D9D9D9" w:themeFill="background1" w:themeFillShade="D9"/>
          </w:tcPr>
          <w:p w14:paraId="6B8EEE52" w14:textId="77777777" w:rsidR="00B70367" w:rsidRPr="00B70367" w:rsidRDefault="00B70367" w:rsidP="00B514D1">
            <w:pPr>
              <w:jc w:val="center"/>
              <w:rPr>
                <w:rFonts w:ascii="Arial" w:hAnsi="Arial" w:cs="Arial"/>
                <w:b/>
                <w:sz w:val="20"/>
                <w:szCs w:val="20"/>
                <w:lang w:val="en-US"/>
              </w:rPr>
            </w:pPr>
            <w:r w:rsidRPr="00B70367">
              <w:rPr>
                <w:rFonts w:ascii="Arial" w:hAnsi="Arial" w:cs="Arial"/>
                <w:b/>
                <w:sz w:val="20"/>
                <w:szCs w:val="20"/>
                <w:lang w:val="en-US"/>
              </w:rPr>
              <w:t>Image</w:t>
            </w:r>
          </w:p>
        </w:tc>
      </w:tr>
      <w:tr w:rsidR="00BC45AB" w:rsidRPr="00B70367" w14:paraId="0B68A665" w14:textId="77777777" w:rsidTr="008C2FFA">
        <w:tc>
          <w:tcPr>
            <w:tcW w:w="2144" w:type="dxa"/>
            <w:vMerge w:val="restart"/>
          </w:tcPr>
          <w:p w14:paraId="3E9A6B6F" w14:textId="6FE47B18" w:rsidR="00B70367" w:rsidRPr="00B70367" w:rsidRDefault="00B70367" w:rsidP="00B514D1">
            <w:pPr>
              <w:rPr>
                <w:rFonts w:ascii="Arial" w:hAnsi="Arial" w:cs="Arial"/>
                <w:sz w:val="20"/>
                <w:szCs w:val="20"/>
                <w:lang w:val="en-US"/>
              </w:rPr>
            </w:pPr>
            <w:r>
              <w:rPr>
                <w:rFonts w:ascii="Arial" w:hAnsi="Arial" w:cs="Arial"/>
                <w:sz w:val="20"/>
                <w:szCs w:val="20"/>
                <w:lang w:val="en-US"/>
              </w:rPr>
              <w:t xml:space="preserve">Storing leaf </w:t>
            </w:r>
            <w:r w:rsidRPr="00B70367">
              <w:rPr>
                <w:rFonts w:ascii="Arial" w:hAnsi="Arial" w:cs="Arial"/>
                <w:sz w:val="20"/>
                <w:szCs w:val="20"/>
                <w:lang w:val="en-US"/>
              </w:rPr>
              <w:t>material</w:t>
            </w:r>
            <w:r w:rsidR="00074E63">
              <w:rPr>
                <w:rFonts w:ascii="Arial" w:hAnsi="Arial" w:cs="Arial"/>
                <w:sz w:val="20"/>
                <w:szCs w:val="20"/>
                <w:lang w:val="en-US"/>
              </w:rPr>
              <w:t xml:space="preserve"> and seeds when available</w:t>
            </w:r>
          </w:p>
        </w:tc>
        <w:tc>
          <w:tcPr>
            <w:tcW w:w="2671" w:type="dxa"/>
          </w:tcPr>
          <w:p w14:paraId="131F4F4A" w14:textId="6697063A" w:rsidR="00B70367" w:rsidRDefault="00F60C63" w:rsidP="00B514D1">
            <w:pPr>
              <w:rPr>
                <w:rFonts w:ascii="Arial" w:hAnsi="Arial" w:cs="Arial"/>
                <w:sz w:val="20"/>
                <w:szCs w:val="20"/>
                <w:lang w:val="en-US"/>
              </w:rPr>
            </w:pPr>
            <w:r w:rsidRPr="00F60C63">
              <w:rPr>
                <w:rFonts w:ascii="Arial" w:hAnsi="Arial" w:cs="Arial"/>
                <w:b/>
                <w:sz w:val="20"/>
                <w:szCs w:val="20"/>
                <w:lang w:val="en-US"/>
              </w:rPr>
              <w:t>1a.</w:t>
            </w:r>
            <w:r>
              <w:rPr>
                <w:rFonts w:ascii="Arial" w:hAnsi="Arial" w:cs="Arial"/>
                <w:sz w:val="20"/>
                <w:szCs w:val="20"/>
                <w:lang w:val="en-US"/>
              </w:rPr>
              <w:t xml:space="preserve"> </w:t>
            </w:r>
            <w:r w:rsidR="00B70367">
              <w:rPr>
                <w:rFonts w:ascii="Arial" w:hAnsi="Arial" w:cs="Arial"/>
                <w:sz w:val="20"/>
                <w:szCs w:val="20"/>
                <w:lang w:val="en-US"/>
              </w:rPr>
              <w:t>Empty tea bags, easy to close</w:t>
            </w:r>
            <w:r w:rsidR="00F87F6E">
              <w:rPr>
                <w:rFonts w:ascii="Arial" w:hAnsi="Arial" w:cs="Arial"/>
                <w:sz w:val="20"/>
                <w:szCs w:val="20"/>
                <w:lang w:val="en-US"/>
              </w:rPr>
              <w:t>. These bags are preferable to envelops because the silica gel can dry the samples better through their pores</w:t>
            </w:r>
            <w:r w:rsidR="009132F9">
              <w:rPr>
                <w:rFonts w:ascii="Arial" w:hAnsi="Arial" w:cs="Arial"/>
                <w:sz w:val="20"/>
                <w:szCs w:val="20"/>
                <w:lang w:val="en-US"/>
              </w:rPr>
              <w:t xml:space="preserve"> and without coming into direct contact with the leaf</w:t>
            </w:r>
          </w:p>
          <w:p w14:paraId="45184C67" w14:textId="7B51FB36" w:rsidR="00F87F6E" w:rsidRPr="00B70367" w:rsidRDefault="00F87F6E" w:rsidP="00B514D1">
            <w:pPr>
              <w:rPr>
                <w:rFonts w:ascii="Arial" w:hAnsi="Arial" w:cs="Arial"/>
                <w:sz w:val="20"/>
                <w:szCs w:val="20"/>
                <w:lang w:val="en-US"/>
              </w:rPr>
            </w:pPr>
          </w:p>
        </w:tc>
        <w:tc>
          <w:tcPr>
            <w:tcW w:w="4201" w:type="dxa"/>
            <w:vAlign w:val="center"/>
          </w:tcPr>
          <w:p w14:paraId="5037E568" w14:textId="77777777" w:rsidR="00B70367" w:rsidRPr="00B70367" w:rsidRDefault="00B70367" w:rsidP="00B514D1">
            <w:pPr>
              <w:jc w:val="center"/>
              <w:rPr>
                <w:rFonts w:ascii="Arial" w:hAnsi="Arial" w:cs="Arial"/>
                <w:sz w:val="20"/>
                <w:szCs w:val="20"/>
                <w:lang w:val="en-US"/>
              </w:rPr>
            </w:pPr>
            <w:r>
              <w:rPr>
                <w:rFonts w:ascii="Arial" w:hAnsi="Arial" w:cs="Arial"/>
                <w:noProof/>
                <w:sz w:val="20"/>
                <w:szCs w:val="20"/>
                <w:lang w:val="en-US"/>
              </w:rPr>
              <w:drawing>
                <wp:inline distT="0" distB="0" distL="0" distR="0" wp14:anchorId="6ECCA651" wp14:editId="084FAEA9">
                  <wp:extent cx="795528" cy="795528"/>
                  <wp:effectExtent l="0" t="0" r="5080" b="5080"/>
                  <wp:docPr id="5" name="Picture 5" descr="C:\Users\xtorrm\AppData\Local\Microsoft\Windows\INetCache\Content.MSO\20392E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torrm\AppData\Local\Microsoft\Windows\INetCache\Content.MSO\20392EF1.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5528" cy="795528"/>
                          </a:xfrm>
                          <a:prstGeom prst="rect">
                            <a:avLst/>
                          </a:prstGeom>
                          <a:noFill/>
                          <a:ln>
                            <a:noFill/>
                          </a:ln>
                        </pic:spPr>
                      </pic:pic>
                    </a:graphicData>
                  </a:graphic>
                </wp:inline>
              </w:drawing>
            </w:r>
          </w:p>
        </w:tc>
      </w:tr>
      <w:tr w:rsidR="00BC45AB" w:rsidRPr="00B70367" w14:paraId="532030EB" w14:textId="77777777" w:rsidTr="00B70367">
        <w:tc>
          <w:tcPr>
            <w:tcW w:w="2144" w:type="dxa"/>
            <w:vMerge/>
          </w:tcPr>
          <w:p w14:paraId="48C41B7A" w14:textId="77777777" w:rsidR="00B70367" w:rsidRPr="00B70367" w:rsidRDefault="00B70367" w:rsidP="00B514D1">
            <w:pPr>
              <w:rPr>
                <w:rFonts w:ascii="Arial" w:hAnsi="Arial" w:cs="Arial"/>
                <w:sz w:val="20"/>
                <w:szCs w:val="20"/>
                <w:lang w:val="en-US"/>
              </w:rPr>
            </w:pPr>
          </w:p>
        </w:tc>
        <w:tc>
          <w:tcPr>
            <w:tcW w:w="2671" w:type="dxa"/>
          </w:tcPr>
          <w:p w14:paraId="265EE64C" w14:textId="77777777" w:rsidR="00B70367" w:rsidRPr="00B70367" w:rsidRDefault="00F60C63" w:rsidP="00B514D1">
            <w:pPr>
              <w:rPr>
                <w:rFonts w:ascii="Arial" w:hAnsi="Arial" w:cs="Arial"/>
                <w:sz w:val="20"/>
                <w:szCs w:val="20"/>
                <w:lang w:val="en-US"/>
              </w:rPr>
            </w:pPr>
            <w:r w:rsidRPr="00F60C63">
              <w:rPr>
                <w:rFonts w:ascii="Arial" w:hAnsi="Arial" w:cs="Arial"/>
                <w:b/>
                <w:sz w:val="20"/>
                <w:szCs w:val="20"/>
                <w:lang w:val="en-US"/>
              </w:rPr>
              <w:t>1b.</w:t>
            </w:r>
            <w:r>
              <w:rPr>
                <w:rFonts w:ascii="Arial" w:hAnsi="Arial" w:cs="Arial"/>
                <w:sz w:val="20"/>
                <w:szCs w:val="20"/>
                <w:lang w:val="en-US"/>
              </w:rPr>
              <w:t xml:space="preserve"> </w:t>
            </w:r>
            <w:r w:rsidR="00B70367">
              <w:rPr>
                <w:rFonts w:ascii="Arial" w:hAnsi="Arial" w:cs="Arial"/>
                <w:sz w:val="20"/>
                <w:szCs w:val="20"/>
                <w:lang w:val="en-US"/>
              </w:rPr>
              <w:t>Or paper envelops, small, easy to close</w:t>
            </w:r>
          </w:p>
        </w:tc>
        <w:tc>
          <w:tcPr>
            <w:tcW w:w="4201" w:type="dxa"/>
          </w:tcPr>
          <w:p w14:paraId="21B5B652" w14:textId="77777777" w:rsidR="00B70367" w:rsidRPr="00B70367" w:rsidRDefault="00B70367" w:rsidP="00B514D1">
            <w:pPr>
              <w:jc w:val="center"/>
              <w:rPr>
                <w:rFonts w:ascii="Arial" w:hAnsi="Arial" w:cs="Arial"/>
                <w:sz w:val="20"/>
                <w:szCs w:val="20"/>
                <w:lang w:val="en-US"/>
              </w:rPr>
            </w:pPr>
            <w:r>
              <w:rPr>
                <w:noProof/>
                <w:lang w:val="en-US"/>
              </w:rPr>
              <w:drawing>
                <wp:inline distT="0" distB="0" distL="0" distR="0" wp14:anchorId="1D19C639" wp14:editId="00D62B10">
                  <wp:extent cx="944034" cy="688681"/>
                  <wp:effectExtent l="0" t="0" r="8890" b="0"/>
                  <wp:docPr id="6" name="Picture 6" descr="https://images-na.ssl-images-amazon.com/images/I/41ZLYbOfERL._A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ZLYbOfERL._AC_.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982916" cy="717046"/>
                          </a:xfrm>
                          <a:prstGeom prst="rect">
                            <a:avLst/>
                          </a:prstGeom>
                          <a:noFill/>
                          <a:ln>
                            <a:noFill/>
                          </a:ln>
                        </pic:spPr>
                      </pic:pic>
                    </a:graphicData>
                  </a:graphic>
                </wp:inline>
              </w:drawing>
            </w:r>
          </w:p>
        </w:tc>
      </w:tr>
      <w:tr w:rsidR="00BC45AB" w:rsidRPr="00B70367" w14:paraId="4E960EED" w14:textId="77777777" w:rsidTr="008C2FFA">
        <w:trPr>
          <w:trHeight w:val="1250"/>
        </w:trPr>
        <w:tc>
          <w:tcPr>
            <w:tcW w:w="2144" w:type="dxa"/>
            <w:vMerge w:val="restart"/>
          </w:tcPr>
          <w:p w14:paraId="15018C01" w14:textId="77777777" w:rsidR="00074E63" w:rsidRPr="00B70367" w:rsidRDefault="00074E63" w:rsidP="00B514D1">
            <w:pPr>
              <w:rPr>
                <w:rFonts w:ascii="Arial" w:hAnsi="Arial" w:cs="Arial"/>
                <w:sz w:val="20"/>
                <w:szCs w:val="20"/>
                <w:lang w:val="en-US"/>
              </w:rPr>
            </w:pPr>
            <w:r>
              <w:rPr>
                <w:rFonts w:ascii="Arial" w:hAnsi="Arial" w:cs="Arial"/>
                <w:sz w:val="20"/>
                <w:szCs w:val="20"/>
                <w:lang w:val="en-US"/>
              </w:rPr>
              <w:t>Drying leaf material</w:t>
            </w:r>
          </w:p>
        </w:tc>
        <w:tc>
          <w:tcPr>
            <w:tcW w:w="2671" w:type="dxa"/>
          </w:tcPr>
          <w:p w14:paraId="7764B3AA" w14:textId="77777777" w:rsidR="00074E63" w:rsidRPr="00B70367" w:rsidRDefault="00F60C63" w:rsidP="00B514D1">
            <w:pPr>
              <w:rPr>
                <w:rFonts w:ascii="Arial" w:hAnsi="Arial" w:cs="Arial"/>
                <w:sz w:val="20"/>
                <w:szCs w:val="20"/>
                <w:lang w:val="en-US"/>
              </w:rPr>
            </w:pPr>
            <w:r w:rsidRPr="00F60C63">
              <w:rPr>
                <w:rFonts w:ascii="Arial" w:hAnsi="Arial" w:cs="Arial"/>
                <w:b/>
                <w:sz w:val="20"/>
                <w:szCs w:val="20"/>
                <w:lang w:val="en-US"/>
              </w:rPr>
              <w:t>2a.</w:t>
            </w:r>
            <w:r>
              <w:rPr>
                <w:rFonts w:ascii="Arial" w:hAnsi="Arial" w:cs="Arial"/>
                <w:sz w:val="20"/>
                <w:szCs w:val="20"/>
                <w:lang w:val="en-US"/>
              </w:rPr>
              <w:t xml:space="preserve"> </w:t>
            </w:r>
            <w:r w:rsidR="00074E63">
              <w:rPr>
                <w:rFonts w:ascii="Arial" w:hAnsi="Arial" w:cs="Arial"/>
                <w:sz w:val="20"/>
                <w:szCs w:val="20"/>
                <w:lang w:val="en-US"/>
              </w:rPr>
              <w:t>Loose silica gel, any color</w:t>
            </w:r>
          </w:p>
        </w:tc>
        <w:tc>
          <w:tcPr>
            <w:tcW w:w="4201" w:type="dxa"/>
            <w:vAlign w:val="center"/>
          </w:tcPr>
          <w:p w14:paraId="6D4D6E86" w14:textId="77777777" w:rsidR="00074E63" w:rsidRPr="00B70367" w:rsidRDefault="00074E63" w:rsidP="00B514D1">
            <w:pPr>
              <w:jc w:val="center"/>
              <w:rPr>
                <w:rFonts w:ascii="Arial" w:hAnsi="Arial" w:cs="Arial"/>
                <w:sz w:val="20"/>
                <w:szCs w:val="20"/>
                <w:lang w:val="en-US"/>
              </w:rPr>
            </w:pPr>
            <w:r w:rsidRPr="00074E63">
              <w:rPr>
                <w:rFonts w:ascii="Arial" w:hAnsi="Arial" w:cs="Arial"/>
                <w:noProof/>
                <w:sz w:val="20"/>
                <w:szCs w:val="20"/>
                <w:lang w:val="en-US"/>
              </w:rPr>
              <w:drawing>
                <wp:inline distT="0" distB="0" distL="0" distR="0" wp14:anchorId="333EBAB0" wp14:editId="1622D0A2">
                  <wp:extent cx="669979" cy="669979"/>
                  <wp:effectExtent l="0" t="0" r="3175" b="3175"/>
                  <wp:docPr id="8" name="Picture 8" descr="Silica Gel Orange Bulk 1 Kg. or 10 Kg. - Silica Gel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lica Gel Orange Bulk 1 Kg. or 10 Kg. - Silica Gel Sho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682062" cy="682062"/>
                          </a:xfrm>
                          <a:prstGeom prst="rect">
                            <a:avLst/>
                          </a:prstGeom>
                          <a:noFill/>
                          <a:ln>
                            <a:noFill/>
                          </a:ln>
                        </pic:spPr>
                      </pic:pic>
                    </a:graphicData>
                  </a:graphic>
                </wp:inline>
              </w:drawing>
            </w:r>
          </w:p>
        </w:tc>
      </w:tr>
      <w:tr w:rsidR="00BC45AB" w:rsidRPr="00B70367" w14:paraId="0DADDD56" w14:textId="77777777" w:rsidTr="00B70367">
        <w:tc>
          <w:tcPr>
            <w:tcW w:w="2144" w:type="dxa"/>
            <w:vMerge/>
          </w:tcPr>
          <w:p w14:paraId="6DC78ADD" w14:textId="77777777" w:rsidR="00074E63" w:rsidRPr="00B70367" w:rsidRDefault="00074E63" w:rsidP="00B514D1">
            <w:pPr>
              <w:rPr>
                <w:rFonts w:ascii="Arial" w:hAnsi="Arial" w:cs="Arial"/>
                <w:sz w:val="20"/>
                <w:szCs w:val="20"/>
                <w:lang w:val="en-US"/>
              </w:rPr>
            </w:pPr>
          </w:p>
        </w:tc>
        <w:tc>
          <w:tcPr>
            <w:tcW w:w="2671" w:type="dxa"/>
          </w:tcPr>
          <w:p w14:paraId="1B27284A" w14:textId="77777777" w:rsidR="00074E63" w:rsidRPr="00B70367" w:rsidRDefault="00F60C63" w:rsidP="00B514D1">
            <w:pPr>
              <w:rPr>
                <w:rFonts w:ascii="Arial" w:hAnsi="Arial" w:cs="Arial"/>
                <w:sz w:val="20"/>
                <w:szCs w:val="20"/>
                <w:lang w:val="en-US"/>
              </w:rPr>
            </w:pPr>
            <w:r w:rsidRPr="00F60C63">
              <w:rPr>
                <w:rFonts w:ascii="Arial" w:hAnsi="Arial" w:cs="Arial"/>
                <w:b/>
                <w:sz w:val="20"/>
                <w:szCs w:val="20"/>
                <w:lang w:val="en-US"/>
              </w:rPr>
              <w:t>2b.</w:t>
            </w:r>
            <w:r>
              <w:rPr>
                <w:rFonts w:ascii="Arial" w:hAnsi="Arial" w:cs="Arial"/>
                <w:sz w:val="20"/>
                <w:szCs w:val="20"/>
                <w:lang w:val="en-US"/>
              </w:rPr>
              <w:t xml:space="preserve"> </w:t>
            </w:r>
            <w:r w:rsidR="00074E63">
              <w:rPr>
                <w:rFonts w:ascii="Arial" w:hAnsi="Arial" w:cs="Arial"/>
                <w:sz w:val="20"/>
                <w:szCs w:val="20"/>
                <w:lang w:val="en-US"/>
              </w:rPr>
              <w:t>Or packed silica gel</w:t>
            </w:r>
          </w:p>
        </w:tc>
        <w:tc>
          <w:tcPr>
            <w:tcW w:w="4201" w:type="dxa"/>
          </w:tcPr>
          <w:p w14:paraId="484156DB" w14:textId="77777777" w:rsidR="00074E63" w:rsidRPr="00B70367" w:rsidRDefault="00074E63" w:rsidP="00B514D1">
            <w:pPr>
              <w:jc w:val="center"/>
              <w:rPr>
                <w:rFonts w:ascii="Arial" w:hAnsi="Arial" w:cs="Arial"/>
                <w:sz w:val="20"/>
                <w:szCs w:val="20"/>
                <w:lang w:val="en-US"/>
              </w:rPr>
            </w:pPr>
            <w:r w:rsidRPr="00074E63">
              <w:rPr>
                <w:rFonts w:ascii="Arial" w:hAnsi="Arial" w:cs="Arial"/>
                <w:noProof/>
                <w:sz w:val="20"/>
                <w:szCs w:val="20"/>
                <w:lang w:val="en-US"/>
              </w:rPr>
              <w:drawing>
                <wp:inline distT="0" distB="0" distL="0" distR="0" wp14:anchorId="1A2528FB" wp14:editId="1EA1E7AF">
                  <wp:extent cx="859155" cy="508000"/>
                  <wp:effectExtent l="0" t="0" r="0" b="6350"/>
                  <wp:docPr id="9" name="Picture 9" descr="Color Link | All Kinds Of RMG Garments Accessories Manufacturer &amp; Supp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lor Link | All Kinds Of RMG Garments Accessories Manufacturer &amp; Supplie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7739" b="23134"/>
                          <a:stretch/>
                        </pic:blipFill>
                        <pic:spPr bwMode="auto">
                          <a:xfrm>
                            <a:off x="0" y="0"/>
                            <a:ext cx="866541" cy="5123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0346" w:rsidRPr="00B70367" w14:paraId="08D07291" w14:textId="77777777" w:rsidTr="00B70367">
        <w:tc>
          <w:tcPr>
            <w:tcW w:w="2144" w:type="dxa"/>
          </w:tcPr>
          <w:p w14:paraId="6210F48C" w14:textId="77777777" w:rsidR="00B70367" w:rsidRPr="00B70367" w:rsidRDefault="00074E63" w:rsidP="00B514D1">
            <w:pPr>
              <w:rPr>
                <w:rFonts w:ascii="Arial" w:hAnsi="Arial" w:cs="Arial"/>
                <w:sz w:val="20"/>
                <w:szCs w:val="20"/>
                <w:lang w:val="en-US"/>
              </w:rPr>
            </w:pPr>
            <w:r>
              <w:rPr>
                <w:rFonts w:ascii="Arial" w:hAnsi="Arial" w:cs="Arial"/>
                <w:sz w:val="20"/>
                <w:szCs w:val="20"/>
                <w:lang w:val="en-US"/>
              </w:rPr>
              <w:t>Labelling envelops</w:t>
            </w:r>
          </w:p>
        </w:tc>
        <w:tc>
          <w:tcPr>
            <w:tcW w:w="2671" w:type="dxa"/>
          </w:tcPr>
          <w:p w14:paraId="3F828390" w14:textId="77777777" w:rsidR="00B70367" w:rsidRPr="00B70367" w:rsidRDefault="00F60C63" w:rsidP="00B514D1">
            <w:pPr>
              <w:rPr>
                <w:rFonts w:ascii="Arial" w:hAnsi="Arial" w:cs="Arial"/>
                <w:sz w:val="20"/>
                <w:szCs w:val="20"/>
                <w:lang w:val="en-US"/>
              </w:rPr>
            </w:pPr>
            <w:r w:rsidRPr="00F60C63">
              <w:rPr>
                <w:rFonts w:ascii="Arial" w:hAnsi="Arial" w:cs="Arial"/>
                <w:b/>
                <w:sz w:val="20"/>
                <w:szCs w:val="20"/>
                <w:lang w:val="en-US"/>
              </w:rPr>
              <w:t>3a.</w:t>
            </w:r>
            <w:r>
              <w:rPr>
                <w:rFonts w:ascii="Arial" w:hAnsi="Arial" w:cs="Arial"/>
                <w:sz w:val="20"/>
                <w:szCs w:val="20"/>
                <w:lang w:val="en-US"/>
              </w:rPr>
              <w:t xml:space="preserve"> </w:t>
            </w:r>
            <w:r w:rsidR="00074E63">
              <w:rPr>
                <w:rFonts w:ascii="Arial" w:hAnsi="Arial" w:cs="Arial"/>
                <w:sz w:val="20"/>
                <w:szCs w:val="20"/>
                <w:lang w:val="en-US"/>
              </w:rPr>
              <w:t>Sharpie or any permanent, medium-size marker</w:t>
            </w:r>
          </w:p>
        </w:tc>
        <w:tc>
          <w:tcPr>
            <w:tcW w:w="4201" w:type="dxa"/>
          </w:tcPr>
          <w:p w14:paraId="0CFE09F3" w14:textId="77777777" w:rsidR="00B70367" w:rsidRPr="00B70367" w:rsidRDefault="00074E63" w:rsidP="00B514D1">
            <w:pPr>
              <w:jc w:val="center"/>
              <w:rPr>
                <w:rFonts w:ascii="Arial" w:hAnsi="Arial" w:cs="Arial"/>
                <w:sz w:val="20"/>
                <w:szCs w:val="20"/>
                <w:lang w:val="en-US"/>
              </w:rPr>
            </w:pPr>
            <w:r w:rsidRPr="00074E63">
              <w:rPr>
                <w:rFonts w:ascii="Arial" w:hAnsi="Arial" w:cs="Arial"/>
                <w:noProof/>
                <w:sz w:val="20"/>
                <w:szCs w:val="20"/>
                <w:lang w:val="en-US"/>
              </w:rPr>
              <w:drawing>
                <wp:inline distT="0" distB="0" distL="0" distR="0" wp14:anchorId="4441F323" wp14:editId="31195DA5">
                  <wp:extent cx="1281739" cy="376767"/>
                  <wp:effectExtent l="0" t="0" r="0" b="4445"/>
                  <wp:docPr id="10" name="Picture 10" descr="SHARPIE Permanent Marker, Black, Marker Tip Fine, Barrel Type Original, PK  12 - 1JU51|30001 -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ARPIE Permanent Marker, Black, Marker Tip Fine, Barrel Type Original, PK  12 - 1JU51|30001 - Grainge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5001" b="35604"/>
                          <a:stretch/>
                        </pic:blipFill>
                        <pic:spPr bwMode="auto">
                          <a:xfrm>
                            <a:off x="0" y="0"/>
                            <a:ext cx="1289690" cy="379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0C63" w:rsidRPr="00B70367" w14:paraId="71621832" w14:textId="77777777" w:rsidTr="003E7CF5">
        <w:trPr>
          <w:trHeight w:val="1970"/>
        </w:trPr>
        <w:tc>
          <w:tcPr>
            <w:tcW w:w="2144" w:type="dxa"/>
          </w:tcPr>
          <w:p w14:paraId="3FC7DC7F" w14:textId="77777777" w:rsidR="00F60C63" w:rsidRDefault="00F60C63" w:rsidP="00B514D1">
            <w:pPr>
              <w:rPr>
                <w:rFonts w:ascii="Arial" w:hAnsi="Arial" w:cs="Arial"/>
                <w:sz w:val="20"/>
                <w:szCs w:val="20"/>
                <w:lang w:val="en-US"/>
              </w:rPr>
            </w:pPr>
            <w:r>
              <w:rPr>
                <w:rFonts w:ascii="Arial" w:hAnsi="Arial" w:cs="Arial"/>
                <w:sz w:val="20"/>
                <w:szCs w:val="20"/>
                <w:lang w:val="en-US"/>
              </w:rPr>
              <w:t>Storing envelops inside the bag with silica gel</w:t>
            </w:r>
          </w:p>
        </w:tc>
        <w:tc>
          <w:tcPr>
            <w:tcW w:w="2671" w:type="dxa"/>
          </w:tcPr>
          <w:p w14:paraId="7162DA56" w14:textId="5B997868" w:rsidR="00F60C63" w:rsidRDefault="00F60C63" w:rsidP="00B514D1">
            <w:pPr>
              <w:rPr>
                <w:rFonts w:ascii="Arial" w:hAnsi="Arial" w:cs="Arial"/>
                <w:sz w:val="20"/>
                <w:szCs w:val="20"/>
                <w:lang w:val="en-US"/>
              </w:rPr>
            </w:pPr>
            <w:r>
              <w:rPr>
                <w:rFonts w:ascii="Arial" w:hAnsi="Arial" w:cs="Arial"/>
                <w:b/>
                <w:sz w:val="20"/>
                <w:szCs w:val="20"/>
                <w:lang w:val="en-US"/>
              </w:rPr>
              <w:t>4a</w:t>
            </w:r>
            <w:r w:rsidRPr="00F60C63">
              <w:rPr>
                <w:rFonts w:ascii="Arial" w:hAnsi="Arial" w:cs="Arial"/>
                <w:b/>
                <w:sz w:val="20"/>
                <w:szCs w:val="20"/>
                <w:lang w:val="en-US"/>
              </w:rPr>
              <w:t>.</w:t>
            </w:r>
            <w:r>
              <w:rPr>
                <w:rFonts w:ascii="Arial" w:hAnsi="Arial" w:cs="Arial"/>
                <w:sz w:val="20"/>
                <w:szCs w:val="20"/>
                <w:lang w:val="en-US"/>
              </w:rPr>
              <w:t xml:space="preserve"> Ziploc plastic bags or similar bags with a good closing system. Better if these are recycled</w:t>
            </w:r>
          </w:p>
        </w:tc>
        <w:tc>
          <w:tcPr>
            <w:tcW w:w="4201" w:type="dxa"/>
            <w:vAlign w:val="center"/>
          </w:tcPr>
          <w:p w14:paraId="785F0C26" w14:textId="5771483E" w:rsidR="00F60C63" w:rsidRPr="00074E63" w:rsidRDefault="00B20346" w:rsidP="00B514D1">
            <w:pPr>
              <w:jc w:val="center"/>
              <w:rPr>
                <w:rFonts w:ascii="Arial" w:hAnsi="Arial" w:cs="Arial"/>
                <w:sz w:val="20"/>
                <w:szCs w:val="20"/>
                <w:lang w:val="en-US"/>
              </w:rPr>
            </w:pPr>
            <w:r w:rsidRPr="00B20346">
              <w:rPr>
                <w:rFonts w:ascii="Arial" w:hAnsi="Arial" w:cs="Arial"/>
                <w:noProof/>
                <w:sz w:val="20"/>
                <w:szCs w:val="20"/>
                <w:lang w:val="en-US"/>
              </w:rPr>
              <w:drawing>
                <wp:inline distT="0" distB="0" distL="0" distR="0" wp14:anchorId="1FCC81E7" wp14:editId="4BE4FA45">
                  <wp:extent cx="1206348" cy="1156063"/>
                  <wp:effectExtent l="0" t="0" r="0" b="6350"/>
                  <wp:docPr id="15" name="Picture 15" descr="DMS RETAIL Transparent Zip Lock Pouch Bag Airtight Resealable Plastic Bags  Pack of 100: Amazon.in: Industrial &amp; Scient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MS RETAIL Transparent Zip Lock Pouch Bag Airtight Resealable Plastic Bags  Pack of 100: Amazon.in: Industrial &amp; Scientifi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234331" cy="1182880"/>
                          </a:xfrm>
                          <a:prstGeom prst="rect">
                            <a:avLst/>
                          </a:prstGeom>
                          <a:noFill/>
                          <a:ln>
                            <a:noFill/>
                          </a:ln>
                        </pic:spPr>
                      </pic:pic>
                    </a:graphicData>
                  </a:graphic>
                </wp:inline>
              </w:drawing>
            </w:r>
          </w:p>
        </w:tc>
      </w:tr>
      <w:tr w:rsidR="00B20346" w:rsidRPr="00B70367" w14:paraId="0D49B09C" w14:textId="77777777" w:rsidTr="00B70367">
        <w:tc>
          <w:tcPr>
            <w:tcW w:w="2144" w:type="dxa"/>
          </w:tcPr>
          <w:p w14:paraId="5B4722E2" w14:textId="77777777" w:rsidR="00B70367" w:rsidRPr="00B70367" w:rsidRDefault="00074E63" w:rsidP="00B514D1">
            <w:pPr>
              <w:rPr>
                <w:rFonts w:ascii="Arial" w:hAnsi="Arial" w:cs="Arial"/>
                <w:sz w:val="20"/>
                <w:szCs w:val="20"/>
                <w:lang w:val="en-US"/>
              </w:rPr>
            </w:pPr>
            <w:r>
              <w:rPr>
                <w:rFonts w:ascii="Arial" w:hAnsi="Arial" w:cs="Arial"/>
                <w:sz w:val="20"/>
                <w:szCs w:val="20"/>
                <w:lang w:val="en-US"/>
              </w:rPr>
              <w:t>Sending samples to Sweden</w:t>
            </w:r>
          </w:p>
        </w:tc>
        <w:tc>
          <w:tcPr>
            <w:tcW w:w="2671" w:type="dxa"/>
          </w:tcPr>
          <w:p w14:paraId="53122785" w14:textId="77777777" w:rsidR="00B70367" w:rsidRPr="00B70367" w:rsidRDefault="00F60C63" w:rsidP="00B514D1">
            <w:pPr>
              <w:rPr>
                <w:rFonts w:ascii="Arial" w:hAnsi="Arial" w:cs="Arial"/>
                <w:sz w:val="20"/>
                <w:szCs w:val="20"/>
                <w:lang w:val="en-US"/>
              </w:rPr>
            </w:pPr>
            <w:r w:rsidRPr="00F60C63">
              <w:rPr>
                <w:rFonts w:ascii="Arial" w:hAnsi="Arial" w:cs="Arial"/>
                <w:b/>
                <w:sz w:val="20"/>
                <w:szCs w:val="20"/>
                <w:lang w:val="en-US"/>
              </w:rPr>
              <w:t>5a.</w:t>
            </w:r>
            <w:r>
              <w:rPr>
                <w:rFonts w:ascii="Arial" w:hAnsi="Arial" w:cs="Arial"/>
                <w:sz w:val="20"/>
                <w:szCs w:val="20"/>
                <w:lang w:val="en-US"/>
              </w:rPr>
              <w:t xml:space="preserve"> </w:t>
            </w:r>
            <w:r w:rsidR="00BC45AB">
              <w:rPr>
                <w:rFonts w:ascii="Arial" w:hAnsi="Arial" w:cs="Arial"/>
                <w:sz w:val="20"/>
                <w:szCs w:val="20"/>
                <w:lang w:val="en-US"/>
              </w:rPr>
              <w:t>Large, padded envelop for delicate material</w:t>
            </w:r>
          </w:p>
        </w:tc>
        <w:tc>
          <w:tcPr>
            <w:tcW w:w="4201" w:type="dxa"/>
          </w:tcPr>
          <w:p w14:paraId="7A82F6F9" w14:textId="77777777" w:rsidR="00B70367" w:rsidRPr="00B70367" w:rsidRDefault="00BC45AB" w:rsidP="00B514D1">
            <w:pPr>
              <w:jc w:val="center"/>
              <w:rPr>
                <w:rFonts w:ascii="Arial" w:hAnsi="Arial" w:cs="Arial"/>
                <w:sz w:val="20"/>
                <w:szCs w:val="20"/>
                <w:lang w:val="en-US"/>
              </w:rPr>
            </w:pPr>
            <w:r w:rsidRPr="00BC45AB">
              <w:rPr>
                <w:rFonts w:ascii="Arial" w:hAnsi="Arial" w:cs="Arial"/>
                <w:noProof/>
                <w:sz w:val="20"/>
                <w:szCs w:val="20"/>
                <w:lang w:val="en-US"/>
              </w:rPr>
              <w:drawing>
                <wp:inline distT="0" distB="0" distL="0" distR="0" wp14:anchorId="21D14F78" wp14:editId="75E27D1E">
                  <wp:extent cx="1032934" cy="655052"/>
                  <wp:effectExtent l="0" t="0" r="0" b="0"/>
                  <wp:docPr id="11" name="Picture 11" descr="Amazon.com : Kraft Bubble Mailers Padded Envelopes 14.5x19 inches I Padded  Mailers &amp; Shipping Envelopes I Shipping envelopes Padded mailers I Large Padded  envelopes with Bubble wrap Envelope I 5 Pack Mail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azon.com : Kraft Bubble Mailers Padded Envelopes 14.5x19 inches I Padded  Mailers &amp; Shipping Envelopes I Shipping envelopes Padded mailers I Large Padded  envelopes with Bubble wrap Envelope I 5 Pack Mailer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0524" cy="672549"/>
                          </a:xfrm>
                          <a:prstGeom prst="rect">
                            <a:avLst/>
                          </a:prstGeom>
                          <a:noFill/>
                          <a:ln>
                            <a:noFill/>
                          </a:ln>
                        </pic:spPr>
                      </pic:pic>
                    </a:graphicData>
                  </a:graphic>
                </wp:inline>
              </w:drawing>
            </w:r>
          </w:p>
        </w:tc>
      </w:tr>
      <w:tr w:rsidR="003E7CF5" w:rsidRPr="00B70367" w14:paraId="5004158B" w14:textId="77777777" w:rsidTr="00B70367">
        <w:tc>
          <w:tcPr>
            <w:tcW w:w="2144" w:type="dxa"/>
            <w:vMerge w:val="restart"/>
          </w:tcPr>
          <w:p w14:paraId="5F0917C7" w14:textId="77777777" w:rsidR="003E7CF5" w:rsidRPr="00B70367" w:rsidRDefault="003E7CF5" w:rsidP="00B514D1">
            <w:pPr>
              <w:rPr>
                <w:rFonts w:ascii="Arial" w:hAnsi="Arial" w:cs="Arial"/>
                <w:sz w:val="20"/>
                <w:szCs w:val="20"/>
                <w:lang w:val="en-US"/>
              </w:rPr>
            </w:pPr>
            <w:r>
              <w:rPr>
                <w:rFonts w:ascii="Arial" w:hAnsi="Arial" w:cs="Arial"/>
                <w:sz w:val="20"/>
                <w:szCs w:val="20"/>
                <w:lang w:val="en-US"/>
              </w:rPr>
              <w:t>Recording coordinates</w:t>
            </w:r>
          </w:p>
        </w:tc>
        <w:tc>
          <w:tcPr>
            <w:tcW w:w="2671" w:type="dxa"/>
          </w:tcPr>
          <w:p w14:paraId="7AE21597" w14:textId="2ECBCD8D" w:rsidR="003E7CF5" w:rsidRPr="00B70367" w:rsidRDefault="003E7CF5" w:rsidP="00B514D1">
            <w:pPr>
              <w:rPr>
                <w:rFonts w:ascii="Arial" w:hAnsi="Arial" w:cs="Arial"/>
                <w:sz w:val="20"/>
                <w:szCs w:val="20"/>
                <w:lang w:val="en-US"/>
              </w:rPr>
            </w:pPr>
            <w:r w:rsidRPr="00F60C63">
              <w:rPr>
                <w:rFonts w:ascii="Arial" w:hAnsi="Arial" w:cs="Arial"/>
                <w:b/>
                <w:sz w:val="20"/>
                <w:szCs w:val="20"/>
                <w:lang w:val="en-US"/>
              </w:rPr>
              <w:t>6a.</w:t>
            </w:r>
            <w:r>
              <w:rPr>
                <w:rFonts w:ascii="Arial" w:hAnsi="Arial" w:cs="Arial"/>
                <w:sz w:val="20"/>
                <w:szCs w:val="20"/>
                <w:lang w:val="en-US"/>
              </w:rPr>
              <w:t xml:space="preserve"> Mobil phone with geolocation capacity and a reliable app to record coordinates</w:t>
            </w:r>
          </w:p>
        </w:tc>
        <w:tc>
          <w:tcPr>
            <w:tcW w:w="4201" w:type="dxa"/>
          </w:tcPr>
          <w:p w14:paraId="4E633C10" w14:textId="77777777" w:rsidR="003E7CF5" w:rsidRPr="00B70367" w:rsidRDefault="003E7CF5" w:rsidP="00B514D1">
            <w:pPr>
              <w:rPr>
                <w:rFonts w:ascii="Arial" w:hAnsi="Arial" w:cs="Arial"/>
                <w:sz w:val="20"/>
                <w:szCs w:val="20"/>
                <w:lang w:val="en-US"/>
              </w:rPr>
            </w:pPr>
          </w:p>
        </w:tc>
      </w:tr>
      <w:tr w:rsidR="003E7CF5" w:rsidRPr="00B70367" w14:paraId="6FA10FBE" w14:textId="77777777" w:rsidTr="00B70367">
        <w:tc>
          <w:tcPr>
            <w:tcW w:w="2144" w:type="dxa"/>
            <w:vMerge/>
          </w:tcPr>
          <w:p w14:paraId="47BB4645" w14:textId="77777777" w:rsidR="003E7CF5" w:rsidRDefault="003E7CF5" w:rsidP="00B514D1">
            <w:pPr>
              <w:rPr>
                <w:rFonts w:ascii="Arial" w:hAnsi="Arial" w:cs="Arial"/>
                <w:sz w:val="20"/>
                <w:szCs w:val="20"/>
                <w:lang w:val="en-US"/>
              </w:rPr>
            </w:pPr>
          </w:p>
        </w:tc>
        <w:tc>
          <w:tcPr>
            <w:tcW w:w="2671" w:type="dxa"/>
          </w:tcPr>
          <w:p w14:paraId="7683978F" w14:textId="77777777" w:rsidR="003E7CF5" w:rsidRDefault="003E7CF5" w:rsidP="00B514D1">
            <w:pPr>
              <w:rPr>
                <w:rFonts w:ascii="Arial" w:hAnsi="Arial" w:cs="Arial"/>
                <w:sz w:val="20"/>
                <w:szCs w:val="20"/>
                <w:lang w:val="en-US"/>
              </w:rPr>
            </w:pPr>
            <w:r w:rsidRPr="00F60C63">
              <w:rPr>
                <w:rFonts w:ascii="Arial" w:hAnsi="Arial" w:cs="Arial"/>
                <w:b/>
                <w:sz w:val="20"/>
                <w:szCs w:val="20"/>
                <w:lang w:val="en-US"/>
              </w:rPr>
              <w:t>6b.</w:t>
            </w:r>
            <w:r>
              <w:rPr>
                <w:rFonts w:ascii="Arial" w:hAnsi="Arial" w:cs="Arial"/>
                <w:sz w:val="20"/>
                <w:szCs w:val="20"/>
                <w:lang w:val="en-US"/>
              </w:rPr>
              <w:t xml:space="preserve"> GPS geodetic datum WGS 84</w:t>
            </w:r>
          </w:p>
        </w:tc>
        <w:tc>
          <w:tcPr>
            <w:tcW w:w="4201" w:type="dxa"/>
          </w:tcPr>
          <w:p w14:paraId="315A48A1" w14:textId="77777777" w:rsidR="003E7CF5" w:rsidRPr="00B70367" w:rsidRDefault="003E7CF5" w:rsidP="00B514D1">
            <w:pPr>
              <w:rPr>
                <w:rFonts w:ascii="Arial" w:hAnsi="Arial" w:cs="Arial"/>
                <w:sz w:val="20"/>
                <w:szCs w:val="20"/>
                <w:lang w:val="en-US"/>
              </w:rPr>
            </w:pPr>
          </w:p>
        </w:tc>
      </w:tr>
      <w:tr w:rsidR="001A2B7A" w:rsidRPr="00B70367" w14:paraId="6A03FF70" w14:textId="77777777" w:rsidTr="00B70367">
        <w:tc>
          <w:tcPr>
            <w:tcW w:w="2144" w:type="dxa"/>
          </w:tcPr>
          <w:p w14:paraId="7AFBB821" w14:textId="70F3D2AE" w:rsidR="001A2B7A" w:rsidRDefault="001A2B7A" w:rsidP="00B514D1">
            <w:pPr>
              <w:rPr>
                <w:rFonts w:ascii="Arial" w:hAnsi="Arial" w:cs="Arial"/>
                <w:sz w:val="20"/>
                <w:szCs w:val="20"/>
                <w:lang w:val="en-US"/>
              </w:rPr>
            </w:pPr>
            <w:r>
              <w:rPr>
                <w:rFonts w:ascii="Arial" w:hAnsi="Arial" w:cs="Arial"/>
                <w:sz w:val="20"/>
                <w:szCs w:val="20"/>
                <w:lang w:val="en-US"/>
              </w:rPr>
              <w:t>Recording data</w:t>
            </w:r>
          </w:p>
        </w:tc>
        <w:tc>
          <w:tcPr>
            <w:tcW w:w="2671" w:type="dxa"/>
          </w:tcPr>
          <w:p w14:paraId="25D3CED7" w14:textId="63758713" w:rsidR="001A2B7A" w:rsidRPr="001A2B7A" w:rsidRDefault="001A2B7A" w:rsidP="00B514D1">
            <w:pPr>
              <w:rPr>
                <w:rFonts w:ascii="Arial" w:hAnsi="Arial" w:cs="Arial"/>
                <w:sz w:val="20"/>
                <w:szCs w:val="20"/>
                <w:lang w:val="en-US"/>
              </w:rPr>
            </w:pPr>
            <w:r w:rsidRPr="001A2B7A">
              <w:rPr>
                <w:rFonts w:ascii="Arial" w:hAnsi="Arial" w:cs="Arial"/>
                <w:b/>
                <w:sz w:val="20"/>
                <w:szCs w:val="20"/>
                <w:lang w:val="en-US"/>
              </w:rPr>
              <w:t xml:space="preserve">7a. </w:t>
            </w:r>
            <w:r>
              <w:rPr>
                <w:rFonts w:ascii="Arial" w:hAnsi="Arial" w:cs="Arial"/>
                <w:sz w:val="20"/>
                <w:szCs w:val="20"/>
                <w:lang w:val="en-US"/>
              </w:rPr>
              <w:t>Notebook</w:t>
            </w:r>
            <w:r w:rsidR="00A50830">
              <w:rPr>
                <w:rFonts w:ascii="Arial" w:hAnsi="Arial" w:cs="Arial"/>
                <w:sz w:val="20"/>
                <w:szCs w:val="20"/>
                <w:lang w:val="en-US"/>
              </w:rPr>
              <w:t xml:space="preserve"> and pencil. You can use a pen too but regular carbon pencils are waterproof</w:t>
            </w:r>
          </w:p>
        </w:tc>
        <w:tc>
          <w:tcPr>
            <w:tcW w:w="4201" w:type="dxa"/>
          </w:tcPr>
          <w:p w14:paraId="49B2C387" w14:textId="77777777" w:rsidR="001A2B7A" w:rsidRPr="00B70367" w:rsidRDefault="001A2B7A" w:rsidP="00B514D1">
            <w:pPr>
              <w:rPr>
                <w:rFonts w:ascii="Arial" w:hAnsi="Arial" w:cs="Arial"/>
                <w:sz w:val="20"/>
                <w:szCs w:val="20"/>
                <w:lang w:val="en-US"/>
              </w:rPr>
            </w:pPr>
          </w:p>
        </w:tc>
      </w:tr>
      <w:tr w:rsidR="00EA40F0" w:rsidRPr="00B70367" w14:paraId="6C4A4FA7" w14:textId="77777777" w:rsidTr="00B70367">
        <w:tc>
          <w:tcPr>
            <w:tcW w:w="2144" w:type="dxa"/>
          </w:tcPr>
          <w:p w14:paraId="4301024D" w14:textId="571F6284" w:rsidR="00EA40F0" w:rsidRDefault="00EA40F0" w:rsidP="00B514D1">
            <w:pPr>
              <w:rPr>
                <w:rFonts w:ascii="Arial" w:hAnsi="Arial" w:cs="Arial"/>
                <w:sz w:val="20"/>
                <w:szCs w:val="20"/>
                <w:lang w:val="en-US"/>
              </w:rPr>
            </w:pPr>
            <w:r>
              <w:rPr>
                <w:rFonts w:ascii="Arial" w:hAnsi="Arial" w:cs="Arial"/>
                <w:sz w:val="20"/>
                <w:szCs w:val="20"/>
                <w:lang w:val="en-US"/>
              </w:rPr>
              <w:t>Taking photos</w:t>
            </w:r>
          </w:p>
        </w:tc>
        <w:tc>
          <w:tcPr>
            <w:tcW w:w="2671" w:type="dxa"/>
          </w:tcPr>
          <w:p w14:paraId="18C21EDD" w14:textId="53E3C125" w:rsidR="00EA40F0" w:rsidRPr="001A2B7A" w:rsidRDefault="00EA40F0" w:rsidP="00B514D1">
            <w:pPr>
              <w:rPr>
                <w:rFonts w:ascii="Arial" w:hAnsi="Arial" w:cs="Arial"/>
                <w:b/>
                <w:sz w:val="20"/>
                <w:szCs w:val="20"/>
                <w:lang w:val="en-US"/>
              </w:rPr>
            </w:pPr>
            <w:r>
              <w:rPr>
                <w:rFonts w:ascii="Arial" w:hAnsi="Arial" w:cs="Arial"/>
                <w:b/>
                <w:sz w:val="20"/>
                <w:szCs w:val="20"/>
                <w:lang w:val="en-US"/>
              </w:rPr>
              <w:t xml:space="preserve">8a. </w:t>
            </w:r>
            <w:r w:rsidRPr="00EA40F0">
              <w:rPr>
                <w:rFonts w:ascii="Arial" w:hAnsi="Arial" w:cs="Arial"/>
                <w:sz w:val="20"/>
                <w:szCs w:val="20"/>
                <w:lang w:val="en-US"/>
              </w:rPr>
              <w:t xml:space="preserve">A camera or a phone with a </w:t>
            </w:r>
            <w:r w:rsidR="00B86174">
              <w:rPr>
                <w:rFonts w:ascii="Arial" w:hAnsi="Arial" w:cs="Arial"/>
                <w:sz w:val="20"/>
                <w:szCs w:val="20"/>
                <w:lang w:val="en-US"/>
              </w:rPr>
              <w:t>reasonable</w:t>
            </w:r>
            <w:r w:rsidRPr="00EA40F0">
              <w:rPr>
                <w:rFonts w:ascii="Arial" w:hAnsi="Arial" w:cs="Arial"/>
                <w:sz w:val="20"/>
                <w:szCs w:val="20"/>
                <w:lang w:val="en-US"/>
              </w:rPr>
              <w:t xml:space="preserve"> camera</w:t>
            </w:r>
          </w:p>
        </w:tc>
        <w:tc>
          <w:tcPr>
            <w:tcW w:w="4201" w:type="dxa"/>
          </w:tcPr>
          <w:p w14:paraId="6A26C46C" w14:textId="77777777" w:rsidR="00EA40F0" w:rsidRPr="00B70367" w:rsidRDefault="00EA40F0" w:rsidP="00B514D1">
            <w:pPr>
              <w:rPr>
                <w:rFonts w:ascii="Arial" w:hAnsi="Arial" w:cs="Arial"/>
                <w:sz w:val="20"/>
                <w:szCs w:val="20"/>
                <w:lang w:val="en-US"/>
              </w:rPr>
            </w:pPr>
          </w:p>
        </w:tc>
      </w:tr>
    </w:tbl>
    <w:p w14:paraId="10E5E243" w14:textId="038CDFD6" w:rsidR="00311C14" w:rsidRDefault="00311C14" w:rsidP="00B514D1">
      <w:pPr>
        <w:spacing w:after="0" w:line="240" w:lineRule="auto"/>
        <w:rPr>
          <w:rFonts w:ascii="Arial" w:hAnsi="Arial" w:cs="Arial"/>
          <w:sz w:val="20"/>
          <w:szCs w:val="20"/>
          <w:lang w:val="en-US"/>
        </w:rPr>
      </w:pPr>
    </w:p>
    <w:p w14:paraId="4E73C452" w14:textId="4A3F64BE" w:rsidR="00920E79" w:rsidRDefault="00920E79" w:rsidP="00B514D1">
      <w:pPr>
        <w:spacing w:after="0" w:line="240" w:lineRule="auto"/>
        <w:rPr>
          <w:rFonts w:ascii="Arial" w:hAnsi="Arial" w:cs="Arial"/>
          <w:sz w:val="20"/>
          <w:szCs w:val="20"/>
          <w:lang w:val="en-US"/>
        </w:rPr>
      </w:pPr>
    </w:p>
    <w:p w14:paraId="7D089686" w14:textId="4D839A26" w:rsidR="00920E79" w:rsidRDefault="00920E79" w:rsidP="00B514D1">
      <w:pPr>
        <w:spacing w:after="0" w:line="240" w:lineRule="auto"/>
        <w:rPr>
          <w:rFonts w:ascii="Arial" w:hAnsi="Arial" w:cs="Arial"/>
          <w:sz w:val="20"/>
          <w:szCs w:val="20"/>
          <w:lang w:val="en-US"/>
        </w:rPr>
      </w:pPr>
    </w:p>
    <w:p w14:paraId="4CBD8D3A" w14:textId="1EDFD9B7" w:rsidR="00920E79" w:rsidRDefault="00920E79" w:rsidP="00B514D1">
      <w:pPr>
        <w:spacing w:after="0" w:line="240" w:lineRule="auto"/>
        <w:rPr>
          <w:rFonts w:ascii="Arial" w:hAnsi="Arial" w:cs="Arial"/>
          <w:sz w:val="20"/>
          <w:szCs w:val="20"/>
          <w:lang w:val="en-US"/>
        </w:rPr>
      </w:pPr>
    </w:p>
    <w:p w14:paraId="0CB00DB0" w14:textId="5909C1FF" w:rsidR="00920E79" w:rsidRDefault="00920E79" w:rsidP="00B514D1">
      <w:pPr>
        <w:spacing w:after="0" w:line="240" w:lineRule="auto"/>
        <w:rPr>
          <w:rFonts w:ascii="Arial" w:hAnsi="Arial" w:cs="Arial"/>
          <w:sz w:val="20"/>
          <w:szCs w:val="20"/>
          <w:lang w:val="en-US"/>
        </w:rPr>
      </w:pPr>
    </w:p>
    <w:p w14:paraId="66644227" w14:textId="77777777" w:rsidR="00920E79" w:rsidRDefault="00920E79" w:rsidP="00B514D1">
      <w:pPr>
        <w:spacing w:after="0" w:line="240" w:lineRule="auto"/>
        <w:rPr>
          <w:rFonts w:ascii="Arial" w:hAnsi="Arial" w:cs="Arial"/>
          <w:sz w:val="20"/>
          <w:szCs w:val="20"/>
          <w:lang w:val="en-US"/>
        </w:rPr>
      </w:pPr>
    </w:p>
    <w:p w14:paraId="791B1C95" w14:textId="0811B725" w:rsidR="002F1B79" w:rsidRDefault="00F87F6E" w:rsidP="00920E79">
      <w:pPr>
        <w:pStyle w:val="ListParagraph"/>
        <w:numPr>
          <w:ilvl w:val="0"/>
          <w:numId w:val="5"/>
        </w:numPr>
        <w:spacing w:after="0" w:line="240" w:lineRule="auto"/>
        <w:ind w:left="360"/>
        <w:rPr>
          <w:rFonts w:ascii="Arial" w:hAnsi="Arial" w:cs="Arial"/>
          <w:b/>
          <w:sz w:val="20"/>
          <w:szCs w:val="20"/>
          <w:lang w:val="en-US"/>
        </w:rPr>
      </w:pPr>
      <w:r w:rsidRPr="002F1B79">
        <w:rPr>
          <w:rFonts w:ascii="Arial" w:hAnsi="Arial" w:cs="Arial"/>
          <w:b/>
          <w:sz w:val="20"/>
          <w:szCs w:val="20"/>
          <w:lang w:val="en-US"/>
        </w:rPr>
        <w:lastRenderedPageBreak/>
        <w:t>SAMPLING PROTOCOL</w:t>
      </w:r>
    </w:p>
    <w:p w14:paraId="36F85CE4" w14:textId="7110728A" w:rsidR="002F1B79" w:rsidRDefault="002F1B79" w:rsidP="00B514D1">
      <w:pPr>
        <w:pStyle w:val="ListParagraph"/>
        <w:spacing w:after="0" w:line="240" w:lineRule="auto"/>
        <w:ind w:left="0"/>
        <w:rPr>
          <w:rFonts w:ascii="Arial" w:hAnsi="Arial" w:cs="Arial"/>
          <w:b/>
          <w:sz w:val="20"/>
          <w:szCs w:val="20"/>
          <w:lang w:val="en-US"/>
        </w:rPr>
      </w:pPr>
    </w:p>
    <w:p w14:paraId="3C057853" w14:textId="52D69B98" w:rsidR="002F1B79" w:rsidRDefault="002F1B79" w:rsidP="00B514D1">
      <w:pPr>
        <w:pStyle w:val="ListParagraph"/>
        <w:spacing w:after="0" w:line="240" w:lineRule="auto"/>
        <w:ind w:left="0"/>
        <w:rPr>
          <w:rFonts w:ascii="Arial" w:hAnsi="Arial" w:cs="Arial"/>
          <w:b/>
          <w:sz w:val="20"/>
          <w:szCs w:val="20"/>
          <w:lang w:val="en-US"/>
        </w:rPr>
      </w:pPr>
      <w:r>
        <w:rPr>
          <w:rFonts w:ascii="Arial" w:hAnsi="Arial" w:cs="Arial"/>
          <w:b/>
          <w:sz w:val="20"/>
          <w:szCs w:val="20"/>
          <w:lang w:val="en-US"/>
        </w:rPr>
        <w:t xml:space="preserve">Note: </w:t>
      </w:r>
      <w:r w:rsidRPr="002F1B79">
        <w:rPr>
          <w:rFonts w:ascii="Arial" w:hAnsi="Arial" w:cs="Arial"/>
          <w:sz w:val="20"/>
          <w:szCs w:val="20"/>
          <w:lang w:val="en-US"/>
        </w:rPr>
        <w:t>We would greatly appreciate some photos from representative plant individuals at the collecting site. We w</w:t>
      </w:r>
      <w:r w:rsidR="00AC587C">
        <w:rPr>
          <w:rFonts w:ascii="Arial" w:hAnsi="Arial" w:cs="Arial"/>
          <w:sz w:val="20"/>
          <w:szCs w:val="20"/>
          <w:lang w:val="en-US"/>
        </w:rPr>
        <w:t>ill</w:t>
      </w:r>
      <w:r w:rsidRPr="002F1B79">
        <w:rPr>
          <w:rFonts w:ascii="Arial" w:hAnsi="Arial" w:cs="Arial"/>
          <w:sz w:val="20"/>
          <w:szCs w:val="20"/>
          <w:lang w:val="en-US"/>
        </w:rPr>
        <w:t xml:space="preserve"> not be collecting vouchers and </w:t>
      </w:r>
      <w:r w:rsidR="00AC587C">
        <w:rPr>
          <w:rFonts w:ascii="Arial" w:hAnsi="Arial" w:cs="Arial"/>
          <w:sz w:val="20"/>
          <w:szCs w:val="20"/>
          <w:lang w:val="en-US"/>
        </w:rPr>
        <w:t xml:space="preserve">therefore </w:t>
      </w:r>
      <w:r w:rsidRPr="002F1B79">
        <w:rPr>
          <w:rFonts w:ascii="Arial" w:hAnsi="Arial" w:cs="Arial"/>
          <w:sz w:val="20"/>
          <w:szCs w:val="20"/>
          <w:lang w:val="en-US"/>
        </w:rPr>
        <w:t xml:space="preserve">having visual references is valuable. However, you could skip taking the plant photographs </w:t>
      </w:r>
      <w:r w:rsidR="001632FB">
        <w:rPr>
          <w:rFonts w:ascii="Arial" w:hAnsi="Arial" w:cs="Arial"/>
          <w:sz w:val="20"/>
          <w:szCs w:val="20"/>
          <w:lang w:val="en-US"/>
        </w:rPr>
        <w:t>if it</w:t>
      </w:r>
      <w:r w:rsidRPr="002F1B79">
        <w:rPr>
          <w:rFonts w:ascii="Arial" w:hAnsi="Arial" w:cs="Arial"/>
          <w:sz w:val="20"/>
          <w:szCs w:val="20"/>
          <w:lang w:val="en-US"/>
        </w:rPr>
        <w:t xml:space="preserve"> make</w:t>
      </w:r>
      <w:r w:rsidR="001632FB">
        <w:rPr>
          <w:rFonts w:ascii="Arial" w:hAnsi="Arial" w:cs="Arial"/>
          <w:sz w:val="20"/>
          <w:szCs w:val="20"/>
          <w:lang w:val="en-US"/>
        </w:rPr>
        <w:t>s</w:t>
      </w:r>
      <w:r w:rsidRPr="002F1B79">
        <w:rPr>
          <w:rFonts w:ascii="Arial" w:hAnsi="Arial" w:cs="Arial"/>
          <w:sz w:val="20"/>
          <w:szCs w:val="20"/>
          <w:lang w:val="en-US"/>
        </w:rPr>
        <w:t xml:space="preserve"> the protocol </w:t>
      </w:r>
      <w:r w:rsidR="001632FB">
        <w:rPr>
          <w:rFonts w:ascii="Arial" w:hAnsi="Arial" w:cs="Arial"/>
          <w:sz w:val="20"/>
          <w:szCs w:val="20"/>
          <w:lang w:val="en-US"/>
        </w:rPr>
        <w:t>significantly easier for you</w:t>
      </w:r>
      <w:r w:rsidRPr="002F1B79">
        <w:rPr>
          <w:rFonts w:ascii="Arial" w:hAnsi="Arial" w:cs="Arial"/>
          <w:sz w:val="20"/>
          <w:szCs w:val="20"/>
          <w:lang w:val="en-US"/>
        </w:rPr>
        <w:t>.</w:t>
      </w:r>
      <w:r w:rsidR="00411771">
        <w:rPr>
          <w:rFonts w:ascii="Arial" w:hAnsi="Arial" w:cs="Arial"/>
          <w:sz w:val="20"/>
          <w:szCs w:val="20"/>
          <w:lang w:val="en-US"/>
        </w:rPr>
        <w:t xml:space="preserve"> </w:t>
      </w:r>
    </w:p>
    <w:p w14:paraId="67FD1952" w14:textId="77777777" w:rsidR="002F1B79" w:rsidRDefault="002F1B79" w:rsidP="00B514D1">
      <w:pPr>
        <w:pStyle w:val="ListParagraph"/>
        <w:spacing w:after="0" w:line="240" w:lineRule="auto"/>
        <w:ind w:left="0"/>
        <w:rPr>
          <w:rFonts w:ascii="Arial" w:hAnsi="Arial" w:cs="Arial"/>
          <w:b/>
          <w:sz w:val="20"/>
          <w:szCs w:val="20"/>
          <w:lang w:val="en-US"/>
        </w:rPr>
      </w:pPr>
    </w:p>
    <w:p w14:paraId="5CED518B" w14:textId="17AFCA55" w:rsidR="00814B06" w:rsidRDefault="0078102A"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Identify</w:t>
      </w:r>
      <w:r w:rsidR="000E1A8E">
        <w:rPr>
          <w:rFonts w:ascii="Arial" w:hAnsi="Arial" w:cs="Arial"/>
          <w:sz w:val="20"/>
          <w:szCs w:val="20"/>
          <w:lang w:val="en-US"/>
        </w:rPr>
        <w:t xml:space="preserve"> an area where </w:t>
      </w:r>
      <w:r w:rsidR="00E0542A">
        <w:rPr>
          <w:rFonts w:ascii="Arial" w:hAnsi="Arial" w:cs="Arial"/>
          <w:sz w:val="20"/>
          <w:szCs w:val="20"/>
          <w:lang w:val="en-US"/>
        </w:rPr>
        <w:t>you are</w:t>
      </w:r>
      <w:r w:rsidR="000E1A8E">
        <w:rPr>
          <w:rFonts w:ascii="Arial" w:hAnsi="Arial" w:cs="Arial"/>
          <w:sz w:val="20"/>
          <w:szCs w:val="20"/>
          <w:lang w:val="en-US"/>
        </w:rPr>
        <w:t xml:space="preserve"> likely to find </w:t>
      </w:r>
      <w:r w:rsidR="001379E8">
        <w:rPr>
          <w:rFonts w:ascii="Arial" w:hAnsi="Arial" w:cs="Arial"/>
          <w:sz w:val="20"/>
          <w:szCs w:val="20"/>
          <w:lang w:val="en-US"/>
        </w:rPr>
        <w:t>multiple</w:t>
      </w:r>
      <w:r w:rsidR="000E1A8E">
        <w:rPr>
          <w:rFonts w:ascii="Arial" w:hAnsi="Arial" w:cs="Arial"/>
          <w:sz w:val="20"/>
          <w:szCs w:val="20"/>
          <w:lang w:val="en-US"/>
        </w:rPr>
        <w:t xml:space="preserve"> i</w:t>
      </w:r>
      <w:r w:rsidR="00A917BA">
        <w:rPr>
          <w:rFonts w:ascii="Arial" w:hAnsi="Arial" w:cs="Arial"/>
          <w:sz w:val="20"/>
          <w:szCs w:val="20"/>
          <w:lang w:val="en-US"/>
        </w:rPr>
        <w:t>ndividuals, sparsely distributed</w:t>
      </w:r>
      <w:r w:rsidR="001379E8">
        <w:rPr>
          <w:rFonts w:ascii="Arial" w:hAnsi="Arial" w:cs="Arial"/>
          <w:sz w:val="20"/>
          <w:szCs w:val="20"/>
          <w:lang w:val="en-US"/>
        </w:rPr>
        <w:t xml:space="preserve"> if possible.</w:t>
      </w:r>
      <w:r w:rsidR="007B0B7B">
        <w:rPr>
          <w:rFonts w:ascii="Arial" w:hAnsi="Arial" w:cs="Arial"/>
          <w:sz w:val="20"/>
          <w:szCs w:val="20"/>
          <w:lang w:val="en-US"/>
        </w:rPr>
        <w:t xml:space="preserve"> Locate yourself at one edge of the area to facilitate collecting the samples in a systematic way, avoiding collecting the same individual twice.</w:t>
      </w:r>
      <w:r w:rsidR="00730A26">
        <w:rPr>
          <w:rFonts w:ascii="Arial" w:hAnsi="Arial" w:cs="Arial"/>
          <w:sz w:val="20"/>
          <w:szCs w:val="20"/>
          <w:lang w:val="en-US"/>
        </w:rPr>
        <w:t xml:space="preserve"> </w:t>
      </w:r>
      <w:r w:rsidR="00730A26">
        <w:rPr>
          <w:rFonts w:ascii="Arial" w:hAnsi="Arial" w:cs="Arial"/>
          <w:b/>
          <w:sz w:val="20"/>
          <w:szCs w:val="20"/>
          <w:lang w:val="en-US"/>
        </w:rPr>
        <w:t xml:space="preserve">Take a photo </w:t>
      </w:r>
      <w:r w:rsidR="00730A26">
        <w:rPr>
          <w:rFonts w:ascii="Arial" w:hAnsi="Arial" w:cs="Arial"/>
          <w:sz w:val="20"/>
          <w:szCs w:val="20"/>
          <w:lang w:val="en-US"/>
        </w:rPr>
        <w:t>of the general landscape of the place.</w:t>
      </w:r>
    </w:p>
    <w:p w14:paraId="1D214D7E" w14:textId="77777777" w:rsidR="000F7D45" w:rsidRDefault="000F7D45" w:rsidP="00920E79">
      <w:pPr>
        <w:pStyle w:val="ListParagraph"/>
        <w:spacing w:after="0" w:line="240" w:lineRule="auto"/>
        <w:ind w:hanging="270"/>
        <w:rPr>
          <w:rFonts w:ascii="Arial" w:hAnsi="Arial" w:cs="Arial"/>
          <w:sz w:val="20"/>
          <w:szCs w:val="20"/>
          <w:lang w:val="en-US"/>
        </w:rPr>
      </w:pPr>
    </w:p>
    <w:p w14:paraId="28D541F5" w14:textId="2321C844" w:rsidR="00411771" w:rsidRDefault="000F7D45"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 xml:space="preserve">Prepare a Ziploc </w:t>
      </w:r>
      <w:r w:rsidR="00A50830">
        <w:rPr>
          <w:rFonts w:ascii="Arial" w:hAnsi="Arial" w:cs="Arial"/>
          <w:sz w:val="20"/>
          <w:szCs w:val="20"/>
          <w:lang w:val="en-US"/>
        </w:rPr>
        <w:t xml:space="preserve">bag (4a) with approximately one third of the bag full of unsaturated silica gel to dry the samples you are about to collect. Place a piece of paper with the name of the location (in pencil) inside the bag. You can use this bag to collect all the samples that belong to this particular location. You can use multiple bags per location if they are of a smaller size but make sure to label them all. </w:t>
      </w:r>
      <w:r w:rsidR="00B546D2">
        <w:rPr>
          <w:rFonts w:ascii="Arial" w:hAnsi="Arial" w:cs="Arial"/>
          <w:sz w:val="20"/>
          <w:szCs w:val="20"/>
          <w:lang w:val="en-US"/>
        </w:rPr>
        <w:t>Remove as much</w:t>
      </w:r>
      <w:r w:rsidR="00E121E2">
        <w:rPr>
          <w:rFonts w:ascii="Arial" w:hAnsi="Arial" w:cs="Arial"/>
          <w:sz w:val="20"/>
          <w:szCs w:val="20"/>
          <w:lang w:val="en-US"/>
        </w:rPr>
        <w:t xml:space="preserve"> air </w:t>
      </w:r>
      <w:r w:rsidR="00B546D2">
        <w:rPr>
          <w:rFonts w:ascii="Arial" w:hAnsi="Arial" w:cs="Arial"/>
          <w:sz w:val="20"/>
          <w:szCs w:val="20"/>
          <w:lang w:val="en-US"/>
        </w:rPr>
        <w:t xml:space="preserve">as possible </w:t>
      </w:r>
      <w:r w:rsidR="00E121E2">
        <w:rPr>
          <w:rFonts w:ascii="Arial" w:hAnsi="Arial" w:cs="Arial"/>
          <w:sz w:val="20"/>
          <w:szCs w:val="20"/>
          <w:lang w:val="en-US"/>
        </w:rPr>
        <w:t xml:space="preserve">from inside the bag </w:t>
      </w:r>
      <w:r w:rsidR="00B546D2">
        <w:rPr>
          <w:rFonts w:ascii="Arial" w:hAnsi="Arial" w:cs="Arial"/>
          <w:sz w:val="20"/>
          <w:szCs w:val="20"/>
          <w:lang w:val="en-US"/>
        </w:rPr>
        <w:t xml:space="preserve">when </w:t>
      </w:r>
      <w:r w:rsidR="00E121E2">
        <w:rPr>
          <w:rFonts w:ascii="Arial" w:hAnsi="Arial" w:cs="Arial"/>
          <w:sz w:val="20"/>
          <w:szCs w:val="20"/>
          <w:lang w:val="en-US"/>
        </w:rPr>
        <w:t>closing it.</w:t>
      </w:r>
    </w:p>
    <w:p w14:paraId="3A8716A2" w14:textId="77777777" w:rsidR="00411771" w:rsidRPr="00411771" w:rsidRDefault="00411771" w:rsidP="00920E79">
      <w:pPr>
        <w:pStyle w:val="ListParagraph"/>
        <w:spacing w:after="0" w:line="240" w:lineRule="auto"/>
        <w:ind w:hanging="270"/>
        <w:rPr>
          <w:rFonts w:ascii="Arial" w:hAnsi="Arial" w:cs="Arial"/>
          <w:sz w:val="20"/>
          <w:szCs w:val="20"/>
          <w:lang w:val="en-US"/>
        </w:rPr>
      </w:pPr>
    </w:p>
    <w:p w14:paraId="05E76744" w14:textId="77777777" w:rsidR="00411771" w:rsidRDefault="00411771"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 xml:space="preserve">Label a tea bag or envelop with the following format: your initials, a one-word descriptor of the location, and the consecutive number for that individual, separated by a hyphen. </w:t>
      </w:r>
      <w:r>
        <w:rPr>
          <w:rFonts w:ascii="Arial" w:hAnsi="Arial" w:cs="Arial"/>
          <w:b/>
          <w:sz w:val="20"/>
          <w:szCs w:val="20"/>
          <w:lang w:val="en-US"/>
        </w:rPr>
        <w:t xml:space="preserve">E.g. MFT-barrow-1 </w:t>
      </w:r>
      <w:r>
        <w:rPr>
          <w:rFonts w:ascii="Arial" w:hAnsi="Arial" w:cs="Arial"/>
          <w:sz w:val="20"/>
          <w:szCs w:val="20"/>
          <w:lang w:val="en-US"/>
        </w:rPr>
        <w:t>for a first individual collected at Barrow. Please make sure to differentiate clearly between number characters that can be similar, like seven, one and four, or five and six, etc.</w:t>
      </w:r>
    </w:p>
    <w:p w14:paraId="57F2168C" w14:textId="77777777" w:rsidR="007B0B7B" w:rsidRDefault="007B0B7B" w:rsidP="00920E79">
      <w:pPr>
        <w:pStyle w:val="ListParagraph"/>
        <w:spacing w:after="0" w:line="240" w:lineRule="auto"/>
        <w:ind w:hanging="270"/>
        <w:rPr>
          <w:rFonts w:ascii="Arial" w:hAnsi="Arial" w:cs="Arial"/>
          <w:sz w:val="20"/>
          <w:szCs w:val="20"/>
          <w:lang w:val="en-US"/>
        </w:rPr>
      </w:pPr>
    </w:p>
    <w:p w14:paraId="4DE52590" w14:textId="01E8E043" w:rsidR="00F87F6E" w:rsidRPr="007F5890" w:rsidRDefault="00730A26" w:rsidP="00920E79">
      <w:pPr>
        <w:pStyle w:val="ListParagraph"/>
        <w:numPr>
          <w:ilvl w:val="0"/>
          <w:numId w:val="3"/>
        </w:numPr>
        <w:spacing w:after="0" w:line="240" w:lineRule="auto"/>
        <w:ind w:hanging="270"/>
        <w:rPr>
          <w:rFonts w:ascii="Arial" w:hAnsi="Arial" w:cs="Arial"/>
          <w:sz w:val="20"/>
          <w:szCs w:val="20"/>
          <w:lang w:val="en-US"/>
        </w:rPr>
      </w:pPr>
      <w:r w:rsidRPr="007F5890">
        <w:rPr>
          <w:rFonts w:ascii="Arial" w:hAnsi="Arial" w:cs="Arial"/>
          <w:sz w:val="20"/>
          <w:szCs w:val="20"/>
          <w:lang w:val="en-US"/>
        </w:rPr>
        <w:t xml:space="preserve">Select the first plant and </w:t>
      </w:r>
      <w:r w:rsidR="001A2B7A" w:rsidRPr="007F5890">
        <w:rPr>
          <w:rFonts w:ascii="Arial" w:hAnsi="Arial" w:cs="Arial"/>
          <w:sz w:val="20"/>
          <w:szCs w:val="20"/>
          <w:lang w:val="en-US"/>
        </w:rPr>
        <w:t xml:space="preserve">from it, </w:t>
      </w:r>
      <w:r w:rsidRPr="007F5890">
        <w:rPr>
          <w:rFonts w:ascii="Arial" w:hAnsi="Arial" w:cs="Arial"/>
          <w:sz w:val="20"/>
          <w:szCs w:val="20"/>
          <w:lang w:val="en-US"/>
        </w:rPr>
        <w:t xml:space="preserve">select </w:t>
      </w:r>
      <w:r w:rsidRPr="00B82E06">
        <w:rPr>
          <w:rFonts w:ascii="Arial" w:hAnsi="Arial" w:cs="Arial"/>
          <w:b/>
          <w:sz w:val="20"/>
          <w:szCs w:val="20"/>
          <w:lang w:val="en-US"/>
        </w:rPr>
        <w:t xml:space="preserve">six </w:t>
      </w:r>
      <w:r w:rsidR="00B82E06" w:rsidRPr="00B82E06">
        <w:rPr>
          <w:rFonts w:ascii="Arial" w:hAnsi="Arial" w:cs="Arial"/>
          <w:b/>
          <w:sz w:val="20"/>
          <w:szCs w:val="20"/>
          <w:lang w:val="en-US"/>
        </w:rPr>
        <w:t>to eight</w:t>
      </w:r>
      <w:r w:rsidR="00B82E06">
        <w:rPr>
          <w:rFonts w:ascii="Arial" w:hAnsi="Arial" w:cs="Arial"/>
          <w:sz w:val="20"/>
          <w:szCs w:val="20"/>
          <w:lang w:val="en-US"/>
        </w:rPr>
        <w:t xml:space="preserve"> </w:t>
      </w:r>
      <w:r w:rsidRPr="007F5890">
        <w:rPr>
          <w:rFonts w:ascii="Arial" w:hAnsi="Arial" w:cs="Arial"/>
          <w:sz w:val="20"/>
          <w:szCs w:val="20"/>
          <w:lang w:val="en-US"/>
        </w:rPr>
        <w:t>leaves that have no evidence of herbivory or disease, and that are neither the youngest nor the oldest leaves.</w:t>
      </w:r>
      <w:r w:rsidR="00EA40F0" w:rsidRPr="007F5890">
        <w:rPr>
          <w:rFonts w:ascii="Arial" w:hAnsi="Arial" w:cs="Arial"/>
          <w:sz w:val="20"/>
          <w:szCs w:val="20"/>
          <w:lang w:val="en-US"/>
        </w:rPr>
        <w:t xml:space="preserve"> </w:t>
      </w:r>
      <w:r w:rsidR="00EA40F0" w:rsidRPr="007F5890">
        <w:rPr>
          <w:rFonts w:ascii="Arial" w:hAnsi="Arial" w:cs="Arial"/>
          <w:b/>
          <w:sz w:val="20"/>
          <w:szCs w:val="20"/>
          <w:lang w:val="en-US"/>
        </w:rPr>
        <w:t xml:space="preserve">Take a couple of photos </w:t>
      </w:r>
      <w:r w:rsidR="00EA40F0" w:rsidRPr="007F5890">
        <w:rPr>
          <w:rFonts w:ascii="Arial" w:hAnsi="Arial" w:cs="Arial"/>
          <w:sz w:val="20"/>
          <w:szCs w:val="20"/>
          <w:lang w:val="en-US"/>
        </w:rPr>
        <w:t xml:space="preserve">from </w:t>
      </w:r>
      <w:r w:rsidR="00741D13" w:rsidRPr="007F5890">
        <w:rPr>
          <w:rFonts w:ascii="Arial" w:hAnsi="Arial" w:cs="Arial"/>
          <w:sz w:val="20"/>
          <w:szCs w:val="20"/>
          <w:lang w:val="en-US"/>
        </w:rPr>
        <w:t xml:space="preserve">the individual </w:t>
      </w:r>
      <w:r w:rsidR="007F5890" w:rsidRPr="007F5890">
        <w:rPr>
          <w:rFonts w:ascii="Arial" w:hAnsi="Arial" w:cs="Arial"/>
          <w:sz w:val="20"/>
          <w:szCs w:val="20"/>
          <w:lang w:val="en-US"/>
        </w:rPr>
        <w:t>if it has flowers or fruits</w:t>
      </w:r>
      <w:r w:rsidR="00411771">
        <w:rPr>
          <w:rFonts w:ascii="Arial" w:hAnsi="Arial" w:cs="Arial"/>
          <w:sz w:val="20"/>
          <w:szCs w:val="20"/>
          <w:lang w:val="en-US"/>
        </w:rPr>
        <w:t xml:space="preserve"> and place the labelled tea bag on the side so it is visible in the photo. If no individual has flowers or fruits</w:t>
      </w:r>
      <w:r w:rsidR="007F5890" w:rsidRPr="007F5890">
        <w:rPr>
          <w:rFonts w:ascii="Arial" w:hAnsi="Arial" w:cs="Arial"/>
          <w:sz w:val="20"/>
          <w:szCs w:val="20"/>
          <w:lang w:val="en-US"/>
        </w:rPr>
        <w:t xml:space="preserve">, select a representative individual per location and take photos of that one. Photographs of </w:t>
      </w:r>
      <w:r w:rsidR="00411771">
        <w:rPr>
          <w:rFonts w:ascii="Arial" w:hAnsi="Arial" w:cs="Arial"/>
          <w:sz w:val="20"/>
          <w:szCs w:val="20"/>
          <w:lang w:val="en-US"/>
        </w:rPr>
        <w:t xml:space="preserve">at least </w:t>
      </w:r>
      <w:r w:rsidR="007F5890" w:rsidRPr="007F5890">
        <w:rPr>
          <w:rFonts w:ascii="Arial" w:hAnsi="Arial" w:cs="Arial"/>
          <w:sz w:val="20"/>
          <w:szCs w:val="20"/>
          <w:lang w:val="en-US"/>
        </w:rPr>
        <w:t xml:space="preserve">two individuals per location are enough. </w:t>
      </w:r>
      <w:r w:rsidR="007F5890">
        <w:rPr>
          <w:rFonts w:ascii="Arial" w:hAnsi="Arial" w:cs="Arial"/>
          <w:sz w:val="20"/>
          <w:szCs w:val="20"/>
          <w:lang w:val="en-US"/>
        </w:rPr>
        <w:t>I</w:t>
      </w:r>
      <w:r w:rsidR="00EA40F0" w:rsidRPr="007F5890">
        <w:rPr>
          <w:rFonts w:ascii="Arial" w:hAnsi="Arial" w:cs="Arial"/>
          <w:sz w:val="20"/>
          <w:szCs w:val="20"/>
          <w:lang w:val="en-US"/>
        </w:rPr>
        <w:t>f the individual has flowers or fruits</w:t>
      </w:r>
      <w:r w:rsidR="007F5890">
        <w:rPr>
          <w:rFonts w:ascii="Arial" w:hAnsi="Arial" w:cs="Arial"/>
          <w:sz w:val="20"/>
          <w:szCs w:val="20"/>
          <w:lang w:val="en-US"/>
        </w:rPr>
        <w:t>, t</w:t>
      </w:r>
      <w:r w:rsidR="00EA40F0" w:rsidRPr="007F5890">
        <w:rPr>
          <w:rFonts w:ascii="Arial" w:hAnsi="Arial" w:cs="Arial"/>
          <w:sz w:val="20"/>
          <w:szCs w:val="20"/>
          <w:lang w:val="en-US"/>
        </w:rPr>
        <w:t xml:space="preserve">ry to capture as much detail of the reproductive structures as possible. They just need to be clear and </w:t>
      </w:r>
      <w:r w:rsidR="007F5890">
        <w:rPr>
          <w:rFonts w:ascii="Arial" w:hAnsi="Arial" w:cs="Arial"/>
          <w:sz w:val="20"/>
          <w:szCs w:val="20"/>
          <w:lang w:val="en-US"/>
        </w:rPr>
        <w:t>on focus</w:t>
      </w:r>
      <w:r w:rsidR="00EA40F0" w:rsidRPr="007F5890">
        <w:rPr>
          <w:rFonts w:ascii="Arial" w:hAnsi="Arial" w:cs="Arial"/>
          <w:sz w:val="20"/>
          <w:szCs w:val="20"/>
          <w:lang w:val="en-US"/>
        </w:rPr>
        <w:t>.</w:t>
      </w:r>
      <w:r w:rsidR="00741D13" w:rsidRPr="007F5890">
        <w:rPr>
          <w:rFonts w:ascii="Arial" w:hAnsi="Arial" w:cs="Arial"/>
          <w:sz w:val="20"/>
          <w:szCs w:val="20"/>
          <w:lang w:val="en-US"/>
        </w:rPr>
        <w:t xml:space="preserve"> </w:t>
      </w:r>
    </w:p>
    <w:p w14:paraId="5125B933" w14:textId="77777777" w:rsidR="00F87F6E" w:rsidRPr="00F87F6E" w:rsidRDefault="00F87F6E" w:rsidP="00920E79">
      <w:pPr>
        <w:pStyle w:val="ListParagraph"/>
        <w:spacing w:after="0" w:line="240" w:lineRule="auto"/>
        <w:ind w:hanging="270"/>
        <w:rPr>
          <w:rFonts w:ascii="Arial" w:hAnsi="Arial" w:cs="Arial"/>
          <w:sz w:val="20"/>
          <w:szCs w:val="20"/>
          <w:lang w:val="en-US"/>
        </w:rPr>
      </w:pPr>
    </w:p>
    <w:p w14:paraId="1A7F4318" w14:textId="4DB2E24F" w:rsidR="00F87F6E" w:rsidRDefault="00F87F6E"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 xml:space="preserve">Cut the six leaves </w:t>
      </w:r>
      <w:r w:rsidR="00AC587C">
        <w:rPr>
          <w:rFonts w:ascii="Arial" w:hAnsi="Arial" w:cs="Arial"/>
          <w:sz w:val="20"/>
          <w:szCs w:val="20"/>
          <w:lang w:val="en-US"/>
        </w:rPr>
        <w:t xml:space="preserve">(without petioles) </w:t>
      </w:r>
      <w:r>
        <w:rPr>
          <w:rFonts w:ascii="Arial" w:hAnsi="Arial" w:cs="Arial"/>
          <w:sz w:val="20"/>
          <w:szCs w:val="20"/>
          <w:lang w:val="en-US"/>
        </w:rPr>
        <w:t xml:space="preserve">and place them inside an empty tea bag (1a) or small envelop (1b) as flat as possible, </w:t>
      </w:r>
      <w:r w:rsidR="00B546D2">
        <w:rPr>
          <w:rFonts w:ascii="Arial" w:hAnsi="Arial" w:cs="Arial"/>
          <w:sz w:val="20"/>
          <w:szCs w:val="20"/>
          <w:lang w:val="en-US"/>
        </w:rPr>
        <w:t xml:space="preserve">since </w:t>
      </w:r>
      <w:r>
        <w:rPr>
          <w:rFonts w:ascii="Arial" w:hAnsi="Arial" w:cs="Arial"/>
          <w:sz w:val="20"/>
          <w:szCs w:val="20"/>
          <w:lang w:val="en-US"/>
        </w:rPr>
        <w:t>we want to take photos of them at ou</w:t>
      </w:r>
      <w:r w:rsidR="008B33CE">
        <w:rPr>
          <w:rFonts w:ascii="Arial" w:hAnsi="Arial" w:cs="Arial"/>
          <w:sz w:val="20"/>
          <w:szCs w:val="20"/>
          <w:lang w:val="en-US"/>
        </w:rPr>
        <w:t>r</w:t>
      </w:r>
      <w:r>
        <w:rPr>
          <w:rFonts w:ascii="Arial" w:hAnsi="Arial" w:cs="Arial"/>
          <w:sz w:val="20"/>
          <w:szCs w:val="20"/>
          <w:lang w:val="en-US"/>
        </w:rPr>
        <w:t xml:space="preserve"> lab.</w:t>
      </w:r>
      <w:r w:rsidR="00215E96">
        <w:rPr>
          <w:rFonts w:ascii="Arial" w:hAnsi="Arial" w:cs="Arial"/>
          <w:sz w:val="20"/>
          <w:szCs w:val="20"/>
          <w:lang w:val="en-US"/>
        </w:rPr>
        <w:t xml:space="preserve"> The leaves </w:t>
      </w:r>
      <w:r w:rsidR="002F1B79">
        <w:rPr>
          <w:rFonts w:ascii="Arial" w:hAnsi="Arial" w:cs="Arial"/>
          <w:sz w:val="20"/>
          <w:szCs w:val="20"/>
          <w:lang w:val="en-US"/>
        </w:rPr>
        <w:t>don’t need to include the petioles.</w:t>
      </w:r>
    </w:p>
    <w:p w14:paraId="4B9D0CC4" w14:textId="77777777" w:rsidR="00B8049F" w:rsidRPr="00B8049F" w:rsidRDefault="00B8049F" w:rsidP="00920E79">
      <w:pPr>
        <w:pStyle w:val="ListParagraph"/>
        <w:spacing w:after="0" w:line="240" w:lineRule="auto"/>
        <w:ind w:hanging="270"/>
        <w:rPr>
          <w:rFonts w:ascii="Arial" w:hAnsi="Arial" w:cs="Arial"/>
          <w:sz w:val="20"/>
          <w:szCs w:val="20"/>
          <w:lang w:val="en-US"/>
        </w:rPr>
      </w:pPr>
    </w:p>
    <w:p w14:paraId="41E364C1" w14:textId="37435344" w:rsidR="00B8049F" w:rsidRDefault="00B8049F"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 xml:space="preserve">If the plant has fruits and seeds, collect as many fruits as possible inside a tea bag or small envelop and place the sample </w:t>
      </w:r>
      <w:r w:rsidR="008B33CE">
        <w:rPr>
          <w:rFonts w:ascii="Arial" w:hAnsi="Arial" w:cs="Arial"/>
          <w:sz w:val="20"/>
          <w:szCs w:val="20"/>
          <w:lang w:val="en-US"/>
        </w:rPr>
        <w:t>i</w:t>
      </w:r>
      <w:r>
        <w:rPr>
          <w:rFonts w:ascii="Arial" w:hAnsi="Arial" w:cs="Arial"/>
          <w:sz w:val="20"/>
          <w:szCs w:val="20"/>
          <w:lang w:val="en-US"/>
        </w:rPr>
        <w:t xml:space="preserve">n the Ziploc bag with </w:t>
      </w:r>
      <w:r w:rsidR="007542E8">
        <w:rPr>
          <w:rFonts w:ascii="Arial" w:hAnsi="Arial" w:cs="Arial"/>
          <w:sz w:val="20"/>
          <w:szCs w:val="20"/>
          <w:lang w:val="en-US"/>
        </w:rPr>
        <w:t>silica gel, just like you did with the leaves. Make sure to label the tea bag or envelop with the same code you use for the leaves of the same individual.</w:t>
      </w:r>
    </w:p>
    <w:p w14:paraId="7351DAAB" w14:textId="77777777" w:rsidR="00F87F6E" w:rsidRPr="00F87F6E" w:rsidRDefault="00F87F6E" w:rsidP="00920E79">
      <w:pPr>
        <w:pStyle w:val="ListParagraph"/>
        <w:spacing w:after="0" w:line="240" w:lineRule="auto"/>
        <w:ind w:hanging="270"/>
        <w:rPr>
          <w:rFonts w:ascii="Arial" w:hAnsi="Arial" w:cs="Arial"/>
          <w:sz w:val="20"/>
          <w:szCs w:val="20"/>
          <w:lang w:val="en-US"/>
        </w:rPr>
      </w:pPr>
    </w:p>
    <w:p w14:paraId="7681F99C" w14:textId="1988CEC5" w:rsidR="00F87F6E" w:rsidRDefault="000F7D45" w:rsidP="00920E79">
      <w:pPr>
        <w:pStyle w:val="ListParagraph"/>
        <w:numPr>
          <w:ilvl w:val="0"/>
          <w:numId w:val="3"/>
        </w:numPr>
        <w:spacing w:after="0" w:line="240" w:lineRule="auto"/>
        <w:ind w:hanging="270"/>
        <w:rPr>
          <w:rFonts w:ascii="Arial" w:hAnsi="Arial" w:cs="Arial"/>
          <w:sz w:val="20"/>
          <w:szCs w:val="20"/>
          <w:lang w:val="en-US"/>
        </w:rPr>
      </w:pPr>
      <w:r w:rsidRPr="000F7D45">
        <w:rPr>
          <w:rFonts w:ascii="Arial" w:hAnsi="Arial" w:cs="Arial"/>
          <w:b/>
          <w:sz w:val="20"/>
          <w:szCs w:val="20"/>
          <w:lang w:val="en-US"/>
        </w:rPr>
        <w:t>If you are using tea bags</w:t>
      </w:r>
      <w:r>
        <w:rPr>
          <w:rFonts w:ascii="Arial" w:hAnsi="Arial" w:cs="Arial"/>
          <w:sz w:val="20"/>
          <w:szCs w:val="20"/>
          <w:lang w:val="en-US"/>
        </w:rPr>
        <w:t xml:space="preserve">, close the tea bag securely and place it inside </w:t>
      </w:r>
      <w:r w:rsidR="00A50830">
        <w:rPr>
          <w:rFonts w:ascii="Arial" w:hAnsi="Arial" w:cs="Arial"/>
          <w:sz w:val="20"/>
          <w:szCs w:val="20"/>
          <w:lang w:val="en-US"/>
        </w:rPr>
        <w:t>the</w:t>
      </w:r>
      <w:r>
        <w:rPr>
          <w:rFonts w:ascii="Arial" w:hAnsi="Arial" w:cs="Arial"/>
          <w:sz w:val="20"/>
          <w:szCs w:val="20"/>
          <w:lang w:val="en-US"/>
        </w:rPr>
        <w:t xml:space="preserve"> Ziploc bag with silica gel. You can place other tea bags inside the plastic bag with silica, as long as there is enough silica to deal with the moisture of all the samples. Keep the plastic bag tightly closed as much as possible.</w:t>
      </w:r>
    </w:p>
    <w:p w14:paraId="67583552" w14:textId="77777777" w:rsidR="000F7D45" w:rsidRPr="00A50830" w:rsidRDefault="000F7D45" w:rsidP="00920E79">
      <w:pPr>
        <w:pStyle w:val="ListParagraph"/>
        <w:spacing w:after="0" w:line="240" w:lineRule="auto"/>
        <w:ind w:hanging="270"/>
        <w:rPr>
          <w:rFonts w:ascii="Arial" w:hAnsi="Arial" w:cs="Arial"/>
          <w:b/>
          <w:sz w:val="20"/>
          <w:szCs w:val="20"/>
          <w:lang w:val="en-US"/>
        </w:rPr>
      </w:pPr>
    </w:p>
    <w:p w14:paraId="02C8AB17" w14:textId="75C6BCE6" w:rsidR="000F7D45" w:rsidRPr="000F7D45" w:rsidRDefault="000F7D45" w:rsidP="00920E79">
      <w:pPr>
        <w:pStyle w:val="ListParagraph"/>
        <w:numPr>
          <w:ilvl w:val="0"/>
          <w:numId w:val="3"/>
        </w:numPr>
        <w:spacing w:after="0" w:line="240" w:lineRule="auto"/>
        <w:ind w:hanging="270"/>
        <w:rPr>
          <w:rFonts w:ascii="Arial" w:hAnsi="Arial" w:cs="Arial"/>
          <w:b/>
          <w:sz w:val="20"/>
          <w:szCs w:val="20"/>
          <w:lang w:val="en-US"/>
        </w:rPr>
      </w:pPr>
      <w:r w:rsidRPr="000F7D45">
        <w:rPr>
          <w:rFonts w:ascii="Arial" w:hAnsi="Arial" w:cs="Arial"/>
          <w:b/>
          <w:sz w:val="20"/>
          <w:szCs w:val="20"/>
          <w:lang w:val="en-US"/>
        </w:rPr>
        <w:t xml:space="preserve">If you are </w:t>
      </w:r>
      <w:r>
        <w:rPr>
          <w:rFonts w:ascii="Arial" w:hAnsi="Arial" w:cs="Arial"/>
          <w:b/>
          <w:sz w:val="20"/>
          <w:szCs w:val="20"/>
          <w:lang w:val="en-US"/>
        </w:rPr>
        <w:t xml:space="preserve">using small envelops, </w:t>
      </w:r>
      <w:r>
        <w:rPr>
          <w:rFonts w:ascii="Arial" w:hAnsi="Arial" w:cs="Arial"/>
          <w:sz w:val="20"/>
          <w:szCs w:val="20"/>
          <w:lang w:val="en-US"/>
        </w:rPr>
        <w:t xml:space="preserve">place </w:t>
      </w:r>
      <w:r w:rsidR="00D31F6D">
        <w:rPr>
          <w:rFonts w:ascii="Arial" w:hAnsi="Arial" w:cs="Arial"/>
          <w:sz w:val="20"/>
          <w:szCs w:val="20"/>
          <w:lang w:val="en-US"/>
        </w:rPr>
        <w:t>a few</w:t>
      </w:r>
      <w:r>
        <w:rPr>
          <w:rFonts w:ascii="Arial" w:hAnsi="Arial" w:cs="Arial"/>
          <w:sz w:val="20"/>
          <w:szCs w:val="20"/>
          <w:lang w:val="en-US"/>
        </w:rPr>
        <w:t xml:space="preserve"> silica gel pellets inside the envelop</w:t>
      </w:r>
      <w:r w:rsidR="008B33CE">
        <w:rPr>
          <w:rFonts w:ascii="Arial" w:hAnsi="Arial" w:cs="Arial"/>
          <w:sz w:val="20"/>
          <w:szCs w:val="20"/>
          <w:lang w:val="en-US"/>
        </w:rPr>
        <w:t>e</w:t>
      </w:r>
      <w:r>
        <w:rPr>
          <w:rFonts w:ascii="Arial" w:hAnsi="Arial" w:cs="Arial"/>
          <w:sz w:val="20"/>
          <w:szCs w:val="20"/>
          <w:lang w:val="en-US"/>
        </w:rPr>
        <w:t xml:space="preserve"> and close it very tightly. </w:t>
      </w:r>
      <w:r w:rsidR="00D31F6D">
        <w:rPr>
          <w:rFonts w:ascii="Arial" w:hAnsi="Arial" w:cs="Arial"/>
          <w:sz w:val="20"/>
          <w:szCs w:val="20"/>
          <w:lang w:val="en-US"/>
        </w:rPr>
        <w:t>Envelops are less porous than tea bags and it is important to dry the leaf tissue as much as possible. However, b</w:t>
      </w:r>
      <w:r w:rsidR="009132F9">
        <w:rPr>
          <w:rFonts w:ascii="Arial" w:hAnsi="Arial" w:cs="Arial"/>
          <w:sz w:val="20"/>
          <w:szCs w:val="20"/>
          <w:lang w:val="en-US"/>
        </w:rPr>
        <w:t xml:space="preserve">e careful not to mechanically break the leaf tissue with the silica pellets. </w:t>
      </w:r>
      <w:r>
        <w:rPr>
          <w:rFonts w:ascii="Arial" w:hAnsi="Arial" w:cs="Arial"/>
          <w:sz w:val="20"/>
          <w:szCs w:val="20"/>
          <w:lang w:val="en-US"/>
        </w:rPr>
        <w:t>Then,</w:t>
      </w:r>
      <w:r w:rsidR="00A50830">
        <w:rPr>
          <w:rFonts w:ascii="Arial" w:hAnsi="Arial" w:cs="Arial"/>
          <w:sz w:val="20"/>
          <w:szCs w:val="20"/>
          <w:lang w:val="en-US"/>
        </w:rPr>
        <w:t xml:space="preserve"> place the envelop</w:t>
      </w:r>
      <w:r w:rsidR="008B33CE">
        <w:rPr>
          <w:rFonts w:ascii="Arial" w:hAnsi="Arial" w:cs="Arial"/>
          <w:sz w:val="20"/>
          <w:szCs w:val="20"/>
          <w:lang w:val="en-US"/>
        </w:rPr>
        <w:t>e</w:t>
      </w:r>
      <w:r w:rsidR="00A50830">
        <w:rPr>
          <w:rFonts w:ascii="Arial" w:hAnsi="Arial" w:cs="Arial"/>
          <w:sz w:val="20"/>
          <w:szCs w:val="20"/>
          <w:lang w:val="en-US"/>
        </w:rPr>
        <w:t xml:space="preserve"> inside the Ziploc</w:t>
      </w:r>
      <w:r>
        <w:rPr>
          <w:rFonts w:ascii="Arial" w:hAnsi="Arial" w:cs="Arial"/>
          <w:sz w:val="20"/>
          <w:szCs w:val="20"/>
          <w:lang w:val="en-US"/>
        </w:rPr>
        <w:t xml:space="preserve"> plastic bag with more silica gel</w:t>
      </w:r>
      <w:r w:rsidR="00A50830">
        <w:rPr>
          <w:rFonts w:ascii="Arial" w:hAnsi="Arial" w:cs="Arial"/>
          <w:sz w:val="20"/>
          <w:szCs w:val="20"/>
          <w:lang w:val="en-US"/>
        </w:rPr>
        <w:t>.</w:t>
      </w:r>
    </w:p>
    <w:p w14:paraId="17C1A475" w14:textId="77777777" w:rsidR="00F87F6E" w:rsidRPr="00F87F6E" w:rsidRDefault="00F87F6E" w:rsidP="00920E79">
      <w:pPr>
        <w:pStyle w:val="ListParagraph"/>
        <w:spacing w:after="0" w:line="240" w:lineRule="auto"/>
        <w:ind w:hanging="270"/>
        <w:rPr>
          <w:rFonts w:ascii="Arial" w:hAnsi="Arial" w:cs="Arial"/>
          <w:sz w:val="20"/>
          <w:szCs w:val="20"/>
          <w:lang w:val="en-US"/>
        </w:rPr>
      </w:pPr>
    </w:p>
    <w:p w14:paraId="434DB911" w14:textId="1B14AEA0" w:rsidR="00F87F6E" w:rsidRDefault="00F87F6E"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In your notebook, log the same code you used for labelling the tea bag or envelop, the complete location name and the coordin</w:t>
      </w:r>
      <w:r w:rsidR="00A50830">
        <w:rPr>
          <w:rFonts w:ascii="Arial" w:hAnsi="Arial" w:cs="Arial"/>
          <w:sz w:val="20"/>
          <w:szCs w:val="20"/>
          <w:lang w:val="en-US"/>
        </w:rPr>
        <w:t>ates associated to each sample. If the samples are within the radius of accuracy of your GPS (3-5 meters) or phone (up to 15 meters), take the coordinates at the centroid of the area covered by the samples you are collecting.</w:t>
      </w:r>
    </w:p>
    <w:p w14:paraId="42CEBD01" w14:textId="77777777" w:rsidR="00C03BED" w:rsidRPr="00C03BED" w:rsidRDefault="00C03BED" w:rsidP="00920E79">
      <w:pPr>
        <w:pStyle w:val="ListParagraph"/>
        <w:spacing w:after="0" w:line="240" w:lineRule="auto"/>
        <w:ind w:hanging="270"/>
        <w:rPr>
          <w:rFonts w:ascii="Arial" w:hAnsi="Arial" w:cs="Arial"/>
          <w:sz w:val="20"/>
          <w:szCs w:val="20"/>
          <w:lang w:val="en-US"/>
        </w:rPr>
      </w:pPr>
    </w:p>
    <w:p w14:paraId="037BE361" w14:textId="742A3823" w:rsidR="00C03BED" w:rsidRPr="00F87F6E" w:rsidRDefault="00C03BED"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 xml:space="preserve">Repeat until you have collected </w:t>
      </w:r>
      <w:r w:rsidRPr="003261D4">
        <w:rPr>
          <w:rFonts w:ascii="Arial" w:hAnsi="Arial" w:cs="Arial"/>
          <w:b/>
          <w:sz w:val="20"/>
          <w:szCs w:val="20"/>
          <w:lang w:val="en-US"/>
        </w:rPr>
        <w:t>20 individuals</w:t>
      </w:r>
      <w:r>
        <w:rPr>
          <w:rFonts w:ascii="Arial" w:hAnsi="Arial" w:cs="Arial"/>
          <w:sz w:val="20"/>
          <w:szCs w:val="20"/>
          <w:lang w:val="en-US"/>
        </w:rPr>
        <w:t>.</w:t>
      </w:r>
    </w:p>
    <w:p w14:paraId="31C0BC98" w14:textId="77777777" w:rsidR="00730A26" w:rsidRPr="00730A26" w:rsidRDefault="00730A26" w:rsidP="00920E79">
      <w:pPr>
        <w:pStyle w:val="ListParagraph"/>
        <w:spacing w:after="0" w:line="240" w:lineRule="auto"/>
        <w:ind w:hanging="270"/>
        <w:rPr>
          <w:rFonts w:ascii="Arial" w:hAnsi="Arial" w:cs="Arial"/>
          <w:sz w:val="20"/>
          <w:szCs w:val="20"/>
          <w:lang w:val="en-US"/>
        </w:rPr>
      </w:pPr>
    </w:p>
    <w:p w14:paraId="0D6523DD" w14:textId="3124804A" w:rsidR="007F5890" w:rsidRDefault="00B20346" w:rsidP="00920E79">
      <w:pPr>
        <w:pStyle w:val="ListParagraph"/>
        <w:numPr>
          <w:ilvl w:val="0"/>
          <w:numId w:val="3"/>
        </w:numPr>
        <w:spacing w:after="0" w:line="240" w:lineRule="auto"/>
        <w:ind w:hanging="270"/>
        <w:rPr>
          <w:rFonts w:ascii="Arial" w:hAnsi="Arial" w:cs="Arial"/>
          <w:sz w:val="20"/>
          <w:szCs w:val="20"/>
          <w:lang w:val="en-US"/>
        </w:rPr>
      </w:pPr>
      <w:r>
        <w:rPr>
          <w:rFonts w:ascii="Arial" w:hAnsi="Arial" w:cs="Arial"/>
          <w:sz w:val="20"/>
          <w:szCs w:val="20"/>
          <w:lang w:val="en-US"/>
        </w:rPr>
        <w:t xml:space="preserve">Once you are back at home, get your beverage of choice and prepare the samples and data for delivery. </w:t>
      </w:r>
      <w:r w:rsidR="00741D13">
        <w:rPr>
          <w:rFonts w:ascii="Arial" w:hAnsi="Arial" w:cs="Arial"/>
          <w:sz w:val="20"/>
          <w:szCs w:val="20"/>
          <w:lang w:val="en-US"/>
        </w:rPr>
        <w:t>Transcribe yo</w:t>
      </w:r>
      <w:r w:rsidR="007F5890">
        <w:rPr>
          <w:rFonts w:ascii="Arial" w:hAnsi="Arial" w:cs="Arial"/>
          <w:sz w:val="20"/>
          <w:szCs w:val="20"/>
          <w:lang w:val="en-US"/>
        </w:rPr>
        <w:t xml:space="preserve">ur notes to a spreadsheet in </w:t>
      </w:r>
      <w:r w:rsidR="00741D13">
        <w:rPr>
          <w:rFonts w:ascii="Arial" w:hAnsi="Arial" w:cs="Arial"/>
          <w:sz w:val="20"/>
          <w:szCs w:val="20"/>
          <w:lang w:val="en-US"/>
        </w:rPr>
        <w:t xml:space="preserve">Excel or </w:t>
      </w:r>
      <w:r w:rsidR="00E86ED3">
        <w:rPr>
          <w:rFonts w:ascii="Arial" w:hAnsi="Arial" w:cs="Arial"/>
          <w:sz w:val="20"/>
          <w:szCs w:val="20"/>
          <w:lang w:val="en-US"/>
        </w:rPr>
        <w:t>Google</w:t>
      </w:r>
      <w:r w:rsidR="007F5890">
        <w:rPr>
          <w:rFonts w:ascii="Arial" w:hAnsi="Arial" w:cs="Arial"/>
          <w:sz w:val="20"/>
          <w:szCs w:val="20"/>
          <w:lang w:val="en-US"/>
        </w:rPr>
        <w:t xml:space="preserve"> and share it with us via email or shared link. You can send us the photos via email, WeTransfer, or a shared link.</w:t>
      </w:r>
    </w:p>
    <w:p w14:paraId="7C1D8862" w14:textId="77777777" w:rsidR="007F5890" w:rsidRPr="007F5890" w:rsidRDefault="007F5890" w:rsidP="00920E79">
      <w:pPr>
        <w:pStyle w:val="ListParagraph"/>
        <w:spacing w:after="0" w:line="240" w:lineRule="auto"/>
        <w:ind w:hanging="270"/>
        <w:rPr>
          <w:rFonts w:ascii="Arial" w:hAnsi="Arial" w:cs="Arial"/>
          <w:sz w:val="20"/>
          <w:szCs w:val="20"/>
          <w:lang w:val="en-US"/>
        </w:rPr>
      </w:pPr>
    </w:p>
    <w:p w14:paraId="1295BF41" w14:textId="7F4C4138" w:rsidR="007F5890" w:rsidRDefault="007F5890" w:rsidP="00920E79">
      <w:pPr>
        <w:pStyle w:val="ListParagraph"/>
        <w:numPr>
          <w:ilvl w:val="0"/>
          <w:numId w:val="3"/>
        </w:numPr>
        <w:spacing w:after="0" w:line="240" w:lineRule="auto"/>
        <w:ind w:hanging="270"/>
        <w:rPr>
          <w:rFonts w:ascii="Arial" w:hAnsi="Arial" w:cs="Arial"/>
          <w:sz w:val="20"/>
          <w:szCs w:val="20"/>
          <w:lang w:val="en-US"/>
        </w:rPr>
      </w:pPr>
      <w:r w:rsidRPr="007F5890">
        <w:rPr>
          <w:rFonts w:ascii="Arial" w:hAnsi="Arial" w:cs="Arial"/>
          <w:sz w:val="20"/>
          <w:szCs w:val="20"/>
          <w:lang w:val="en-US"/>
        </w:rPr>
        <w:t>Place the Ziploc bag</w:t>
      </w:r>
      <w:r>
        <w:rPr>
          <w:rFonts w:ascii="Arial" w:hAnsi="Arial" w:cs="Arial"/>
          <w:sz w:val="20"/>
          <w:szCs w:val="20"/>
          <w:lang w:val="en-US"/>
        </w:rPr>
        <w:t>(s)</w:t>
      </w:r>
      <w:r w:rsidRPr="007F5890">
        <w:rPr>
          <w:rFonts w:ascii="Arial" w:hAnsi="Arial" w:cs="Arial"/>
          <w:sz w:val="20"/>
          <w:szCs w:val="20"/>
          <w:lang w:val="en-US"/>
        </w:rPr>
        <w:t xml:space="preserve"> with the tea bags or envelops </w:t>
      </w:r>
      <w:r>
        <w:rPr>
          <w:rFonts w:ascii="Arial" w:hAnsi="Arial" w:cs="Arial"/>
          <w:sz w:val="20"/>
          <w:szCs w:val="20"/>
          <w:lang w:val="en-US"/>
        </w:rPr>
        <w:t>inside</w:t>
      </w:r>
      <w:r w:rsidRPr="007F5890">
        <w:rPr>
          <w:rFonts w:ascii="Arial" w:hAnsi="Arial" w:cs="Arial"/>
          <w:sz w:val="20"/>
          <w:szCs w:val="20"/>
          <w:lang w:val="en-US"/>
        </w:rPr>
        <w:t xml:space="preserve"> a padded envelop (5a)</w:t>
      </w:r>
      <w:r>
        <w:rPr>
          <w:rFonts w:ascii="Arial" w:hAnsi="Arial" w:cs="Arial"/>
          <w:sz w:val="20"/>
          <w:szCs w:val="20"/>
          <w:lang w:val="en-US"/>
        </w:rPr>
        <w:t>. You can add the notebook pages with the coordinate information into the envelop</w:t>
      </w:r>
      <w:r w:rsidR="008B33CE">
        <w:rPr>
          <w:rFonts w:ascii="Arial" w:hAnsi="Arial" w:cs="Arial"/>
          <w:sz w:val="20"/>
          <w:szCs w:val="20"/>
          <w:lang w:val="en-US"/>
        </w:rPr>
        <w:t>e</w:t>
      </w:r>
      <w:r>
        <w:rPr>
          <w:rFonts w:ascii="Arial" w:hAnsi="Arial" w:cs="Arial"/>
          <w:sz w:val="20"/>
          <w:szCs w:val="20"/>
          <w:lang w:val="en-US"/>
        </w:rPr>
        <w:t xml:space="preserve"> if you prefer. Get the padded envelop</w:t>
      </w:r>
      <w:r w:rsidR="008B33CE">
        <w:rPr>
          <w:rFonts w:ascii="Arial" w:hAnsi="Arial" w:cs="Arial"/>
          <w:sz w:val="20"/>
          <w:szCs w:val="20"/>
          <w:lang w:val="en-US"/>
        </w:rPr>
        <w:t>e</w:t>
      </w:r>
      <w:r>
        <w:rPr>
          <w:rFonts w:ascii="Arial" w:hAnsi="Arial" w:cs="Arial"/>
          <w:sz w:val="20"/>
          <w:szCs w:val="20"/>
          <w:lang w:val="en-US"/>
        </w:rPr>
        <w:t xml:space="preserve">(s) delivered to: </w:t>
      </w:r>
    </w:p>
    <w:p w14:paraId="15D6CDCC" w14:textId="26C8397B" w:rsidR="007F5890" w:rsidRDefault="007F5890" w:rsidP="00920E79">
      <w:pPr>
        <w:pStyle w:val="ListParagraph"/>
        <w:spacing w:after="0" w:line="240" w:lineRule="auto"/>
        <w:ind w:hanging="270"/>
        <w:rPr>
          <w:rFonts w:ascii="Arial" w:hAnsi="Arial" w:cs="Arial"/>
          <w:sz w:val="20"/>
          <w:szCs w:val="20"/>
          <w:lang w:val="en-US"/>
        </w:rPr>
      </w:pPr>
    </w:p>
    <w:p w14:paraId="6A51E5FE" w14:textId="234D6DA6" w:rsidR="00340E71" w:rsidRPr="00340E71" w:rsidRDefault="00B44EBF" w:rsidP="00920E79">
      <w:pPr>
        <w:pStyle w:val="ListParagraph"/>
        <w:spacing w:after="0" w:line="240" w:lineRule="auto"/>
        <w:ind w:hanging="270"/>
        <w:rPr>
          <w:rFonts w:ascii="Arial" w:hAnsi="Arial" w:cs="Arial"/>
          <w:b/>
          <w:sz w:val="20"/>
          <w:szCs w:val="20"/>
          <w:lang w:val="en-US"/>
        </w:rPr>
      </w:pPr>
      <w:r>
        <w:rPr>
          <w:rFonts w:ascii="Arial" w:hAnsi="Arial" w:cs="Arial"/>
          <w:b/>
          <w:sz w:val="20"/>
          <w:szCs w:val="20"/>
          <w:lang w:val="en-US"/>
        </w:rPr>
        <w:t>Christine Bacon</w:t>
      </w:r>
    </w:p>
    <w:p w14:paraId="4AC2A062" w14:textId="77777777" w:rsidR="007F5890" w:rsidRPr="007F5890" w:rsidRDefault="007F5890" w:rsidP="00920E79">
      <w:pPr>
        <w:pStyle w:val="ListParagraph"/>
        <w:spacing w:after="0" w:line="240" w:lineRule="auto"/>
        <w:ind w:hanging="270"/>
        <w:rPr>
          <w:rFonts w:ascii="Arial" w:hAnsi="Arial" w:cs="Arial"/>
          <w:b/>
          <w:sz w:val="20"/>
          <w:szCs w:val="20"/>
          <w:lang w:val="en-US"/>
        </w:rPr>
      </w:pPr>
      <w:r w:rsidRPr="007F5890">
        <w:rPr>
          <w:rFonts w:ascii="Arial" w:hAnsi="Arial" w:cs="Arial"/>
          <w:b/>
          <w:sz w:val="20"/>
          <w:szCs w:val="20"/>
          <w:lang w:val="en-US"/>
        </w:rPr>
        <w:t>University of Gothenburg</w:t>
      </w:r>
    </w:p>
    <w:p w14:paraId="278FBC19" w14:textId="77777777" w:rsidR="007F5890" w:rsidRPr="007F5890" w:rsidRDefault="007F5890" w:rsidP="00920E79">
      <w:pPr>
        <w:pStyle w:val="ListParagraph"/>
        <w:spacing w:after="0" w:line="240" w:lineRule="auto"/>
        <w:ind w:hanging="270"/>
        <w:rPr>
          <w:rFonts w:ascii="Arial" w:hAnsi="Arial" w:cs="Arial"/>
          <w:b/>
          <w:sz w:val="20"/>
          <w:szCs w:val="20"/>
          <w:lang w:val="en-US"/>
        </w:rPr>
      </w:pPr>
      <w:r w:rsidRPr="007F5890">
        <w:rPr>
          <w:rFonts w:ascii="Arial" w:hAnsi="Arial" w:cs="Arial"/>
          <w:b/>
          <w:sz w:val="20"/>
          <w:szCs w:val="20"/>
          <w:lang w:val="en-US"/>
        </w:rPr>
        <w:t>Dept of Biological and Environmental Sciences</w:t>
      </w:r>
    </w:p>
    <w:p w14:paraId="502FE585" w14:textId="77777777" w:rsidR="007F5890" w:rsidRPr="002F1B79" w:rsidRDefault="007F5890" w:rsidP="00920E79">
      <w:pPr>
        <w:pStyle w:val="ListParagraph"/>
        <w:spacing w:after="0" w:line="240" w:lineRule="auto"/>
        <w:ind w:hanging="270"/>
        <w:rPr>
          <w:rFonts w:ascii="Arial" w:hAnsi="Arial" w:cs="Arial"/>
          <w:b/>
          <w:sz w:val="20"/>
          <w:szCs w:val="20"/>
          <w:lang w:val="sv-SE"/>
        </w:rPr>
      </w:pPr>
      <w:r w:rsidRPr="002F1B79">
        <w:rPr>
          <w:rFonts w:ascii="Arial" w:hAnsi="Arial" w:cs="Arial"/>
          <w:b/>
          <w:sz w:val="20"/>
          <w:szCs w:val="20"/>
          <w:lang w:val="sv-SE"/>
        </w:rPr>
        <w:t>Carl Skottsbergs gata 22B</w:t>
      </w:r>
    </w:p>
    <w:p w14:paraId="5885025F" w14:textId="77777777" w:rsidR="007F5890" w:rsidRPr="002F1B79" w:rsidRDefault="007F5890" w:rsidP="00920E79">
      <w:pPr>
        <w:pStyle w:val="ListParagraph"/>
        <w:spacing w:after="0" w:line="240" w:lineRule="auto"/>
        <w:ind w:hanging="270"/>
        <w:rPr>
          <w:rFonts w:ascii="Arial" w:hAnsi="Arial" w:cs="Arial"/>
          <w:b/>
          <w:sz w:val="20"/>
          <w:szCs w:val="20"/>
          <w:lang w:val="sv-SE"/>
        </w:rPr>
      </w:pPr>
      <w:r w:rsidRPr="002F1B79">
        <w:rPr>
          <w:rFonts w:ascii="Arial" w:hAnsi="Arial" w:cs="Arial"/>
          <w:b/>
          <w:sz w:val="20"/>
          <w:szCs w:val="20"/>
          <w:lang w:val="sv-SE"/>
        </w:rPr>
        <w:t>SE-413 19 Gothenburg</w:t>
      </w:r>
    </w:p>
    <w:p w14:paraId="175E3C75" w14:textId="54449A85" w:rsidR="00A917BA" w:rsidRPr="00E0542A" w:rsidRDefault="007F5890" w:rsidP="00E0542A">
      <w:pPr>
        <w:pStyle w:val="ListParagraph"/>
        <w:spacing w:after="0" w:line="240" w:lineRule="auto"/>
        <w:ind w:hanging="270"/>
        <w:rPr>
          <w:rFonts w:ascii="Arial" w:hAnsi="Arial" w:cs="Arial"/>
          <w:b/>
          <w:sz w:val="20"/>
          <w:szCs w:val="20"/>
          <w:lang w:val="en-US"/>
        </w:rPr>
      </w:pPr>
      <w:r w:rsidRPr="007F5890">
        <w:rPr>
          <w:rFonts w:ascii="Arial" w:hAnsi="Arial" w:cs="Arial"/>
          <w:b/>
          <w:sz w:val="20"/>
          <w:szCs w:val="20"/>
          <w:lang w:val="en-US"/>
        </w:rPr>
        <w:t>SWEDEN</w:t>
      </w:r>
    </w:p>
    <w:p w14:paraId="1D1D7653" w14:textId="77777777" w:rsidR="00340E71" w:rsidRPr="007F5890" w:rsidRDefault="00340E71" w:rsidP="00B514D1">
      <w:pPr>
        <w:pStyle w:val="ListParagraph"/>
        <w:spacing w:after="0" w:line="240" w:lineRule="auto"/>
        <w:ind w:left="0"/>
        <w:rPr>
          <w:rFonts w:ascii="Arial" w:hAnsi="Arial" w:cs="Arial"/>
          <w:sz w:val="20"/>
          <w:szCs w:val="20"/>
          <w:lang w:val="en-US"/>
        </w:rPr>
      </w:pPr>
    </w:p>
    <w:p w14:paraId="5B2B5604" w14:textId="6169B50D" w:rsidR="00340E71" w:rsidRDefault="00E86ED3" w:rsidP="00E0542A">
      <w:pPr>
        <w:pStyle w:val="ListParagraph"/>
        <w:numPr>
          <w:ilvl w:val="0"/>
          <w:numId w:val="5"/>
        </w:numPr>
        <w:spacing w:after="0" w:line="240" w:lineRule="auto"/>
        <w:ind w:left="360"/>
        <w:rPr>
          <w:rFonts w:ascii="Arial" w:hAnsi="Arial" w:cs="Arial"/>
          <w:b/>
          <w:sz w:val="20"/>
          <w:szCs w:val="20"/>
          <w:lang w:val="en-US"/>
        </w:rPr>
      </w:pPr>
      <w:r>
        <w:rPr>
          <w:rFonts w:ascii="Arial" w:hAnsi="Arial" w:cs="Arial"/>
          <w:b/>
          <w:sz w:val="20"/>
          <w:szCs w:val="20"/>
          <w:lang w:val="en-US"/>
        </w:rPr>
        <w:t>REFERENCES</w:t>
      </w:r>
    </w:p>
    <w:p w14:paraId="5FF9168A" w14:textId="77777777" w:rsidR="00775A53" w:rsidRPr="00775A53" w:rsidRDefault="00775A53" w:rsidP="00B514D1">
      <w:pPr>
        <w:spacing w:after="0" w:line="240" w:lineRule="auto"/>
        <w:rPr>
          <w:rFonts w:ascii="Arial" w:hAnsi="Arial" w:cs="Arial"/>
          <w:b/>
          <w:sz w:val="20"/>
          <w:szCs w:val="20"/>
          <w:lang w:val="en-US"/>
        </w:rPr>
      </w:pPr>
    </w:p>
    <w:p w14:paraId="02954828" w14:textId="30823C57" w:rsidR="00814B06" w:rsidRDefault="00814B06" w:rsidP="00DA1BA8">
      <w:pPr>
        <w:spacing w:after="0" w:line="240" w:lineRule="auto"/>
        <w:ind w:left="360" w:hanging="360"/>
        <w:rPr>
          <w:rFonts w:ascii="Arial" w:hAnsi="Arial" w:cs="Arial"/>
          <w:sz w:val="20"/>
          <w:szCs w:val="20"/>
          <w:lang w:val="en-US"/>
        </w:rPr>
      </w:pPr>
      <w:proofErr w:type="spellStart"/>
      <w:r w:rsidRPr="00814B06">
        <w:rPr>
          <w:rFonts w:ascii="Arial" w:hAnsi="Arial" w:cs="Arial"/>
          <w:b/>
          <w:sz w:val="20"/>
          <w:szCs w:val="20"/>
          <w:lang w:val="en-US"/>
        </w:rPr>
        <w:t>Hult</w:t>
      </w:r>
      <w:proofErr w:type="spellEnd"/>
      <w:r w:rsidRPr="00814B06">
        <w:rPr>
          <w:rFonts w:ascii="Arial" w:hAnsi="Arial" w:cs="Arial"/>
          <w:b/>
          <w:sz w:val="20"/>
          <w:szCs w:val="20"/>
          <w:lang w:val="es-US"/>
        </w:rPr>
        <w:t>é</w:t>
      </w:r>
      <w:r w:rsidRPr="00814B06">
        <w:rPr>
          <w:rFonts w:ascii="Arial" w:hAnsi="Arial" w:cs="Arial"/>
          <w:b/>
          <w:sz w:val="20"/>
          <w:szCs w:val="20"/>
          <w:lang w:val="en-US"/>
        </w:rPr>
        <w:t xml:space="preserve">n E, Fries M. </w:t>
      </w:r>
      <w:r w:rsidRPr="00814B06">
        <w:rPr>
          <w:rFonts w:ascii="Arial" w:hAnsi="Arial" w:cs="Arial"/>
          <w:sz w:val="20"/>
          <w:szCs w:val="20"/>
          <w:lang w:val="en-US"/>
        </w:rPr>
        <w:t xml:space="preserve">1986. Atlas of North European vascular plants. </w:t>
      </w:r>
      <w:proofErr w:type="spellStart"/>
      <w:r w:rsidRPr="00814B06">
        <w:rPr>
          <w:rFonts w:ascii="Arial" w:hAnsi="Arial" w:cs="Arial"/>
          <w:sz w:val="20"/>
          <w:szCs w:val="20"/>
          <w:lang w:val="en-US"/>
        </w:rPr>
        <w:t>Königstein</w:t>
      </w:r>
      <w:proofErr w:type="spellEnd"/>
      <w:r w:rsidRPr="00814B06">
        <w:rPr>
          <w:rFonts w:ascii="Arial" w:hAnsi="Arial" w:cs="Arial"/>
          <w:sz w:val="20"/>
          <w:szCs w:val="20"/>
          <w:lang w:val="en-US"/>
        </w:rPr>
        <w:t xml:space="preserve">, Germany: </w:t>
      </w:r>
      <w:proofErr w:type="spellStart"/>
      <w:r w:rsidRPr="00814B06">
        <w:rPr>
          <w:rFonts w:ascii="Arial" w:hAnsi="Arial" w:cs="Arial"/>
          <w:sz w:val="20"/>
          <w:szCs w:val="20"/>
          <w:lang w:val="en-US"/>
        </w:rPr>
        <w:t>Koeltz</w:t>
      </w:r>
      <w:proofErr w:type="spellEnd"/>
      <w:r w:rsidRPr="00814B06">
        <w:rPr>
          <w:rFonts w:ascii="Arial" w:hAnsi="Arial" w:cs="Arial"/>
          <w:sz w:val="20"/>
          <w:szCs w:val="20"/>
          <w:lang w:val="en-US"/>
        </w:rPr>
        <w:t xml:space="preserve"> Scientific Books.</w:t>
      </w:r>
    </w:p>
    <w:p w14:paraId="7230A933" w14:textId="494C168A" w:rsidR="00B20ED9" w:rsidRDefault="00B20ED9" w:rsidP="00DA1BA8">
      <w:pPr>
        <w:spacing w:after="0" w:line="240" w:lineRule="auto"/>
        <w:ind w:left="360" w:hanging="360"/>
        <w:rPr>
          <w:rFonts w:ascii="Arial" w:hAnsi="Arial" w:cs="Arial"/>
          <w:color w:val="222222"/>
          <w:sz w:val="20"/>
          <w:szCs w:val="20"/>
          <w:shd w:val="clear" w:color="auto" w:fill="FFFFFF"/>
        </w:rPr>
      </w:pPr>
      <w:r w:rsidRPr="00B20ED9">
        <w:rPr>
          <w:rFonts w:ascii="Arial" w:hAnsi="Arial" w:cs="Arial"/>
          <w:b/>
          <w:color w:val="222222"/>
          <w:sz w:val="20"/>
          <w:szCs w:val="20"/>
          <w:shd w:val="clear" w:color="auto" w:fill="FFFFFF"/>
        </w:rPr>
        <w:t>Mooney, H.A. and Billings, W.D.</w:t>
      </w:r>
      <w:r>
        <w:rPr>
          <w:rFonts w:ascii="Arial" w:hAnsi="Arial" w:cs="Arial"/>
          <w:color w:val="222222"/>
          <w:sz w:val="20"/>
          <w:szCs w:val="20"/>
          <w:shd w:val="clear" w:color="auto" w:fill="FFFFFF"/>
        </w:rPr>
        <w:t xml:space="preserve"> 1961. Comparative physiological ecology of arctic and alpine populations of </w:t>
      </w:r>
      <w:proofErr w:type="spellStart"/>
      <w:r w:rsidRPr="00DA1BA8">
        <w:rPr>
          <w:rFonts w:ascii="Arial" w:hAnsi="Arial" w:cs="Arial"/>
          <w:i/>
          <w:color w:val="222222"/>
          <w:sz w:val="20"/>
          <w:szCs w:val="20"/>
          <w:shd w:val="clear" w:color="auto" w:fill="FFFFFF"/>
        </w:rPr>
        <w:t>Oxyria</w:t>
      </w:r>
      <w:proofErr w:type="spellEnd"/>
      <w:r w:rsidRPr="00DA1BA8">
        <w:rPr>
          <w:rFonts w:ascii="Arial" w:hAnsi="Arial" w:cs="Arial"/>
          <w:i/>
          <w:color w:val="222222"/>
          <w:sz w:val="20"/>
          <w:szCs w:val="20"/>
          <w:shd w:val="clear" w:color="auto" w:fill="FFFFFF"/>
        </w:rPr>
        <w:t xml:space="preserve"> </w:t>
      </w:r>
      <w:proofErr w:type="spellStart"/>
      <w:r w:rsidRPr="00DA1BA8">
        <w:rPr>
          <w:rFonts w:ascii="Arial" w:hAnsi="Arial" w:cs="Arial"/>
          <w:i/>
          <w:color w:val="222222"/>
          <w:sz w:val="20"/>
          <w:szCs w:val="20"/>
          <w:shd w:val="clear" w:color="auto" w:fill="FFFFFF"/>
        </w:rPr>
        <w:t>digyna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Ecological Monographs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31</w:t>
      </w:r>
      <w:r>
        <w:rPr>
          <w:rFonts w:ascii="Arial" w:hAnsi="Arial" w:cs="Arial"/>
          <w:color w:val="222222"/>
          <w:sz w:val="20"/>
          <w:szCs w:val="20"/>
          <w:shd w:val="clear" w:color="auto" w:fill="FFFFFF"/>
        </w:rPr>
        <w:t>(1), pp.1-29.</w:t>
      </w:r>
    </w:p>
    <w:p w14:paraId="016CA2A6" w14:textId="0E1355A1" w:rsidR="00B20ED9" w:rsidRPr="00814B06" w:rsidRDefault="00B20ED9" w:rsidP="00DA1BA8">
      <w:pPr>
        <w:spacing w:after="0" w:line="240" w:lineRule="auto"/>
        <w:ind w:left="360" w:hanging="360"/>
        <w:rPr>
          <w:rFonts w:ascii="Arial" w:hAnsi="Arial" w:cs="Arial"/>
          <w:sz w:val="20"/>
          <w:szCs w:val="20"/>
          <w:lang w:val="en-US"/>
        </w:rPr>
      </w:pPr>
      <w:r w:rsidRPr="00B20ED9">
        <w:rPr>
          <w:rFonts w:ascii="Arial" w:hAnsi="Arial" w:cs="Arial"/>
          <w:b/>
          <w:color w:val="222222"/>
          <w:sz w:val="20"/>
          <w:szCs w:val="20"/>
          <w:shd w:val="clear" w:color="auto" w:fill="FFFFFF"/>
        </w:rPr>
        <w:t>Wang, Q., Liu, J., Allen, G.A., Ma, Y., Yue, W., Marr, K.L. and Abbott, R.J.</w:t>
      </w:r>
      <w:r>
        <w:rPr>
          <w:rFonts w:ascii="Arial" w:hAnsi="Arial" w:cs="Arial"/>
          <w:color w:val="222222"/>
          <w:sz w:val="20"/>
          <w:szCs w:val="20"/>
          <w:shd w:val="clear" w:color="auto" w:fill="FFFFFF"/>
        </w:rPr>
        <w:t xml:space="preserve"> 2016. Arctic plant origins and early formation of circumarctic distributions: a case study of the mountain sorrel, </w:t>
      </w:r>
      <w:proofErr w:type="spellStart"/>
      <w:r w:rsidRPr="00DA1BA8">
        <w:rPr>
          <w:rFonts w:ascii="Arial" w:hAnsi="Arial" w:cs="Arial"/>
          <w:i/>
          <w:color w:val="222222"/>
          <w:sz w:val="20"/>
          <w:szCs w:val="20"/>
          <w:shd w:val="clear" w:color="auto" w:fill="FFFFFF"/>
        </w:rPr>
        <w:t>Oxyria</w:t>
      </w:r>
      <w:proofErr w:type="spellEnd"/>
      <w:r w:rsidRPr="00DA1BA8">
        <w:rPr>
          <w:rFonts w:ascii="Arial" w:hAnsi="Arial" w:cs="Arial"/>
          <w:i/>
          <w:color w:val="222222"/>
          <w:sz w:val="20"/>
          <w:szCs w:val="20"/>
          <w:shd w:val="clear" w:color="auto" w:fill="FFFFFF"/>
        </w:rPr>
        <w:t xml:space="preserve"> </w:t>
      </w:r>
      <w:proofErr w:type="spellStart"/>
      <w:r w:rsidRPr="00DA1BA8">
        <w:rPr>
          <w:rFonts w:ascii="Arial" w:hAnsi="Arial" w:cs="Arial"/>
          <w:i/>
          <w:color w:val="222222"/>
          <w:sz w:val="20"/>
          <w:szCs w:val="20"/>
          <w:shd w:val="clear" w:color="auto" w:fill="FFFFFF"/>
        </w:rPr>
        <w:t>digyna</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 xml:space="preserve">New </w:t>
      </w:r>
      <w:proofErr w:type="spellStart"/>
      <w:r>
        <w:rPr>
          <w:rFonts w:ascii="Arial" w:hAnsi="Arial" w:cs="Arial"/>
          <w:i/>
          <w:iCs/>
          <w:color w:val="222222"/>
          <w:sz w:val="20"/>
          <w:szCs w:val="20"/>
          <w:shd w:val="clear" w:color="auto" w:fill="FFFFFF"/>
        </w:rPr>
        <w:t>Phytologist</w:t>
      </w:r>
      <w:proofErr w:type="spellEnd"/>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209</w:t>
      </w:r>
      <w:r>
        <w:rPr>
          <w:rFonts w:ascii="Arial" w:hAnsi="Arial" w:cs="Arial"/>
          <w:color w:val="222222"/>
          <w:sz w:val="20"/>
          <w:szCs w:val="20"/>
          <w:shd w:val="clear" w:color="auto" w:fill="FFFFFF"/>
        </w:rPr>
        <w:t>(1), pp.343-353.</w:t>
      </w:r>
    </w:p>
    <w:sectPr w:rsidR="00B20ED9" w:rsidRPr="00814B0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C33B5" w16cex:dateUtc="2021-04-22T15:41:00Z"/>
  <w16cex:commentExtensible w16cex:durableId="242C2BB0" w16cex:dateUtc="2021-04-22T15:06:00Z"/>
  <w16cex:commentExtensible w16cex:durableId="242C3350" w16cex:dateUtc="2021-04-22T15:39: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834D7"/>
    <w:multiLevelType w:val="hybridMultilevel"/>
    <w:tmpl w:val="D30AB706"/>
    <w:lvl w:ilvl="0" w:tplc="0C9AD7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9776A"/>
    <w:multiLevelType w:val="hybridMultilevel"/>
    <w:tmpl w:val="893086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F3726"/>
    <w:multiLevelType w:val="hybridMultilevel"/>
    <w:tmpl w:val="1B74A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FB73AC"/>
    <w:multiLevelType w:val="hybridMultilevel"/>
    <w:tmpl w:val="91D03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E534F5"/>
    <w:multiLevelType w:val="hybridMultilevel"/>
    <w:tmpl w:val="7F0EDAFE"/>
    <w:lvl w:ilvl="0" w:tplc="88A6F27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Y2Nzcws7Q0MDE2srRU0lEKTi0uzszPAykwrgUAxp04GywAAAA="/>
  </w:docVars>
  <w:rsids>
    <w:rsidRoot w:val="00311C14"/>
    <w:rsid w:val="000673CE"/>
    <w:rsid w:val="00074E63"/>
    <w:rsid w:val="000760DE"/>
    <w:rsid w:val="0008362B"/>
    <w:rsid w:val="000E1A8E"/>
    <w:rsid w:val="000F7D45"/>
    <w:rsid w:val="00124C0A"/>
    <w:rsid w:val="001255C7"/>
    <w:rsid w:val="001379E8"/>
    <w:rsid w:val="001632FB"/>
    <w:rsid w:val="0017422E"/>
    <w:rsid w:val="001A2B7A"/>
    <w:rsid w:val="001A5C39"/>
    <w:rsid w:val="00206ED4"/>
    <w:rsid w:val="00215E96"/>
    <w:rsid w:val="00227AEF"/>
    <w:rsid w:val="00263E77"/>
    <w:rsid w:val="002869E6"/>
    <w:rsid w:val="002B33A9"/>
    <w:rsid w:val="002F1B79"/>
    <w:rsid w:val="00311C14"/>
    <w:rsid w:val="003261D4"/>
    <w:rsid w:val="00340E71"/>
    <w:rsid w:val="003A76FC"/>
    <w:rsid w:val="003C5C09"/>
    <w:rsid w:val="003D5183"/>
    <w:rsid w:val="003E7CF5"/>
    <w:rsid w:val="00411771"/>
    <w:rsid w:val="004D76E9"/>
    <w:rsid w:val="00516C7C"/>
    <w:rsid w:val="0053010F"/>
    <w:rsid w:val="0053634D"/>
    <w:rsid w:val="00597558"/>
    <w:rsid w:val="006016C2"/>
    <w:rsid w:val="00647E1C"/>
    <w:rsid w:val="00673371"/>
    <w:rsid w:val="00682E7C"/>
    <w:rsid w:val="00684794"/>
    <w:rsid w:val="00730A26"/>
    <w:rsid w:val="00736D3C"/>
    <w:rsid w:val="007374E7"/>
    <w:rsid w:val="00741D13"/>
    <w:rsid w:val="00743CED"/>
    <w:rsid w:val="0074485A"/>
    <w:rsid w:val="007542E8"/>
    <w:rsid w:val="00755C4F"/>
    <w:rsid w:val="00775A53"/>
    <w:rsid w:val="0078102A"/>
    <w:rsid w:val="00784568"/>
    <w:rsid w:val="007B0B7B"/>
    <w:rsid w:val="007F2D88"/>
    <w:rsid w:val="007F5890"/>
    <w:rsid w:val="00814B06"/>
    <w:rsid w:val="0085652A"/>
    <w:rsid w:val="008B0F43"/>
    <w:rsid w:val="008B33CE"/>
    <w:rsid w:val="008C2FFA"/>
    <w:rsid w:val="008D7038"/>
    <w:rsid w:val="008E264C"/>
    <w:rsid w:val="008F2BB7"/>
    <w:rsid w:val="008F3940"/>
    <w:rsid w:val="009132F9"/>
    <w:rsid w:val="00920E79"/>
    <w:rsid w:val="009235E3"/>
    <w:rsid w:val="009241C3"/>
    <w:rsid w:val="009804FC"/>
    <w:rsid w:val="00A2026D"/>
    <w:rsid w:val="00A269DC"/>
    <w:rsid w:val="00A364BE"/>
    <w:rsid w:val="00A50830"/>
    <w:rsid w:val="00A74C78"/>
    <w:rsid w:val="00A917BA"/>
    <w:rsid w:val="00A93C55"/>
    <w:rsid w:val="00AC587C"/>
    <w:rsid w:val="00B20346"/>
    <w:rsid w:val="00B20ED9"/>
    <w:rsid w:val="00B44EBF"/>
    <w:rsid w:val="00B514D1"/>
    <w:rsid w:val="00B546D2"/>
    <w:rsid w:val="00B70367"/>
    <w:rsid w:val="00B8049F"/>
    <w:rsid w:val="00B82E06"/>
    <w:rsid w:val="00B86174"/>
    <w:rsid w:val="00B926DF"/>
    <w:rsid w:val="00BC45AB"/>
    <w:rsid w:val="00BE4A4E"/>
    <w:rsid w:val="00BF7649"/>
    <w:rsid w:val="00C03BED"/>
    <w:rsid w:val="00C05642"/>
    <w:rsid w:val="00C33216"/>
    <w:rsid w:val="00C80801"/>
    <w:rsid w:val="00CB5510"/>
    <w:rsid w:val="00D13C1C"/>
    <w:rsid w:val="00D31F6D"/>
    <w:rsid w:val="00D45C81"/>
    <w:rsid w:val="00D57641"/>
    <w:rsid w:val="00D7460E"/>
    <w:rsid w:val="00DA1BA8"/>
    <w:rsid w:val="00E0542A"/>
    <w:rsid w:val="00E121E2"/>
    <w:rsid w:val="00E46ECB"/>
    <w:rsid w:val="00E86ED3"/>
    <w:rsid w:val="00EA40F0"/>
    <w:rsid w:val="00EF3438"/>
    <w:rsid w:val="00F60C63"/>
    <w:rsid w:val="00F87F6E"/>
    <w:rsid w:val="00FA25E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F1B1A"/>
  <w15:chartTrackingRefBased/>
  <w15:docId w15:val="{C754C4C9-6B43-4E1A-BB4F-2CC351B3F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1C14"/>
    <w:pPr>
      <w:ind w:left="720"/>
      <w:contextualSpacing/>
    </w:pPr>
  </w:style>
  <w:style w:type="table" w:styleId="TableGrid">
    <w:name w:val="Table Grid"/>
    <w:basedOn w:val="TableNormal"/>
    <w:uiPriority w:val="39"/>
    <w:rsid w:val="00B70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4C78"/>
    <w:rPr>
      <w:sz w:val="16"/>
      <w:szCs w:val="16"/>
    </w:rPr>
  </w:style>
  <w:style w:type="paragraph" w:styleId="CommentText">
    <w:name w:val="annotation text"/>
    <w:basedOn w:val="Normal"/>
    <w:link w:val="CommentTextChar"/>
    <w:uiPriority w:val="99"/>
    <w:semiHidden/>
    <w:unhideWhenUsed/>
    <w:rsid w:val="00A74C78"/>
    <w:pPr>
      <w:spacing w:line="240" w:lineRule="auto"/>
    </w:pPr>
    <w:rPr>
      <w:sz w:val="20"/>
      <w:szCs w:val="20"/>
    </w:rPr>
  </w:style>
  <w:style w:type="character" w:customStyle="1" w:styleId="CommentTextChar">
    <w:name w:val="Comment Text Char"/>
    <w:basedOn w:val="DefaultParagraphFont"/>
    <w:link w:val="CommentText"/>
    <w:uiPriority w:val="99"/>
    <w:semiHidden/>
    <w:rsid w:val="00A74C78"/>
    <w:rPr>
      <w:sz w:val="20"/>
      <w:szCs w:val="20"/>
      <w:lang w:val="en-GB"/>
    </w:rPr>
  </w:style>
  <w:style w:type="paragraph" w:styleId="CommentSubject">
    <w:name w:val="annotation subject"/>
    <w:basedOn w:val="CommentText"/>
    <w:next w:val="CommentText"/>
    <w:link w:val="CommentSubjectChar"/>
    <w:uiPriority w:val="99"/>
    <w:semiHidden/>
    <w:unhideWhenUsed/>
    <w:rsid w:val="00A74C78"/>
    <w:rPr>
      <w:b/>
      <w:bCs/>
    </w:rPr>
  </w:style>
  <w:style w:type="character" w:customStyle="1" w:styleId="CommentSubjectChar">
    <w:name w:val="Comment Subject Char"/>
    <w:basedOn w:val="CommentTextChar"/>
    <w:link w:val="CommentSubject"/>
    <w:uiPriority w:val="99"/>
    <w:semiHidden/>
    <w:rsid w:val="00A74C78"/>
    <w:rPr>
      <w:b/>
      <w:bCs/>
      <w:sz w:val="20"/>
      <w:szCs w:val="20"/>
      <w:lang w:val="en-GB"/>
    </w:rPr>
  </w:style>
  <w:style w:type="paragraph" w:styleId="BalloonText">
    <w:name w:val="Balloon Text"/>
    <w:basedOn w:val="Normal"/>
    <w:link w:val="BalloonTextChar"/>
    <w:uiPriority w:val="99"/>
    <w:semiHidden/>
    <w:unhideWhenUsed/>
    <w:rsid w:val="00A74C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C78"/>
    <w:rPr>
      <w:rFonts w:ascii="Segoe UI" w:hAnsi="Segoe UI" w:cs="Segoe UI"/>
      <w:sz w:val="18"/>
      <w:szCs w:val="18"/>
      <w:lang w:val="en-GB"/>
    </w:rPr>
  </w:style>
  <w:style w:type="character" w:styleId="Hyperlink">
    <w:name w:val="Hyperlink"/>
    <w:basedOn w:val="DefaultParagraphFont"/>
    <w:uiPriority w:val="99"/>
    <w:unhideWhenUsed/>
    <w:rsid w:val="008B0F43"/>
    <w:rPr>
      <w:color w:val="0563C1" w:themeColor="hyperlink"/>
      <w:u w:val="single"/>
    </w:rPr>
  </w:style>
  <w:style w:type="character" w:styleId="FollowedHyperlink">
    <w:name w:val="FollowedHyperlink"/>
    <w:basedOn w:val="DefaultParagraphFont"/>
    <w:uiPriority w:val="99"/>
    <w:semiHidden/>
    <w:unhideWhenUsed/>
    <w:rsid w:val="00263E7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2B5D59-38CB-B54C-B07E-C68E47551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Gothenburg</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Fernanda Torres Jimenez</dc:creator>
  <cp:keywords/>
  <dc:description/>
  <cp:lastModifiedBy>Christine D. Bacon</cp:lastModifiedBy>
  <cp:revision>2</cp:revision>
  <dcterms:created xsi:type="dcterms:W3CDTF">2021-04-23T08:17:00Z</dcterms:created>
  <dcterms:modified xsi:type="dcterms:W3CDTF">2021-04-23T08:17:00Z</dcterms:modified>
</cp:coreProperties>
</file>