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31" w:rsidRPr="00446FF1" w:rsidRDefault="007F5F31" w:rsidP="007F5F31">
      <w:pPr>
        <w:pStyle w:val="Title"/>
        <w:jc w:val="center"/>
        <w:rPr>
          <w:rFonts w:ascii="Cambria" w:hAnsi="Cambria"/>
          <w:sz w:val="44"/>
          <w:szCs w:val="44"/>
        </w:rPr>
      </w:pPr>
      <w:r w:rsidRPr="00446FF1">
        <w:rPr>
          <w:rFonts w:ascii="Cambria" w:hAnsi="Cambria"/>
          <w:sz w:val="44"/>
          <w:szCs w:val="44"/>
        </w:rPr>
        <w:t>Liberal Studies Major - Leadership Emphasis</w:t>
      </w:r>
    </w:p>
    <w:p w:rsidR="007F5F31" w:rsidRPr="00446FF1" w:rsidRDefault="007F5F31" w:rsidP="007F5F31">
      <w:pPr>
        <w:pStyle w:val="Title"/>
        <w:jc w:val="center"/>
        <w:rPr>
          <w:rFonts w:ascii="Cambria" w:hAnsi="Cambria"/>
          <w:sz w:val="44"/>
          <w:szCs w:val="44"/>
        </w:rPr>
      </w:pPr>
      <w:r w:rsidRPr="00446FF1">
        <w:rPr>
          <w:rFonts w:ascii="Cambria" w:hAnsi="Cambria"/>
          <w:sz w:val="44"/>
          <w:szCs w:val="44"/>
        </w:rPr>
        <w:t>Accelerated Cohort Program</w:t>
      </w:r>
    </w:p>
    <w:p w:rsidR="007F5F31" w:rsidRPr="00446FF1" w:rsidRDefault="000941D8" w:rsidP="007F5F31">
      <w:pPr>
        <w:pStyle w:val="Title"/>
        <w:jc w:val="center"/>
        <w:rPr>
          <w:rFonts w:ascii="Cambria" w:hAnsi="Cambria"/>
          <w:sz w:val="44"/>
          <w:szCs w:val="44"/>
        </w:rPr>
      </w:pPr>
      <w:r>
        <w:rPr>
          <w:rFonts w:ascii="Cambria" w:hAnsi="Cambria"/>
          <w:sz w:val="44"/>
          <w:szCs w:val="44"/>
        </w:rPr>
        <w:t xml:space="preserve"> Grand Rapids Fall 2019</w:t>
      </w:r>
    </w:p>
    <w:tbl>
      <w:tblPr>
        <w:tblStyle w:val="TableGrid"/>
        <w:tblW w:w="11016" w:type="dxa"/>
        <w:tblInd w:w="-131" w:type="dxa"/>
        <w:tblLook w:val="04A0" w:firstRow="1" w:lastRow="0" w:firstColumn="1" w:lastColumn="0" w:noHBand="0" w:noVBand="1"/>
      </w:tblPr>
      <w:tblGrid>
        <w:gridCol w:w="130"/>
        <w:gridCol w:w="744"/>
        <w:gridCol w:w="21"/>
        <w:gridCol w:w="124"/>
        <w:gridCol w:w="683"/>
        <w:gridCol w:w="156"/>
        <w:gridCol w:w="1571"/>
        <w:gridCol w:w="95"/>
        <w:gridCol w:w="369"/>
        <w:gridCol w:w="890"/>
        <w:gridCol w:w="57"/>
        <w:gridCol w:w="522"/>
        <w:gridCol w:w="125"/>
        <w:gridCol w:w="127"/>
        <w:gridCol w:w="138"/>
        <w:gridCol w:w="741"/>
        <w:gridCol w:w="151"/>
        <w:gridCol w:w="208"/>
        <w:gridCol w:w="517"/>
        <w:gridCol w:w="125"/>
        <w:gridCol w:w="1636"/>
        <w:gridCol w:w="421"/>
        <w:gridCol w:w="818"/>
        <w:gridCol w:w="90"/>
        <w:gridCol w:w="9"/>
        <w:gridCol w:w="6"/>
        <w:gridCol w:w="412"/>
        <w:gridCol w:w="112"/>
        <w:gridCol w:w="18"/>
      </w:tblGrid>
      <w:tr w:rsidR="007F5F31" w:rsidTr="003C51D6">
        <w:trPr>
          <w:gridBefore w:val="1"/>
          <w:gridAfter w:val="2"/>
          <w:wBefore w:w="130" w:type="dxa"/>
          <w:wAfter w:w="130" w:type="dxa"/>
          <w:trHeight w:val="336"/>
        </w:trPr>
        <w:tc>
          <w:tcPr>
            <w:tcW w:w="5357" w:type="dxa"/>
            <w:gridSpan w:val="12"/>
            <w:tcBorders>
              <w:top w:val="single" w:sz="18" w:space="0" w:color="auto"/>
              <w:left w:val="single" w:sz="18" w:space="0" w:color="auto"/>
              <w:right w:val="single" w:sz="18" w:space="0" w:color="auto"/>
            </w:tcBorders>
          </w:tcPr>
          <w:p w:rsidR="007F5F31" w:rsidRPr="00AD4982" w:rsidRDefault="000941D8" w:rsidP="0028592C">
            <w:pPr>
              <w:jc w:val="center"/>
              <w:rPr>
                <w:b/>
                <w:sz w:val="28"/>
              </w:rPr>
            </w:pPr>
            <w:r>
              <w:rPr>
                <w:b/>
                <w:sz w:val="28"/>
              </w:rPr>
              <w:t>Fall 2019</w:t>
            </w:r>
          </w:p>
        </w:tc>
        <w:tc>
          <w:tcPr>
            <w:tcW w:w="265" w:type="dxa"/>
            <w:gridSpan w:val="2"/>
            <w:vMerge w:val="restart"/>
            <w:tcBorders>
              <w:top w:val="nil"/>
              <w:left w:val="single" w:sz="18" w:space="0" w:color="auto"/>
              <w:right w:val="single" w:sz="18" w:space="0" w:color="auto"/>
            </w:tcBorders>
          </w:tcPr>
          <w:p w:rsidR="007F5F31" w:rsidRPr="00AD4982" w:rsidRDefault="007F5F31" w:rsidP="0028592C">
            <w:pPr>
              <w:jc w:val="center"/>
              <w:rPr>
                <w:b/>
                <w:sz w:val="28"/>
              </w:rPr>
            </w:pPr>
          </w:p>
        </w:tc>
        <w:tc>
          <w:tcPr>
            <w:tcW w:w="5134" w:type="dxa"/>
            <w:gridSpan w:val="12"/>
            <w:tcBorders>
              <w:top w:val="single" w:sz="18" w:space="0" w:color="auto"/>
              <w:left w:val="single" w:sz="18" w:space="0" w:color="auto"/>
              <w:right w:val="single" w:sz="18" w:space="0" w:color="auto"/>
            </w:tcBorders>
          </w:tcPr>
          <w:p w:rsidR="007F5F31" w:rsidRPr="00AD4982" w:rsidRDefault="000941D8" w:rsidP="0028592C">
            <w:pPr>
              <w:jc w:val="center"/>
              <w:rPr>
                <w:b/>
                <w:sz w:val="28"/>
              </w:rPr>
            </w:pPr>
            <w:r>
              <w:rPr>
                <w:b/>
                <w:sz w:val="28"/>
              </w:rPr>
              <w:t>Winter 2020</w:t>
            </w:r>
          </w:p>
        </w:tc>
      </w:tr>
      <w:tr w:rsidR="007F5F31" w:rsidRPr="00AD4982" w:rsidTr="003C51D6">
        <w:trPr>
          <w:gridBefore w:val="1"/>
          <w:gridAfter w:val="2"/>
          <w:wBefore w:w="130" w:type="dxa"/>
          <w:wAfter w:w="130" w:type="dxa"/>
          <w:trHeight w:val="319"/>
        </w:trPr>
        <w:tc>
          <w:tcPr>
            <w:tcW w:w="889" w:type="dxa"/>
            <w:gridSpan w:val="3"/>
            <w:tcBorders>
              <w:top w:val="single" w:sz="18" w:space="0" w:color="auto"/>
              <w:left w:val="single" w:sz="18" w:space="0" w:color="auto"/>
              <w:right w:val="single" w:sz="18" w:space="0" w:color="auto"/>
            </w:tcBorders>
          </w:tcPr>
          <w:p w:rsidR="007F5F31" w:rsidRPr="0086775E" w:rsidRDefault="007F5F31" w:rsidP="0028592C">
            <w:pPr>
              <w:jc w:val="center"/>
              <w:rPr>
                <w:b/>
                <w:sz w:val="20"/>
              </w:rPr>
            </w:pPr>
            <w:r w:rsidRPr="0086775E">
              <w:rPr>
                <w:b/>
                <w:sz w:val="20"/>
              </w:rPr>
              <w:t>Session</w:t>
            </w:r>
          </w:p>
        </w:tc>
        <w:tc>
          <w:tcPr>
            <w:tcW w:w="839" w:type="dxa"/>
            <w:gridSpan w:val="2"/>
            <w:tcBorders>
              <w:top w:val="single" w:sz="18" w:space="0" w:color="auto"/>
              <w:left w:val="single" w:sz="18" w:space="0" w:color="auto"/>
              <w:right w:val="single" w:sz="18" w:space="0" w:color="auto"/>
            </w:tcBorders>
          </w:tcPr>
          <w:p w:rsidR="007F5F31" w:rsidRPr="0086775E" w:rsidRDefault="007F5F31" w:rsidP="0028592C">
            <w:pPr>
              <w:jc w:val="center"/>
              <w:rPr>
                <w:b/>
                <w:sz w:val="20"/>
              </w:rPr>
            </w:pPr>
            <w:r w:rsidRPr="0086775E">
              <w:rPr>
                <w:b/>
                <w:sz w:val="20"/>
              </w:rPr>
              <w:t>Course</w:t>
            </w:r>
          </w:p>
        </w:tc>
        <w:tc>
          <w:tcPr>
            <w:tcW w:w="2035" w:type="dxa"/>
            <w:gridSpan w:val="3"/>
            <w:tcBorders>
              <w:top w:val="single" w:sz="18" w:space="0" w:color="auto"/>
              <w:left w:val="single" w:sz="18" w:space="0" w:color="auto"/>
              <w:right w:val="single" w:sz="18" w:space="0" w:color="auto"/>
            </w:tcBorders>
          </w:tcPr>
          <w:p w:rsidR="007F5F31" w:rsidRPr="0086775E" w:rsidRDefault="007F5F31" w:rsidP="0028592C">
            <w:pPr>
              <w:jc w:val="center"/>
              <w:rPr>
                <w:b/>
                <w:sz w:val="20"/>
              </w:rPr>
            </w:pPr>
            <w:r w:rsidRPr="0086775E">
              <w:rPr>
                <w:b/>
                <w:sz w:val="20"/>
              </w:rPr>
              <w:t>Title</w:t>
            </w:r>
          </w:p>
        </w:tc>
        <w:tc>
          <w:tcPr>
            <w:tcW w:w="947" w:type="dxa"/>
            <w:gridSpan w:val="2"/>
            <w:tcBorders>
              <w:top w:val="single" w:sz="18" w:space="0" w:color="auto"/>
              <w:left w:val="single" w:sz="18" w:space="0" w:color="auto"/>
              <w:right w:val="single" w:sz="18" w:space="0" w:color="auto"/>
            </w:tcBorders>
          </w:tcPr>
          <w:p w:rsidR="007F5F31" w:rsidRPr="0086775E" w:rsidRDefault="007F5F31" w:rsidP="0028592C">
            <w:pPr>
              <w:jc w:val="center"/>
              <w:rPr>
                <w:b/>
                <w:sz w:val="20"/>
              </w:rPr>
            </w:pPr>
            <w:r w:rsidRPr="0086775E">
              <w:rPr>
                <w:b/>
                <w:sz w:val="20"/>
              </w:rPr>
              <w:t>Format</w:t>
            </w:r>
          </w:p>
        </w:tc>
        <w:tc>
          <w:tcPr>
            <w:tcW w:w="647" w:type="dxa"/>
            <w:gridSpan w:val="2"/>
            <w:tcBorders>
              <w:top w:val="single" w:sz="18" w:space="0" w:color="auto"/>
              <w:left w:val="single" w:sz="18" w:space="0" w:color="auto"/>
              <w:right w:val="single" w:sz="18" w:space="0" w:color="auto"/>
            </w:tcBorders>
          </w:tcPr>
          <w:p w:rsidR="007F5F31" w:rsidRPr="0086775E" w:rsidRDefault="007F5F31" w:rsidP="0028592C">
            <w:pPr>
              <w:jc w:val="center"/>
              <w:rPr>
                <w:b/>
                <w:sz w:val="20"/>
              </w:rPr>
            </w:pPr>
            <w:r w:rsidRPr="0086775E">
              <w:rPr>
                <w:b/>
                <w:sz w:val="20"/>
              </w:rPr>
              <w:t>Cr</w:t>
            </w:r>
          </w:p>
        </w:tc>
        <w:tc>
          <w:tcPr>
            <w:tcW w:w="265" w:type="dxa"/>
            <w:gridSpan w:val="2"/>
            <w:vMerge/>
            <w:tcBorders>
              <w:left w:val="single" w:sz="18" w:space="0" w:color="auto"/>
              <w:right w:val="single" w:sz="18" w:space="0" w:color="auto"/>
            </w:tcBorders>
          </w:tcPr>
          <w:p w:rsidR="007F5F31" w:rsidRPr="0086775E" w:rsidRDefault="007F5F31" w:rsidP="0028592C">
            <w:pPr>
              <w:jc w:val="center"/>
              <w:rPr>
                <w:b/>
                <w:sz w:val="20"/>
              </w:rPr>
            </w:pPr>
          </w:p>
        </w:tc>
        <w:tc>
          <w:tcPr>
            <w:tcW w:w="892" w:type="dxa"/>
            <w:gridSpan w:val="2"/>
            <w:tcBorders>
              <w:top w:val="single" w:sz="18" w:space="0" w:color="auto"/>
              <w:left w:val="single" w:sz="18" w:space="0" w:color="auto"/>
              <w:right w:val="single" w:sz="18" w:space="0" w:color="auto"/>
            </w:tcBorders>
          </w:tcPr>
          <w:p w:rsidR="007F5F31" w:rsidRPr="0086775E" w:rsidRDefault="007F5F31" w:rsidP="0028592C">
            <w:pPr>
              <w:jc w:val="center"/>
              <w:rPr>
                <w:b/>
                <w:sz w:val="20"/>
              </w:rPr>
            </w:pPr>
            <w:r w:rsidRPr="0086775E">
              <w:rPr>
                <w:b/>
                <w:sz w:val="20"/>
              </w:rPr>
              <w:t>Session</w:t>
            </w:r>
          </w:p>
        </w:tc>
        <w:tc>
          <w:tcPr>
            <w:tcW w:w="850" w:type="dxa"/>
            <w:gridSpan w:val="3"/>
            <w:tcBorders>
              <w:top w:val="single" w:sz="18" w:space="0" w:color="auto"/>
              <w:left w:val="single" w:sz="18" w:space="0" w:color="auto"/>
              <w:right w:val="single" w:sz="18" w:space="0" w:color="auto"/>
            </w:tcBorders>
          </w:tcPr>
          <w:p w:rsidR="007F5F31" w:rsidRPr="0086775E" w:rsidRDefault="007F5F31" w:rsidP="0028592C">
            <w:pPr>
              <w:jc w:val="center"/>
              <w:rPr>
                <w:b/>
                <w:sz w:val="20"/>
              </w:rPr>
            </w:pPr>
            <w:r w:rsidRPr="0086775E">
              <w:rPr>
                <w:b/>
                <w:sz w:val="20"/>
              </w:rPr>
              <w:t>Course</w:t>
            </w:r>
          </w:p>
        </w:tc>
        <w:tc>
          <w:tcPr>
            <w:tcW w:w="2057" w:type="dxa"/>
            <w:gridSpan w:val="2"/>
            <w:tcBorders>
              <w:top w:val="single" w:sz="18" w:space="0" w:color="auto"/>
              <w:left w:val="single" w:sz="18" w:space="0" w:color="auto"/>
              <w:right w:val="single" w:sz="18" w:space="0" w:color="auto"/>
            </w:tcBorders>
          </w:tcPr>
          <w:p w:rsidR="007F5F31" w:rsidRPr="0086775E" w:rsidRDefault="007F5F31" w:rsidP="0028592C">
            <w:pPr>
              <w:jc w:val="center"/>
              <w:rPr>
                <w:b/>
                <w:sz w:val="20"/>
              </w:rPr>
            </w:pPr>
            <w:r w:rsidRPr="0086775E">
              <w:rPr>
                <w:b/>
                <w:sz w:val="20"/>
              </w:rPr>
              <w:t>Title</w:t>
            </w:r>
          </w:p>
        </w:tc>
        <w:tc>
          <w:tcPr>
            <w:tcW w:w="818" w:type="dxa"/>
            <w:tcBorders>
              <w:top w:val="single" w:sz="18" w:space="0" w:color="auto"/>
              <w:left w:val="single" w:sz="18" w:space="0" w:color="auto"/>
              <w:right w:val="single" w:sz="18" w:space="0" w:color="auto"/>
            </w:tcBorders>
          </w:tcPr>
          <w:p w:rsidR="007F5F31" w:rsidRPr="0086775E" w:rsidRDefault="007F5F31" w:rsidP="0028592C">
            <w:pPr>
              <w:jc w:val="center"/>
              <w:rPr>
                <w:b/>
                <w:sz w:val="20"/>
              </w:rPr>
            </w:pPr>
            <w:r w:rsidRPr="0086775E">
              <w:rPr>
                <w:b/>
                <w:sz w:val="20"/>
              </w:rPr>
              <w:t>Format</w:t>
            </w:r>
          </w:p>
        </w:tc>
        <w:tc>
          <w:tcPr>
            <w:tcW w:w="517" w:type="dxa"/>
            <w:gridSpan w:val="4"/>
            <w:tcBorders>
              <w:top w:val="single" w:sz="18" w:space="0" w:color="auto"/>
              <w:left w:val="single" w:sz="18" w:space="0" w:color="auto"/>
              <w:bottom w:val="single" w:sz="18" w:space="0" w:color="auto"/>
              <w:right w:val="single" w:sz="18" w:space="0" w:color="auto"/>
            </w:tcBorders>
          </w:tcPr>
          <w:p w:rsidR="007F5F31" w:rsidRPr="0086775E" w:rsidRDefault="007F5F31" w:rsidP="0028592C">
            <w:pPr>
              <w:jc w:val="center"/>
              <w:rPr>
                <w:b/>
                <w:sz w:val="20"/>
              </w:rPr>
            </w:pPr>
            <w:r w:rsidRPr="0086775E">
              <w:rPr>
                <w:b/>
                <w:sz w:val="20"/>
              </w:rPr>
              <w:t>Cr</w:t>
            </w:r>
          </w:p>
        </w:tc>
      </w:tr>
      <w:tr w:rsidR="00043E76" w:rsidRPr="00043E76" w:rsidTr="003C51D6">
        <w:trPr>
          <w:gridBefore w:val="1"/>
          <w:gridAfter w:val="2"/>
          <w:wBefore w:w="130" w:type="dxa"/>
          <w:wAfter w:w="130" w:type="dxa"/>
          <w:trHeight w:val="242"/>
        </w:trPr>
        <w:tc>
          <w:tcPr>
            <w:tcW w:w="889" w:type="dxa"/>
            <w:gridSpan w:val="3"/>
            <w:tcBorders>
              <w:top w:val="single" w:sz="18" w:space="0" w:color="auto"/>
              <w:left w:val="single" w:sz="18" w:space="0" w:color="auto"/>
            </w:tcBorders>
            <w:vAlign w:val="center"/>
          </w:tcPr>
          <w:p w:rsidR="007F5F31" w:rsidRPr="00043E76" w:rsidRDefault="007F5F31" w:rsidP="0028592C">
            <w:pPr>
              <w:jc w:val="center"/>
              <w:rPr>
                <w:sz w:val="20"/>
              </w:rPr>
            </w:pPr>
            <w:r w:rsidRPr="00043E76">
              <w:rPr>
                <w:sz w:val="20"/>
              </w:rPr>
              <w:t>1</w:t>
            </w:r>
            <w:r w:rsidRPr="00043E76">
              <w:rPr>
                <w:sz w:val="20"/>
                <w:vertAlign w:val="superscript"/>
              </w:rPr>
              <w:t>st</w:t>
            </w:r>
            <w:r w:rsidRPr="00043E76">
              <w:rPr>
                <w:sz w:val="20"/>
              </w:rPr>
              <w:t xml:space="preserve"> 5 Weeks</w:t>
            </w:r>
          </w:p>
        </w:tc>
        <w:tc>
          <w:tcPr>
            <w:tcW w:w="839" w:type="dxa"/>
            <w:gridSpan w:val="2"/>
            <w:tcBorders>
              <w:top w:val="single" w:sz="18" w:space="0" w:color="auto"/>
            </w:tcBorders>
            <w:vAlign w:val="center"/>
          </w:tcPr>
          <w:p w:rsidR="007F5F31" w:rsidRPr="00043E76" w:rsidRDefault="007F5F31" w:rsidP="0028592C">
            <w:pPr>
              <w:jc w:val="center"/>
              <w:rPr>
                <w:sz w:val="20"/>
              </w:rPr>
            </w:pPr>
            <w:r w:rsidRPr="00043E76">
              <w:rPr>
                <w:sz w:val="20"/>
              </w:rPr>
              <w:t>LIB 100</w:t>
            </w:r>
          </w:p>
        </w:tc>
        <w:tc>
          <w:tcPr>
            <w:tcW w:w="2035" w:type="dxa"/>
            <w:gridSpan w:val="3"/>
            <w:tcBorders>
              <w:top w:val="single" w:sz="18" w:space="0" w:color="auto"/>
            </w:tcBorders>
            <w:vAlign w:val="center"/>
          </w:tcPr>
          <w:p w:rsidR="007F5F31" w:rsidRPr="00043E76" w:rsidRDefault="007F5F31" w:rsidP="00787D6D">
            <w:pPr>
              <w:jc w:val="center"/>
              <w:rPr>
                <w:sz w:val="20"/>
              </w:rPr>
            </w:pPr>
            <w:r w:rsidRPr="00043E76">
              <w:rPr>
                <w:sz w:val="20"/>
              </w:rPr>
              <w:t xml:space="preserve"> </w:t>
            </w:r>
            <w:r w:rsidR="00787D6D" w:rsidRPr="00043E76">
              <w:rPr>
                <w:sz w:val="20"/>
              </w:rPr>
              <w:t>Reflect, Connect, and Engage</w:t>
            </w:r>
            <w:r w:rsidRPr="00043E76">
              <w:rPr>
                <w:sz w:val="20"/>
              </w:rPr>
              <w:t xml:space="preserve"> </w:t>
            </w:r>
          </w:p>
        </w:tc>
        <w:tc>
          <w:tcPr>
            <w:tcW w:w="947" w:type="dxa"/>
            <w:gridSpan w:val="2"/>
            <w:tcBorders>
              <w:top w:val="single" w:sz="18" w:space="0" w:color="auto"/>
            </w:tcBorders>
            <w:vAlign w:val="center"/>
          </w:tcPr>
          <w:p w:rsidR="007F5F31" w:rsidRPr="00043E76" w:rsidRDefault="007F5F31" w:rsidP="0028592C">
            <w:pPr>
              <w:jc w:val="center"/>
              <w:rPr>
                <w:sz w:val="20"/>
              </w:rPr>
            </w:pPr>
            <w:r w:rsidRPr="00043E76">
              <w:rPr>
                <w:sz w:val="20"/>
              </w:rPr>
              <w:t xml:space="preserve">Hybrid </w:t>
            </w:r>
          </w:p>
        </w:tc>
        <w:tc>
          <w:tcPr>
            <w:tcW w:w="647" w:type="dxa"/>
            <w:gridSpan w:val="2"/>
            <w:tcBorders>
              <w:top w:val="single" w:sz="18" w:space="0" w:color="auto"/>
              <w:right w:val="single" w:sz="18" w:space="0" w:color="auto"/>
            </w:tcBorders>
            <w:vAlign w:val="center"/>
          </w:tcPr>
          <w:p w:rsidR="007F5F31" w:rsidRPr="00043E76" w:rsidRDefault="007F5F31" w:rsidP="0028592C">
            <w:pPr>
              <w:jc w:val="center"/>
              <w:rPr>
                <w:sz w:val="20"/>
              </w:rPr>
            </w:pPr>
            <w:r w:rsidRPr="00043E76">
              <w:rPr>
                <w:sz w:val="20"/>
              </w:rPr>
              <w:t>3</w:t>
            </w:r>
          </w:p>
        </w:tc>
        <w:tc>
          <w:tcPr>
            <w:tcW w:w="265" w:type="dxa"/>
            <w:gridSpan w:val="2"/>
            <w:vMerge/>
            <w:tcBorders>
              <w:left w:val="single" w:sz="18" w:space="0" w:color="auto"/>
              <w:right w:val="single" w:sz="18" w:space="0" w:color="auto"/>
            </w:tcBorders>
          </w:tcPr>
          <w:p w:rsidR="007F5F31" w:rsidRPr="00043E76" w:rsidRDefault="007F5F31" w:rsidP="0028592C">
            <w:pPr>
              <w:jc w:val="center"/>
              <w:rPr>
                <w:sz w:val="20"/>
              </w:rPr>
            </w:pPr>
          </w:p>
        </w:tc>
        <w:tc>
          <w:tcPr>
            <w:tcW w:w="892" w:type="dxa"/>
            <w:gridSpan w:val="2"/>
            <w:tcBorders>
              <w:top w:val="single" w:sz="18" w:space="0" w:color="auto"/>
              <w:left w:val="single" w:sz="18" w:space="0" w:color="auto"/>
            </w:tcBorders>
            <w:vAlign w:val="center"/>
          </w:tcPr>
          <w:p w:rsidR="007F5F31" w:rsidRPr="00043E76" w:rsidRDefault="007F5F31" w:rsidP="0028592C">
            <w:pPr>
              <w:jc w:val="center"/>
              <w:rPr>
                <w:sz w:val="20"/>
              </w:rPr>
            </w:pPr>
            <w:r w:rsidRPr="00043E76">
              <w:rPr>
                <w:sz w:val="20"/>
              </w:rPr>
              <w:t>1</w:t>
            </w:r>
            <w:r w:rsidRPr="00043E76">
              <w:rPr>
                <w:sz w:val="20"/>
                <w:vertAlign w:val="superscript"/>
              </w:rPr>
              <w:t>st</w:t>
            </w:r>
            <w:r w:rsidRPr="00043E76">
              <w:rPr>
                <w:sz w:val="20"/>
              </w:rPr>
              <w:t xml:space="preserve"> 5 Weeks</w:t>
            </w:r>
          </w:p>
        </w:tc>
        <w:tc>
          <w:tcPr>
            <w:tcW w:w="850" w:type="dxa"/>
            <w:gridSpan w:val="3"/>
            <w:tcBorders>
              <w:top w:val="single" w:sz="18" w:space="0" w:color="auto"/>
            </w:tcBorders>
            <w:vAlign w:val="center"/>
          </w:tcPr>
          <w:p w:rsidR="007F5F31" w:rsidRPr="00043E76" w:rsidRDefault="00BB775A" w:rsidP="0028592C">
            <w:pPr>
              <w:jc w:val="center"/>
              <w:rPr>
                <w:sz w:val="20"/>
              </w:rPr>
            </w:pPr>
            <w:r w:rsidRPr="00043E76">
              <w:rPr>
                <w:sz w:val="20"/>
              </w:rPr>
              <w:t>COM 438</w:t>
            </w:r>
          </w:p>
        </w:tc>
        <w:tc>
          <w:tcPr>
            <w:tcW w:w="2057" w:type="dxa"/>
            <w:gridSpan w:val="2"/>
            <w:tcBorders>
              <w:top w:val="single" w:sz="18" w:space="0" w:color="auto"/>
            </w:tcBorders>
            <w:vAlign w:val="center"/>
          </w:tcPr>
          <w:p w:rsidR="007F5F31" w:rsidRPr="00043E76" w:rsidRDefault="00056424" w:rsidP="003C51D6">
            <w:pPr>
              <w:jc w:val="center"/>
              <w:rPr>
                <w:sz w:val="20"/>
              </w:rPr>
            </w:pPr>
            <w:r w:rsidRPr="00043E76">
              <w:rPr>
                <w:sz w:val="20"/>
              </w:rPr>
              <w:t xml:space="preserve">Ethics </w:t>
            </w:r>
          </w:p>
        </w:tc>
        <w:tc>
          <w:tcPr>
            <w:tcW w:w="818" w:type="dxa"/>
            <w:tcBorders>
              <w:top w:val="single" w:sz="18" w:space="0" w:color="auto"/>
            </w:tcBorders>
            <w:vAlign w:val="center"/>
          </w:tcPr>
          <w:p w:rsidR="007F5F31" w:rsidRPr="00043E76" w:rsidRDefault="007F5F31" w:rsidP="0028592C">
            <w:pPr>
              <w:jc w:val="center"/>
              <w:rPr>
                <w:sz w:val="20"/>
              </w:rPr>
            </w:pPr>
            <w:r w:rsidRPr="00043E76">
              <w:rPr>
                <w:sz w:val="20"/>
              </w:rPr>
              <w:t>Hybrid</w:t>
            </w:r>
          </w:p>
        </w:tc>
        <w:tc>
          <w:tcPr>
            <w:tcW w:w="517" w:type="dxa"/>
            <w:gridSpan w:val="4"/>
            <w:tcBorders>
              <w:top w:val="single" w:sz="18" w:space="0" w:color="auto"/>
              <w:right w:val="single" w:sz="18" w:space="0" w:color="auto"/>
            </w:tcBorders>
            <w:vAlign w:val="center"/>
          </w:tcPr>
          <w:p w:rsidR="007F5F31" w:rsidRPr="00043E76" w:rsidRDefault="007F5F31" w:rsidP="0028592C">
            <w:pPr>
              <w:jc w:val="center"/>
              <w:rPr>
                <w:sz w:val="20"/>
              </w:rPr>
            </w:pPr>
            <w:r w:rsidRPr="00043E76">
              <w:rPr>
                <w:sz w:val="20"/>
              </w:rPr>
              <w:t>3</w:t>
            </w:r>
          </w:p>
        </w:tc>
      </w:tr>
      <w:tr w:rsidR="00043E76" w:rsidRPr="00043E76" w:rsidTr="003C51D6">
        <w:trPr>
          <w:gridBefore w:val="1"/>
          <w:gridAfter w:val="2"/>
          <w:wBefore w:w="130" w:type="dxa"/>
          <w:wAfter w:w="130" w:type="dxa"/>
          <w:trHeight w:val="304"/>
        </w:trPr>
        <w:tc>
          <w:tcPr>
            <w:tcW w:w="889" w:type="dxa"/>
            <w:gridSpan w:val="3"/>
            <w:tcBorders>
              <w:left w:val="single" w:sz="18" w:space="0" w:color="auto"/>
            </w:tcBorders>
            <w:vAlign w:val="center"/>
          </w:tcPr>
          <w:p w:rsidR="003C51D6" w:rsidRPr="00043E76" w:rsidRDefault="003C51D6" w:rsidP="003C51D6">
            <w:pPr>
              <w:jc w:val="center"/>
              <w:rPr>
                <w:sz w:val="20"/>
              </w:rPr>
            </w:pPr>
            <w:r w:rsidRPr="00043E76">
              <w:rPr>
                <w:sz w:val="20"/>
              </w:rPr>
              <w:t>2</w:t>
            </w:r>
            <w:r w:rsidRPr="00043E76">
              <w:rPr>
                <w:sz w:val="20"/>
                <w:vertAlign w:val="superscript"/>
              </w:rPr>
              <w:t>st</w:t>
            </w:r>
            <w:r w:rsidRPr="00043E76">
              <w:rPr>
                <w:sz w:val="20"/>
              </w:rPr>
              <w:t xml:space="preserve"> 5 Weeks</w:t>
            </w:r>
          </w:p>
        </w:tc>
        <w:tc>
          <w:tcPr>
            <w:tcW w:w="839" w:type="dxa"/>
            <w:gridSpan w:val="2"/>
            <w:vAlign w:val="center"/>
          </w:tcPr>
          <w:p w:rsidR="003C51D6" w:rsidRPr="00043E76" w:rsidRDefault="00556940" w:rsidP="003C51D6">
            <w:pPr>
              <w:jc w:val="center"/>
              <w:rPr>
                <w:sz w:val="20"/>
              </w:rPr>
            </w:pPr>
            <w:r w:rsidRPr="00043E76">
              <w:rPr>
                <w:sz w:val="20"/>
              </w:rPr>
              <w:t>LIB 312</w:t>
            </w:r>
          </w:p>
        </w:tc>
        <w:tc>
          <w:tcPr>
            <w:tcW w:w="2035" w:type="dxa"/>
            <w:gridSpan w:val="3"/>
            <w:vAlign w:val="center"/>
          </w:tcPr>
          <w:p w:rsidR="003C51D6" w:rsidRPr="00043E76" w:rsidRDefault="00556940" w:rsidP="00D20FBF">
            <w:pPr>
              <w:jc w:val="center"/>
              <w:rPr>
                <w:sz w:val="20"/>
              </w:rPr>
            </w:pPr>
            <w:r w:rsidRPr="00043E76">
              <w:rPr>
                <w:sz w:val="20"/>
              </w:rPr>
              <w:t>Dialogue, Integration, and action</w:t>
            </w:r>
          </w:p>
        </w:tc>
        <w:tc>
          <w:tcPr>
            <w:tcW w:w="947" w:type="dxa"/>
            <w:gridSpan w:val="2"/>
            <w:vAlign w:val="center"/>
          </w:tcPr>
          <w:p w:rsidR="003C51D6" w:rsidRPr="00043E76" w:rsidRDefault="003C51D6" w:rsidP="003C51D6">
            <w:pPr>
              <w:jc w:val="center"/>
              <w:rPr>
                <w:sz w:val="20"/>
              </w:rPr>
            </w:pPr>
            <w:r w:rsidRPr="00043E76">
              <w:rPr>
                <w:sz w:val="20"/>
              </w:rPr>
              <w:t>Hybrid</w:t>
            </w:r>
          </w:p>
        </w:tc>
        <w:tc>
          <w:tcPr>
            <w:tcW w:w="647" w:type="dxa"/>
            <w:gridSpan w:val="2"/>
            <w:tcBorders>
              <w:right w:val="single" w:sz="18" w:space="0" w:color="auto"/>
            </w:tcBorders>
            <w:vAlign w:val="center"/>
          </w:tcPr>
          <w:p w:rsidR="003C51D6" w:rsidRPr="00043E76" w:rsidRDefault="003C51D6" w:rsidP="003C51D6">
            <w:pPr>
              <w:jc w:val="center"/>
              <w:rPr>
                <w:sz w:val="20"/>
              </w:rPr>
            </w:pPr>
            <w:r w:rsidRPr="00043E76">
              <w:rPr>
                <w:sz w:val="20"/>
              </w:rPr>
              <w:t>3</w:t>
            </w:r>
          </w:p>
        </w:tc>
        <w:tc>
          <w:tcPr>
            <w:tcW w:w="265" w:type="dxa"/>
            <w:gridSpan w:val="2"/>
            <w:vMerge/>
            <w:tcBorders>
              <w:left w:val="single" w:sz="18" w:space="0" w:color="auto"/>
              <w:right w:val="single" w:sz="18" w:space="0" w:color="auto"/>
            </w:tcBorders>
          </w:tcPr>
          <w:p w:rsidR="003C51D6" w:rsidRPr="00043E76" w:rsidRDefault="003C51D6" w:rsidP="003C51D6">
            <w:pPr>
              <w:jc w:val="center"/>
              <w:rPr>
                <w:sz w:val="20"/>
              </w:rPr>
            </w:pPr>
          </w:p>
        </w:tc>
        <w:tc>
          <w:tcPr>
            <w:tcW w:w="892" w:type="dxa"/>
            <w:gridSpan w:val="2"/>
            <w:tcBorders>
              <w:left w:val="single" w:sz="18" w:space="0" w:color="auto"/>
            </w:tcBorders>
            <w:vAlign w:val="center"/>
          </w:tcPr>
          <w:p w:rsidR="003C51D6" w:rsidRPr="00043E76" w:rsidRDefault="003C51D6" w:rsidP="003C51D6">
            <w:pPr>
              <w:jc w:val="center"/>
              <w:rPr>
                <w:sz w:val="20"/>
              </w:rPr>
            </w:pPr>
            <w:r w:rsidRPr="00043E76">
              <w:rPr>
                <w:sz w:val="20"/>
              </w:rPr>
              <w:t>2</w:t>
            </w:r>
            <w:r w:rsidRPr="00043E76">
              <w:rPr>
                <w:sz w:val="20"/>
                <w:vertAlign w:val="superscript"/>
              </w:rPr>
              <w:t>nd</w:t>
            </w:r>
            <w:r w:rsidRPr="00043E76">
              <w:rPr>
                <w:sz w:val="20"/>
              </w:rPr>
              <w:t xml:space="preserve"> 5 Weeks</w:t>
            </w:r>
          </w:p>
        </w:tc>
        <w:tc>
          <w:tcPr>
            <w:tcW w:w="850" w:type="dxa"/>
            <w:gridSpan w:val="3"/>
            <w:vAlign w:val="center"/>
          </w:tcPr>
          <w:p w:rsidR="003C51D6" w:rsidRPr="00043E76" w:rsidRDefault="003C51D6" w:rsidP="003C51D6">
            <w:pPr>
              <w:jc w:val="center"/>
              <w:rPr>
                <w:sz w:val="20"/>
              </w:rPr>
            </w:pPr>
            <w:r w:rsidRPr="00043E76">
              <w:rPr>
                <w:sz w:val="20"/>
              </w:rPr>
              <w:t>LIB 301</w:t>
            </w:r>
          </w:p>
        </w:tc>
        <w:tc>
          <w:tcPr>
            <w:tcW w:w="2057" w:type="dxa"/>
            <w:gridSpan w:val="2"/>
            <w:vAlign w:val="center"/>
          </w:tcPr>
          <w:p w:rsidR="003C51D6" w:rsidRPr="00043E76" w:rsidRDefault="003C51D6" w:rsidP="003C51D6">
            <w:pPr>
              <w:jc w:val="center"/>
              <w:rPr>
                <w:sz w:val="20"/>
              </w:rPr>
            </w:pPr>
            <w:r w:rsidRPr="00043E76">
              <w:rPr>
                <w:sz w:val="20"/>
              </w:rPr>
              <w:t>Interdisciplinary Research Methods</w:t>
            </w:r>
          </w:p>
        </w:tc>
        <w:tc>
          <w:tcPr>
            <w:tcW w:w="818" w:type="dxa"/>
            <w:vAlign w:val="center"/>
          </w:tcPr>
          <w:p w:rsidR="003C51D6" w:rsidRPr="00043E76" w:rsidRDefault="003C51D6" w:rsidP="003C51D6">
            <w:pPr>
              <w:jc w:val="center"/>
              <w:rPr>
                <w:sz w:val="20"/>
              </w:rPr>
            </w:pPr>
            <w:r w:rsidRPr="00043E76">
              <w:rPr>
                <w:sz w:val="20"/>
              </w:rPr>
              <w:t>Hybrid</w:t>
            </w:r>
          </w:p>
        </w:tc>
        <w:tc>
          <w:tcPr>
            <w:tcW w:w="517" w:type="dxa"/>
            <w:gridSpan w:val="4"/>
            <w:tcBorders>
              <w:right w:val="single" w:sz="18" w:space="0" w:color="auto"/>
            </w:tcBorders>
            <w:vAlign w:val="center"/>
          </w:tcPr>
          <w:p w:rsidR="003C51D6" w:rsidRPr="00043E76" w:rsidRDefault="003C51D6" w:rsidP="003C51D6">
            <w:pPr>
              <w:jc w:val="center"/>
              <w:rPr>
                <w:sz w:val="20"/>
              </w:rPr>
            </w:pPr>
            <w:r w:rsidRPr="00043E76">
              <w:rPr>
                <w:sz w:val="20"/>
              </w:rPr>
              <w:t>3</w:t>
            </w:r>
          </w:p>
        </w:tc>
      </w:tr>
      <w:tr w:rsidR="00043E76" w:rsidRPr="00043E76" w:rsidTr="003C51D6">
        <w:trPr>
          <w:gridBefore w:val="1"/>
          <w:gridAfter w:val="2"/>
          <w:wBefore w:w="130" w:type="dxa"/>
          <w:wAfter w:w="130" w:type="dxa"/>
          <w:trHeight w:val="201"/>
        </w:trPr>
        <w:tc>
          <w:tcPr>
            <w:tcW w:w="889" w:type="dxa"/>
            <w:gridSpan w:val="3"/>
            <w:tcBorders>
              <w:left w:val="single" w:sz="18" w:space="0" w:color="auto"/>
            </w:tcBorders>
            <w:vAlign w:val="center"/>
          </w:tcPr>
          <w:p w:rsidR="007F5F31" w:rsidRPr="00043E76" w:rsidRDefault="007F5F31" w:rsidP="0028592C">
            <w:pPr>
              <w:jc w:val="center"/>
              <w:rPr>
                <w:sz w:val="20"/>
              </w:rPr>
            </w:pPr>
            <w:r w:rsidRPr="00043E76">
              <w:rPr>
                <w:sz w:val="20"/>
              </w:rPr>
              <w:t>3</w:t>
            </w:r>
            <w:r w:rsidRPr="00043E76">
              <w:rPr>
                <w:sz w:val="20"/>
                <w:vertAlign w:val="superscript"/>
              </w:rPr>
              <w:t>rd</w:t>
            </w:r>
            <w:r w:rsidRPr="00043E76">
              <w:rPr>
                <w:sz w:val="20"/>
              </w:rPr>
              <w:t xml:space="preserve"> 5 Weeks</w:t>
            </w:r>
          </w:p>
        </w:tc>
        <w:tc>
          <w:tcPr>
            <w:tcW w:w="839" w:type="dxa"/>
            <w:gridSpan w:val="2"/>
            <w:vAlign w:val="center"/>
          </w:tcPr>
          <w:p w:rsidR="007F5F31" w:rsidRPr="00043E76" w:rsidRDefault="007F5F31" w:rsidP="0028592C">
            <w:pPr>
              <w:jc w:val="center"/>
              <w:rPr>
                <w:sz w:val="20"/>
              </w:rPr>
            </w:pPr>
            <w:r w:rsidRPr="00043E76">
              <w:rPr>
                <w:sz w:val="20"/>
              </w:rPr>
              <w:t>LIB 341</w:t>
            </w:r>
          </w:p>
        </w:tc>
        <w:tc>
          <w:tcPr>
            <w:tcW w:w="2035" w:type="dxa"/>
            <w:gridSpan w:val="3"/>
            <w:vAlign w:val="center"/>
          </w:tcPr>
          <w:p w:rsidR="007F5F31" w:rsidRPr="00043E76" w:rsidRDefault="007F5F31" w:rsidP="0028592C">
            <w:pPr>
              <w:jc w:val="center"/>
              <w:rPr>
                <w:sz w:val="20"/>
              </w:rPr>
            </w:pPr>
            <w:r w:rsidRPr="00043E76">
              <w:rPr>
                <w:sz w:val="20"/>
              </w:rPr>
              <w:t xml:space="preserve">Leadership for Social Change </w:t>
            </w:r>
          </w:p>
        </w:tc>
        <w:tc>
          <w:tcPr>
            <w:tcW w:w="947" w:type="dxa"/>
            <w:gridSpan w:val="2"/>
            <w:vAlign w:val="center"/>
          </w:tcPr>
          <w:p w:rsidR="007F5F31" w:rsidRPr="00043E76" w:rsidRDefault="007F5F31" w:rsidP="0028592C">
            <w:pPr>
              <w:jc w:val="center"/>
              <w:rPr>
                <w:sz w:val="20"/>
              </w:rPr>
            </w:pPr>
            <w:r w:rsidRPr="00043E76">
              <w:rPr>
                <w:sz w:val="20"/>
              </w:rPr>
              <w:t>Hybrid</w:t>
            </w:r>
          </w:p>
        </w:tc>
        <w:tc>
          <w:tcPr>
            <w:tcW w:w="647" w:type="dxa"/>
            <w:gridSpan w:val="2"/>
            <w:tcBorders>
              <w:right w:val="single" w:sz="18" w:space="0" w:color="auto"/>
            </w:tcBorders>
            <w:vAlign w:val="center"/>
          </w:tcPr>
          <w:p w:rsidR="007F5F31" w:rsidRPr="00043E76" w:rsidRDefault="007F5F31" w:rsidP="0028592C">
            <w:pPr>
              <w:jc w:val="center"/>
              <w:rPr>
                <w:sz w:val="20"/>
              </w:rPr>
            </w:pPr>
            <w:r w:rsidRPr="00043E76">
              <w:rPr>
                <w:sz w:val="20"/>
              </w:rPr>
              <w:t>3</w:t>
            </w:r>
          </w:p>
        </w:tc>
        <w:tc>
          <w:tcPr>
            <w:tcW w:w="265" w:type="dxa"/>
            <w:gridSpan w:val="2"/>
            <w:vMerge/>
            <w:tcBorders>
              <w:left w:val="single" w:sz="18" w:space="0" w:color="auto"/>
              <w:right w:val="single" w:sz="18" w:space="0" w:color="auto"/>
            </w:tcBorders>
          </w:tcPr>
          <w:p w:rsidR="007F5F31" w:rsidRPr="00043E76" w:rsidRDefault="007F5F31" w:rsidP="0028592C">
            <w:pPr>
              <w:jc w:val="center"/>
              <w:rPr>
                <w:sz w:val="20"/>
              </w:rPr>
            </w:pPr>
          </w:p>
        </w:tc>
        <w:tc>
          <w:tcPr>
            <w:tcW w:w="892" w:type="dxa"/>
            <w:gridSpan w:val="2"/>
            <w:tcBorders>
              <w:left w:val="single" w:sz="18" w:space="0" w:color="auto"/>
            </w:tcBorders>
            <w:vAlign w:val="center"/>
          </w:tcPr>
          <w:p w:rsidR="007F5F31" w:rsidRPr="00043E76" w:rsidRDefault="007F5F31" w:rsidP="0028592C">
            <w:pPr>
              <w:jc w:val="center"/>
              <w:rPr>
                <w:sz w:val="20"/>
              </w:rPr>
            </w:pPr>
            <w:r w:rsidRPr="00043E76">
              <w:rPr>
                <w:sz w:val="20"/>
              </w:rPr>
              <w:t>3</w:t>
            </w:r>
            <w:r w:rsidRPr="00043E76">
              <w:rPr>
                <w:sz w:val="20"/>
                <w:vertAlign w:val="superscript"/>
              </w:rPr>
              <w:t>rd</w:t>
            </w:r>
            <w:r w:rsidRPr="00043E76">
              <w:rPr>
                <w:sz w:val="20"/>
              </w:rPr>
              <w:t xml:space="preserve"> 5 Weeks</w:t>
            </w:r>
          </w:p>
        </w:tc>
        <w:tc>
          <w:tcPr>
            <w:tcW w:w="850" w:type="dxa"/>
            <w:gridSpan w:val="3"/>
            <w:vAlign w:val="center"/>
          </w:tcPr>
          <w:p w:rsidR="007F5F31" w:rsidRPr="00043E76" w:rsidRDefault="007F5F31" w:rsidP="0028592C">
            <w:pPr>
              <w:jc w:val="center"/>
              <w:rPr>
                <w:sz w:val="20"/>
              </w:rPr>
            </w:pPr>
            <w:r w:rsidRPr="00043E76">
              <w:rPr>
                <w:sz w:val="20"/>
              </w:rPr>
              <w:t>PA  390</w:t>
            </w:r>
          </w:p>
        </w:tc>
        <w:tc>
          <w:tcPr>
            <w:tcW w:w="2057" w:type="dxa"/>
            <w:gridSpan w:val="2"/>
            <w:vAlign w:val="center"/>
          </w:tcPr>
          <w:p w:rsidR="007F5F31" w:rsidRPr="00043E76" w:rsidRDefault="007F5F31" w:rsidP="0028592C">
            <w:pPr>
              <w:jc w:val="center"/>
              <w:rPr>
                <w:sz w:val="20"/>
              </w:rPr>
            </w:pPr>
            <w:r w:rsidRPr="00043E76">
              <w:rPr>
                <w:sz w:val="20"/>
              </w:rPr>
              <w:t>Leadership Dynamics</w:t>
            </w:r>
          </w:p>
        </w:tc>
        <w:tc>
          <w:tcPr>
            <w:tcW w:w="818" w:type="dxa"/>
            <w:vAlign w:val="center"/>
          </w:tcPr>
          <w:p w:rsidR="007F5F31" w:rsidRPr="00043E76" w:rsidRDefault="007F5F31" w:rsidP="0028592C">
            <w:pPr>
              <w:jc w:val="center"/>
              <w:rPr>
                <w:sz w:val="20"/>
              </w:rPr>
            </w:pPr>
            <w:r w:rsidRPr="00043E76">
              <w:rPr>
                <w:sz w:val="20"/>
              </w:rPr>
              <w:t>Hybrid</w:t>
            </w:r>
          </w:p>
        </w:tc>
        <w:tc>
          <w:tcPr>
            <w:tcW w:w="517" w:type="dxa"/>
            <w:gridSpan w:val="4"/>
            <w:tcBorders>
              <w:right w:val="single" w:sz="18" w:space="0" w:color="auto"/>
            </w:tcBorders>
            <w:vAlign w:val="center"/>
          </w:tcPr>
          <w:p w:rsidR="007F5F31" w:rsidRPr="00043E76" w:rsidRDefault="007F5F31" w:rsidP="0028592C">
            <w:pPr>
              <w:jc w:val="center"/>
              <w:rPr>
                <w:sz w:val="20"/>
              </w:rPr>
            </w:pPr>
            <w:r w:rsidRPr="00043E76">
              <w:rPr>
                <w:sz w:val="20"/>
              </w:rPr>
              <w:t>3</w:t>
            </w:r>
          </w:p>
        </w:tc>
      </w:tr>
      <w:tr w:rsidR="00043E76" w:rsidRPr="00043E76" w:rsidTr="003C51D6">
        <w:trPr>
          <w:gridBefore w:val="1"/>
          <w:gridAfter w:val="2"/>
          <w:wBefore w:w="130" w:type="dxa"/>
          <w:wAfter w:w="130" w:type="dxa"/>
          <w:trHeight w:val="675"/>
        </w:trPr>
        <w:tc>
          <w:tcPr>
            <w:tcW w:w="4710" w:type="dxa"/>
            <w:gridSpan w:val="10"/>
            <w:tcBorders>
              <w:top w:val="single" w:sz="18" w:space="0" w:color="auto"/>
              <w:left w:val="nil"/>
              <w:bottom w:val="nil"/>
              <w:right w:val="single" w:sz="18" w:space="0" w:color="auto"/>
            </w:tcBorders>
            <w:vAlign w:val="center"/>
          </w:tcPr>
          <w:p w:rsidR="007F5F31" w:rsidRPr="00043E76" w:rsidRDefault="007F5F31" w:rsidP="0028592C">
            <w:pPr>
              <w:jc w:val="center"/>
              <w:rPr>
                <w:sz w:val="20"/>
              </w:rPr>
            </w:pPr>
          </w:p>
        </w:tc>
        <w:tc>
          <w:tcPr>
            <w:tcW w:w="647" w:type="dxa"/>
            <w:gridSpan w:val="2"/>
            <w:tcBorders>
              <w:top w:val="single" w:sz="18" w:space="0" w:color="auto"/>
              <w:left w:val="single" w:sz="18" w:space="0" w:color="auto"/>
              <w:bottom w:val="single" w:sz="18" w:space="0" w:color="auto"/>
              <w:right w:val="single" w:sz="18" w:space="0" w:color="auto"/>
            </w:tcBorders>
            <w:vAlign w:val="center"/>
          </w:tcPr>
          <w:p w:rsidR="007F5F31" w:rsidRPr="00043E76" w:rsidRDefault="001C7B7F" w:rsidP="0028592C">
            <w:pPr>
              <w:jc w:val="center"/>
              <w:rPr>
                <w:sz w:val="20"/>
              </w:rPr>
            </w:pPr>
            <w:r w:rsidRPr="00043E76">
              <w:rPr>
                <w:sz w:val="20"/>
              </w:rPr>
              <w:t>9</w:t>
            </w:r>
          </w:p>
        </w:tc>
        <w:tc>
          <w:tcPr>
            <w:tcW w:w="4882" w:type="dxa"/>
            <w:gridSpan w:val="10"/>
            <w:tcBorders>
              <w:left w:val="single" w:sz="18" w:space="0" w:color="auto"/>
              <w:bottom w:val="nil"/>
              <w:right w:val="single" w:sz="18" w:space="0" w:color="auto"/>
            </w:tcBorders>
          </w:tcPr>
          <w:p w:rsidR="007F5F31" w:rsidRPr="00043E76" w:rsidRDefault="007F5F31" w:rsidP="0028592C">
            <w:pPr>
              <w:jc w:val="center"/>
              <w:rPr>
                <w:sz w:val="20"/>
              </w:rPr>
            </w:pPr>
          </w:p>
          <w:p w:rsidR="007F5F31" w:rsidRPr="00043E76" w:rsidRDefault="007F5F31" w:rsidP="0028592C">
            <w:pPr>
              <w:jc w:val="center"/>
              <w:rPr>
                <w:sz w:val="20"/>
              </w:rPr>
            </w:pPr>
          </w:p>
          <w:p w:rsidR="007F5F31" w:rsidRPr="00043E76" w:rsidRDefault="007F5F31" w:rsidP="0028592C">
            <w:pPr>
              <w:jc w:val="center"/>
              <w:rPr>
                <w:sz w:val="20"/>
              </w:rPr>
            </w:pPr>
          </w:p>
        </w:tc>
        <w:tc>
          <w:tcPr>
            <w:tcW w:w="517" w:type="dxa"/>
            <w:gridSpan w:val="4"/>
            <w:tcBorders>
              <w:top w:val="single" w:sz="18" w:space="0" w:color="auto"/>
              <w:left w:val="single" w:sz="18" w:space="0" w:color="auto"/>
              <w:bottom w:val="single" w:sz="18" w:space="0" w:color="auto"/>
              <w:right w:val="single" w:sz="18" w:space="0" w:color="auto"/>
            </w:tcBorders>
            <w:vAlign w:val="center"/>
          </w:tcPr>
          <w:p w:rsidR="007F5F31" w:rsidRPr="00043E76" w:rsidRDefault="00FC63F5" w:rsidP="0028592C">
            <w:pPr>
              <w:jc w:val="center"/>
              <w:rPr>
                <w:sz w:val="20"/>
              </w:rPr>
            </w:pPr>
            <w:r w:rsidRPr="00043E76">
              <w:rPr>
                <w:sz w:val="20"/>
              </w:rPr>
              <w:t>9</w:t>
            </w:r>
          </w:p>
        </w:tc>
      </w:tr>
      <w:tr w:rsidR="00043E76" w:rsidRPr="00043E76" w:rsidTr="003C51D6">
        <w:trPr>
          <w:gridBefore w:val="1"/>
          <w:gridAfter w:val="2"/>
          <w:wBefore w:w="130" w:type="dxa"/>
          <w:wAfter w:w="130" w:type="dxa"/>
          <w:trHeight w:val="320"/>
        </w:trPr>
        <w:tc>
          <w:tcPr>
            <w:tcW w:w="4710" w:type="dxa"/>
            <w:gridSpan w:val="10"/>
            <w:tcBorders>
              <w:top w:val="single" w:sz="18" w:space="0" w:color="auto"/>
              <w:left w:val="nil"/>
              <w:bottom w:val="nil"/>
              <w:right w:val="single" w:sz="18" w:space="0" w:color="auto"/>
            </w:tcBorders>
            <w:vAlign w:val="center"/>
          </w:tcPr>
          <w:p w:rsidR="007F5F31" w:rsidRPr="00043E76" w:rsidRDefault="007F5F31" w:rsidP="0028592C">
            <w:pPr>
              <w:jc w:val="center"/>
              <w:rPr>
                <w:sz w:val="20"/>
              </w:rPr>
            </w:pPr>
          </w:p>
        </w:tc>
        <w:tc>
          <w:tcPr>
            <w:tcW w:w="647" w:type="dxa"/>
            <w:gridSpan w:val="2"/>
            <w:tcBorders>
              <w:top w:val="single" w:sz="18" w:space="0" w:color="auto"/>
              <w:left w:val="single" w:sz="18" w:space="0" w:color="auto"/>
              <w:bottom w:val="single" w:sz="18" w:space="0" w:color="auto"/>
              <w:right w:val="single" w:sz="18" w:space="0" w:color="auto"/>
            </w:tcBorders>
            <w:vAlign w:val="center"/>
          </w:tcPr>
          <w:p w:rsidR="007F5F31" w:rsidRPr="00043E76" w:rsidRDefault="007F5F31" w:rsidP="0028592C">
            <w:pPr>
              <w:jc w:val="center"/>
              <w:rPr>
                <w:sz w:val="20"/>
              </w:rPr>
            </w:pPr>
          </w:p>
        </w:tc>
        <w:tc>
          <w:tcPr>
            <w:tcW w:w="4882" w:type="dxa"/>
            <w:gridSpan w:val="10"/>
            <w:tcBorders>
              <w:left w:val="single" w:sz="18" w:space="0" w:color="auto"/>
              <w:bottom w:val="nil"/>
              <w:right w:val="single" w:sz="18" w:space="0" w:color="auto"/>
            </w:tcBorders>
          </w:tcPr>
          <w:p w:rsidR="007F5F31" w:rsidRPr="00043E76" w:rsidRDefault="007F5F31" w:rsidP="0028592C">
            <w:pPr>
              <w:jc w:val="center"/>
              <w:rPr>
                <w:sz w:val="20"/>
              </w:rPr>
            </w:pPr>
          </w:p>
        </w:tc>
        <w:tc>
          <w:tcPr>
            <w:tcW w:w="517" w:type="dxa"/>
            <w:gridSpan w:val="4"/>
            <w:tcBorders>
              <w:top w:val="single" w:sz="18" w:space="0" w:color="auto"/>
              <w:left w:val="single" w:sz="18" w:space="0" w:color="auto"/>
              <w:bottom w:val="single" w:sz="18" w:space="0" w:color="auto"/>
              <w:right w:val="single" w:sz="18" w:space="0" w:color="auto"/>
            </w:tcBorders>
            <w:vAlign w:val="center"/>
          </w:tcPr>
          <w:p w:rsidR="007F5F31" w:rsidRPr="00043E76" w:rsidRDefault="007F5F31" w:rsidP="0028592C">
            <w:pPr>
              <w:jc w:val="center"/>
              <w:rPr>
                <w:sz w:val="20"/>
              </w:rPr>
            </w:pPr>
          </w:p>
        </w:tc>
      </w:tr>
      <w:tr w:rsidR="00043E76" w:rsidRPr="00043E76" w:rsidTr="0028592C">
        <w:trPr>
          <w:gridAfter w:val="1"/>
          <w:wAfter w:w="18" w:type="dxa"/>
          <w:trHeight w:val="336"/>
        </w:trPr>
        <w:tc>
          <w:tcPr>
            <w:tcW w:w="10998" w:type="dxa"/>
            <w:gridSpan w:val="28"/>
            <w:tcBorders>
              <w:top w:val="single" w:sz="18" w:space="0" w:color="auto"/>
              <w:left w:val="single" w:sz="18" w:space="0" w:color="auto"/>
              <w:right w:val="single" w:sz="18" w:space="0" w:color="auto"/>
            </w:tcBorders>
          </w:tcPr>
          <w:p w:rsidR="007F5F31" w:rsidRPr="00043E76" w:rsidRDefault="000941D8" w:rsidP="0028592C">
            <w:pPr>
              <w:jc w:val="center"/>
              <w:rPr>
                <w:b/>
                <w:sz w:val="28"/>
              </w:rPr>
            </w:pPr>
            <w:r w:rsidRPr="00043E76">
              <w:rPr>
                <w:b/>
                <w:sz w:val="28"/>
              </w:rPr>
              <w:t>Spring /Summer 2020</w:t>
            </w:r>
          </w:p>
        </w:tc>
      </w:tr>
      <w:tr w:rsidR="00043E76" w:rsidRPr="00043E76" w:rsidTr="003C51D6">
        <w:trPr>
          <w:gridAfter w:val="1"/>
          <w:wAfter w:w="18" w:type="dxa"/>
          <w:trHeight w:val="319"/>
        </w:trPr>
        <w:tc>
          <w:tcPr>
            <w:tcW w:w="895" w:type="dxa"/>
            <w:gridSpan w:val="3"/>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Session</w:t>
            </w:r>
          </w:p>
        </w:tc>
        <w:tc>
          <w:tcPr>
            <w:tcW w:w="2534" w:type="dxa"/>
            <w:gridSpan w:val="4"/>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Course</w:t>
            </w:r>
          </w:p>
        </w:tc>
        <w:tc>
          <w:tcPr>
            <w:tcW w:w="3423" w:type="dxa"/>
            <w:gridSpan w:val="11"/>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Title</w:t>
            </w:r>
          </w:p>
        </w:tc>
        <w:tc>
          <w:tcPr>
            <w:tcW w:w="3607" w:type="dxa"/>
            <w:gridSpan w:val="6"/>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Format</w:t>
            </w:r>
          </w:p>
        </w:tc>
        <w:tc>
          <w:tcPr>
            <w:tcW w:w="539" w:type="dxa"/>
            <w:gridSpan w:val="4"/>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Cr</w:t>
            </w:r>
          </w:p>
        </w:tc>
      </w:tr>
      <w:tr w:rsidR="00043E76" w:rsidRPr="00043E76" w:rsidTr="003C51D6">
        <w:trPr>
          <w:gridAfter w:val="1"/>
          <w:wAfter w:w="18" w:type="dxa"/>
          <w:trHeight w:val="242"/>
        </w:trPr>
        <w:tc>
          <w:tcPr>
            <w:tcW w:w="895" w:type="dxa"/>
            <w:gridSpan w:val="3"/>
            <w:tcBorders>
              <w:top w:val="single" w:sz="18" w:space="0" w:color="auto"/>
              <w:left w:val="single" w:sz="18" w:space="0" w:color="auto"/>
            </w:tcBorders>
            <w:vAlign w:val="center"/>
          </w:tcPr>
          <w:p w:rsidR="007F5F31" w:rsidRPr="00043E76" w:rsidRDefault="007F5F31" w:rsidP="0028592C">
            <w:pPr>
              <w:jc w:val="center"/>
              <w:rPr>
                <w:i/>
                <w:sz w:val="20"/>
              </w:rPr>
            </w:pPr>
            <w:r w:rsidRPr="00043E76">
              <w:rPr>
                <w:i/>
                <w:sz w:val="20"/>
              </w:rPr>
              <w:t>1st 6 Weeks</w:t>
            </w:r>
          </w:p>
        </w:tc>
        <w:tc>
          <w:tcPr>
            <w:tcW w:w="2534" w:type="dxa"/>
            <w:gridSpan w:val="4"/>
            <w:tcBorders>
              <w:top w:val="single" w:sz="18" w:space="0" w:color="auto"/>
            </w:tcBorders>
            <w:vAlign w:val="center"/>
          </w:tcPr>
          <w:p w:rsidR="007F5F31" w:rsidRPr="00043E76" w:rsidRDefault="007F5F31" w:rsidP="0028592C">
            <w:pPr>
              <w:jc w:val="center"/>
              <w:rPr>
                <w:i/>
                <w:sz w:val="20"/>
              </w:rPr>
            </w:pPr>
            <w:r w:rsidRPr="00043E76">
              <w:rPr>
                <w:i/>
                <w:sz w:val="20"/>
              </w:rPr>
              <w:t>STA 215**</w:t>
            </w:r>
          </w:p>
        </w:tc>
        <w:tc>
          <w:tcPr>
            <w:tcW w:w="3423" w:type="dxa"/>
            <w:gridSpan w:val="11"/>
            <w:tcBorders>
              <w:top w:val="single" w:sz="18" w:space="0" w:color="auto"/>
            </w:tcBorders>
            <w:vAlign w:val="center"/>
          </w:tcPr>
          <w:p w:rsidR="007F5F31" w:rsidRPr="00043E76" w:rsidRDefault="007F5F31" w:rsidP="0028592C">
            <w:pPr>
              <w:jc w:val="center"/>
              <w:rPr>
                <w:i/>
                <w:sz w:val="20"/>
              </w:rPr>
            </w:pPr>
            <w:r w:rsidRPr="00043E76">
              <w:rPr>
                <w:i/>
                <w:sz w:val="20"/>
              </w:rPr>
              <w:t>Introductory Applied Statistics</w:t>
            </w:r>
          </w:p>
        </w:tc>
        <w:tc>
          <w:tcPr>
            <w:tcW w:w="3607" w:type="dxa"/>
            <w:gridSpan w:val="6"/>
            <w:tcBorders>
              <w:top w:val="single" w:sz="18" w:space="0" w:color="auto"/>
            </w:tcBorders>
            <w:vAlign w:val="center"/>
          </w:tcPr>
          <w:p w:rsidR="007F5F31" w:rsidRPr="00043E76" w:rsidRDefault="000C3610" w:rsidP="0028592C">
            <w:pPr>
              <w:jc w:val="center"/>
              <w:rPr>
                <w:i/>
                <w:sz w:val="20"/>
              </w:rPr>
            </w:pPr>
            <w:r>
              <w:rPr>
                <w:i/>
                <w:sz w:val="20"/>
              </w:rPr>
              <w:t>Tuesday and Thursday</w:t>
            </w:r>
          </w:p>
        </w:tc>
        <w:tc>
          <w:tcPr>
            <w:tcW w:w="539" w:type="dxa"/>
            <w:gridSpan w:val="4"/>
            <w:tcBorders>
              <w:top w:val="single" w:sz="18" w:space="0" w:color="auto"/>
              <w:right w:val="single" w:sz="18" w:space="0" w:color="auto"/>
            </w:tcBorders>
            <w:vAlign w:val="center"/>
          </w:tcPr>
          <w:p w:rsidR="007F5F31" w:rsidRPr="00043E76" w:rsidRDefault="007F5F31" w:rsidP="0028592C">
            <w:pPr>
              <w:jc w:val="center"/>
              <w:rPr>
                <w:sz w:val="20"/>
              </w:rPr>
            </w:pPr>
            <w:r w:rsidRPr="00043E76">
              <w:rPr>
                <w:sz w:val="20"/>
              </w:rPr>
              <w:t>3</w:t>
            </w:r>
          </w:p>
        </w:tc>
      </w:tr>
      <w:tr w:rsidR="00043E76" w:rsidRPr="00043E76" w:rsidTr="003C51D6">
        <w:trPr>
          <w:gridAfter w:val="1"/>
          <w:wAfter w:w="18" w:type="dxa"/>
          <w:trHeight w:val="201"/>
        </w:trPr>
        <w:tc>
          <w:tcPr>
            <w:tcW w:w="895" w:type="dxa"/>
            <w:gridSpan w:val="3"/>
            <w:tcBorders>
              <w:left w:val="single" w:sz="18" w:space="0" w:color="auto"/>
            </w:tcBorders>
            <w:vAlign w:val="center"/>
          </w:tcPr>
          <w:p w:rsidR="007F5F31" w:rsidRPr="00043E76" w:rsidRDefault="007F5F31" w:rsidP="0028592C">
            <w:pPr>
              <w:jc w:val="center"/>
              <w:rPr>
                <w:i/>
                <w:sz w:val="20"/>
              </w:rPr>
            </w:pPr>
            <w:r w:rsidRPr="00043E76">
              <w:rPr>
                <w:i/>
                <w:sz w:val="20"/>
              </w:rPr>
              <w:t>2</w:t>
            </w:r>
            <w:r w:rsidRPr="00043E76">
              <w:rPr>
                <w:i/>
                <w:sz w:val="20"/>
                <w:vertAlign w:val="superscript"/>
              </w:rPr>
              <w:t>nd</w:t>
            </w:r>
            <w:r w:rsidRPr="00043E76">
              <w:rPr>
                <w:i/>
                <w:sz w:val="20"/>
              </w:rPr>
              <w:t xml:space="preserve"> 6 Weeks</w:t>
            </w:r>
          </w:p>
        </w:tc>
        <w:tc>
          <w:tcPr>
            <w:tcW w:w="2534" w:type="dxa"/>
            <w:gridSpan w:val="4"/>
            <w:vAlign w:val="center"/>
          </w:tcPr>
          <w:p w:rsidR="007F5F31" w:rsidRPr="00043E76" w:rsidRDefault="007F5F31" w:rsidP="0028592C">
            <w:pPr>
              <w:jc w:val="center"/>
              <w:rPr>
                <w:i/>
                <w:sz w:val="20"/>
              </w:rPr>
            </w:pPr>
            <w:r w:rsidRPr="00043E76">
              <w:rPr>
                <w:i/>
                <w:sz w:val="20"/>
              </w:rPr>
              <w:t>STA 340</w:t>
            </w:r>
            <w:r w:rsidR="00C753E2" w:rsidRPr="00043E76">
              <w:rPr>
                <w:i/>
                <w:sz w:val="20"/>
              </w:rPr>
              <w:t xml:space="preserve"> **</w:t>
            </w:r>
          </w:p>
        </w:tc>
        <w:tc>
          <w:tcPr>
            <w:tcW w:w="3423" w:type="dxa"/>
            <w:gridSpan w:val="11"/>
            <w:vAlign w:val="center"/>
          </w:tcPr>
          <w:p w:rsidR="007F5F31" w:rsidRPr="00043E76" w:rsidRDefault="00556940" w:rsidP="0028592C">
            <w:pPr>
              <w:jc w:val="center"/>
              <w:rPr>
                <w:i/>
                <w:sz w:val="20"/>
              </w:rPr>
            </w:pPr>
            <w:r w:rsidRPr="00043E76">
              <w:t>Statistics in the Media</w:t>
            </w:r>
          </w:p>
        </w:tc>
        <w:tc>
          <w:tcPr>
            <w:tcW w:w="3607" w:type="dxa"/>
            <w:gridSpan w:val="6"/>
            <w:vAlign w:val="center"/>
          </w:tcPr>
          <w:p w:rsidR="007F5F31" w:rsidRPr="00043E76" w:rsidRDefault="000C3610" w:rsidP="0028592C">
            <w:pPr>
              <w:jc w:val="center"/>
              <w:rPr>
                <w:i/>
                <w:sz w:val="20"/>
              </w:rPr>
            </w:pPr>
            <w:r>
              <w:rPr>
                <w:i/>
                <w:sz w:val="20"/>
              </w:rPr>
              <w:t>Tuesday and Thursday</w:t>
            </w:r>
          </w:p>
        </w:tc>
        <w:tc>
          <w:tcPr>
            <w:tcW w:w="539" w:type="dxa"/>
            <w:gridSpan w:val="4"/>
            <w:tcBorders>
              <w:right w:val="single" w:sz="18" w:space="0" w:color="auto"/>
            </w:tcBorders>
            <w:vAlign w:val="center"/>
          </w:tcPr>
          <w:p w:rsidR="007F5F31" w:rsidRPr="00043E76" w:rsidRDefault="007F5F31" w:rsidP="0028592C">
            <w:pPr>
              <w:jc w:val="center"/>
              <w:rPr>
                <w:sz w:val="20"/>
              </w:rPr>
            </w:pPr>
            <w:r w:rsidRPr="00043E76">
              <w:rPr>
                <w:sz w:val="20"/>
              </w:rPr>
              <w:t>3</w:t>
            </w:r>
          </w:p>
        </w:tc>
      </w:tr>
      <w:tr w:rsidR="00043E76" w:rsidRPr="00043E76" w:rsidTr="003C51D6">
        <w:trPr>
          <w:gridAfter w:val="1"/>
          <w:wAfter w:w="18" w:type="dxa"/>
          <w:trHeight w:val="320"/>
        </w:trPr>
        <w:tc>
          <w:tcPr>
            <w:tcW w:w="895" w:type="dxa"/>
            <w:gridSpan w:val="3"/>
            <w:tcBorders>
              <w:left w:val="single" w:sz="18" w:space="0" w:color="auto"/>
              <w:right w:val="single" w:sz="2" w:space="0" w:color="auto"/>
            </w:tcBorders>
            <w:vAlign w:val="center"/>
          </w:tcPr>
          <w:p w:rsidR="007F5F31" w:rsidRPr="00043E76" w:rsidRDefault="007F5F31" w:rsidP="0028592C">
            <w:pPr>
              <w:jc w:val="center"/>
              <w:rPr>
                <w:sz w:val="20"/>
              </w:rPr>
            </w:pPr>
            <w:r w:rsidRPr="00043E76">
              <w:rPr>
                <w:sz w:val="20"/>
              </w:rPr>
              <w:t>1</w:t>
            </w:r>
            <w:r w:rsidRPr="00043E76">
              <w:rPr>
                <w:sz w:val="20"/>
                <w:vertAlign w:val="superscript"/>
              </w:rPr>
              <w:t>st</w:t>
            </w:r>
            <w:r w:rsidRPr="00043E76">
              <w:rPr>
                <w:sz w:val="20"/>
              </w:rPr>
              <w:t xml:space="preserve"> and 2</w:t>
            </w:r>
            <w:r w:rsidRPr="00043E76">
              <w:rPr>
                <w:sz w:val="20"/>
                <w:vertAlign w:val="superscript"/>
              </w:rPr>
              <w:t>nd</w:t>
            </w:r>
            <w:r w:rsidRPr="00043E76">
              <w:rPr>
                <w:sz w:val="20"/>
              </w:rPr>
              <w:t xml:space="preserve"> 6 weeks</w:t>
            </w:r>
          </w:p>
        </w:tc>
        <w:tc>
          <w:tcPr>
            <w:tcW w:w="2534" w:type="dxa"/>
            <w:gridSpan w:val="4"/>
            <w:tcBorders>
              <w:left w:val="single" w:sz="2" w:space="0" w:color="auto"/>
            </w:tcBorders>
            <w:vAlign w:val="center"/>
          </w:tcPr>
          <w:p w:rsidR="007F5F31" w:rsidRPr="00043E76" w:rsidRDefault="007F5F31" w:rsidP="0028592C">
            <w:pPr>
              <w:jc w:val="center"/>
              <w:rPr>
                <w:sz w:val="20"/>
              </w:rPr>
            </w:pPr>
            <w:r w:rsidRPr="00043E76">
              <w:rPr>
                <w:sz w:val="20"/>
              </w:rPr>
              <w:t>LIB 490</w:t>
            </w:r>
            <w:r w:rsidR="00C753E2" w:rsidRPr="00043E76">
              <w:rPr>
                <w:sz w:val="20"/>
              </w:rPr>
              <w:t xml:space="preserve"> ^</w:t>
            </w:r>
          </w:p>
        </w:tc>
        <w:tc>
          <w:tcPr>
            <w:tcW w:w="3423" w:type="dxa"/>
            <w:gridSpan w:val="11"/>
            <w:vAlign w:val="center"/>
          </w:tcPr>
          <w:p w:rsidR="007F5F31" w:rsidRPr="00043E76" w:rsidRDefault="007F5F31" w:rsidP="0028592C">
            <w:pPr>
              <w:jc w:val="center"/>
              <w:rPr>
                <w:sz w:val="20"/>
              </w:rPr>
            </w:pPr>
            <w:r w:rsidRPr="00043E76">
              <w:rPr>
                <w:sz w:val="20"/>
              </w:rPr>
              <w:t xml:space="preserve">Internship </w:t>
            </w:r>
          </w:p>
        </w:tc>
        <w:tc>
          <w:tcPr>
            <w:tcW w:w="3607" w:type="dxa"/>
            <w:gridSpan w:val="6"/>
            <w:vAlign w:val="center"/>
          </w:tcPr>
          <w:p w:rsidR="007F5F31" w:rsidRPr="00043E76" w:rsidRDefault="007F5F31" w:rsidP="0028592C">
            <w:pPr>
              <w:jc w:val="center"/>
              <w:rPr>
                <w:sz w:val="20"/>
              </w:rPr>
            </w:pPr>
            <w:r w:rsidRPr="00043E76">
              <w:rPr>
                <w:sz w:val="20"/>
              </w:rPr>
              <w:t>Independent</w:t>
            </w:r>
          </w:p>
        </w:tc>
        <w:tc>
          <w:tcPr>
            <w:tcW w:w="539" w:type="dxa"/>
            <w:gridSpan w:val="4"/>
            <w:tcBorders>
              <w:bottom w:val="single" w:sz="18" w:space="0" w:color="auto"/>
              <w:right w:val="single" w:sz="18" w:space="0" w:color="auto"/>
            </w:tcBorders>
            <w:vAlign w:val="center"/>
          </w:tcPr>
          <w:p w:rsidR="007F5F31" w:rsidRPr="00043E76" w:rsidRDefault="00C753E2" w:rsidP="0028592C">
            <w:pPr>
              <w:jc w:val="center"/>
              <w:rPr>
                <w:sz w:val="20"/>
              </w:rPr>
            </w:pPr>
            <w:r w:rsidRPr="00043E76">
              <w:rPr>
                <w:sz w:val="20"/>
              </w:rPr>
              <w:t>2</w:t>
            </w:r>
          </w:p>
        </w:tc>
      </w:tr>
      <w:tr w:rsidR="00043E76" w:rsidRPr="00043E76" w:rsidTr="003C51D6">
        <w:trPr>
          <w:gridAfter w:val="1"/>
          <w:wAfter w:w="18" w:type="dxa"/>
          <w:trHeight w:val="320"/>
        </w:trPr>
        <w:tc>
          <w:tcPr>
            <w:tcW w:w="10459" w:type="dxa"/>
            <w:gridSpan w:val="24"/>
            <w:tcBorders>
              <w:top w:val="single" w:sz="18" w:space="0" w:color="auto"/>
              <w:left w:val="nil"/>
              <w:bottom w:val="nil"/>
              <w:right w:val="single" w:sz="18" w:space="0" w:color="auto"/>
            </w:tcBorders>
            <w:vAlign w:val="center"/>
          </w:tcPr>
          <w:p w:rsidR="007F5F31" w:rsidRPr="00043E76" w:rsidRDefault="007F5F31" w:rsidP="0028592C">
            <w:pPr>
              <w:jc w:val="center"/>
              <w:rPr>
                <w:i/>
                <w:sz w:val="20"/>
              </w:rPr>
            </w:pPr>
            <w:r w:rsidRPr="00043E76">
              <w:rPr>
                <w:sz w:val="20"/>
              </w:rPr>
              <w:t>**</w:t>
            </w:r>
            <w:r w:rsidRPr="00043E76">
              <w:rPr>
                <w:i/>
                <w:sz w:val="20"/>
              </w:rPr>
              <w:t>for students needing the Bachelors of Science Requirements</w:t>
            </w:r>
          </w:p>
          <w:p w:rsidR="007F5F31" w:rsidRPr="00043E76" w:rsidRDefault="00C753E2" w:rsidP="0028592C">
            <w:pPr>
              <w:jc w:val="center"/>
              <w:rPr>
                <w:i/>
                <w:sz w:val="20"/>
              </w:rPr>
            </w:pPr>
            <w:r w:rsidRPr="00043E76">
              <w:rPr>
                <w:i/>
                <w:sz w:val="20"/>
              </w:rPr>
              <w:t>^ minimum 2 credits required for internship – can be taken anytime</w:t>
            </w:r>
          </w:p>
          <w:p w:rsidR="007F5F31" w:rsidRPr="00043E76" w:rsidRDefault="007F5F31" w:rsidP="0028592C">
            <w:pPr>
              <w:jc w:val="center"/>
              <w:rPr>
                <w:i/>
                <w:sz w:val="20"/>
              </w:rPr>
            </w:pPr>
          </w:p>
        </w:tc>
        <w:tc>
          <w:tcPr>
            <w:tcW w:w="539" w:type="dxa"/>
            <w:gridSpan w:val="4"/>
            <w:tcBorders>
              <w:top w:val="single" w:sz="18" w:space="0" w:color="auto"/>
              <w:left w:val="single" w:sz="18" w:space="0" w:color="auto"/>
              <w:bottom w:val="single" w:sz="18" w:space="0" w:color="auto"/>
              <w:right w:val="single" w:sz="18" w:space="0" w:color="auto"/>
            </w:tcBorders>
            <w:vAlign w:val="center"/>
          </w:tcPr>
          <w:p w:rsidR="007F5F31" w:rsidRPr="00043E76" w:rsidRDefault="00C753E2" w:rsidP="0028592C">
            <w:pPr>
              <w:jc w:val="center"/>
              <w:rPr>
                <w:sz w:val="20"/>
              </w:rPr>
            </w:pPr>
            <w:r w:rsidRPr="00043E76">
              <w:rPr>
                <w:sz w:val="20"/>
              </w:rPr>
              <w:t>8</w:t>
            </w:r>
          </w:p>
        </w:tc>
      </w:tr>
      <w:tr w:rsidR="007F5F31" w:rsidTr="003C51D6">
        <w:trPr>
          <w:trHeight w:val="336"/>
        </w:trPr>
        <w:tc>
          <w:tcPr>
            <w:tcW w:w="5362" w:type="dxa"/>
            <w:gridSpan w:val="12"/>
            <w:tcBorders>
              <w:top w:val="single" w:sz="18" w:space="0" w:color="auto"/>
              <w:left w:val="single" w:sz="18" w:space="0" w:color="auto"/>
              <w:right w:val="single" w:sz="18" w:space="0" w:color="auto"/>
            </w:tcBorders>
          </w:tcPr>
          <w:p w:rsidR="007F5F31" w:rsidRPr="00043E76" w:rsidRDefault="000941D8" w:rsidP="0028592C">
            <w:pPr>
              <w:jc w:val="center"/>
              <w:rPr>
                <w:b/>
                <w:sz w:val="28"/>
              </w:rPr>
            </w:pPr>
            <w:r w:rsidRPr="00043E76">
              <w:rPr>
                <w:b/>
                <w:sz w:val="28"/>
              </w:rPr>
              <w:t>Fall 2020</w:t>
            </w:r>
          </w:p>
        </w:tc>
        <w:tc>
          <w:tcPr>
            <w:tcW w:w="252" w:type="dxa"/>
            <w:gridSpan w:val="2"/>
            <w:vMerge w:val="restart"/>
            <w:tcBorders>
              <w:top w:val="nil"/>
              <w:left w:val="single" w:sz="18" w:space="0" w:color="auto"/>
              <w:right w:val="single" w:sz="18" w:space="0" w:color="auto"/>
            </w:tcBorders>
          </w:tcPr>
          <w:p w:rsidR="007F5F31" w:rsidRPr="00043E76" w:rsidRDefault="007F5F31" w:rsidP="0028592C">
            <w:pPr>
              <w:jc w:val="center"/>
              <w:rPr>
                <w:b/>
                <w:sz w:val="28"/>
              </w:rPr>
            </w:pPr>
          </w:p>
        </w:tc>
        <w:tc>
          <w:tcPr>
            <w:tcW w:w="5402" w:type="dxa"/>
            <w:gridSpan w:val="15"/>
            <w:tcBorders>
              <w:top w:val="single" w:sz="18" w:space="0" w:color="auto"/>
              <w:left w:val="single" w:sz="18" w:space="0" w:color="auto"/>
              <w:right w:val="single" w:sz="18" w:space="0" w:color="auto"/>
            </w:tcBorders>
          </w:tcPr>
          <w:p w:rsidR="007F5F31" w:rsidRPr="00043E76" w:rsidRDefault="007F5F31" w:rsidP="0028592C">
            <w:pPr>
              <w:jc w:val="center"/>
              <w:rPr>
                <w:b/>
                <w:sz w:val="28"/>
              </w:rPr>
            </w:pPr>
            <w:r w:rsidRPr="00043E76">
              <w:rPr>
                <w:b/>
                <w:sz w:val="28"/>
              </w:rPr>
              <w:t>Winter</w:t>
            </w:r>
            <w:r w:rsidR="000941D8" w:rsidRPr="00043E76">
              <w:rPr>
                <w:b/>
                <w:sz w:val="28"/>
              </w:rPr>
              <w:t xml:space="preserve"> 2021</w:t>
            </w:r>
          </w:p>
        </w:tc>
      </w:tr>
      <w:tr w:rsidR="007F5F31" w:rsidRPr="00AD4982" w:rsidTr="003C51D6">
        <w:trPr>
          <w:trHeight w:val="319"/>
        </w:trPr>
        <w:tc>
          <w:tcPr>
            <w:tcW w:w="874" w:type="dxa"/>
            <w:gridSpan w:val="2"/>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Session</w:t>
            </w:r>
          </w:p>
        </w:tc>
        <w:tc>
          <w:tcPr>
            <w:tcW w:w="828" w:type="dxa"/>
            <w:gridSpan w:val="3"/>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Course</w:t>
            </w:r>
          </w:p>
        </w:tc>
        <w:tc>
          <w:tcPr>
            <w:tcW w:w="1822" w:type="dxa"/>
            <w:gridSpan w:val="3"/>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Title</w:t>
            </w:r>
          </w:p>
        </w:tc>
        <w:tc>
          <w:tcPr>
            <w:tcW w:w="1259" w:type="dxa"/>
            <w:gridSpan w:val="2"/>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Format</w:t>
            </w:r>
          </w:p>
        </w:tc>
        <w:tc>
          <w:tcPr>
            <w:tcW w:w="579" w:type="dxa"/>
            <w:gridSpan w:val="2"/>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Cr</w:t>
            </w:r>
          </w:p>
        </w:tc>
        <w:tc>
          <w:tcPr>
            <w:tcW w:w="252" w:type="dxa"/>
            <w:gridSpan w:val="2"/>
            <w:vMerge/>
            <w:tcBorders>
              <w:left w:val="single" w:sz="18" w:space="0" w:color="auto"/>
              <w:right w:val="single" w:sz="18" w:space="0" w:color="auto"/>
            </w:tcBorders>
          </w:tcPr>
          <w:p w:rsidR="007F5F31" w:rsidRPr="00043E76" w:rsidRDefault="007F5F31" w:rsidP="0028592C">
            <w:pPr>
              <w:jc w:val="center"/>
              <w:rPr>
                <w:b/>
                <w:sz w:val="20"/>
              </w:rPr>
            </w:pPr>
          </w:p>
        </w:tc>
        <w:tc>
          <w:tcPr>
            <w:tcW w:w="879" w:type="dxa"/>
            <w:gridSpan w:val="2"/>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Session</w:t>
            </w:r>
          </w:p>
        </w:tc>
        <w:tc>
          <w:tcPr>
            <w:tcW w:w="876" w:type="dxa"/>
            <w:gridSpan w:val="3"/>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Course</w:t>
            </w:r>
          </w:p>
        </w:tc>
        <w:tc>
          <w:tcPr>
            <w:tcW w:w="1761" w:type="dxa"/>
            <w:gridSpan w:val="2"/>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Title</w:t>
            </w:r>
          </w:p>
        </w:tc>
        <w:tc>
          <w:tcPr>
            <w:tcW w:w="1338" w:type="dxa"/>
            <w:gridSpan w:val="4"/>
            <w:tcBorders>
              <w:top w:val="single" w:sz="18" w:space="0" w:color="auto"/>
              <w:left w:val="single" w:sz="18" w:space="0" w:color="auto"/>
              <w:right w:val="single" w:sz="18" w:space="0" w:color="auto"/>
            </w:tcBorders>
          </w:tcPr>
          <w:p w:rsidR="007F5F31" w:rsidRPr="00043E76" w:rsidRDefault="007F5F31" w:rsidP="0028592C">
            <w:pPr>
              <w:jc w:val="center"/>
              <w:rPr>
                <w:b/>
                <w:sz w:val="20"/>
              </w:rPr>
            </w:pPr>
            <w:r w:rsidRPr="00043E76">
              <w:rPr>
                <w:b/>
                <w:sz w:val="20"/>
              </w:rPr>
              <w:t>Format</w:t>
            </w:r>
          </w:p>
        </w:tc>
        <w:tc>
          <w:tcPr>
            <w:tcW w:w="548" w:type="dxa"/>
            <w:gridSpan w:val="4"/>
            <w:tcBorders>
              <w:top w:val="single" w:sz="18" w:space="0" w:color="auto"/>
              <w:left w:val="single" w:sz="18" w:space="0" w:color="auto"/>
              <w:bottom w:val="single" w:sz="18" w:space="0" w:color="auto"/>
              <w:right w:val="single" w:sz="18" w:space="0" w:color="auto"/>
            </w:tcBorders>
          </w:tcPr>
          <w:p w:rsidR="007F5F31" w:rsidRPr="00043E76" w:rsidRDefault="007F5F31" w:rsidP="0028592C">
            <w:pPr>
              <w:jc w:val="center"/>
              <w:rPr>
                <w:b/>
                <w:sz w:val="20"/>
              </w:rPr>
            </w:pPr>
            <w:r w:rsidRPr="00043E76">
              <w:rPr>
                <w:b/>
                <w:sz w:val="20"/>
              </w:rPr>
              <w:t>Cr</w:t>
            </w:r>
          </w:p>
        </w:tc>
      </w:tr>
      <w:tr w:rsidR="007F5F31" w:rsidTr="003C51D6">
        <w:trPr>
          <w:trHeight w:val="242"/>
        </w:trPr>
        <w:tc>
          <w:tcPr>
            <w:tcW w:w="874" w:type="dxa"/>
            <w:gridSpan w:val="2"/>
            <w:tcBorders>
              <w:top w:val="single" w:sz="18" w:space="0" w:color="auto"/>
              <w:left w:val="single" w:sz="18" w:space="0" w:color="auto"/>
            </w:tcBorders>
            <w:vAlign w:val="center"/>
          </w:tcPr>
          <w:p w:rsidR="007F5F31" w:rsidRPr="00043E76" w:rsidRDefault="007F5F31" w:rsidP="0028592C">
            <w:pPr>
              <w:jc w:val="center"/>
              <w:rPr>
                <w:sz w:val="20"/>
              </w:rPr>
            </w:pPr>
            <w:r w:rsidRPr="00043E76">
              <w:rPr>
                <w:sz w:val="20"/>
              </w:rPr>
              <w:t>1</w:t>
            </w:r>
            <w:r w:rsidRPr="00043E76">
              <w:rPr>
                <w:sz w:val="20"/>
                <w:vertAlign w:val="superscript"/>
              </w:rPr>
              <w:t>st</w:t>
            </w:r>
            <w:r w:rsidRPr="00043E76">
              <w:rPr>
                <w:sz w:val="20"/>
              </w:rPr>
              <w:t xml:space="preserve"> 5 Weeks</w:t>
            </w:r>
          </w:p>
        </w:tc>
        <w:tc>
          <w:tcPr>
            <w:tcW w:w="828" w:type="dxa"/>
            <w:gridSpan w:val="3"/>
            <w:tcBorders>
              <w:top w:val="single" w:sz="18" w:space="0" w:color="auto"/>
            </w:tcBorders>
            <w:vAlign w:val="center"/>
          </w:tcPr>
          <w:p w:rsidR="007F5F31" w:rsidRPr="00043E76" w:rsidRDefault="007F5F31" w:rsidP="00BD2163">
            <w:pPr>
              <w:jc w:val="center"/>
              <w:rPr>
                <w:sz w:val="20"/>
              </w:rPr>
            </w:pPr>
            <w:r w:rsidRPr="00043E76">
              <w:rPr>
                <w:sz w:val="20"/>
              </w:rPr>
              <w:t xml:space="preserve">PA </w:t>
            </w:r>
            <w:r w:rsidR="00BD2163" w:rsidRPr="00043E76">
              <w:rPr>
                <w:sz w:val="20"/>
              </w:rPr>
              <w:t>420</w:t>
            </w:r>
          </w:p>
        </w:tc>
        <w:tc>
          <w:tcPr>
            <w:tcW w:w="1822" w:type="dxa"/>
            <w:gridSpan w:val="3"/>
            <w:tcBorders>
              <w:top w:val="single" w:sz="18" w:space="0" w:color="auto"/>
            </w:tcBorders>
            <w:vAlign w:val="center"/>
          </w:tcPr>
          <w:p w:rsidR="007F5F31" w:rsidRPr="00043E76" w:rsidRDefault="007F5F31" w:rsidP="0028592C">
            <w:pPr>
              <w:jc w:val="center"/>
              <w:rPr>
                <w:sz w:val="20"/>
              </w:rPr>
            </w:pPr>
            <w:r w:rsidRPr="00043E76">
              <w:rPr>
                <w:sz w:val="20"/>
              </w:rPr>
              <w:t>Org theory</w:t>
            </w:r>
            <w:r w:rsidR="0009644A" w:rsidRPr="00043E76">
              <w:rPr>
                <w:sz w:val="20"/>
              </w:rPr>
              <w:t xml:space="preserve"> and dynamics</w:t>
            </w:r>
          </w:p>
        </w:tc>
        <w:tc>
          <w:tcPr>
            <w:tcW w:w="1259" w:type="dxa"/>
            <w:gridSpan w:val="2"/>
            <w:tcBorders>
              <w:top w:val="single" w:sz="18" w:space="0" w:color="auto"/>
            </w:tcBorders>
            <w:vAlign w:val="center"/>
          </w:tcPr>
          <w:p w:rsidR="007F5F31" w:rsidRPr="00043E76" w:rsidRDefault="007F5F31" w:rsidP="0028592C">
            <w:pPr>
              <w:jc w:val="center"/>
              <w:rPr>
                <w:sz w:val="20"/>
              </w:rPr>
            </w:pPr>
            <w:r w:rsidRPr="00043E76">
              <w:rPr>
                <w:sz w:val="20"/>
              </w:rPr>
              <w:t xml:space="preserve">Hybrid </w:t>
            </w:r>
          </w:p>
        </w:tc>
        <w:tc>
          <w:tcPr>
            <w:tcW w:w="579" w:type="dxa"/>
            <w:gridSpan w:val="2"/>
            <w:tcBorders>
              <w:top w:val="single" w:sz="18" w:space="0" w:color="auto"/>
              <w:right w:val="single" w:sz="18" w:space="0" w:color="auto"/>
            </w:tcBorders>
            <w:vAlign w:val="center"/>
          </w:tcPr>
          <w:p w:rsidR="007F5F31" w:rsidRPr="00043E76" w:rsidRDefault="007F5F31" w:rsidP="0028592C">
            <w:pPr>
              <w:jc w:val="center"/>
              <w:rPr>
                <w:sz w:val="20"/>
              </w:rPr>
            </w:pPr>
            <w:r w:rsidRPr="00043E76">
              <w:rPr>
                <w:sz w:val="20"/>
              </w:rPr>
              <w:t>3</w:t>
            </w:r>
          </w:p>
        </w:tc>
        <w:tc>
          <w:tcPr>
            <w:tcW w:w="252" w:type="dxa"/>
            <w:gridSpan w:val="2"/>
            <w:vMerge/>
            <w:tcBorders>
              <w:left w:val="single" w:sz="18" w:space="0" w:color="auto"/>
              <w:right w:val="single" w:sz="18" w:space="0" w:color="auto"/>
            </w:tcBorders>
          </w:tcPr>
          <w:p w:rsidR="007F5F31" w:rsidRPr="00043E76" w:rsidRDefault="007F5F31" w:rsidP="0028592C">
            <w:pPr>
              <w:jc w:val="center"/>
              <w:rPr>
                <w:sz w:val="20"/>
              </w:rPr>
            </w:pPr>
          </w:p>
        </w:tc>
        <w:tc>
          <w:tcPr>
            <w:tcW w:w="879" w:type="dxa"/>
            <w:gridSpan w:val="2"/>
            <w:tcBorders>
              <w:top w:val="single" w:sz="18" w:space="0" w:color="auto"/>
              <w:left w:val="single" w:sz="18" w:space="0" w:color="auto"/>
            </w:tcBorders>
            <w:vAlign w:val="center"/>
          </w:tcPr>
          <w:p w:rsidR="007F5F31" w:rsidRPr="00043E76" w:rsidRDefault="007F5F31" w:rsidP="0028592C">
            <w:pPr>
              <w:jc w:val="center"/>
              <w:rPr>
                <w:sz w:val="20"/>
              </w:rPr>
            </w:pPr>
            <w:r w:rsidRPr="00043E76">
              <w:rPr>
                <w:sz w:val="20"/>
              </w:rPr>
              <w:t>1</w:t>
            </w:r>
            <w:r w:rsidRPr="00043E76">
              <w:rPr>
                <w:sz w:val="20"/>
                <w:vertAlign w:val="superscript"/>
              </w:rPr>
              <w:t>st</w:t>
            </w:r>
            <w:r w:rsidRPr="00043E76">
              <w:rPr>
                <w:sz w:val="20"/>
              </w:rPr>
              <w:t xml:space="preserve"> 5 Weeks</w:t>
            </w:r>
          </w:p>
        </w:tc>
        <w:tc>
          <w:tcPr>
            <w:tcW w:w="876" w:type="dxa"/>
            <w:gridSpan w:val="3"/>
            <w:tcBorders>
              <w:top w:val="single" w:sz="18" w:space="0" w:color="auto"/>
            </w:tcBorders>
            <w:vAlign w:val="center"/>
          </w:tcPr>
          <w:p w:rsidR="007F5F31" w:rsidRPr="00043E76" w:rsidRDefault="007F5F31" w:rsidP="0028592C">
            <w:pPr>
              <w:jc w:val="center"/>
              <w:rPr>
                <w:sz w:val="20"/>
              </w:rPr>
            </w:pPr>
            <w:r w:rsidRPr="00043E76">
              <w:rPr>
                <w:sz w:val="20"/>
              </w:rPr>
              <w:t>WRT 350</w:t>
            </w:r>
          </w:p>
        </w:tc>
        <w:tc>
          <w:tcPr>
            <w:tcW w:w="1761" w:type="dxa"/>
            <w:gridSpan w:val="2"/>
            <w:tcBorders>
              <w:top w:val="single" w:sz="18" w:space="0" w:color="auto"/>
            </w:tcBorders>
            <w:vAlign w:val="center"/>
          </w:tcPr>
          <w:p w:rsidR="007F5F31" w:rsidRPr="00043E76" w:rsidRDefault="007F5F31" w:rsidP="0028592C">
            <w:pPr>
              <w:jc w:val="center"/>
              <w:rPr>
                <w:sz w:val="20"/>
              </w:rPr>
            </w:pPr>
            <w:r w:rsidRPr="00043E76">
              <w:rPr>
                <w:sz w:val="20"/>
              </w:rPr>
              <w:t xml:space="preserve">Business </w:t>
            </w:r>
            <w:r w:rsidR="00800629" w:rsidRPr="00043E76">
              <w:rPr>
                <w:sz w:val="20"/>
              </w:rPr>
              <w:t>communications</w:t>
            </w:r>
          </w:p>
        </w:tc>
        <w:tc>
          <w:tcPr>
            <w:tcW w:w="1338" w:type="dxa"/>
            <w:gridSpan w:val="4"/>
            <w:tcBorders>
              <w:top w:val="single" w:sz="18" w:space="0" w:color="auto"/>
            </w:tcBorders>
            <w:vAlign w:val="center"/>
          </w:tcPr>
          <w:p w:rsidR="007F5F31" w:rsidRPr="00043E76" w:rsidRDefault="007F5F31" w:rsidP="0028592C">
            <w:pPr>
              <w:jc w:val="center"/>
              <w:rPr>
                <w:sz w:val="20"/>
              </w:rPr>
            </w:pPr>
            <w:r w:rsidRPr="00043E76">
              <w:rPr>
                <w:sz w:val="20"/>
              </w:rPr>
              <w:t>Hybrid</w:t>
            </w:r>
          </w:p>
        </w:tc>
        <w:tc>
          <w:tcPr>
            <w:tcW w:w="548" w:type="dxa"/>
            <w:gridSpan w:val="4"/>
            <w:tcBorders>
              <w:top w:val="single" w:sz="18" w:space="0" w:color="auto"/>
              <w:right w:val="single" w:sz="18" w:space="0" w:color="auto"/>
            </w:tcBorders>
            <w:vAlign w:val="center"/>
          </w:tcPr>
          <w:p w:rsidR="007F5F31" w:rsidRPr="00043E76" w:rsidRDefault="007F5F31" w:rsidP="0028592C">
            <w:pPr>
              <w:jc w:val="center"/>
              <w:rPr>
                <w:sz w:val="20"/>
              </w:rPr>
            </w:pPr>
            <w:r w:rsidRPr="00043E76">
              <w:rPr>
                <w:sz w:val="20"/>
              </w:rPr>
              <w:t>3</w:t>
            </w:r>
          </w:p>
        </w:tc>
      </w:tr>
      <w:tr w:rsidR="007F5F31" w:rsidTr="003C51D6">
        <w:trPr>
          <w:trHeight w:val="304"/>
        </w:trPr>
        <w:tc>
          <w:tcPr>
            <w:tcW w:w="874" w:type="dxa"/>
            <w:gridSpan w:val="2"/>
            <w:tcBorders>
              <w:left w:val="single" w:sz="18" w:space="0" w:color="auto"/>
            </w:tcBorders>
            <w:vAlign w:val="center"/>
          </w:tcPr>
          <w:p w:rsidR="007F5F31" w:rsidRPr="00043E76" w:rsidRDefault="007F5F31" w:rsidP="0028592C">
            <w:pPr>
              <w:jc w:val="center"/>
              <w:rPr>
                <w:sz w:val="20"/>
              </w:rPr>
            </w:pPr>
            <w:r w:rsidRPr="00043E76">
              <w:rPr>
                <w:sz w:val="20"/>
              </w:rPr>
              <w:t>2</w:t>
            </w:r>
            <w:r w:rsidRPr="00043E76">
              <w:rPr>
                <w:sz w:val="20"/>
                <w:vertAlign w:val="superscript"/>
              </w:rPr>
              <w:t>nd</w:t>
            </w:r>
            <w:r w:rsidRPr="00043E76">
              <w:rPr>
                <w:sz w:val="20"/>
              </w:rPr>
              <w:t xml:space="preserve"> 5 Weeks</w:t>
            </w:r>
          </w:p>
        </w:tc>
        <w:tc>
          <w:tcPr>
            <w:tcW w:w="828" w:type="dxa"/>
            <w:gridSpan w:val="3"/>
            <w:vAlign w:val="center"/>
          </w:tcPr>
          <w:p w:rsidR="007F5F31" w:rsidRPr="00043E76" w:rsidRDefault="007F5F31" w:rsidP="00BB775A">
            <w:pPr>
              <w:jc w:val="center"/>
              <w:rPr>
                <w:sz w:val="20"/>
              </w:rPr>
            </w:pPr>
            <w:r w:rsidRPr="00043E76">
              <w:rPr>
                <w:sz w:val="20"/>
              </w:rPr>
              <w:t>LIB 401</w:t>
            </w:r>
          </w:p>
        </w:tc>
        <w:tc>
          <w:tcPr>
            <w:tcW w:w="1822" w:type="dxa"/>
            <w:gridSpan w:val="3"/>
            <w:vAlign w:val="center"/>
          </w:tcPr>
          <w:p w:rsidR="007F5F31" w:rsidRPr="00043E76" w:rsidRDefault="007F5F31" w:rsidP="0028592C">
            <w:pPr>
              <w:jc w:val="center"/>
              <w:rPr>
                <w:sz w:val="20"/>
              </w:rPr>
            </w:pPr>
            <w:r w:rsidRPr="00043E76">
              <w:rPr>
                <w:sz w:val="20"/>
              </w:rPr>
              <w:t>Visionary thinkers</w:t>
            </w:r>
          </w:p>
        </w:tc>
        <w:tc>
          <w:tcPr>
            <w:tcW w:w="1259" w:type="dxa"/>
            <w:gridSpan w:val="2"/>
            <w:vAlign w:val="center"/>
          </w:tcPr>
          <w:p w:rsidR="007F5F31" w:rsidRPr="00043E76" w:rsidRDefault="007F5F31" w:rsidP="0028592C">
            <w:pPr>
              <w:jc w:val="center"/>
              <w:rPr>
                <w:sz w:val="20"/>
              </w:rPr>
            </w:pPr>
            <w:r w:rsidRPr="00043E76">
              <w:rPr>
                <w:sz w:val="20"/>
              </w:rPr>
              <w:t>Hybrid</w:t>
            </w:r>
          </w:p>
        </w:tc>
        <w:tc>
          <w:tcPr>
            <w:tcW w:w="579" w:type="dxa"/>
            <w:gridSpan w:val="2"/>
            <w:tcBorders>
              <w:right w:val="single" w:sz="18" w:space="0" w:color="auto"/>
            </w:tcBorders>
            <w:vAlign w:val="center"/>
          </w:tcPr>
          <w:p w:rsidR="007F5F31" w:rsidRPr="00043E76" w:rsidRDefault="007F5F31" w:rsidP="0028592C">
            <w:pPr>
              <w:jc w:val="center"/>
              <w:rPr>
                <w:sz w:val="20"/>
              </w:rPr>
            </w:pPr>
            <w:r w:rsidRPr="00043E76">
              <w:rPr>
                <w:sz w:val="20"/>
              </w:rPr>
              <w:t>3</w:t>
            </w:r>
          </w:p>
        </w:tc>
        <w:tc>
          <w:tcPr>
            <w:tcW w:w="252" w:type="dxa"/>
            <w:gridSpan w:val="2"/>
            <w:vMerge/>
            <w:tcBorders>
              <w:left w:val="single" w:sz="18" w:space="0" w:color="auto"/>
              <w:right w:val="single" w:sz="18" w:space="0" w:color="auto"/>
            </w:tcBorders>
          </w:tcPr>
          <w:p w:rsidR="007F5F31" w:rsidRPr="00043E76" w:rsidRDefault="007F5F31" w:rsidP="0028592C">
            <w:pPr>
              <w:jc w:val="center"/>
              <w:rPr>
                <w:sz w:val="20"/>
              </w:rPr>
            </w:pPr>
          </w:p>
        </w:tc>
        <w:tc>
          <w:tcPr>
            <w:tcW w:w="879" w:type="dxa"/>
            <w:gridSpan w:val="2"/>
            <w:tcBorders>
              <w:left w:val="single" w:sz="18" w:space="0" w:color="auto"/>
            </w:tcBorders>
            <w:vAlign w:val="center"/>
          </w:tcPr>
          <w:p w:rsidR="007F5F31" w:rsidRPr="00043E76" w:rsidRDefault="007F5F31" w:rsidP="0028592C">
            <w:pPr>
              <w:jc w:val="center"/>
              <w:rPr>
                <w:sz w:val="20"/>
              </w:rPr>
            </w:pPr>
            <w:r w:rsidRPr="00043E76">
              <w:rPr>
                <w:sz w:val="20"/>
              </w:rPr>
              <w:t>2</w:t>
            </w:r>
            <w:r w:rsidRPr="00043E76">
              <w:rPr>
                <w:sz w:val="20"/>
                <w:vertAlign w:val="superscript"/>
              </w:rPr>
              <w:t>nd</w:t>
            </w:r>
            <w:r w:rsidRPr="00043E76">
              <w:rPr>
                <w:sz w:val="20"/>
              </w:rPr>
              <w:t xml:space="preserve"> 5 Weeks</w:t>
            </w:r>
          </w:p>
        </w:tc>
        <w:tc>
          <w:tcPr>
            <w:tcW w:w="876" w:type="dxa"/>
            <w:gridSpan w:val="3"/>
            <w:vAlign w:val="center"/>
          </w:tcPr>
          <w:p w:rsidR="007F5F31" w:rsidRPr="00043E76" w:rsidRDefault="003C51D6" w:rsidP="0028592C">
            <w:pPr>
              <w:jc w:val="center"/>
              <w:rPr>
                <w:sz w:val="20"/>
              </w:rPr>
            </w:pPr>
            <w:r w:rsidRPr="00043E76">
              <w:rPr>
                <w:sz w:val="20"/>
              </w:rPr>
              <w:t>LIB 331</w:t>
            </w:r>
          </w:p>
        </w:tc>
        <w:tc>
          <w:tcPr>
            <w:tcW w:w="1761" w:type="dxa"/>
            <w:gridSpan w:val="2"/>
            <w:vAlign w:val="center"/>
          </w:tcPr>
          <w:p w:rsidR="007F5F31" w:rsidRPr="00043E76" w:rsidRDefault="003C51D6" w:rsidP="0028592C">
            <w:pPr>
              <w:jc w:val="center"/>
              <w:rPr>
                <w:sz w:val="20"/>
              </w:rPr>
            </w:pPr>
            <w:r w:rsidRPr="00043E76">
              <w:rPr>
                <w:sz w:val="20"/>
              </w:rPr>
              <w:t>Person and profession</w:t>
            </w:r>
          </w:p>
        </w:tc>
        <w:tc>
          <w:tcPr>
            <w:tcW w:w="1338" w:type="dxa"/>
            <w:gridSpan w:val="4"/>
            <w:vAlign w:val="center"/>
          </w:tcPr>
          <w:p w:rsidR="007F5F31" w:rsidRPr="00043E76" w:rsidRDefault="007F5F31" w:rsidP="0028592C">
            <w:pPr>
              <w:jc w:val="center"/>
              <w:rPr>
                <w:sz w:val="20"/>
              </w:rPr>
            </w:pPr>
            <w:r w:rsidRPr="00043E76">
              <w:rPr>
                <w:sz w:val="20"/>
              </w:rPr>
              <w:t>Hybrid</w:t>
            </w:r>
          </w:p>
        </w:tc>
        <w:tc>
          <w:tcPr>
            <w:tcW w:w="548" w:type="dxa"/>
            <w:gridSpan w:val="4"/>
            <w:tcBorders>
              <w:right w:val="single" w:sz="18" w:space="0" w:color="auto"/>
            </w:tcBorders>
            <w:vAlign w:val="center"/>
          </w:tcPr>
          <w:p w:rsidR="007F5F31" w:rsidRPr="00043E76" w:rsidRDefault="007F5F31" w:rsidP="0028592C">
            <w:pPr>
              <w:jc w:val="center"/>
              <w:rPr>
                <w:sz w:val="20"/>
              </w:rPr>
            </w:pPr>
            <w:r w:rsidRPr="00043E76">
              <w:rPr>
                <w:sz w:val="20"/>
              </w:rPr>
              <w:t>3</w:t>
            </w:r>
          </w:p>
        </w:tc>
      </w:tr>
      <w:tr w:rsidR="007F5F31" w:rsidTr="003C51D6">
        <w:trPr>
          <w:trHeight w:val="201"/>
        </w:trPr>
        <w:tc>
          <w:tcPr>
            <w:tcW w:w="874" w:type="dxa"/>
            <w:gridSpan w:val="2"/>
            <w:tcBorders>
              <w:left w:val="single" w:sz="18" w:space="0" w:color="auto"/>
            </w:tcBorders>
            <w:vAlign w:val="center"/>
          </w:tcPr>
          <w:p w:rsidR="007F5F31" w:rsidRPr="00043E76" w:rsidRDefault="007F5F31" w:rsidP="0028592C">
            <w:pPr>
              <w:jc w:val="center"/>
              <w:rPr>
                <w:sz w:val="20"/>
              </w:rPr>
            </w:pPr>
            <w:r w:rsidRPr="00043E76">
              <w:rPr>
                <w:sz w:val="20"/>
              </w:rPr>
              <w:t>3</w:t>
            </w:r>
            <w:r w:rsidRPr="00043E76">
              <w:rPr>
                <w:sz w:val="20"/>
                <w:vertAlign w:val="superscript"/>
              </w:rPr>
              <w:t>rd</w:t>
            </w:r>
            <w:r w:rsidRPr="00043E76">
              <w:rPr>
                <w:sz w:val="20"/>
              </w:rPr>
              <w:t xml:space="preserve"> 5 Weeks</w:t>
            </w:r>
          </w:p>
        </w:tc>
        <w:tc>
          <w:tcPr>
            <w:tcW w:w="828" w:type="dxa"/>
            <w:gridSpan w:val="3"/>
            <w:vAlign w:val="center"/>
          </w:tcPr>
          <w:p w:rsidR="007F5F31" w:rsidRPr="00043E76" w:rsidRDefault="00556940" w:rsidP="00556940">
            <w:pPr>
              <w:jc w:val="center"/>
              <w:rPr>
                <w:sz w:val="20"/>
              </w:rPr>
            </w:pPr>
            <w:r w:rsidRPr="00043E76">
              <w:rPr>
                <w:sz w:val="20"/>
              </w:rPr>
              <w:t>LIB 201</w:t>
            </w:r>
          </w:p>
        </w:tc>
        <w:tc>
          <w:tcPr>
            <w:tcW w:w="1822" w:type="dxa"/>
            <w:gridSpan w:val="3"/>
            <w:vAlign w:val="center"/>
          </w:tcPr>
          <w:p w:rsidR="007F5F31" w:rsidRPr="00043E76" w:rsidRDefault="00556940" w:rsidP="0028592C">
            <w:pPr>
              <w:jc w:val="center"/>
              <w:rPr>
                <w:b/>
                <w:sz w:val="20"/>
              </w:rPr>
            </w:pPr>
            <w:r w:rsidRPr="00043E76">
              <w:rPr>
                <w:sz w:val="20"/>
              </w:rPr>
              <w:t>Diversity in the US</w:t>
            </w:r>
          </w:p>
        </w:tc>
        <w:tc>
          <w:tcPr>
            <w:tcW w:w="1259" w:type="dxa"/>
            <w:gridSpan w:val="2"/>
            <w:vAlign w:val="center"/>
          </w:tcPr>
          <w:p w:rsidR="007F5F31" w:rsidRPr="00043E76" w:rsidRDefault="007F5F31" w:rsidP="0028592C">
            <w:pPr>
              <w:jc w:val="center"/>
              <w:rPr>
                <w:sz w:val="20"/>
              </w:rPr>
            </w:pPr>
            <w:r w:rsidRPr="00043E76">
              <w:rPr>
                <w:sz w:val="20"/>
              </w:rPr>
              <w:t>Hybrid</w:t>
            </w:r>
          </w:p>
        </w:tc>
        <w:tc>
          <w:tcPr>
            <w:tcW w:w="579" w:type="dxa"/>
            <w:gridSpan w:val="2"/>
            <w:tcBorders>
              <w:right w:val="single" w:sz="18" w:space="0" w:color="auto"/>
            </w:tcBorders>
            <w:vAlign w:val="center"/>
          </w:tcPr>
          <w:p w:rsidR="007F5F31" w:rsidRPr="00043E76" w:rsidRDefault="007F5F31" w:rsidP="0028592C">
            <w:pPr>
              <w:jc w:val="center"/>
              <w:rPr>
                <w:sz w:val="20"/>
              </w:rPr>
            </w:pPr>
            <w:r w:rsidRPr="00043E76">
              <w:rPr>
                <w:sz w:val="20"/>
              </w:rPr>
              <w:t>3</w:t>
            </w:r>
          </w:p>
        </w:tc>
        <w:tc>
          <w:tcPr>
            <w:tcW w:w="252" w:type="dxa"/>
            <w:gridSpan w:val="2"/>
            <w:vMerge/>
            <w:tcBorders>
              <w:left w:val="single" w:sz="18" w:space="0" w:color="auto"/>
              <w:right w:val="single" w:sz="18" w:space="0" w:color="auto"/>
            </w:tcBorders>
          </w:tcPr>
          <w:p w:rsidR="007F5F31" w:rsidRPr="00043E76" w:rsidRDefault="007F5F31" w:rsidP="0028592C">
            <w:pPr>
              <w:jc w:val="center"/>
              <w:rPr>
                <w:sz w:val="20"/>
              </w:rPr>
            </w:pPr>
          </w:p>
        </w:tc>
        <w:tc>
          <w:tcPr>
            <w:tcW w:w="879" w:type="dxa"/>
            <w:gridSpan w:val="2"/>
            <w:tcBorders>
              <w:left w:val="single" w:sz="18" w:space="0" w:color="auto"/>
            </w:tcBorders>
            <w:vAlign w:val="center"/>
          </w:tcPr>
          <w:p w:rsidR="007F5F31" w:rsidRPr="00043E76" w:rsidRDefault="007F5F31" w:rsidP="0028592C">
            <w:pPr>
              <w:jc w:val="center"/>
              <w:rPr>
                <w:sz w:val="20"/>
              </w:rPr>
            </w:pPr>
            <w:r w:rsidRPr="00043E76">
              <w:rPr>
                <w:sz w:val="20"/>
              </w:rPr>
              <w:t>3</w:t>
            </w:r>
            <w:r w:rsidRPr="00043E76">
              <w:rPr>
                <w:sz w:val="20"/>
                <w:vertAlign w:val="superscript"/>
              </w:rPr>
              <w:t>rd</w:t>
            </w:r>
            <w:r w:rsidRPr="00043E76">
              <w:rPr>
                <w:sz w:val="20"/>
              </w:rPr>
              <w:t xml:space="preserve"> 5 Weeks</w:t>
            </w:r>
          </w:p>
        </w:tc>
        <w:tc>
          <w:tcPr>
            <w:tcW w:w="876" w:type="dxa"/>
            <w:gridSpan w:val="3"/>
            <w:vAlign w:val="center"/>
          </w:tcPr>
          <w:p w:rsidR="007F5F31" w:rsidRPr="00043E76" w:rsidRDefault="007F5F31" w:rsidP="0028592C">
            <w:pPr>
              <w:jc w:val="center"/>
              <w:rPr>
                <w:sz w:val="20"/>
              </w:rPr>
            </w:pPr>
            <w:r w:rsidRPr="00043E76">
              <w:rPr>
                <w:sz w:val="20"/>
              </w:rPr>
              <w:t>LIB 495</w:t>
            </w:r>
          </w:p>
        </w:tc>
        <w:tc>
          <w:tcPr>
            <w:tcW w:w="1761" w:type="dxa"/>
            <w:gridSpan w:val="2"/>
            <w:vAlign w:val="center"/>
          </w:tcPr>
          <w:p w:rsidR="007F5F31" w:rsidRPr="00043E76" w:rsidRDefault="007F5F31" w:rsidP="0028592C">
            <w:pPr>
              <w:jc w:val="center"/>
              <w:rPr>
                <w:sz w:val="20"/>
              </w:rPr>
            </w:pPr>
            <w:r w:rsidRPr="00043E76">
              <w:rPr>
                <w:sz w:val="20"/>
              </w:rPr>
              <w:t>Capstone</w:t>
            </w:r>
          </w:p>
        </w:tc>
        <w:tc>
          <w:tcPr>
            <w:tcW w:w="1338" w:type="dxa"/>
            <w:gridSpan w:val="4"/>
            <w:vAlign w:val="center"/>
          </w:tcPr>
          <w:p w:rsidR="007F5F31" w:rsidRPr="00043E76" w:rsidRDefault="007F5F31" w:rsidP="0028592C">
            <w:pPr>
              <w:jc w:val="center"/>
              <w:rPr>
                <w:sz w:val="20"/>
              </w:rPr>
            </w:pPr>
            <w:r w:rsidRPr="00043E76">
              <w:rPr>
                <w:sz w:val="20"/>
              </w:rPr>
              <w:t>Hybrid</w:t>
            </w:r>
          </w:p>
        </w:tc>
        <w:tc>
          <w:tcPr>
            <w:tcW w:w="548" w:type="dxa"/>
            <w:gridSpan w:val="4"/>
            <w:tcBorders>
              <w:right w:val="single" w:sz="18" w:space="0" w:color="auto"/>
            </w:tcBorders>
            <w:vAlign w:val="center"/>
          </w:tcPr>
          <w:p w:rsidR="007F5F31" w:rsidRPr="00043E76" w:rsidRDefault="007F5F31" w:rsidP="0028592C">
            <w:pPr>
              <w:jc w:val="center"/>
              <w:rPr>
                <w:sz w:val="20"/>
              </w:rPr>
            </w:pPr>
            <w:r w:rsidRPr="00043E76">
              <w:rPr>
                <w:sz w:val="20"/>
              </w:rPr>
              <w:t>3</w:t>
            </w:r>
          </w:p>
        </w:tc>
      </w:tr>
      <w:tr w:rsidR="007F5F31" w:rsidTr="003C51D6">
        <w:trPr>
          <w:trHeight w:val="320"/>
        </w:trPr>
        <w:tc>
          <w:tcPr>
            <w:tcW w:w="4783" w:type="dxa"/>
            <w:gridSpan w:val="10"/>
            <w:tcBorders>
              <w:top w:val="single" w:sz="18" w:space="0" w:color="auto"/>
              <w:left w:val="nil"/>
              <w:bottom w:val="nil"/>
              <w:right w:val="single" w:sz="18" w:space="0" w:color="auto"/>
            </w:tcBorders>
            <w:vAlign w:val="center"/>
          </w:tcPr>
          <w:p w:rsidR="007F5F31" w:rsidRPr="00817509" w:rsidRDefault="007F5F31" w:rsidP="0028592C">
            <w:pPr>
              <w:jc w:val="center"/>
              <w:rPr>
                <w:sz w:val="20"/>
              </w:rPr>
            </w:pPr>
          </w:p>
        </w:tc>
        <w:tc>
          <w:tcPr>
            <w:tcW w:w="579" w:type="dxa"/>
            <w:gridSpan w:val="2"/>
            <w:tcBorders>
              <w:top w:val="single" w:sz="18" w:space="0" w:color="auto"/>
              <w:left w:val="single" w:sz="18" w:space="0" w:color="auto"/>
              <w:bottom w:val="single" w:sz="18" w:space="0" w:color="auto"/>
              <w:right w:val="single" w:sz="18" w:space="0" w:color="auto"/>
            </w:tcBorders>
            <w:vAlign w:val="center"/>
          </w:tcPr>
          <w:p w:rsidR="007F5F31" w:rsidRPr="00817509" w:rsidRDefault="00C753E2" w:rsidP="0028592C">
            <w:pPr>
              <w:jc w:val="center"/>
              <w:rPr>
                <w:sz w:val="20"/>
              </w:rPr>
            </w:pPr>
            <w:r>
              <w:rPr>
                <w:sz w:val="20"/>
              </w:rPr>
              <w:t>9</w:t>
            </w:r>
          </w:p>
        </w:tc>
        <w:tc>
          <w:tcPr>
            <w:tcW w:w="5112" w:type="dxa"/>
            <w:gridSpan w:val="14"/>
            <w:tcBorders>
              <w:left w:val="single" w:sz="18" w:space="0" w:color="auto"/>
              <w:bottom w:val="nil"/>
              <w:right w:val="single" w:sz="18" w:space="0" w:color="auto"/>
            </w:tcBorders>
          </w:tcPr>
          <w:p w:rsidR="007F5F31" w:rsidRPr="00817509" w:rsidRDefault="007F5F31" w:rsidP="0028592C">
            <w:pPr>
              <w:jc w:val="center"/>
              <w:rPr>
                <w:sz w:val="20"/>
              </w:rPr>
            </w:pPr>
          </w:p>
        </w:tc>
        <w:tc>
          <w:tcPr>
            <w:tcW w:w="542" w:type="dxa"/>
            <w:gridSpan w:val="3"/>
            <w:tcBorders>
              <w:top w:val="single" w:sz="18" w:space="0" w:color="auto"/>
              <w:left w:val="single" w:sz="18" w:space="0" w:color="auto"/>
              <w:bottom w:val="single" w:sz="18" w:space="0" w:color="auto"/>
              <w:right w:val="single" w:sz="18" w:space="0" w:color="auto"/>
            </w:tcBorders>
            <w:vAlign w:val="center"/>
          </w:tcPr>
          <w:p w:rsidR="007F5F31" w:rsidRPr="00817509" w:rsidRDefault="00C753E2" w:rsidP="0028592C">
            <w:pPr>
              <w:jc w:val="center"/>
              <w:rPr>
                <w:sz w:val="20"/>
              </w:rPr>
            </w:pPr>
            <w:r>
              <w:rPr>
                <w:sz w:val="20"/>
              </w:rPr>
              <w:t>9</w:t>
            </w:r>
          </w:p>
        </w:tc>
      </w:tr>
    </w:tbl>
    <w:p w:rsidR="007F5F31" w:rsidRDefault="007F5F31" w:rsidP="007F5F31">
      <w:pPr>
        <w:rPr>
          <w:rFonts w:ascii="Cambria" w:hAnsi="Cambria"/>
        </w:rPr>
      </w:pPr>
    </w:p>
    <w:p w:rsidR="003641A8" w:rsidRDefault="003641A8">
      <w:r>
        <w:br w:type="page"/>
      </w:r>
    </w:p>
    <w:p w:rsidR="003641A8" w:rsidRDefault="003641A8" w:rsidP="003641A8">
      <w:pPr>
        <w:pStyle w:val="Title"/>
        <w:jc w:val="center"/>
        <w:rPr>
          <w:sz w:val="36"/>
          <w:szCs w:val="36"/>
        </w:rPr>
      </w:pPr>
      <w:r w:rsidRPr="005868AE">
        <w:rPr>
          <w:sz w:val="36"/>
          <w:szCs w:val="36"/>
        </w:rPr>
        <w:lastRenderedPageBreak/>
        <w:t>Additional Degree Requirements</w:t>
      </w:r>
    </w:p>
    <w:tbl>
      <w:tblPr>
        <w:tblStyle w:val="GridTable4-Accent1"/>
        <w:tblW w:w="0" w:type="auto"/>
        <w:tblLook w:val="04A0" w:firstRow="1" w:lastRow="0" w:firstColumn="1" w:lastColumn="0" w:noHBand="0" w:noVBand="1"/>
      </w:tblPr>
      <w:tblGrid>
        <w:gridCol w:w="3912"/>
        <w:gridCol w:w="2216"/>
        <w:gridCol w:w="4662"/>
      </w:tblGrid>
      <w:tr w:rsidR="003641A8" w:rsidTr="00062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gridSpan w:val="2"/>
          </w:tcPr>
          <w:p w:rsidR="003641A8" w:rsidRPr="002F3B94" w:rsidRDefault="003641A8" w:rsidP="00062B20">
            <w:pPr>
              <w:pStyle w:val="ListParagraph"/>
              <w:numPr>
                <w:ilvl w:val="0"/>
                <w:numId w:val="1"/>
              </w:numPr>
              <w:spacing w:after="0" w:line="240" w:lineRule="auto"/>
              <w:jc w:val="center"/>
            </w:pPr>
            <w:r w:rsidRPr="002F3B94">
              <w:t>GENERAL EDUCATION</w:t>
            </w:r>
          </w:p>
        </w:tc>
        <w:tc>
          <w:tcPr>
            <w:tcW w:w="4788" w:type="dxa"/>
          </w:tcPr>
          <w:p w:rsidR="003641A8" w:rsidRDefault="003641A8" w:rsidP="00062B20">
            <w:pPr>
              <w:jc w:val="center"/>
              <w:cnfStyle w:val="100000000000" w:firstRow="1" w:lastRow="0" w:firstColumn="0" w:lastColumn="0" w:oddVBand="0" w:evenVBand="0" w:oddHBand="0" w:evenHBand="0" w:firstRowFirstColumn="0" w:firstRowLastColumn="0" w:lastRowFirstColumn="0" w:lastRowLastColumn="0"/>
            </w:pP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r>
              <w:t>COMPLETED</w:t>
            </w: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r>
              <w:t>NOTES</w:t>
            </w: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Physical Science (One Science w/lab)</w:t>
            </w:r>
          </w:p>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Life Science (One Science w/lab)</w:t>
            </w:r>
          </w:p>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Writing Course (WRT 150 C or better)</w:t>
            </w:r>
          </w:p>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Arts Course (1 course)</w:t>
            </w:r>
          </w:p>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Philosophy/literature (1 course)</w:t>
            </w:r>
          </w:p>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r>
              <w:t>LIB 100 in cohort will meet this requirement</w:t>
            </w: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MTH 110 or math placement test</w:t>
            </w:r>
          </w:p>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Math</w:t>
            </w:r>
          </w:p>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r>
              <w:t>STA 215 if doing BS will meet this requirement</w:t>
            </w: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Social and Behavioral Science (2 classes)</w:t>
            </w:r>
          </w:p>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r>
              <w:t>LIB 201 in cohort will meet 1 requirement</w:t>
            </w: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Historical Perspectives (1 class)</w:t>
            </w:r>
          </w:p>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563A72" w:rsidP="00062B20">
            <w:r>
              <w:t>Global</w:t>
            </w:r>
            <w:r w:rsidR="003641A8">
              <w:t xml:space="preserve"> Perspectives (1 class)</w:t>
            </w:r>
          </w:p>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r>
              <w:t>LIB 400 in cohort will meet this requirement</w:t>
            </w: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US Diversity (1 class)</w:t>
            </w:r>
          </w:p>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r>
              <w:t>LIB 201 in cohort will meet this requirement</w:t>
            </w: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DF5F7F">
            <w:r>
              <w:t>Issues</w:t>
            </w:r>
            <w:bookmarkStart w:id="0" w:name="_GoBack"/>
            <w:bookmarkEnd w:id="0"/>
            <w:r>
              <w:t xml:space="preserve"> (2 classes from 2 disciplines)</w:t>
            </w:r>
          </w:p>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563A72">
            <w:pPr>
              <w:cnfStyle w:val="000000100000" w:firstRow="0" w:lastRow="0" w:firstColumn="0" w:lastColumn="0" w:oddVBand="0" w:evenVBand="0" w:oddHBand="1" w:evenHBand="0" w:firstRowFirstColumn="0" w:firstRowLastColumn="0" w:lastRowFirstColumn="0" w:lastRowLastColumn="0"/>
            </w:pPr>
            <w:r>
              <w:t xml:space="preserve">LIB 341 and </w:t>
            </w:r>
            <w:r w:rsidR="00563A72">
              <w:t>STA 340</w:t>
            </w:r>
            <w:r>
              <w:t xml:space="preserve"> in cohort will meet this requirement</w:t>
            </w: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r>
              <w:t>Supplemental Writing Skills (2 classes)</w:t>
            </w:r>
          </w:p>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5C522F">
            <w:pPr>
              <w:cnfStyle w:val="000000000000" w:firstRow="0" w:lastRow="0" w:firstColumn="0" w:lastColumn="0" w:oddVBand="0" w:evenVBand="0" w:oddHBand="0" w:evenHBand="0" w:firstRowFirstColumn="0" w:firstRowLastColumn="0" w:lastRowFirstColumn="0" w:lastRowLastColumn="0"/>
            </w:pPr>
            <w:r>
              <w:t xml:space="preserve">LIB 495 and </w:t>
            </w:r>
            <w:r w:rsidR="005C522F">
              <w:t>LIB 312</w:t>
            </w:r>
            <w:r>
              <w:t xml:space="preserve"> in cohort will meet  requirement</w:t>
            </w:r>
          </w:p>
        </w:tc>
      </w:tr>
    </w:tbl>
    <w:p w:rsidR="003641A8" w:rsidRDefault="003641A8" w:rsidP="003641A8"/>
    <w:tbl>
      <w:tblPr>
        <w:tblStyle w:val="GridTable4-Accent1"/>
        <w:tblW w:w="0" w:type="auto"/>
        <w:tblLook w:val="04A0" w:firstRow="1" w:lastRow="0" w:firstColumn="1" w:lastColumn="0" w:noHBand="0" w:noVBand="1"/>
      </w:tblPr>
      <w:tblGrid>
        <w:gridCol w:w="3885"/>
        <w:gridCol w:w="2225"/>
        <w:gridCol w:w="4680"/>
      </w:tblGrid>
      <w:tr w:rsidR="003641A8" w:rsidTr="00062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gridSpan w:val="2"/>
          </w:tcPr>
          <w:p w:rsidR="003641A8" w:rsidRPr="002F3B94" w:rsidRDefault="003641A8" w:rsidP="00062B20">
            <w:pPr>
              <w:pStyle w:val="ListParagraph"/>
              <w:numPr>
                <w:ilvl w:val="0"/>
                <w:numId w:val="1"/>
              </w:numPr>
              <w:spacing w:after="0" w:line="240" w:lineRule="auto"/>
              <w:jc w:val="center"/>
            </w:pPr>
            <w:r w:rsidRPr="002F3B94">
              <w:t>GENERAL ELECTIVES</w:t>
            </w:r>
          </w:p>
        </w:tc>
        <w:tc>
          <w:tcPr>
            <w:tcW w:w="4788" w:type="dxa"/>
          </w:tcPr>
          <w:p w:rsidR="003641A8" w:rsidRDefault="003641A8" w:rsidP="00062B20">
            <w:pPr>
              <w:jc w:val="center"/>
              <w:cnfStyle w:val="100000000000" w:firstRow="1" w:lastRow="0" w:firstColumn="0" w:lastColumn="0" w:oddVBand="0" w:evenVBand="0" w:oddHBand="0" w:evenHBand="0" w:firstRowFirstColumn="0" w:firstRowLastColumn="0" w:lastRowFirstColumn="0" w:lastRowLastColumn="0"/>
            </w:pP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r>
              <w:t>SEMESTER</w:t>
            </w: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r>
              <w:t>NOTES</w:t>
            </w: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r>
      <w:tr w:rsidR="003641A8" w:rsidTr="00062B20">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c>
          <w:tcPr>
            <w:tcW w:w="4788" w:type="dxa"/>
          </w:tcPr>
          <w:p w:rsidR="003641A8" w:rsidRDefault="003641A8" w:rsidP="00062B20">
            <w:pPr>
              <w:cnfStyle w:val="000000000000" w:firstRow="0" w:lastRow="0" w:firstColumn="0" w:lastColumn="0" w:oddVBand="0" w:evenVBand="0" w:oddHBand="0" w:evenHBand="0" w:firstRowFirstColumn="0" w:firstRowLastColumn="0" w:lastRowFirstColumn="0" w:lastRowLastColumn="0"/>
            </w:pPr>
          </w:p>
        </w:tc>
      </w:tr>
      <w:tr w:rsidR="003641A8" w:rsidTr="00062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641A8" w:rsidRDefault="003641A8" w:rsidP="00062B20"/>
        </w:tc>
        <w:tc>
          <w:tcPr>
            <w:tcW w:w="2250"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c>
          <w:tcPr>
            <w:tcW w:w="4788" w:type="dxa"/>
          </w:tcPr>
          <w:p w:rsidR="003641A8" w:rsidRDefault="003641A8" w:rsidP="00062B20">
            <w:pPr>
              <w:cnfStyle w:val="000000100000" w:firstRow="0" w:lastRow="0" w:firstColumn="0" w:lastColumn="0" w:oddVBand="0" w:evenVBand="0" w:oddHBand="1" w:evenHBand="0" w:firstRowFirstColumn="0" w:firstRowLastColumn="0" w:lastRowFirstColumn="0" w:lastRowLastColumn="0"/>
            </w:pPr>
          </w:p>
        </w:tc>
      </w:tr>
      <w:tr w:rsidR="003641A8" w:rsidTr="00062B20">
        <w:tc>
          <w:tcPr>
            <w:cnfStyle w:val="001000000000" w:firstRow="0" w:lastRow="0" w:firstColumn="1" w:lastColumn="0" w:oddVBand="0" w:evenVBand="0" w:oddHBand="0" w:evenHBand="0" w:firstRowFirstColumn="0" w:firstRowLastColumn="0" w:lastRowFirstColumn="0" w:lastRowLastColumn="0"/>
            <w:tcW w:w="11016" w:type="dxa"/>
            <w:gridSpan w:val="3"/>
          </w:tcPr>
          <w:p w:rsidR="003641A8" w:rsidRPr="00C561E1" w:rsidRDefault="003641A8" w:rsidP="00062B20">
            <w:pPr>
              <w:rPr>
                <w:b w:val="0"/>
              </w:rPr>
            </w:pPr>
            <w:r>
              <w:t xml:space="preserve">  </w:t>
            </w:r>
            <w:r w:rsidRPr="00C561E1">
              <w:rPr>
                <w:b w:val="0"/>
              </w:rPr>
              <w:t xml:space="preserve">General electives may be needed to reach 120 minimum credits required for graduation – See faculty advisor or student services coordinator for course suggestions - total elective credits needed: </w:t>
            </w:r>
          </w:p>
        </w:tc>
      </w:tr>
    </w:tbl>
    <w:p w:rsidR="003641A8" w:rsidRDefault="003641A8" w:rsidP="003641A8"/>
    <w:p w:rsidR="003641A8" w:rsidRDefault="003641A8" w:rsidP="003641A8">
      <w:pPr>
        <w:pBdr>
          <w:bottom w:val="single" w:sz="12" w:space="1" w:color="auto"/>
        </w:pBdr>
      </w:pPr>
      <w:r>
        <w:t>Other requirements to keep in mind:</w:t>
      </w:r>
    </w:p>
    <w:p w:rsidR="003641A8" w:rsidRDefault="003641A8" w:rsidP="003641A8">
      <w:pPr>
        <w:pStyle w:val="ListParagraph"/>
        <w:numPr>
          <w:ilvl w:val="0"/>
          <w:numId w:val="3"/>
        </w:numPr>
      </w:pPr>
      <w:r>
        <w:t xml:space="preserve">STA 215 and </w:t>
      </w:r>
      <w:r w:rsidR="005C522F">
        <w:t>STA 340</w:t>
      </w:r>
      <w:r>
        <w:t xml:space="preserve"> has a pre-requisite of MTH 110.  If you have not already, you will need to take MTH 110 or take the math placement test before registering for these classes</w:t>
      </w:r>
    </w:p>
    <w:p w:rsidR="003641A8" w:rsidRDefault="003641A8" w:rsidP="003641A8">
      <w:pPr>
        <w:pStyle w:val="ListParagraph"/>
        <w:numPr>
          <w:ilvl w:val="0"/>
          <w:numId w:val="3"/>
        </w:numPr>
      </w:pPr>
      <w:r>
        <w:t>Spring/Summer classes meet in the traditional university spring/summer format, for 6 weeks, twice a week on Tuesday AND Thursday evening from 6:00-9:20</w:t>
      </w:r>
    </w:p>
    <w:p w:rsidR="003641A8" w:rsidRDefault="003641A8" w:rsidP="003641A8">
      <w:pPr>
        <w:pBdr>
          <w:bottom w:val="single" w:sz="12" w:space="1" w:color="auto"/>
        </w:pBdr>
      </w:pPr>
    </w:p>
    <w:p w:rsidR="003641A8" w:rsidRDefault="003641A8" w:rsidP="003641A8">
      <w:pPr>
        <w:pBdr>
          <w:bottom w:val="single" w:sz="12" w:space="1" w:color="auto"/>
        </w:pBdr>
      </w:pPr>
      <w:r>
        <w:t>Graduation Requirements:</w:t>
      </w:r>
    </w:p>
    <w:p w:rsidR="003641A8" w:rsidRDefault="003641A8" w:rsidP="003641A8">
      <w:pPr>
        <w:pStyle w:val="ListParagraph"/>
        <w:numPr>
          <w:ilvl w:val="0"/>
          <w:numId w:val="2"/>
        </w:numPr>
      </w:pPr>
      <w:r>
        <w:t>120 Total Hours Minimum</w:t>
      </w:r>
    </w:p>
    <w:p w:rsidR="003641A8" w:rsidRDefault="003641A8" w:rsidP="003641A8">
      <w:pPr>
        <w:pStyle w:val="ListParagraph"/>
        <w:numPr>
          <w:ilvl w:val="0"/>
          <w:numId w:val="2"/>
        </w:numPr>
      </w:pPr>
      <w:r>
        <w:t>Last 30 semester hours must be earned at GVSU</w:t>
      </w:r>
    </w:p>
    <w:p w:rsidR="003641A8" w:rsidRPr="00AC42C9" w:rsidRDefault="003641A8" w:rsidP="003641A8">
      <w:pPr>
        <w:pStyle w:val="ListParagraph"/>
        <w:numPr>
          <w:ilvl w:val="0"/>
          <w:numId w:val="2"/>
        </w:numPr>
      </w:pPr>
      <w:r>
        <w:t>Earn 58 Semester hours at a Senior institution</w:t>
      </w:r>
    </w:p>
    <w:p w:rsidR="00271297" w:rsidRDefault="00271297">
      <w:r>
        <w:br w:type="page"/>
      </w:r>
    </w:p>
    <w:p w:rsidR="00271297" w:rsidRDefault="00271297" w:rsidP="00271297">
      <w:pPr>
        <w:pStyle w:val="Title"/>
      </w:pPr>
      <w:r>
        <w:lastRenderedPageBreak/>
        <w:t>Liberal Studies Major - Leadership Emphasis</w:t>
      </w:r>
    </w:p>
    <w:p w:rsidR="00271297" w:rsidRDefault="00271297" w:rsidP="00271297">
      <w:pPr>
        <w:pStyle w:val="Title"/>
        <w:jc w:val="center"/>
      </w:pPr>
      <w:r>
        <w:t>Accelerated Cohort Program</w:t>
      </w:r>
    </w:p>
    <w:p w:rsidR="00271297" w:rsidRDefault="00271297" w:rsidP="00271297">
      <w:pPr>
        <w:pStyle w:val="Title"/>
        <w:jc w:val="center"/>
      </w:pPr>
      <w:r>
        <w:t xml:space="preserve"> </w:t>
      </w:r>
    </w:p>
    <w:p w:rsidR="00271297" w:rsidRPr="00C073C1" w:rsidRDefault="00271297" w:rsidP="00271297">
      <w:pPr>
        <w:spacing w:line="240" w:lineRule="auto"/>
        <w:contextualSpacing/>
        <w:jc w:val="center"/>
        <w:rPr>
          <w:b/>
          <w:sz w:val="24"/>
          <w:szCs w:val="26"/>
        </w:rPr>
      </w:pPr>
      <w:r w:rsidRPr="00C073C1">
        <w:rPr>
          <w:b/>
          <w:sz w:val="24"/>
          <w:szCs w:val="26"/>
        </w:rPr>
        <w:t xml:space="preserve">Students will complete all LIB core, </w:t>
      </w:r>
      <w:r>
        <w:rPr>
          <w:b/>
          <w:sz w:val="24"/>
          <w:szCs w:val="26"/>
        </w:rPr>
        <w:t xml:space="preserve">Leadership emphasis, Bachelors of Science </w:t>
      </w:r>
      <w:r w:rsidRPr="00C073C1">
        <w:rPr>
          <w:b/>
          <w:sz w:val="24"/>
          <w:szCs w:val="26"/>
        </w:rPr>
        <w:t>r</w:t>
      </w:r>
      <w:r>
        <w:rPr>
          <w:b/>
          <w:sz w:val="24"/>
          <w:szCs w:val="26"/>
        </w:rPr>
        <w:t>equirements, as well as Issues</w:t>
      </w:r>
      <w:r w:rsidRPr="00C073C1">
        <w:rPr>
          <w:b/>
          <w:sz w:val="24"/>
          <w:szCs w:val="26"/>
        </w:rPr>
        <w:t xml:space="preserve"> require</w:t>
      </w:r>
      <w:r>
        <w:rPr>
          <w:b/>
          <w:sz w:val="24"/>
          <w:szCs w:val="26"/>
        </w:rPr>
        <w:t xml:space="preserve">ments in a </w:t>
      </w:r>
      <w:r w:rsidRPr="00C073C1">
        <w:rPr>
          <w:b/>
          <w:sz w:val="24"/>
          <w:szCs w:val="26"/>
        </w:rPr>
        <w:t>19-</w:t>
      </w:r>
      <w:r>
        <w:rPr>
          <w:b/>
          <w:sz w:val="24"/>
          <w:szCs w:val="26"/>
        </w:rPr>
        <w:t>month Leadership Cohort</w:t>
      </w:r>
      <w:r w:rsidRPr="00C073C1">
        <w:rPr>
          <w:b/>
          <w:sz w:val="24"/>
          <w:szCs w:val="26"/>
        </w:rPr>
        <w:t xml:space="preserve">. </w:t>
      </w:r>
    </w:p>
    <w:p w:rsidR="00271297" w:rsidRDefault="00271297" w:rsidP="00271297">
      <w:r>
        <w:rPr>
          <w:noProof/>
        </w:rPr>
        <mc:AlternateContent>
          <mc:Choice Requires="wps">
            <w:drawing>
              <wp:anchor distT="0" distB="0" distL="114300" distR="114300" simplePos="0" relativeHeight="251661312" behindDoc="0" locked="0" layoutInCell="1" allowOverlap="1" wp14:anchorId="4AEA68A9" wp14:editId="1DBE008D">
                <wp:simplePos x="0" y="0"/>
                <wp:positionH relativeFrom="column">
                  <wp:posOffset>144780</wp:posOffset>
                </wp:positionH>
                <wp:positionV relativeFrom="paragraph">
                  <wp:posOffset>261620</wp:posOffset>
                </wp:positionV>
                <wp:extent cx="6751320" cy="14325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6751320" cy="143256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271297" w:rsidRDefault="00271297" w:rsidP="00271297">
                            <w:pPr>
                              <w:rPr>
                                <w:b/>
                                <w:u w:val="single"/>
                              </w:rPr>
                            </w:pPr>
                            <w:r>
                              <w:rPr>
                                <w:b/>
                                <w:u w:val="single"/>
                              </w:rPr>
                              <w:t>The Accelerated Leadership Program is intended for students who:</w:t>
                            </w:r>
                          </w:p>
                          <w:p w:rsidR="00271297" w:rsidRPr="00C073C1" w:rsidRDefault="00271297" w:rsidP="00271297">
                            <w:pPr>
                              <w:pStyle w:val="ListParagraph"/>
                              <w:numPr>
                                <w:ilvl w:val="0"/>
                                <w:numId w:val="5"/>
                              </w:numPr>
                            </w:pPr>
                            <w:r>
                              <w:t>Are adults</w:t>
                            </w:r>
                            <w:r w:rsidRPr="00C073C1">
                              <w:t xml:space="preserve"> (typically defined as age 24+)</w:t>
                            </w:r>
                          </w:p>
                          <w:p w:rsidR="00271297" w:rsidRPr="00C073C1" w:rsidRDefault="00271297" w:rsidP="00271297">
                            <w:pPr>
                              <w:pStyle w:val="ListParagraph"/>
                              <w:numPr>
                                <w:ilvl w:val="0"/>
                                <w:numId w:val="5"/>
                              </w:numPr>
                            </w:pPr>
                            <w:r>
                              <w:t xml:space="preserve">Have 2+ </w:t>
                            </w:r>
                            <w:proofErr w:type="spellStart"/>
                            <w:r>
                              <w:t>years</w:t>
                            </w:r>
                            <w:proofErr w:type="spellEnd"/>
                            <w:r>
                              <w:t xml:space="preserve"> w</w:t>
                            </w:r>
                            <w:r w:rsidRPr="00C073C1">
                              <w:t>ork experience</w:t>
                            </w:r>
                          </w:p>
                          <w:p w:rsidR="00271297" w:rsidRPr="00C073C1" w:rsidRDefault="00271297" w:rsidP="00271297">
                            <w:pPr>
                              <w:pStyle w:val="ListParagraph"/>
                              <w:numPr>
                                <w:ilvl w:val="0"/>
                                <w:numId w:val="5"/>
                              </w:numPr>
                            </w:pPr>
                            <w:r>
                              <w:t xml:space="preserve">Have earned approximately 60-70 </w:t>
                            </w:r>
                            <w:r w:rsidRPr="00C073C1">
                              <w:t>credits (junior standing)</w:t>
                            </w:r>
                          </w:p>
                          <w:p w:rsidR="00271297" w:rsidRPr="00C073C1" w:rsidRDefault="00271297" w:rsidP="00271297">
                            <w:pPr>
                              <w:pStyle w:val="ListParagraph"/>
                              <w:numPr>
                                <w:ilvl w:val="0"/>
                                <w:numId w:val="5"/>
                              </w:numPr>
                              <w:rPr>
                                <w:sz w:val="18"/>
                              </w:rPr>
                            </w:pPr>
                            <w:r>
                              <w:t>Have d</w:t>
                            </w:r>
                            <w:r w:rsidRPr="00C073C1">
                              <w:t xml:space="preserve">emonstrated readiness for hybrid/partially online learning </w:t>
                            </w:r>
                            <w:r w:rsidRPr="00C073C1">
                              <w:rPr>
                                <w:sz w:val="18"/>
                              </w:rPr>
                              <w:t>(expect to spend</w:t>
                            </w:r>
                            <w:r>
                              <w:rPr>
                                <w:sz w:val="18"/>
                              </w:rPr>
                              <w:t xml:space="preserve"> </w:t>
                            </w:r>
                            <w:r w:rsidRPr="00C073C1">
                              <w:rPr>
                                <w:sz w:val="18"/>
                              </w:rPr>
                              <w:t>18-22 hours a week on your studies)</w:t>
                            </w:r>
                          </w:p>
                          <w:p w:rsidR="00271297" w:rsidRPr="009E14D5" w:rsidRDefault="00271297" w:rsidP="00271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A68A9" id="_x0000_t202" coordsize="21600,21600" o:spt="202" path="m,l,21600r21600,l21600,xe">
                <v:stroke joinstyle="miter"/>
                <v:path gradientshapeok="t" o:connecttype="rect"/>
              </v:shapetype>
              <v:shape id="Text Box 1" o:spid="_x0000_s1026" type="#_x0000_t202" style="position:absolute;margin-left:11.4pt;margin-top:20.6pt;width:531.6pt;height:1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" fillcolor="#deeaf6 [660]" strokecolor="#5b9bd5 [3204]" strokeweight="1pt">
                <v:textbox>
                  <w:txbxContent>
                    <w:p w:rsidR="00271297" w:rsidRDefault="00271297" w:rsidP="00271297">
                      <w:pPr>
                        <w:rPr>
                          <w:b/>
                          <w:u w:val="single"/>
                        </w:rPr>
                      </w:pPr>
                      <w:r>
                        <w:rPr>
                          <w:b/>
                          <w:u w:val="single"/>
                        </w:rPr>
                        <w:t>The Accelerated Leadership Program is intended for students who:</w:t>
                      </w:r>
                    </w:p>
                    <w:p w:rsidR="00271297" w:rsidRPr="00C073C1" w:rsidRDefault="00271297" w:rsidP="00271297">
                      <w:pPr>
                        <w:pStyle w:val="ListParagraph"/>
                        <w:numPr>
                          <w:ilvl w:val="0"/>
                          <w:numId w:val="5"/>
                        </w:numPr>
                      </w:pPr>
                      <w:r>
                        <w:t>Are adults</w:t>
                      </w:r>
                      <w:r w:rsidRPr="00C073C1">
                        <w:t xml:space="preserve"> (typically defined as age 24+)</w:t>
                      </w:r>
                    </w:p>
                    <w:p w:rsidR="00271297" w:rsidRPr="00C073C1" w:rsidRDefault="00271297" w:rsidP="00271297">
                      <w:pPr>
                        <w:pStyle w:val="ListParagraph"/>
                        <w:numPr>
                          <w:ilvl w:val="0"/>
                          <w:numId w:val="5"/>
                        </w:numPr>
                      </w:pPr>
                      <w:r>
                        <w:t xml:space="preserve">Have 2+ </w:t>
                      </w:r>
                      <w:proofErr w:type="spellStart"/>
                      <w:r>
                        <w:t>years</w:t>
                      </w:r>
                      <w:proofErr w:type="spellEnd"/>
                      <w:r>
                        <w:t xml:space="preserve"> w</w:t>
                      </w:r>
                      <w:r w:rsidRPr="00C073C1">
                        <w:t>ork experience</w:t>
                      </w:r>
                    </w:p>
                    <w:p w:rsidR="00271297" w:rsidRPr="00C073C1" w:rsidRDefault="00271297" w:rsidP="00271297">
                      <w:pPr>
                        <w:pStyle w:val="ListParagraph"/>
                        <w:numPr>
                          <w:ilvl w:val="0"/>
                          <w:numId w:val="5"/>
                        </w:numPr>
                      </w:pPr>
                      <w:r>
                        <w:t xml:space="preserve">Have earned approximately 60-70 </w:t>
                      </w:r>
                      <w:r w:rsidRPr="00C073C1">
                        <w:t>credits (junior standing)</w:t>
                      </w:r>
                    </w:p>
                    <w:p w:rsidR="00271297" w:rsidRPr="00C073C1" w:rsidRDefault="00271297" w:rsidP="00271297">
                      <w:pPr>
                        <w:pStyle w:val="ListParagraph"/>
                        <w:numPr>
                          <w:ilvl w:val="0"/>
                          <w:numId w:val="5"/>
                        </w:numPr>
                        <w:rPr>
                          <w:sz w:val="18"/>
                        </w:rPr>
                      </w:pPr>
                      <w:r>
                        <w:t>Have d</w:t>
                      </w:r>
                      <w:r w:rsidRPr="00C073C1">
                        <w:t xml:space="preserve">emonstrated readiness for hybrid/partially online learning </w:t>
                      </w:r>
                      <w:r w:rsidRPr="00C073C1">
                        <w:rPr>
                          <w:sz w:val="18"/>
                        </w:rPr>
                        <w:t>(expect to spend</w:t>
                      </w:r>
                      <w:r>
                        <w:rPr>
                          <w:sz w:val="18"/>
                        </w:rPr>
                        <w:t xml:space="preserve"> </w:t>
                      </w:r>
                      <w:r w:rsidRPr="00C073C1">
                        <w:rPr>
                          <w:sz w:val="18"/>
                        </w:rPr>
                        <w:t>18-22 hours a week on your studies)</w:t>
                      </w:r>
                    </w:p>
                    <w:p w:rsidR="00271297" w:rsidRPr="009E14D5" w:rsidRDefault="00271297" w:rsidP="00271297"/>
                  </w:txbxContent>
                </v:textbox>
              </v:shape>
            </w:pict>
          </mc:Fallback>
        </mc:AlternateContent>
      </w:r>
    </w:p>
    <w:p w:rsidR="00271297" w:rsidRDefault="00271297" w:rsidP="00271297"/>
    <w:p w:rsidR="00271297" w:rsidRDefault="00271297" w:rsidP="00271297"/>
    <w:p w:rsidR="00271297" w:rsidRDefault="00271297" w:rsidP="00271297"/>
    <w:p w:rsidR="00271297" w:rsidRDefault="00271297" w:rsidP="00271297"/>
    <w:p w:rsidR="00271297" w:rsidRDefault="00271297" w:rsidP="00271297"/>
    <w:p w:rsidR="00271297" w:rsidRDefault="00271297" w:rsidP="00271297">
      <w:r>
        <w:rPr>
          <w:noProof/>
        </w:rPr>
        <mc:AlternateContent>
          <mc:Choice Requires="wps">
            <w:drawing>
              <wp:anchor distT="0" distB="0" distL="114300" distR="114300" simplePos="0" relativeHeight="251659264" behindDoc="0" locked="0" layoutInCell="1" allowOverlap="1" wp14:anchorId="1D27DCF1" wp14:editId="1D53DA7A">
                <wp:simplePos x="0" y="0"/>
                <wp:positionH relativeFrom="column">
                  <wp:posOffset>144780</wp:posOffset>
                </wp:positionH>
                <wp:positionV relativeFrom="paragraph">
                  <wp:posOffset>45720</wp:posOffset>
                </wp:positionV>
                <wp:extent cx="6751320" cy="14325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6751320" cy="143256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271297" w:rsidRDefault="00271297" w:rsidP="00271297">
                            <w:pPr>
                              <w:rPr>
                                <w:b/>
                                <w:u w:val="single"/>
                              </w:rPr>
                            </w:pPr>
                            <w:r w:rsidRPr="009E14D5">
                              <w:rPr>
                                <w:b/>
                                <w:u w:val="single"/>
                              </w:rPr>
                              <w:t>Program Highlights</w:t>
                            </w:r>
                          </w:p>
                          <w:p w:rsidR="00271297" w:rsidRPr="00C073C1" w:rsidRDefault="00271297" w:rsidP="00271297">
                            <w:pPr>
                              <w:pStyle w:val="ListParagraph"/>
                              <w:numPr>
                                <w:ilvl w:val="0"/>
                                <w:numId w:val="4"/>
                              </w:numPr>
                              <w:rPr>
                                <w:sz w:val="16"/>
                                <w:szCs w:val="16"/>
                              </w:rPr>
                            </w:pPr>
                            <w:r w:rsidRPr="00C073C1">
                              <w:t>Program follows</w:t>
                            </w:r>
                            <w:r>
                              <w:t xml:space="preserve"> the</w:t>
                            </w:r>
                            <w:r w:rsidRPr="00C073C1">
                              <w:t xml:space="preserve"> university calendar </w:t>
                            </w:r>
                            <w:r w:rsidRPr="00C073C1">
                              <w:rPr>
                                <w:sz w:val="16"/>
                                <w:szCs w:val="16"/>
                              </w:rPr>
                              <w:t xml:space="preserve">(including application, registration, payment deadlines, holidays, </w:t>
                            </w:r>
                            <w:proofErr w:type="spellStart"/>
                            <w:r w:rsidRPr="00C073C1">
                              <w:rPr>
                                <w:sz w:val="16"/>
                                <w:szCs w:val="16"/>
                              </w:rPr>
                              <w:t>etc</w:t>
                            </w:r>
                            <w:proofErr w:type="spellEnd"/>
                            <w:r w:rsidRPr="00C073C1">
                              <w:rPr>
                                <w:sz w:val="16"/>
                                <w:szCs w:val="16"/>
                              </w:rPr>
                              <w:t xml:space="preserve">) </w:t>
                            </w:r>
                          </w:p>
                          <w:p w:rsidR="00271297" w:rsidRPr="00C073C1" w:rsidRDefault="00271297" w:rsidP="00271297">
                            <w:pPr>
                              <w:pStyle w:val="ListParagraph"/>
                              <w:numPr>
                                <w:ilvl w:val="0"/>
                                <w:numId w:val="4"/>
                              </w:numPr>
                            </w:pPr>
                            <w:r w:rsidRPr="00C073C1">
                              <w:t>Students maintain ¾ status for financial aid</w:t>
                            </w:r>
                          </w:p>
                          <w:p w:rsidR="00271297" w:rsidRPr="00C073C1" w:rsidRDefault="00271297" w:rsidP="00271297">
                            <w:pPr>
                              <w:pStyle w:val="ListParagraph"/>
                              <w:numPr>
                                <w:ilvl w:val="0"/>
                                <w:numId w:val="4"/>
                              </w:numPr>
                            </w:pPr>
                            <w:r w:rsidRPr="00C073C1">
                              <w:t xml:space="preserve">Designed to accommodate students in varying </w:t>
                            </w:r>
                            <w:r>
                              <w:t>points of their academic career</w:t>
                            </w:r>
                          </w:p>
                          <w:p w:rsidR="00271297" w:rsidRPr="00C073C1" w:rsidRDefault="00271297" w:rsidP="00271297">
                            <w:pPr>
                              <w:pStyle w:val="ListParagraph"/>
                              <w:numPr>
                                <w:ilvl w:val="0"/>
                                <w:numId w:val="4"/>
                              </w:numPr>
                            </w:pPr>
                            <w:r w:rsidRPr="00C073C1">
                              <w:t>Ability to incorporate previously earned course work that fill general education and LIB contextual elective requirements</w:t>
                            </w:r>
                          </w:p>
                          <w:p w:rsidR="00271297" w:rsidRPr="009E14D5" w:rsidRDefault="00271297" w:rsidP="00271297">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7DCF1" id="Text Box 3" o:spid="_x0000_s1027" type="#_x0000_t202" style="position:absolute;margin-left:11.4pt;margin-top:3.6pt;width:531.6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" fillcolor="#deeaf6 [660]" strokecolor="#5b9bd5 [3204]" strokeweight="1pt">
                <v:textbox>
                  <w:txbxContent>
                    <w:p w:rsidR="00271297" w:rsidRDefault="00271297" w:rsidP="00271297">
                      <w:pPr>
                        <w:rPr>
                          <w:b/>
                          <w:u w:val="single"/>
                        </w:rPr>
                      </w:pPr>
                      <w:r w:rsidRPr="009E14D5">
                        <w:rPr>
                          <w:b/>
                          <w:u w:val="single"/>
                        </w:rPr>
                        <w:t>Program Highlights</w:t>
                      </w:r>
                    </w:p>
                    <w:p w:rsidR="00271297" w:rsidRPr="00C073C1" w:rsidRDefault="00271297" w:rsidP="00271297">
                      <w:pPr>
                        <w:pStyle w:val="ListParagraph"/>
                        <w:numPr>
                          <w:ilvl w:val="0"/>
                          <w:numId w:val="4"/>
                        </w:numPr>
                        <w:rPr>
                          <w:sz w:val="16"/>
                          <w:szCs w:val="16"/>
                        </w:rPr>
                      </w:pPr>
                      <w:r w:rsidRPr="00C073C1">
                        <w:t>Program follows</w:t>
                      </w:r>
                      <w:r>
                        <w:t xml:space="preserve"> the</w:t>
                      </w:r>
                      <w:r w:rsidRPr="00C073C1">
                        <w:t xml:space="preserve"> university calendar </w:t>
                      </w:r>
                      <w:r w:rsidRPr="00C073C1">
                        <w:rPr>
                          <w:sz w:val="16"/>
                          <w:szCs w:val="16"/>
                        </w:rPr>
                        <w:t xml:space="preserve">(including application, registration, payment deadlines, holidays, </w:t>
                      </w:r>
                      <w:proofErr w:type="spellStart"/>
                      <w:r w:rsidRPr="00C073C1">
                        <w:rPr>
                          <w:sz w:val="16"/>
                          <w:szCs w:val="16"/>
                        </w:rPr>
                        <w:t>etc</w:t>
                      </w:r>
                      <w:proofErr w:type="spellEnd"/>
                      <w:r w:rsidRPr="00C073C1">
                        <w:rPr>
                          <w:sz w:val="16"/>
                          <w:szCs w:val="16"/>
                        </w:rPr>
                        <w:t xml:space="preserve">) </w:t>
                      </w:r>
                    </w:p>
                    <w:p w:rsidR="00271297" w:rsidRPr="00C073C1" w:rsidRDefault="00271297" w:rsidP="00271297">
                      <w:pPr>
                        <w:pStyle w:val="ListParagraph"/>
                        <w:numPr>
                          <w:ilvl w:val="0"/>
                          <w:numId w:val="4"/>
                        </w:numPr>
                      </w:pPr>
                      <w:r w:rsidRPr="00C073C1">
                        <w:t>Students maintain ¾ status for financial aid</w:t>
                      </w:r>
                    </w:p>
                    <w:p w:rsidR="00271297" w:rsidRPr="00C073C1" w:rsidRDefault="00271297" w:rsidP="00271297">
                      <w:pPr>
                        <w:pStyle w:val="ListParagraph"/>
                        <w:numPr>
                          <w:ilvl w:val="0"/>
                          <w:numId w:val="4"/>
                        </w:numPr>
                      </w:pPr>
                      <w:r w:rsidRPr="00C073C1">
                        <w:t xml:space="preserve">Designed to accommodate students in varying </w:t>
                      </w:r>
                      <w:r>
                        <w:t>points of their academic career</w:t>
                      </w:r>
                    </w:p>
                    <w:p w:rsidR="00271297" w:rsidRPr="00C073C1" w:rsidRDefault="00271297" w:rsidP="00271297">
                      <w:pPr>
                        <w:pStyle w:val="ListParagraph"/>
                        <w:numPr>
                          <w:ilvl w:val="0"/>
                          <w:numId w:val="4"/>
                        </w:numPr>
                      </w:pPr>
                      <w:r w:rsidRPr="00C073C1">
                        <w:t>Ability to incorporate previously earned course work that fill general education and LIB contextual elective requirements</w:t>
                      </w:r>
                    </w:p>
                    <w:p w:rsidR="00271297" w:rsidRPr="009E14D5" w:rsidRDefault="00271297" w:rsidP="00271297">
                      <w:pPr>
                        <w:ind w:left="360"/>
                      </w:pPr>
                    </w:p>
                  </w:txbxContent>
                </v:textbox>
              </v:shape>
            </w:pict>
          </mc:Fallback>
        </mc:AlternateContent>
      </w:r>
    </w:p>
    <w:p w:rsidR="00271297" w:rsidRDefault="00271297" w:rsidP="00271297"/>
    <w:p w:rsidR="00271297" w:rsidRDefault="00271297" w:rsidP="00271297"/>
    <w:p w:rsidR="00271297" w:rsidRDefault="00271297" w:rsidP="00271297"/>
    <w:p w:rsidR="00271297" w:rsidRPr="00104CBF" w:rsidRDefault="00271297" w:rsidP="00271297">
      <w:r>
        <w:rPr>
          <w:noProof/>
        </w:rPr>
        <mc:AlternateContent>
          <mc:Choice Requires="wps">
            <w:drawing>
              <wp:anchor distT="0" distB="0" distL="114300" distR="114300" simplePos="0" relativeHeight="251660288" behindDoc="0" locked="0" layoutInCell="1" allowOverlap="1" wp14:anchorId="34F13464" wp14:editId="2473B167">
                <wp:simplePos x="0" y="0"/>
                <wp:positionH relativeFrom="column">
                  <wp:posOffset>144780</wp:posOffset>
                </wp:positionH>
                <wp:positionV relativeFrom="paragraph">
                  <wp:posOffset>414655</wp:posOffset>
                </wp:positionV>
                <wp:extent cx="6751320" cy="37871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6751320" cy="378714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271297" w:rsidRDefault="00271297" w:rsidP="00271297">
                            <w:pPr>
                              <w:rPr>
                                <w:u w:val="single"/>
                              </w:rPr>
                            </w:pPr>
                            <w:r w:rsidRPr="00254CA3">
                              <w:rPr>
                                <w:b/>
                                <w:u w:val="single"/>
                              </w:rPr>
                              <w:t xml:space="preserve">F.A.Q.s </w:t>
                            </w:r>
                          </w:p>
                          <w:p w:rsidR="00271297" w:rsidRPr="00C073C1" w:rsidRDefault="00271297" w:rsidP="00271297">
                            <w:pPr>
                              <w:spacing w:line="240" w:lineRule="auto"/>
                              <w:contextualSpacing/>
                              <w:rPr>
                                <w:b/>
                                <w:sz w:val="20"/>
                              </w:rPr>
                            </w:pPr>
                            <w:r>
                              <w:rPr>
                                <w:b/>
                                <w:sz w:val="20"/>
                              </w:rPr>
                              <w:t>Q: I have more than 70 credits</w:t>
                            </w:r>
                            <w:proofErr w:type="gramStart"/>
                            <w:r>
                              <w:rPr>
                                <w:b/>
                                <w:sz w:val="20"/>
                              </w:rPr>
                              <w:t xml:space="preserve">, </w:t>
                            </w:r>
                            <w:r w:rsidRPr="00C073C1">
                              <w:rPr>
                                <w:b/>
                                <w:sz w:val="20"/>
                              </w:rPr>
                              <w:t xml:space="preserve"> can</w:t>
                            </w:r>
                            <w:proofErr w:type="gramEnd"/>
                            <w:r w:rsidRPr="00C073C1">
                              <w:rPr>
                                <w:b/>
                                <w:sz w:val="20"/>
                              </w:rPr>
                              <w:t xml:space="preserve"> I still be a part of the cohort? </w:t>
                            </w:r>
                          </w:p>
                          <w:p w:rsidR="00271297" w:rsidRPr="00C073C1" w:rsidRDefault="00271297" w:rsidP="00271297">
                            <w:pPr>
                              <w:spacing w:line="240" w:lineRule="auto"/>
                              <w:contextualSpacing/>
                              <w:rPr>
                                <w:sz w:val="20"/>
                              </w:rPr>
                            </w:pPr>
                            <w:r w:rsidRPr="00C073C1">
                              <w:rPr>
                                <w:b/>
                                <w:sz w:val="20"/>
                              </w:rPr>
                              <w:t xml:space="preserve">A: </w:t>
                            </w:r>
                            <w:r w:rsidRPr="00C073C1">
                              <w:rPr>
                                <w:sz w:val="20"/>
                              </w:rPr>
                              <w:t>Yes! Our advisor will look at the coursework you transferred in and determine how it can be maximized in the program. Depending on your transfer classes, you may find that you’ve completed some of the courses in transfer, allowing you to take a ‘break’ for one of the 5 week sessions.</w:t>
                            </w:r>
                          </w:p>
                          <w:p w:rsidR="00271297" w:rsidRPr="00C073C1" w:rsidRDefault="00271297" w:rsidP="00271297">
                            <w:pPr>
                              <w:spacing w:line="240" w:lineRule="auto"/>
                              <w:contextualSpacing/>
                              <w:rPr>
                                <w:b/>
                                <w:sz w:val="20"/>
                              </w:rPr>
                            </w:pPr>
                            <w:r w:rsidRPr="00C073C1">
                              <w:rPr>
                                <w:b/>
                                <w:sz w:val="20"/>
                              </w:rPr>
                              <w:t>Q: I’</w:t>
                            </w:r>
                            <w:r>
                              <w:rPr>
                                <w:b/>
                                <w:sz w:val="20"/>
                              </w:rPr>
                              <w:t>m close, but don’t quite have Junior Standing (55 credits minimum)</w:t>
                            </w:r>
                            <w:r w:rsidRPr="00C073C1">
                              <w:rPr>
                                <w:b/>
                                <w:sz w:val="20"/>
                              </w:rPr>
                              <w:t>. Can I still be a part of the cohort?</w:t>
                            </w:r>
                          </w:p>
                          <w:p w:rsidR="00271297" w:rsidRPr="00C073C1" w:rsidRDefault="00271297" w:rsidP="00271297">
                            <w:pPr>
                              <w:spacing w:line="240" w:lineRule="auto"/>
                              <w:contextualSpacing/>
                              <w:rPr>
                                <w:sz w:val="20"/>
                              </w:rPr>
                            </w:pPr>
                            <w:r w:rsidRPr="00C073C1">
                              <w:rPr>
                                <w:sz w:val="20"/>
                              </w:rPr>
                              <w:t xml:space="preserve">A: It depends on how many transfer credits you’ll bring in. Our advisor will review your transfer credits and provide opportunities to get you ready to start the cohort. This might mean you’ll do a few courses before the cohort starts, or pick one or two up after you complete the cohort courses.  </w:t>
                            </w:r>
                          </w:p>
                          <w:p w:rsidR="00271297" w:rsidRPr="00C073C1" w:rsidRDefault="00271297" w:rsidP="00271297">
                            <w:pPr>
                              <w:spacing w:line="240" w:lineRule="auto"/>
                              <w:contextualSpacing/>
                              <w:rPr>
                                <w:b/>
                                <w:sz w:val="20"/>
                              </w:rPr>
                            </w:pPr>
                            <w:r w:rsidRPr="00C073C1">
                              <w:rPr>
                                <w:b/>
                                <w:sz w:val="20"/>
                              </w:rPr>
                              <w:t>Q: I was a GVSU student years ago, but stopped out before I completed my degree. Can I be a part of the cohort?</w:t>
                            </w:r>
                          </w:p>
                          <w:p w:rsidR="00271297" w:rsidRDefault="00271297" w:rsidP="00271297">
                            <w:pPr>
                              <w:spacing w:line="240" w:lineRule="auto"/>
                              <w:contextualSpacing/>
                              <w:rPr>
                                <w:sz w:val="20"/>
                              </w:rPr>
                            </w:pPr>
                            <w:r w:rsidRPr="00C073C1">
                              <w:rPr>
                                <w:sz w:val="20"/>
                              </w:rPr>
                              <w:t>A: If you’re near junior-standing and you’ve completed many of your Gen-</w:t>
                            </w:r>
                            <w:proofErr w:type="spellStart"/>
                            <w:r w:rsidRPr="00C073C1">
                              <w:rPr>
                                <w:sz w:val="20"/>
                              </w:rPr>
                              <w:t>Eds</w:t>
                            </w:r>
                            <w:proofErr w:type="spellEnd"/>
                            <w:r w:rsidRPr="00C073C1">
                              <w:rPr>
                                <w:sz w:val="20"/>
                              </w:rPr>
                              <w:t xml:space="preserve">, then this cohort is probably a great option for you.  An advisor will review your transcript and help your explore your options at GVSU. </w:t>
                            </w:r>
                          </w:p>
                          <w:p w:rsidR="00271297" w:rsidRDefault="00271297" w:rsidP="00271297">
                            <w:pPr>
                              <w:spacing w:line="240" w:lineRule="auto"/>
                              <w:contextualSpacing/>
                              <w:rPr>
                                <w:b/>
                                <w:sz w:val="20"/>
                              </w:rPr>
                            </w:pPr>
                            <w:r>
                              <w:rPr>
                                <w:b/>
                                <w:sz w:val="20"/>
                              </w:rPr>
                              <w:t xml:space="preserve">Q: I have already completed several courses in the program. Can I still be a part of the cohort? </w:t>
                            </w:r>
                          </w:p>
                          <w:p w:rsidR="00271297" w:rsidRPr="00EA037B" w:rsidRDefault="00271297" w:rsidP="00271297">
                            <w:pPr>
                              <w:spacing w:line="240" w:lineRule="auto"/>
                              <w:contextualSpacing/>
                              <w:rPr>
                                <w:sz w:val="20"/>
                              </w:rPr>
                            </w:pPr>
                            <w:r>
                              <w:rPr>
                                <w:sz w:val="20"/>
                              </w:rPr>
                              <w:t>A: If you’ve taken more than 2 courses in the program, we’d encourage you to pursue the liberal studies major in the non-accelerated cohort program. It is important that the cohort remain cohesive throughout the 19 months.</w:t>
                            </w:r>
                          </w:p>
                          <w:p w:rsidR="00271297" w:rsidRDefault="00271297" w:rsidP="00271297">
                            <w:pPr>
                              <w:spacing w:line="240" w:lineRule="auto"/>
                              <w:contextualSpacing/>
                              <w:rPr>
                                <w:b/>
                                <w:sz w:val="20"/>
                              </w:rPr>
                            </w:pPr>
                            <w:r>
                              <w:rPr>
                                <w:b/>
                                <w:sz w:val="20"/>
                              </w:rPr>
                              <w:t xml:space="preserve">Q: I already have taken some coursework that seems to be similar with the Leadership Program. Can I substitute courses? </w:t>
                            </w:r>
                          </w:p>
                          <w:p w:rsidR="00271297" w:rsidRDefault="00271297" w:rsidP="00271297">
                            <w:pPr>
                              <w:spacing w:line="240" w:lineRule="auto"/>
                              <w:contextualSpacing/>
                              <w:rPr>
                                <w:sz w:val="20"/>
                              </w:rPr>
                            </w:pPr>
                            <w:r>
                              <w:rPr>
                                <w:sz w:val="20"/>
                              </w:rPr>
                              <w:t xml:space="preserve">A: No more than 2 courses can be substituted into the cohort program, and our advisors will help you determine which of your previously earned courses might be eligible. </w:t>
                            </w:r>
                          </w:p>
                          <w:p w:rsidR="00271297" w:rsidRDefault="00271297" w:rsidP="00271297">
                            <w:pPr>
                              <w:spacing w:line="240" w:lineRule="auto"/>
                              <w:contextualSpacing/>
                              <w:rPr>
                                <w:b/>
                                <w:sz w:val="20"/>
                              </w:rPr>
                            </w:pPr>
                            <w:r>
                              <w:rPr>
                                <w:b/>
                                <w:sz w:val="20"/>
                              </w:rPr>
                              <w:t xml:space="preserve">Q: </w:t>
                            </w:r>
                            <w:r w:rsidRPr="00EA037B">
                              <w:rPr>
                                <w:b/>
                                <w:sz w:val="20"/>
                              </w:rPr>
                              <w:t xml:space="preserve">I already met the </w:t>
                            </w:r>
                            <w:proofErr w:type="spellStart"/>
                            <w:r w:rsidRPr="00EA037B">
                              <w:rPr>
                                <w:b/>
                                <w:sz w:val="20"/>
                              </w:rPr>
                              <w:t>Bachelor’s</w:t>
                            </w:r>
                            <w:proofErr w:type="spellEnd"/>
                            <w:r w:rsidRPr="00EA037B">
                              <w:rPr>
                                <w:b/>
                                <w:sz w:val="20"/>
                              </w:rPr>
                              <w:t xml:space="preserve"> of Arts requirement (foreign language at 201 level</w:t>
                            </w:r>
                            <w:r>
                              <w:rPr>
                                <w:b/>
                                <w:sz w:val="20"/>
                              </w:rPr>
                              <w:t>)</w:t>
                            </w:r>
                            <w:r w:rsidRPr="00EA037B">
                              <w:rPr>
                                <w:b/>
                                <w:sz w:val="20"/>
                              </w:rPr>
                              <w:t>. Do I still need to complete the B.S.</w:t>
                            </w:r>
                            <w:r>
                              <w:rPr>
                                <w:b/>
                                <w:sz w:val="20"/>
                              </w:rPr>
                              <w:t xml:space="preserve"> requirement</w:t>
                            </w:r>
                            <w:r w:rsidRPr="00EA037B">
                              <w:rPr>
                                <w:b/>
                                <w:sz w:val="20"/>
                              </w:rPr>
                              <w:t>?</w:t>
                            </w:r>
                          </w:p>
                          <w:p w:rsidR="00271297" w:rsidRPr="00EA037B" w:rsidRDefault="00271297" w:rsidP="00271297">
                            <w:pPr>
                              <w:spacing w:line="240" w:lineRule="auto"/>
                              <w:contextualSpacing/>
                              <w:rPr>
                                <w:sz w:val="20"/>
                              </w:rPr>
                            </w:pPr>
                            <w:r>
                              <w:rPr>
                                <w:sz w:val="20"/>
                              </w:rPr>
                              <w:t xml:space="preserve">A: No! You’ll be able to utilize that time to finish any additional requirements you might need, take a ‘lighter semester’, or get a jump start on your internship! </w:t>
                            </w:r>
                          </w:p>
                          <w:p w:rsidR="00271297" w:rsidRPr="00C073C1" w:rsidRDefault="00271297" w:rsidP="00271297">
                            <w:pPr>
                              <w:spacing w:line="240" w:lineRule="auto"/>
                              <w:contextualSpacing/>
                              <w:rPr>
                                <w:b/>
                                <w:sz w:val="20"/>
                              </w:rPr>
                            </w:pPr>
                          </w:p>
                          <w:p w:rsidR="00271297" w:rsidRPr="00C073C1" w:rsidRDefault="00271297" w:rsidP="00271297">
                            <w:pPr>
                              <w:spacing w:line="240" w:lineRule="auto"/>
                              <w:contextual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13464" id="Text Box 4" o:spid="_x0000_s1028" type="#_x0000_t202" style="position:absolute;margin-left:11.4pt;margin-top:32.65pt;width:531.6pt;height:29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" fillcolor="#deeaf6 [660]" strokecolor="#5b9bd5 [3204]" strokeweight="1pt">
                <v:textbox>
                  <w:txbxContent>
                    <w:p w:rsidR="00271297" w:rsidRDefault="00271297" w:rsidP="00271297">
                      <w:pPr>
                        <w:rPr>
                          <w:u w:val="single"/>
                        </w:rPr>
                      </w:pPr>
                      <w:r w:rsidRPr="00254CA3">
                        <w:rPr>
                          <w:b/>
                          <w:u w:val="single"/>
                        </w:rPr>
                        <w:t xml:space="preserve">F.A.Q.s </w:t>
                      </w:r>
                    </w:p>
                    <w:p w:rsidR="00271297" w:rsidRPr="00C073C1" w:rsidRDefault="00271297" w:rsidP="00271297">
                      <w:pPr>
                        <w:spacing w:line="240" w:lineRule="auto"/>
                        <w:contextualSpacing/>
                        <w:rPr>
                          <w:b/>
                          <w:sz w:val="20"/>
                        </w:rPr>
                      </w:pPr>
                      <w:r>
                        <w:rPr>
                          <w:b/>
                          <w:sz w:val="20"/>
                        </w:rPr>
                        <w:t>Q: I have more than 70 credits</w:t>
                      </w:r>
                      <w:proofErr w:type="gramStart"/>
                      <w:r>
                        <w:rPr>
                          <w:b/>
                          <w:sz w:val="20"/>
                        </w:rPr>
                        <w:t xml:space="preserve">, </w:t>
                      </w:r>
                      <w:r w:rsidRPr="00C073C1">
                        <w:rPr>
                          <w:b/>
                          <w:sz w:val="20"/>
                        </w:rPr>
                        <w:t xml:space="preserve"> can</w:t>
                      </w:r>
                      <w:proofErr w:type="gramEnd"/>
                      <w:r w:rsidRPr="00C073C1">
                        <w:rPr>
                          <w:b/>
                          <w:sz w:val="20"/>
                        </w:rPr>
                        <w:t xml:space="preserve"> I still be a part of the cohort? </w:t>
                      </w:r>
                    </w:p>
                    <w:p w:rsidR="00271297" w:rsidRPr="00C073C1" w:rsidRDefault="00271297" w:rsidP="00271297">
                      <w:pPr>
                        <w:spacing w:line="240" w:lineRule="auto"/>
                        <w:contextualSpacing/>
                        <w:rPr>
                          <w:sz w:val="20"/>
                        </w:rPr>
                      </w:pPr>
                      <w:r w:rsidRPr="00C073C1">
                        <w:rPr>
                          <w:b/>
                          <w:sz w:val="20"/>
                        </w:rPr>
                        <w:t xml:space="preserve">A: </w:t>
                      </w:r>
                      <w:r w:rsidRPr="00C073C1">
                        <w:rPr>
                          <w:sz w:val="20"/>
                        </w:rPr>
                        <w:t>Yes! Our advisor will look at the coursework you transferred in and determine how it can be maximized in the program. Depending on your transfer classes, you may find that you’ve completed some of the courses in transfer, allowing you to take a ‘break’ for one of the 5 week sessions.</w:t>
                      </w:r>
                    </w:p>
                    <w:p w:rsidR="00271297" w:rsidRPr="00C073C1" w:rsidRDefault="00271297" w:rsidP="00271297">
                      <w:pPr>
                        <w:spacing w:line="240" w:lineRule="auto"/>
                        <w:contextualSpacing/>
                        <w:rPr>
                          <w:b/>
                          <w:sz w:val="20"/>
                        </w:rPr>
                      </w:pPr>
                      <w:r w:rsidRPr="00C073C1">
                        <w:rPr>
                          <w:b/>
                          <w:sz w:val="20"/>
                        </w:rPr>
                        <w:t>Q: I’</w:t>
                      </w:r>
                      <w:r>
                        <w:rPr>
                          <w:b/>
                          <w:sz w:val="20"/>
                        </w:rPr>
                        <w:t>m close, but don’t quite have Junior Standing (55 credits minimum)</w:t>
                      </w:r>
                      <w:r w:rsidRPr="00C073C1">
                        <w:rPr>
                          <w:b/>
                          <w:sz w:val="20"/>
                        </w:rPr>
                        <w:t>. Can I still be a part of the cohort?</w:t>
                      </w:r>
                    </w:p>
                    <w:p w:rsidR="00271297" w:rsidRPr="00C073C1" w:rsidRDefault="00271297" w:rsidP="00271297">
                      <w:pPr>
                        <w:spacing w:line="240" w:lineRule="auto"/>
                        <w:contextualSpacing/>
                        <w:rPr>
                          <w:sz w:val="20"/>
                        </w:rPr>
                      </w:pPr>
                      <w:r w:rsidRPr="00C073C1">
                        <w:rPr>
                          <w:sz w:val="20"/>
                        </w:rPr>
                        <w:t xml:space="preserve">A: It depends on how many transfer credits you’ll bring in. Our advisor will review your transfer credits and provide opportunities to get you ready to start the cohort. This might mean you’ll do a few courses before the cohort starts, or pick one or two up after you complete the cohort courses.  </w:t>
                      </w:r>
                    </w:p>
                    <w:p w:rsidR="00271297" w:rsidRPr="00C073C1" w:rsidRDefault="00271297" w:rsidP="00271297">
                      <w:pPr>
                        <w:spacing w:line="240" w:lineRule="auto"/>
                        <w:contextualSpacing/>
                        <w:rPr>
                          <w:b/>
                          <w:sz w:val="20"/>
                        </w:rPr>
                      </w:pPr>
                      <w:r w:rsidRPr="00C073C1">
                        <w:rPr>
                          <w:b/>
                          <w:sz w:val="20"/>
                        </w:rPr>
                        <w:t>Q: I was a GVSU student years ago, but stopped out before I completed my degree. Can I be a part of the cohort?</w:t>
                      </w:r>
                    </w:p>
                    <w:p w:rsidR="00271297" w:rsidRDefault="00271297" w:rsidP="00271297">
                      <w:pPr>
                        <w:spacing w:line="240" w:lineRule="auto"/>
                        <w:contextualSpacing/>
                        <w:rPr>
                          <w:sz w:val="20"/>
                        </w:rPr>
                      </w:pPr>
                      <w:r w:rsidRPr="00C073C1">
                        <w:rPr>
                          <w:sz w:val="20"/>
                        </w:rPr>
                        <w:t>A: If you’re near junior-standing and you’ve completed many of your Gen-</w:t>
                      </w:r>
                      <w:proofErr w:type="spellStart"/>
                      <w:r w:rsidRPr="00C073C1">
                        <w:rPr>
                          <w:sz w:val="20"/>
                        </w:rPr>
                        <w:t>Eds</w:t>
                      </w:r>
                      <w:proofErr w:type="spellEnd"/>
                      <w:r w:rsidRPr="00C073C1">
                        <w:rPr>
                          <w:sz w:val="20"/>
                        </w:rPr>
                        <w:t xml:space="preserve">, then this cohort is probably a great option for you.  An advisor will review your transcript and help your explore your options at GVSU. </w:t>
                      </w:r>
                    </w:p>
                    <w:p w:rsidR="00271297" w:rsidRDefault="00271297" w:rsidP="00271297">
                      <w:pPr>
                        <w:spacing w:line="240" w:lineRule="auto"/>
                        <w:contextualSpacing/>
                        <w:rPr>
                          <w:b/>
                          <w:sz w:val="20"/>
                        </w:rPr>
                      </w:pPr>
                      <w:r>
                        <w:rPr>
                          <w:b/>
                          <w:sz w:val="20"/>
                        </w:rPr>
                        <w:t xml:space="preserve">Q: I have already completed several courses in the program. Can I still be a part of the cohort? </w:t>
                      </w:r>
                    </w:p>
                    <w:p w:rsidR="00271297" w:rsidRPr="00EA037B" w:rsidRDefault="00271297" w:rsidP="00271297">
                      <w:pPr>
                        <w:spacing w:line="240" w:lineRule="auto"/>
                        <w:contextualSpacing/>
                        <w:rPr>
                          <w:sz w:val="20"/>
                        </w:rPr>
                      </w:pPr>
                      <w:r>
                        <w:rPr>
                          <w:sz w:val="20"/>
                        </w:rPr>
                        <w:t>A: If you’ve taken more than 2 courses in the program, we’d encourage you to pursue the liberal studies major in the non-accelerated cohort program. It is important that the cohort remain cohesive throughout the 19 months.</w:t>
                      </w:r>
                    </w:p>
                    <w:p w:rsidR="00271297" w:rsidRDefault="00271297" w:rsidP="00271297">
                      <w:pPr>
                        <w:spacing w:line="240" w:lineRule="auto"/>
                        <w:contextualSpacing/>
                        <w:rPr>
                          <w:b/>
                          <w:sz w:val="20"/>
                        </w:rPr>
                      </w:pPr>
                      <w:r>
                        <w:rPr>
                          <w:b/>
                          <w:sz w:val="20"/>
                        </w:rPr>
                        <w:t xml:space="preserve">Q: I already have taken some coursework that seems to be similar with the Leadership Program. Can I substitute courses? </w:t>
                      </w:r>
                    </w:p>
                    <w:p w:rsidR="00271297" w:rsidRDefault="00271297" w:rsidP="00271297">
                      <w:pPr>
                        <w:spacing w:line="240" w:lineRule="auto"/>
                        <w:contextualSpacing/>
                        <w:rPr>
                          <w:sz w:val="20"/>
                        </w:rPr>
                      </w:pPr>
                      <w:r>
                        <w:rPr>
                          <w:sz w:val="20"/>
                        </w:rPr>
                        <w:t xml:space="preserve">A: No more than 2 courses can be substituted into the cohort program, and our advisors will help you determine which of your previously earned courses might be eligible. </w:t>
                      </w:r>
                    </w:p>
                    <w:p w:rsidR="00271297" w:rsidRDefault="00271297" w:rsidP="00271297">
                      <w:pPr>
                        <w:spacing w:line="240" w:lineRule="auto"/>
                        <w:contextualSpacing/>
                        <w:rPr>
                          <w:b/>
                          <w:sz w:val="20"/>
                        </w:rPr>
                      </w:pPr>
                      <w:r>
                        <w:rPr>
                          <w:b/>
                          <w:sz w:val="20"/>
                        </w:rPr>
                        <w:t xml:space="preserve">Q: </w:t>
                      </w:r>
                      <w:r w:rsidRPr="00EA037B">
                        <w:rPr>
                          <w:b/>
                          <w:sz w:val="20"/>
                        </w:rPr>
                        <w:t xml:space="preserve">I already met the </w:t>
                      </w:r>
                      <w:proofErr w:type="spellStart"/>
                      <w:r w:rsidRPr="00EA037B">
                        <w:rPr>
                          <w:b/>
                          <w:sz w:val="20"/>
                        </w:rPr>
                        <w:t>Bachelor’s</w:t>
                      </w:r>
                      <w:proofErr w:type="spellEnd"/>
                      <w:r w:rsidRPr="00EA037B">
                        <w:rPr>
                          <w:b/>
                          <w:sz w:val="20"/>
                        </w:rPr>
                        <w:t xml:space="preserve"> of Arts requirement (foreign language at 201 level</w:t>
                      </w:r>
                      <w:r>
                        <w:rPr>
                          <w:b/>
                          <w:sz w:val="20"/>
                        </w:rPr>
                        <w:t>)</w:t>
                      </w:r>
                      <w:r w:rsidRPr="00EA037B">
                        <w:rPr>
                          <w:b/>
                          <w:sz w:val="20"/>
                        </w:rPr>
                        <w:t>. Do I still need to complete the B.S.</w:t>
                      </w:r>
                      <w:r>
                        <w:rPr>
                          <w:b/>
                          <w:sz w:val="20"/>
                        </w:rPr>
                        <w:t xml:space="preserve"> requirement</w:t>
                      </w:r>
                      <w:r w:rsidRPr="00EA037B">
                        <w:rPr>
                          <w:b/>
                          <w:sz w:val="20"/>
                        </w:rPr>
                        <w:t>?</w:t>
                      </w:r>
                    </w:p>
                    <w:p w:rsidR="00271297" w:rsidRPr="00EA037B" w:rsidRDefault="00271297" w:rsidP="00271297">
                      <w:pPr>
                        <w:spacing w:line="240" w:lineRule="auto"/>
                        <w:contextualSpacing/>
                        <w:rPr>
                          <w:sz w:val="20"/>
                        </w:rPr>
                      </w:pPr>
                      <w:r>
                        <w:rPr>
                          <w:sz w:val="20"/>
                        </w:rPr>
                        <w:t xml:space="preserve">A: No! You’ll be able to utilize that time to finish any additional requirements you might need, take a ‘lighter semester’, or get a jump start on your internship! </w:t>
                      </w:r>
                    </w:p>
                    <w:p w:rsidR="00271297" w:rsidRPr="00C073C1" w:rsidRDefault="00271297" w:rsidP="00271297">
                      <w:pPr>
                        <w:spacing w:line="240" w:lineRule="auto"/>
                        <w:contextualSpacing/>
                        <w:rPr>
                          <w:b/>
                          <w:sz w:val="20"/>
                        </w:rPr>
                      </w:pPr>
                    </w:p>
                    <w:p w:rsidR="00271297" w:rsidRPr="00C073C1" w:rsidRDefault="00271297" w:rsidP="00271297">
                      <w:pPr>
                        <w:spacing w:line="240" w:lineRule="auto"/>
                        <w:contextualSpacing/>
                        <w:rPr>
                          <w:sz w:val="20"/>
                        </w:rPr>
                      </w:pPr>
                    </w:p>
                  </w:txbxContent>
                </v:textbox>
              </v:shape>
            </w:pict>
          </mc:Fallback>
        </mc:AlternateContent>
      </w:r>
    </w:p>
    <w:p w:rsidR="00271297" w:rsidRDefault="00271297" w:rsidP="00271297"/>
    <w:p w:rsidR="009362A4" w:rsidRDefault="00DF5F7F"/>
    <w:sectPr w:rsidR="009362A4" w:rsidSect="007F5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C05B0"/>
    <w:multiLevelType w:val="hybridMultilevel"/>
    <w:tmpl w:val="F5708C8A"/>
    <w:lvl w:ilvl="0" w:tplc="293669F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D1929"/>
    <w:multiLevelType w:val="hybridMultilevel"/>
    <w:tmpl w:val="C21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36D16"/>
    <w:multiLevelType w:val="hybridMultilevel"/>
    <w:tmpl w:val="621A1118"/>
    <w:lvl w:ilvl="0" w:tplc="16F89B1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51C3AF0"/>
    <w:multiLevelType w:val="hybridMultilevel"/>
    <w:tmpl w:val="7B3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A411D"/>
    <w:multiLevelType w:val="hybridMultilevel"/>
    <w:tmpl w:val="09823130"/>
    <w:lvl w:ilvl="0" w:tplc="4D8A35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1"/>
    <w:rsid w:val="00043E76"/>
    <w:rsid w:val="00056424"/>
    <w:rsid w:val="000941D8"/>
    <w:rsid w:val="0009644A"/>
    <w:rsid w:val="000C3610"/>
    <w:rsid w:val="000F2EB2"/>
    <w:rsid w:val="001C7B7F"/>
    <w:rsid w:val="0025570B"/>
    <w:rsid w:val="00271297"/>
    <w:rsid w:val="003641A8"/>
    <w:rsid w:val="003C51D6"/>
    <w:rsid w:val="003D4EB3"/>
    <w:rsid w:val="00401735"/>
    <w:rsid w:val="00412FA4"/>
    <w:rsid w:val="004F67AF"/>
    <w:rsid w:val="00556940"/>
    <w:rsid w:val="00563A72"/>
    <w:rsid w:val="005C522F"/>
    <w:rsid w:val="006C2DC7"/>
    <w:rsid w:val="0076210C"/>
    <w:rsid w:val="00787D6D"/>
    <w:rsid w:val="007F5F31"/>
    <w:rsid w:val="00800629"/>
    <w:rsid w:val="0088228A"/>
    <w:rsid w:val="00B91480"/>
    <w:rsid w:val="00BB775A"/>
    <w:rsid w:val="00BD2163"/>
    <w:rsid w:val="00C753E2"/>
    <w:rsid w:val="00D20FBF"/>
    <w:rsid w:val="00D332E6"/>
    <w:rsid w:val="00DF5F7F"/>
    <w:rsid w:val="00F43FB0"/>
    <w:rsid w:val="00F468DA"/>
    <w:rsid w:val="00FC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35B0"/>
  <w15:chartTrackingRefBased/>
  <w15:docId w15:val="{317BCCAC-7558-409D-A2FA-C52703F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5F3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5F31"/>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7F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A8"/>
    <w:rPr>
      <w:rFonts w:ascii="Segoe UI" w:hAnsi="Segoe UI" w:cs="Segoe UI"/>
      <w:sz w:val="18"/>
      <w:szCs w:val="18"/>
    </w:rPr>
  </w:style>
  <w:style w:type="paragraph" w:styleId="ListParagraph">
    <w:name w:val="List Paragraph"/>
    <w:basedOn w:val="Normal"/>
    <w:uiPriority w:val="34"/>
    <w:qFormat/>
    <w:rsid w:val="003641A8"/>
    <w:pPr>
      <w:spacing w:after="200" w:line="276" w:lineRule="auto"/>
      <w:ind w:left="720"/>
      <w:contextualSpacing/>
    </w:pPr>
  </w:style>
  <w:style w:type="table" w:styleId="GridTable4-Accent1">
    <w:name w:val="Grid Table 4 Accent 1"/>
    <w:basedOn w:val="TableNormal"/>
    <w:uiPriority w:val="49"/>
    <w:rsid w:val="003641A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VanDerKolk</dc:creator>
  <cp:keywords/>
  <dc:description/>
  <cp:lastModifiedBy>Kate VanDerKolk</cp:lastModifiedBy>
  <cp:revision>10</cp:revision>
  <cp:lastPrinted>2018-09-13T20:23:00Z</cp:lastPrinted>
  <dcterms:created xsi:type="dcterms:W3CDTF">2018-04-13T14:00:00Z</dcterms:created>
  <dcterms:modified xsi:type="dcterms:W3CDTF">2018-10-29T12:36:00Z</dcterms:modified>
</cp:coreProperties>
</file>