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05A" w:rsidRPr="007A305A" w:rsidRDefault="00EE2232" w:rsidP="007A305A">
      <w:pPr>
        <w:rPr>
          <w:rFonts w:asciiTheme="minorHAnsi" w:hAnsiTheme="minorHAnsi" w:cstheme="minorHAnsi"/>
          <w:caps/>
          <w:color w:val="333399"/>
          <w:sz w:val="22"/>
          <w:szCs w:val="22"/>
        </w:rPr>
      </w:pPr>
      <w:r w:rsidRPr="007A305A">
        <w:rPr>
          <w:rFonts w:asciiTheme="minorHAnsi" w:hAnsiTheme="minorHAnsi" w:cstheme="minorHAnsi"/>
          <w:noProof/>
          <w:sz w:val="22"/>
          <w:szCs w:val="22"/>
        </w:rPr>
        <w:drawing>
          <wp:anchor distT="0" distB="0" distL="114300" distR="114300" simplePos="0" relativeHeight="251657728" behindDoc="0" locked="0" layoutInCell="1" allowOverlap="1">
            <wp:simplePos x="0" y="0"/>
            <wp:positionH relativeFrom="margin">
              <wp:align>center</wp:align>
            </wp:positionH>
            <wp:positionV relativeFrom="paragraph">
              <wp:posOffset>4763</wp:posOffset>
            </wp:positionV>
            <wp:extent cx="1962150" cy="581025"/>
            <wp:effectExtent l="0" t="0" r="0" b="9525"/>
            <wp:wrapSquare wrapText="right"/>
            <wp:docPr id="2" name="Picture 2" descr="gvleft-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vleft-b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21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83905" w:rsidRPr="007A305A">
        <w:rPr>
          <w:rFonts w:asciiTheme="minorHAnsi" w:hAnsiTheme="minorHAnsi" w:cstheme="minorHAnsi"/>
          <w:sz w:val="22"/>
          <w:szCs w:val="22"/>
        </w:rPr>
        <w:br w:type="textWrapping" w:clear="all"/>
      </w:r>
    </w:p>
    <w:p w:rsidR="00183905" w:rsidRPr="007A305A" w:rsidRDefault="00183905" w:rsidP="007A305A">
      <w:pPr>
        <w:rPr>
          <w:rFonts w:asciiTheme="minorHAnsi" w:hAnsiTheme="minorHAnsi" w:cstheme="minorHAnsi"/>
          <w:color w:val="333399"/>
          <w:sz w:val="22"/>
          <w:szCs w:val="22"/>
        </w:rPr>
      </w:pPr>
      <w:r w:rsidRPr="007A305A">
        <w:rPr>
          <w:rFonts w:asciiTheme="minorHAnsi" w:hAnsiTheme="minorHAnsi" w:cstheme="minorHAnsi"/>
          <w:caps/>
          <w:color w:val="333399"/>
          <w:sz w:val="22"/>
          <w:szCs w:val="22"/>
        </w:rPr>
        <w:t>Joi</w:t>
      </w:r>
      <w:r w:rsidR="00AA08BD" w:rsidRPr="007A305A">
        <w:rPr>
          <w:rFonts w:asciiTheme="minorHAnsi" w:hAnsiTheme="minorHAnsi" w:cstheme="minorHAnsi"/>
          <w:caps/>
          <w:color w:val="333399"/>
          <w:sz w:val="22"/>
          <w:szCs w:val="22"/>
        </w:rPr>
        <w:t xml:space="preserve">nt Faculty Appointment – Memorandum of </w:t>
      </w:r>
      <w:r w:rsidR="0036532F" w:rsidRPr="007A305A">
        <w:rPr>
          <w:rFonts w:asciiTheme="minorHAnsi" w:hAnsiTheme="minorHAnsi" w:cstheme="minorHAnsi"/>
          <w:caps/>
          <w:color w:val="333399"/>
          <w:sz w:val="22"/>
          <w:szCs w:val="22"/>
        </w:rPr>
        <w:t>UNDERSTANDING</w:t>
      </w:r>
      <w:r w:rsidR="007A305A" w:rsidRPr="007A305A">
        <w:rPr>
          <w:rFonts w:asciiTheme="minorHAnsi" w:hAnsiTheme="minorHAnsi" w:cstheme="minorHAnsi"/>
          <w:caps/>
          <w:color w:val="333399"/>
          <w:sz w:val="22"/>
          <w:szCs w:val="22"/>
        </w:rPr>
        <w:t xml:space="preserve">:  </w:t>
      </w:r>
      <w:r w:rsidRPr="007A305A">
        <w:rPr>
          <w:rFonts w:asciiTheme="minorHAnsi" w:hAnsiTheme="minorHAnsi" w:cstheme="minorHAnsi"/>
          <w:color w:val="333399"/>
          <w:sz w:val="22"/>
          <w:szCs w:val="22"/>
        </w:rPr>
        <w:t xml:space="preserve">To be completed by the Primary College </w:t>
      </w:r>
      <w:r w:rsidR="007A305A" w:rsidRPr="007A305A">
        <w:rPr>
          <w:rFonts w:asciiTheme="minorHAnsi" w:hAnsiTheme="minorHAnsi" w:cstheme="minorHAnsi"/>
          <w:color w:val="333399"/>
          <w:sz w:val="22"/>
          <w:szCs w:val="22"/>
        </w:rPr>
        <w:t>Dean and</w:t>
      </w:r>
      <w:r w:rsidR="000E47EC" w:rsidRPr="007A305A">
        <w:rPr>
          <w:rFonts w:asciiTheme="minorHAnsi" w:hAnsiTheme="minorHAnsi" w:cstheme="minorHAnsi"/>
          <w:color w:val="333399"/>
          <w:sz w:val="22"/>
          <w:szCs w:val="22"/>
        </w:rPr>
        <w:t xml:space="preserve"> </w:t>
      </w:r>
      <w:r w:rsidRPr="007A305A">
        <w:rPr>
          <w:rFonts w:asciiTheme="minorHAnsi" w:hAnsiTheme="minorHAnsi" w:cstheme="minorHAnsi"/>
          <w:color w:val="333399"/>
          <w:sz w:val="22"/>
          <w:szCs w:val="22"/>
        </w:rPr>
        <w:t>reviewed by the Secondary College</w:t>
      </w:r>
      <w:r w:rsidR="007A305A" w:rsidRPr="007A305A">
        <w:rPr>
          <w:rFonts w:asciiTheme="minorHAnsi" w:hAnsiTheme="minorHAnsi" w:cstheme="minorHAnsi"/>
          <w:color w:val="333399"/>
          <w:sz w:val="22"/>
          <w:szCs w:val="22"/>
        </w:rPr>
        <w:t xml:space="preserve">, with final approval </w:t>
      </w:r>
      <w:r w:rsidR="00EE2232" w:rsidRPr="007A305A">
        <w:rPr>
          <w:rFonts w:asciiTheme="minorHAnsi" w:hAnsiTheme="minorHAnsi" w:cstheme="minorHAnsi"/>
          <w:color w:val="333399"/>
          <w:sz w:val="22"/>
          <w:szCs w:val="22"/>
        </w:rPr>
        <w:t>by the Provost.  Joint appointment p</w:t>
      </w:r>
      <w:r w:rsidR="007C4930" w:rsidRPr="007A305A">
        <w:rPr>
          <w:rFonts w:asciiTheme="minorHAnsi" w:hAnsiTheme="minorHAnsi" w:cstheme="minorHAnsi"/>
          <w:color w:val="333399"/>
          <w:sz w:val="22"/>
          <w:szCs w:val="22"/>
        </w:rPr>
        <w:t xml:space="preserve">olicy may be found in BOT 4.2.4 and is quoted </w:t>
      </w:r>
      <w:r w:rsidR="007C4930" w:rsidRPr="007A305A">
        <w:rPr>
          <w:rFonts w:asciiTheme="minorHAnsi" w:hAnsiTheme="minorHAnsi" w:cstheme="minorHAnsi"/>
          <w:i/>
          <w:color w:val="333399"/>
          <w:sz w:val="22"/>
          <w:szCs w:val="22"/>
        </w:rPr>
        <w:t>in italics</w:t>
      </w:r>
      <w:r w:rsidR="007C4930" w:rsidRPr="007A305A">
        <w:rPr>
          <w:rFonts w:asciiTheme="minorHAnsi" w:hAnsiTheme="minorHAnsi" w:cstheme="minorHAnsi"/>
          <w:color w:val="333399"/>
          <w:sz w:val="22"/>
          <w:szCs w:val="22"/>
        </w:rPr>
        <w:t xml:space="preserve"> below.</w:t>
      </w:r>
    </w:p>
    <w:p w:rsidR="007A305A" w:rsidRPr="007A305A" w:rsidRDefault="007A305A" w:rsidP="007A305A">
      <w:pPr>
        <w:pBdr>
          <w:bottom w:val="single" w:sz="4" w:space="5" w:color="auto"/>
        </w:pBdr>
        <w:rPr>
          <w:rFonts w:asciiTheme="minorHAnsi" w:hAnsiTheme="minorHAnsi" w:cstheme="minorHAnsi"/>
          <w:color w:val="333399"/>
          <w:sz w:val="22"/>
          <w:szCs w:val="22"/>
        </w:rPr>
      </w:pPr>
    </w:p>
    <w:p w:rsidR="00FA40CB" w:rsidRPr="007A305A" w:rsidRDefault="00FA40CB" w:rsidP="007A305A">
      <w:pPr>
        <w:rPr>
          <w:rFonts w:asciiTheme="minorHAnsi" w:hAnsiTheme="minorHAnsi" w:cstheme="minorHAnsi"/>
          <w:b/>
          <w:sz w:val="22"/>
          <w:szCs w:val="22"/>
        </w:rPr>
      </w:pPr>
    </w:p>
    <w:p w:rsidR="00183905" w:rsidRPr="007A305A" w:rsidRDefault="00183905" w:rsidP="007A305A">
      <w:pPr>
        <w:rPr>
          <w:rFonts w:asciiTheme="minorHAnsi" w:hAnsiTheme="minorHAnsi" w:cstheme="minorHAnsi"/>
          <w:b/>
          <w:sz w:val="22"/>
          <w:szCs w:val="22"/>
        </w:rPr>
      </w:pPr>
      <w:r w:rsidRPr="007A305A">
        <w:rPr>
          <w:rFonts w:asciiTheme="minorHAnsi" w:hAnsiTheme="minorHAnsi" w:cstheme="minorHAnsi"/>
          <w:b/>
          <w:sz w:val="22"/>
          <w:szCs w:val="22"/>
        </w:rPr>
        <w:t>Faculty Name:</w:t>
      </w:r>
    </w:p>
    <w:p w:rsidR="00BE77E7" w:rsidRPr="007A305A" w:rsidRDefault="00BE77E7" w:rsidP="007A305A">
      <w:pPr>
        <w:rPr>
          <w:rFonts w:asciiTheme="minorHAnsi" w:hAnsiTheme="minorHAnsi" w:cstheme="minorHAnsi"/>
          <w:b/>
          <w:sz w:val="22"/>
          <w:szCs w:val="22"/>
        </w:rPr>
      </w:pPr>
    </w:p>
    <w:p w:rsidR="00EE2232" w:rsidRPr="007A305A" w:rsidRDefault="00183905" w:rsidP="007A305A">
      <w:pPr>
        <w:rPr>
          <w:rFonts w:asciiTheme="minorHAnsi" w:hAnsiTheme="minorHAnsi" w:cstheme="minorHAnsi"/>
          <w:b/>
          <w:sz w:val="22"/>
          <w:szCs w:val="22"/>
        </w:rPr>
      </w:pPr>
      <w:r w:rsidRPr="007A305A">
        <w:rPr>
          <w:rFonts w:asciiTheme="minorHAnsi" w:hAnsiTheme="minorHAnsi" w:cstheme="minorHAnsi"/>
          <w:b/>
          <w:sz w:val="22"/>
          <w:szCs w:val="22"/>
        </w:rPr>
        <w:t xml:space="preserve">Primary </w:t>
      </w:r>
      <w:r w:rsidR="00EE2232" w:rsidRPr="007A305A">
        <w:rPr>
          <w:rFonts w:asciiTheme="minorHAnsi" w:hAnsiTheme="minorHAnsi" w:cstheme="minorHAnsi"/>
          <w:b/>
          <w:sz w:val="22"/>
          <w:szCs w:val="22"/>
        </w:rPr>
        <w:t>Unit and College:</w:t>
      </w:r>
    </w:p>
    <w:p w:rsidR="00EE2232" w:rsidRPr="007A305A" w:rsidRDefault="007C4930" w:rsidP="007A305A">
      <w:pPr>
        <w:rPr>
          <w:rFonts w:asciiTheme="minorHAnsi" w:hAnsiTheme="minorHAnsi" w:cstheme="minorHAnsi"/>
          <w:sz w:val="22"/>
          <w:szCs w:val="22"/>
        </w:rPr>
      </w:pPr>
      <w:r w:rsidRPr="007A305A">
        <w:rPr>
          <w:rFonts w:asciiTheme="minorHAnsi" w:hAnsiTheme="minorHAnsi" w:cstheme="minorHAnsi"/>
          <w:sz w:val="22"/>
          <w:szCs w:val="22"/>
        </w:rPr>
        <w:t xml:space="preserve">(The </w:t>
      </w:r>
      <w:r w:rsidR="00EE2232" w:rsidRPr="007A305A">
        <w:rPr>
          <w:rFonts w:asciiTheme="minorHAnsi" w:hAnsiTheme="minorHAnsi" w:cstheme="minorHAnsi"/>
          <w:sz w:val="22"/>
          <w:szCs w:val="22"/>
        </w:rPr>
        <w:t xml:space="preserve">primary unit is where the faculty member’s </w:t>
      </w:r>
      <w:r w:rsidRPr="007A305A">
        <w:rPr>
          <w:rFonts w:asciiTheme="minorHAnsi" w:hAnsiTheme="minorHAnsi" w:cstheme="minorHAnsi"/>
          <w:sz w:val="22"/>
          <w:szCs w:val="22"/>
        </w:rPr>
        <w:t xml:space="preserve">appointment and </w:t>
      </w:r>
      <w:r w:rsidR="00EE2232" w:rsidRPr="007A305A">
        <w:rPr>
          <w:rFonts w:asciiTheme="minorHAnsi" w:hAnsiTheme="minorHAnsi" w:cstheme="minorHAnsi"/>
          <w:sz w:val="22"/>
          <w:szCs w:val="22"/>
        </w:rPr>
        <w:t>tenure resides.)</w:t>
      </w:r>
    </w:p>
    <w:p w:rsidR="00EE2232" w:rsidRPr="007A305A" w:rsidRDefault="00EE2232" w:rsidP="007A305A">
      <w:pPr>
        <w:rPr>
          <w:rFonts w:asciiTheme="minorHAnsi" w:hAnsiTheme="minorHAnsi" w:cstheme="minorHAnsi"/>
          <w:b/>
          <w:sz w:val="22"/>
          <w:szCs w:val="22"/>
        </w:rPr>
      </w:pPr>
    </w:p>
    <w:p w:rsidR="00EE2232" w:rsidRPr="007A305A" w:rsidRDefault="00EE2232" w:rsidP="007A305A">
      <w:pPr>
        <w:rPr>
          <w:rFonts w:asciiTheme="minorHAnsi" w:hAnsiTheme="minorHAnsi" w:cstheme="minorHAnsi"/>
          <w:b/>
          <w:sz w:val="22"/>
          <w:szCs w:val="22"/>
        </w:rPr>
      </w:pPr>
      <w:r w:rsidRPr="007A305A">
        <w:rPr>
          <w:rFonts w:asciiTheme="minorHAnsi" w:hAnsiTheme="minorHAnsi" w:cstheme="minorHAnsi"/>
          <w:b/>
          <w:sz w:val="22"/>
          <w:szCs w:val="22"/>
        </w:rPr>
        <w:t>Secondary Unit and College:</w:t>
      </w:r>
    </w:p>
    <w:p w:rsidR="007C4930" w:rsidRPr="007A305A" w:rsidRDefault="007C4930" w:rsidP="007A305A">
      <w:pPr>
        <w:rPr>
          <w:rFonts w:asciiTheme="minorHAnsi" w:hAnsiTheme="minorHAnsi" w:cstheme="minorHAnsi"/>
          <w:sz w:val="22"/>
          <w:szCs w:val="22"/>
        </w:rPr>
      </w:pPr>
      <w:r w:rsidRPr="007A305A">
        <w:rPr>
          <w:rFonts w:asciiTheme="minorHAnsi" w:hAnsiTheme="minorHAnsi" w:cstheme="minorHAnsi"/>
          <w:sz w:val="22"/>
          <w:szCs w:val="22"/>
        </w:rPr>
        <w:t>(Appointment and tenure are not held in the secondary unit and college.)</w:t>
      </w:r>
    </w:p>
    <w:p w:rsidR="007A305A" w:rsidRPr="007A305A" w:rsidRDefault="007A305A" w:rsidP="007A305A">
      <w:pPr>
        <w:rPr>
          <w:rFonts w:asciiTheme="minorHAnsi" w:hAnsiTheme="minorHAnsi" w:cstheme="minorHAnsi"/>
          <w:color w:val="333399"/>
          <w:sz w:val="22"/>
          <w:szCs w:val="22"/>
        </w:rPr>
      </w:pPr>
    </w:p>
    <w:p w:rsidR="007A305A" w:rsidRPr="007A305A" w:rsidRDefault="007A305A" w:rsidP="007A305A">
      <w:pPr>
        <w:rPr>
          <w:rFonts w:asciiTheme="minorHAnsi" w:hAnsiTheme="minorHAnsi" w:cstheme="minorHAnsi"/>
          <w:b/>
          <w:sz w:val="22"/>
          <w:szCs w:val="22"/>
        </w:rPr>
      </w:pPr>
      <w:r w:rsidRPr="007A305A">
        <w:rPr>
          <w:rFonts w:asciiTheme="minorHAnsi" w:hAnsiTheme="minorHAnsi" w:cstheme="minorHAnsi"/>
          <w:b/>
          <w:sz w:val="22"/>
          <w:szCs w:val="22"/>
        </w:rPr>
        <w:t>Period of Joint Appointment &amp; Plans for Sabbaticals or Leaves:</w:t>
      </w:r>
    </w:p>
    <w:p w:rsidR="007A305A" w:rsidRPr="007A305A" w:rsidRDefault="007A305A" w:rsidP="007A305A">
      <w:pPr>
        <w:rPr>
          <w:rFonts w:asciiTheme="minorHAnsi" w:hAnsiTheme="minorHAnsi" w:cstheme="minorHAnsi"/>
          <w:i/>
          <w:sz w:val="22"/>
          <w:szCs w:val="22"/>
        </w:rPr>
      </w:pPr>
      <w:r w:rsidRPr="007A305A">
        <w:rPr>
          <w:rFonts w:asciiTheme="minorHAnsi" w:hAnsiTheme="minorHAnsi" w:cstheme="minorHAnsi"/>
          <w:i/>
          <w:sz w:val="22"/>
          <w:szCs w:val="22"/>
        </w:rPr>
        <w:t xml:space="preserve">(e.g., August 6, 2019 – April 30, 2022; sabbatical planned for Winter 2021.) </w:t>
      </w:r>
    </w:p>
    <w:p w:rsidR="007A305A" w:rsidRPr="007A305A" w:rsidRDefault="007A305A" w:rsidP="007A305A">
      <w:pPr>
        <w:rPr>
          <w:rFonts w:asciiTheme="minorHAnsi" w:hAnsiTheme="minorHAnsi" w:cstheme="minorHAnsi"/>
          <w:sz w:val="22"/>
          <w:szCs w:val="22"/>
        </w:rPr>
      </w:pPr>
      <w:r w:rsidRPr="007A305A">
        <w:rPr>
          <w:rFonts w:asciiTheme="minorHAnsi" w:hAnsiTheme="minorHAnsi" w:cstheme="minorHAnsi"/>
          <w:i/>
          <w:sz w:val="22"/>
          <w:szCs w:val="22"/>
        </w:rPr>
        <w:t xml:space="preserve">The joint appointment will be reviewed periodically and is subject to renewal or termination at will by either the primary unit or secondary unit effective no earlier than the end of the semester. If the joint appointment is terminated or not renewed, the faculty appointment will revert to the primary unit. </w:t>
      </w:r>
      <w:r w:rsidRPr="007A305A">
        <w:rPr>
          <w:rFonts w:asciiTheme="minorHAnsi" w:hAnsiTheme="minorHAnsi" w:cstheme="minorHAnsi"/>
          <w:sz w:val="22"/>
          <w:szCs w:val="22"/>
        </w:rPr>
        <w:t xml:space="preserve"> For tenure-track faculty the appointment period may not extend beyond the current contract length in the primary college.</w:t>
      </w:r>
    </w:p>
    <w:p w:rsidR="007A305A" w:rsidRPr="007A305A" w:rsidRDefault="007A305A" w:rsidP="007A305A">
      <w:pPr>
        <w:pBdr>
          <w:bottom w:val="single" w:sz="4" w:space="5" w:color="auto"/>
        </w:pBdr>
        <w:rPr>
          <w:rFonts w:asciiTheme="minorHAnsi" w:hAnsiTheme="minorHAnsi" w:cstheme="minorHAnsi"/>
          <w:color w:val="333399"/>
          <w:sz w:val="22"/>
          <w:szCs w:val="22"/>
        </w:rPr>
      </w:pPr>
    </w:p>
    <w:p w:rsidR="00FF356C" w:rsidRPr="007A305A" w:rsidRDefault="00FF356C" w:rsidP="007A305A">
      <w:pPr>
        <w:rPr>
          <w:rFonts w:asciiTheme="minorHAnsi" w:hAnsiTheme="minorHAnsi" w:cstheme="minorHAnsi"/>
          <w:color w:val="333399"/>
          <w:sz w:val="22"/>
          <w:szCs w:val="22"/>
        </w:rPr>
      </w:pPr>
    </w:p>
    <w:p w:rsidR="00FF356C" w:rsidRPr="007A305A" w:rsidRDefault="00FF356C" w:rsidP="007A305A">
      <w:pPr>
        <w:rPr>
          <w:rFonts w:asciiTheme="minorHAnsi" w:hAnsiTheme="minorHAnsi" w:cstheme="minorHAnsi"/>
          <w:i/>
          <w:sz w:val="22"/>
          <w:szCs w:val="22"/>
        </w:rPr>
      </w:pPr>
      <w:r w:rsidRPr="007A305A">
        <w:rPr>
          <w:rFonts w:asciiTheme="minorHAnsi" w:hAnsiTheme="minorHAnsi" w:cstheme="minorHAnsi"/>
          <w:b/>
          <w:sz w:val="22"/>
          <w:szCs w:val="22"/>
        </w:rPr>
        <w:t xml:space="preserve">Title and Workload Assignment: </w:t>
      </w:r>
      <w:r w:rsidRPr="007A305A">
        <w:rPr>
          <w:rFonts w:asciiTheme="minorHAnsi" w:hAnsiTheme="minorHAnsi" w:cstheme="minorHAnsi"/>
          <w:i/>
          <w:sz w:val="22"/>
          <w:szCs w:val="22"/>
        </w:rPr>
        <w:t xml:space="preserve"> Specifically, three considerations need to be addressed: (i) the weighting of professional performance factors (teaching, scholarship, and service) that will apply to the individual on joint appointment; (ii) clear assignment of work effort in both units, (for example, number of courses taught, obligations for advising students, committee work, scholarship/creative expression, expectation for attending unit faculty meetings, etc.); (iii) how mentoring and other aspects of faculty development will be handled for new faculty.</w:t>
      </w:r>
    </w:p>
    <w:p w:rsidR="00FF356C" w:rsidRPr="007A305A" w:rsidRDefault="00FF356C" w:rsidP="007A305A">
      <w:pPr>
        <w:rPr>
          <w:rFonts w:asciiTheme="minorHAnsi" w:hAnsiTheme="minorHAnsi" w:cstheme="minorHAnsi"/>
          <w:b/>
          <w:sz w:val="22"/>
          <w:szCs w:val="22"/>
        </w:rPr>
      </w:pPr>
    </w:p>
    <w:p w:rsidR="00FF356C" w:rsidRPr="007A305A" w:rsidRDefault="00FF356C" w:rsidP="007A305A">
      <w:pPr>
        <w:rPr>
          <w:rFonts w:asciiTheme="minorHAnsi" w:hAnsiTheme="minorHAnsi" w:cstheme="minorHAnsi"/>
          <w:i/>
          <w:sz w:val="22"/>
          <w:szCs w:val="22"/>
        </w:rPr>
      </w:pPr>
      <w:r w:rsidRPr="007A305A">
        <w:rPr>
          <w:rFonts w:asciiTheme="minorHAnsi" w:hAnsiTheme="minorHAnsi" w:cstheme="minorHAnsi"/>
          <w:i/>
          <w:sz w:val="22"/>
          <w:szCs w:val="22"/>
        </w:rPr>
        <w:t>The chairs of constituent units will confer at least annually to coordinate teaching and service responsibilities of jointly-appointed faculty, to insure that the overall load of teaching and service obligations does not exceed that of comparable faculty with appointments wholly in one unit.</w:t>
      </w:r>
    </w:p>
    <w:p w:rsidR="00FF356C" w:rsidRPr="007A305A" w:rsidRDefault="00FF356C" w:rsidP="007A305A">
      <w:pPr>
        <w:rPr>
          <w:rFonts w:asciiTheme="minorHAnsi" w:hAnsiTheme="minorHAnsi" w:cstheme="minorHAnsi"/>
          <w:b/>
          <w:sz w:val="22"/>
          <w:szCs w:val="22"/>
        </w:rPr>
      </w:pPr>
    </w:p>
    <w:p w:rsidR="007A305A" w:rsidRPr="007A305A" w:rsidRDefault="007A305A" w:rsidP="007A305A">
      <w:pPr>
        <w:rPr>
          <w:rFonts w:asciiTheme="minorHAnsi" w:hAnsiTheme="minorHAnsi" w:cstheme="minorHAnsi"/>
          <w:sz w:val="22"/>
          <w:szCs w:val="22"/>
        </w:rPr>
      </w:pPr>
      <w:r w:rsidRPr="007A305A">
        <w:rPr>
          <w:rFonts w:asciiTheme="minorHAnsi" w:hAnsiTheme="minorHAnsi" w:cstheme="minorHAnsi"/>
          <w:sz w:val="22"/>
          <w:szCs w:val="22"/>
        </w:rPr>
        <w:t xml:space="preserve">This joint </w:t>
      </w:r>
      <w:r w:rsidR="008D0B95">
        <w:rPr>
          <w:rFonts w:asciiTheme="minorHAnsi" w:hAnsiTheme="minorHAnsi" w:cstheme="minorHAnsi"/>
          <w:sz w:val="22"/>
          <w:szCs w:val="22"/>
        </w:rPr>
        <w:t xml:space="preserve">appointment must meet the </w:t>
      </w:r>
      <w:r w:rsidRPr="007A305A">
        <w:rPr>
          <w:rFonts w:asciiTheme="minorHAnsi" w:hAnsiTheme="minorHAnsi" w:cstheme="minorHAnsi"/>
          <w:sz w:val="22"/>
          <w:szCs w:val="22"/>
        </w:rPr>
        <w:t>curricular needs of the colleges and departments.  The faculty member, chairs and deans should attempt to resolve any disagreements among the involved units.  If unable to do so</w:t>
      </w:r>
      <w:r w:rsidR="008D0B95">
        <w:rPr>
          <w:rFonts w:asciiTheme="minorHAnsi" w:hAnsiTheme="minorHAnsi" w:cstheme="minorHAnsi"/>
          <w:sz w:val="22"/>
          <w:szCs w:val="22"/>
        </w:rPr>
        <w:t>,</w:t>
      </w:r>
      <w:r w:rsidRPr="007A305A">
        <w:rPr>
          <w:rFonts w:asciiTheme="minorHAnsi" w:hAnsiTheme="minorHAnsi" w:cstheme="minorHAnsi"/>
          <w:sz w:val="22"/>
          <w:szCs w:val="22"/>
        </w:rPr>
        <w:t xml:space="preserve"> issues will be taken to the Provost for resolution.</w:t>
      </w:r>
    </w:p>
    <w:p w:rsidR="00FF356C" w:rsidRPr="007A305A" w:rsidRDefault="00FF356C" w:rsidP="007A305A">
      <w:pPr>
        <w:rPr>
          <w:rFonts w:asciiTheme="minorHAnsi" w:hAnsiTheme="minorHAnsi" w:cstheme="minorHAnsi"/>
          <w:b/>
          <w:sz w:val="22"/>
          <w:szCs w:val="22"/>
        </w:rPr>
      </w:pPr>
    </w:p>
    <w:p w:rsidR="00FF356C" w:rsidRPr="007A305A" w:rsidRDefault="00FF356C" w:rsidP="007A305A">
      <w:pPr>
        <w:rPr>
          <w:rFonts w:asciiTheme="minorHAnsi" w:hAnsiTheme="minorHAnsi" w:cstheme="minorHAnsi"/>
          <w:b/>
          <w:sz w:val="22"/>
          <w:szCs w:val="22"/>
        </w:rPr>
      </w:pPr>
      <w:r w:rsidRPr="007A305A">
        <w:rPr>
          <w:rFonts w:asciiTheme="minorHAnsi" w:hAnsiTheme="minorHAnsi" w:cstheme="minorHAnsi"/>
          <w:b/>
          <w:sz w:val="22"/>
          <w:szCs w:val="22"/>
        </w:rPr>
        <w:t>Title and Workload Assignment in the Primary Unit:</w:t>
      </w:r>
    </w:p>
    <w:p w:rsidR="00EE2232" w:rsidRPr="007A305A" w:rsidRDefault="00EE2232" w:rsidP="007A305A">
      <w:pPr>
        <w:rPr>
          <w:rFonts w:asciiTheme="minorHAnsi" w:hAnsiTheme="minorHAnsi" w:cstheme="minorHAnsi"/>
          <w:b/>
          <w:sz w:val="22"/>
          <w:szCs w:val="22"/>
        </w:rPr>
      </w:pPr>
    </w:p>
    <w:p w:rsidR="00EE2232" w:rsidRPr="007A305A" w:rsidRDefault="00EE2232" w:rsidP="007A305A">
      <w:pPr>
        <w:rPr>
          <w:rFonts w:asciiTheme="minorHAnsi" w:hAnsiTheme="minorHAnsi" w:cstheme="minorHAnsi"/>
          <w:b/>
          <w:sz w:val="22"/>
          <w:szCs w:val="22"/>
        </w:rPr>
      </w:pPr>
    </w:p>
    <w:p w:rsidR="00FF356C" w:rsidRPr="007A305A" w:rsidRDefault="00FF356C" w:rsidP="007A305A">
      <w:pPr>
        <w:rPr>
          <w:rFonts w:asciiTheme="minorHAnsi" w:hAnsiTheme="minorHAnsi" w:cstheme="minorHAnsi"/>
          <w:b/>
          <w:sz w:val="22"/>
          <w:szCs w:val="22"/>
        </w:rPr>
      </w:pPr>
    </w:p>
    <w:p w:rsidR="00FF356C" w:rsidRPr="007A305A" w:rsidRDefault="00FF356C" w:rsidP="007A305A">
      <w:pPr>
        <w:rPr>
          <w:rFonts w:asciiTheme="minorHAnsi" w:hAnsiTheme="minorHAnsi" w:cstheme="minorHAnsi"/>
          <w:b/>
          <w:sz w:val="22"/>
          <w:szCs w:val="22"/>
        </w:rPr>
      </w:pPr>
    </w:p>
    <w:p w:rsidR="00FF356C" w:rsidRPr="007A305A" w:rsidRDefault="00FF356C" w:rsidP="007A305A">
      <w:pPr>
        <w:rPr>
          <w:rFonts w:asciiTheme="minorHAnsi" w:hAnsiTheme="minorHAnsi" w:cstheme="minorHAnsi"/>
          <w:b/>
          <w:sz w:val="22"/>
          <w:szCs w:val="22"/>
        </w:rPr>
      </w:pPr>
    </w:p>
    <w:p w:rsidR="00FF356C" w:rsidRPr="007A305A" w:rsidRDefault="00FF356C" w:rsidP="007A305A">
      <w:pPr>
        <w:rPr>
          <w:rFonts w:asciiTheme="minorHAnsi" w:hAnsiTheme="minorHAnsi" w:cstheme="minorHAnsi"/>
          <w:b/>
          <w:sz w:val="22"/>
          <w:szCs w:val="22"/>
        </w:rPr>
      </w:pPr>
    </w:p>
    <w:p w:rsidR="00FF356C" w:rsidRPr="007A305A" w:rsidRDefault="00FF356C" w:rsidP="007A305A">
      <w:pPr>
        <w:rPr>
          <w:rFonts w:asciiTheme="minorHAnsi" w:hAnsiTheme="minorHAnsi" w:cstheme="minorHAnsi"/>
          <w:b/>
          <w:sz w:val="22"/>
          <w:szCs w:val="22"/>
        </w:rPr>
      </w:pPr>
      <w:r w:rsidRPr="007A305A">
        <w:rPr>
          <w:rFonts w:asciiTheme="minorHAnsi" w:hAnsiTheme="minorHAnsi" w:cstheme="minorHAnsi"/>
          <w:b/>
          <w:sz w:val="22"/>
          <w:szCs w:val="22"/>
        </w:rPr>
        <w:lastRenderedPageBreak/>
        <w:t>Title and Workload Assignment in the Secondary Unit:</w:t>
      </w:r>
    </w:p>
    <w:p w:rsidR="00EE2232" w:rsidRPr="007A305A" w:rsidRDefault="00EE2232" w:rsidP="007A305A">
      <w:pPr>
        <w:rPr>
          <w:rFonts w:asciiTheme="minorHAnsi" w:hAnsiTheme="minorHAnsi" w:cstheme="minorHAnsi"/>
          <w:b/>
          <w:sz w:val="22"/>
          <w:szCs w:val="22"/>
        </w:rPr>
      </w:pPr>
    </w:p>
    <w:p w:rsidR="00EE2232" w:rsidRDefault="00EE2232" w:rsidP="007A305A">
      <w:pPr>
        <w:rPr>
          <w:rFonts w:asciiTheme="minorHAnsi" w:hAnsiTheme="minorHAnsi" w:cstheme="minorHAnsi"/>
          <w:b/>
          <w:sz w:val="22"/>
          <w:szCs w:val="22"/>
        </w:rPr>
      </w:pPr>
    </w:p>
    <w:p w:rsidR="007A305A" w:rsidRDefault="007A305A" w:rsidP="007A305A">
      <w:pPr>
        <w:rPr>
          <w:rFonts w:asciiTheme="minorHAnsi" w:hAnsiTheme="minorHAnsi" w:cstheme="minorHAnsi"/>
          <w:b/>
          <w:sz w:val="22"/>
          <w:szCs w:val="22"/>
        </w:rPr>
      </w:pPr>
    </w:p>
    <w:p w:rsidR="007A305A" w:rsidRDefault="007A305A" w:rsidP="007A305A">
      <w:pPr>
        <w:rPr>
          <w:rFonts w:asciiTheme="minorHAnsi" w:hAnsiTheme="minorHAnsi" w:cstheme="minorHAnsi"/>
          <w:b/>
          <w:sz w:val="22"/>
          <w:szCs w:val="22"/>
        </w:rPr>
      </w:pPr>
    </w:p>
    <w:p w:rsidR="007A305A" w:rsidRPr="007A305A" w:rsidRDefault="007A305A" w:rsidP="007A305A">
      <w:pPr>
        <w:rPr>
          <w:rFonts w:asciiTheme="minorHAnsi" w:hAnsiTheme="minorHAnsi" w:cstheme="minorHAnsi"/>
          <w:b/>
          <w:sz w:val="22"/>
          <w:szCs w:val="22"/>
        </w:rPr>
      </w:pPr>
    </w:p>
    <w:p w:rsidR="00EE2232" w:rsidRPr="007A305A" w:rsidRDefault="00EE2232" w:rsidP="007A305A">
      <w:pPr>
        <w:rPr>
          <w:rFonts w:asciiTheme="minorHAnsi" w:hAnsiTheme="minorHAnsi" w:cstheme="minorHAnsi"/>
          <w:b/>
          <w:sz w:val="22"/>
          <w:szCs w:val="22"/>
        </w:rPr>
      </w:pPr>
    </w:p>
    <w:p w:rsidR="007A305A" w:rsidRPr="007A305A" w:rsidRDefault="007A305A" w:rsidP="007A305A">
      <w:pPr>
        <w:pBdr>
          <w:bottom w:val="single" w:sz="4" w:space="1" w:color="auto"/>
        </w:pBdr>
        <w:rPr>
          <w:rFonts w:asciiTheme="minorHAnsi" w:hAnsiTheme="minorHAnsi" w:cstheme="minorHAnsi"/>
          <w:sz w:val="22"/>
          <w:szCs w:val="22"/>
        </w:rPr>
      </w:pPr>
    </w:p>
    <w:p w:rsidR="007A305A" w:rsidRPr="007A305A" w:rsidRDefault="007A305A" w:rsidP="007A305A">
      <w:pPr>
        <w:rPr>
          <w:rFonts w:asciiTheme="minorHAnsi" w:hAnsiTheme="minorHAnsi" w:cstheme="minorHAnsi"/>
          <w:b/>
          <w:sz w:val="22"/>
          <w:szCs w:val="22"/>
        </w:rPr>
      </w:pPr>
    </w:p>
    <w:p w:rsidR="00FF356C" w:rsidRPr="007A305A" w:rsidRDefault="00FF356C" w:rsidP="007A305A">
      <w:pPr>
        <w:rPr>
          <w:rFonts w:asciiTheme="minorHAnsi" w:hAnsiTheme="minorHAnsi" w:cstheme="minorHAnsi"/>
          <w:i/>
          <w:sz w:val="22"/>
          <w:szCs w:val="22"/>
        </w:rPr>
      </w:pPr>
      <w:r w:rsidRPr="007A305A">
        <w:rPr>
          <w:rFonts w:asciiTheme="minorHAnsi" w:hAnsiTheme="minorHAnsi" w:cstheme="minorHAnsi"/>
          <w:b/>
          <w:sz w:val="22"/>
          <w:szCs w:val="22"/>
        </w:rPr>
        <w:t xml:space="preserve">Annual Evaluation Process:  </w:t>
      </w:r>
      <w:r w:rsidR="007C4930" w:rsidRPr="007A305A">
        <w:rPr>
          <w:rFonts w:asciiTheme="minorHAnsi" w:hAnsiTheme="minorHAnsi" w:cstheme="minorHAnsi"/>
          <w:i/>
          <w:sz w:val="22"/>
          <w:szCs w:val="22"/>
        </w:rPr>
        <w:t xml:space="preserve">Joint appointees will submit the same Faculty Activity Report (FAR) and annual Faculty Activity Plan (FAP) to the chairs of the primary unit and the secondary unit. Both unit heads should sign the FAR and the FAP. </w:t>
      </w:r>
      <w:r w:rsidRPr="007A305A">
        <w:rPr>
          <w:rFonts w:asciiTheme="minorHAnsi" w:hAnsiTheme="minorHAnsi" w:cstheme="minorHAnsi"/>
          <w:i/>
          <w:sz w:val="22"/>
          <w:szCs w:val="22"/>
        </w:rPr>
        <w:t>The secondary unit head/director will prepare summary comments and assign a rating (less than satisfactory, satisfactory, exemplary) for each of the categories of teaching, scholarship, and service; these comments will be forwarded to the primary unit and the faculty member by a date chosen by the Provost’s Office. The primary unit will use the secondary unit’s performance summary when conducting the evaluation of performance in its usual manner. The primary unit head will write the annual evaluation of performance and will attach a copy of the input from the secondary unit.</w:t>
      </w:r>
    </w:p>
    <w:p w:rsidR="007C4930" w:rsidRPr="007A305A" w:rsidRDefault="007C4930" w:rsidP="007A305A">
      <w:pPr>
        <w:rPr>
          <w:rFonts w:asciiTheme="minorHAnsi" w:hAnsiTheme="minorHAnsi" w:cstheme="minorHAnsi"/>
          <w:i/>
          <w:sz w:val="22"/>
          <w:szCs w:val="22"/>
        </w:rPr>
      </w:pPr>
    </w:p>
    <w:p w:rsidR="007C4930" w:rsidRPr="007A305A" w:rsidRDefault="007C4930" w:rsidP="007A305A">
      <w:pPr>
        <w:rPr>
          <w:rFonts w:asciiTheme="minorHAnsi" w:hAnsiTheme="minorHAnsi" w:cstheme="minorHAnsi"/>
          <w:sz w:val="22"/>
          <w:szCs w:val="22"/>
        </w:rPr>
      </w:pPr>
      <w:r w:rsidRPr="007A305A">
        <w:rPr>
          <w:rFonts w:asciiTheme="minorHAnsi" w:hAnsiTheme="minorHAnsi" w:cstheme="minorHAnsi"/>
          <w:b/>
          <w:sz w:val="22"/>
          <w:szCs w:val="22"/>
        </w:rPr>
        <w:t>Contract and salary:</w:t>
      </w:r>
      <w:r w:rsidRPr="007A305A">
        <w:rPr>
          <w:rFonts w:asciiTheme="minorHAnsi" w:hAnsiTheme="minorHAnsi" w:cstheme="minorHAnsi"/>
          <w:sz w:val="22"/>
          <w:szCs w:val="22"/>
        </w:rPr>
        <w:t xml:space="preserve">  The primary college dean will issue the annual salary letter.</w:t>
      </w:r>
    </w:p>
    <w:p w:rsidR="00DD0EA6" w:rsidRPr="007A305A" w:rsidRDefault="00DD0EA6" w:rsidP="007A305A">
      <w:pPr>
        <w:rPr>
          <w:rFonts w:asciiTheme="minorHAnsi" w:hAnsiTheme="minorHAnsi" w:cstheme="minorHAnsi"/>
          <w:sz w:val="22"/>
          <w:szCs w:val="22"/>
        </w:rPr>
      </w:pPr>
    </w:p>
    <w:p w:rsidR="007C4930" w:rsidRPr="007A305A" w:rsidRDefault="00FF356C" w:rsidP="007A305A">
      <w:pPr>
        <w:rPr>
          <w:rFonts w:asciiTheme="minorHAnsi" w:hAnsiTheme="minorHAnsi" w:cstheme="minorHAnsi"/>
          <w:i/>
          <w:sz w:val="22"/>
          <w:szCs w:val="22"/>
        </w:rPr>
      </w:pPr>
      <w:r w:rsidRPr="007A305A">
        <w:rPr>
          <w:rFonts w:asciiTheme="minorHAnsi" w:hAnsiTheme="minorHAnsi" w:cstheme="minorHAnsi"/>
          <w:b/>
          <w:sz w:val="22"/>
          <w:szCs w:val="22"/>
        </w:rPr>
        <w:t xml:space="preserve">Contract Renewal, Tenure, Promotion, </w:t>
      </w:r>
      <w:r w:rsidR="007C4930" w:rsidRPr="007A305A">
        <w:rPr>
          <w:rFonts w:asciiTheme="minorHAnsi" w:hAnsiTheme="minorHAnsi" w:cstheme="minorHAnsi"/>
          <w:b/>
          <w:sz w:val="22"/>
          <w:szCs w:val="22"/>
        </w:rPr>
        <w:t xml:space="preserve">and </w:t>
      </w:r>
      <w:r w:rsidRPr="007A305A">
        <w:rPr>
          <w:rFonts w:asciiTheme="minorHAnsi" w:hAnsiTheme="minorHAnsi" w:cstheme="minorHAnsi"/>
          <w:b/>
          <w:sz w:val="22"/>
          <w:szCs w:val="22"/>
        </w:rPr>
        <w:t>Sabbatical</w:t>
      </w:r>
      <w:r w:rsidR="007C4930" w:rsidRPr="007A305A">
        <w:rPr>
          <w:rFonts w:asciiTheme="minorHAnsi" w:hAnsiTheme="minorHAnsi" w:cstheme="minorHAnsi"/>
          <w:b/>
          <w:sz w:val="22"/>
          <w:szCs w:val="22"/>
        </w:rPr>
        <w:t xml:space="preserve"> recommendations</w:t>
      </w:r>
      <w:r w:rsidR="00DD0EA6" w:rsidRPr="007A305A">
        <w:rPr>
          <w:rFonts w:asciiTheme="minorHAnsi" w:hAnsiTheme="minorHAnsi" w:cstheme="minorHAnsi"/>
          <w:b/>
          <w:sz w:val="22"/>
          <w:szCs w:val="22"/>
        </w:rPr>
        <w:t xml:space="preserve">: </w:t>
      </w:r>
      <w:r w:rsidRPr="007A305A">
        <w:rPr>
          <w:rFonts w:asciiTheme="minorHAnsi" w:hAnsiTheme="minorHAnsi" w:cstheme="minorHAnsi"/>
          <w:b/>
          <w:sz w:val="22"/>
          <w:szCs w:val="22"/>
        </w:rPr>
        <w:t xml:space="preserve">  </w:t>
      </w:r>
      <w:r w:rsidRPr="007A305A">
        <w:rPr>
          <w:rFonts w:asciiTheme="minorHAnsi" w:hAnsiTheme="minorHAnsi" w:cstheme="minorHAnsi"/>
          <w:i/>
          <w:sz w:val="22"/>
          <w:szCs w:val="22"/>
        </w:rPr>
        <w:t xml:space="preserve">The primary unit is responsible for reappointment, tenure, and promotion recommendations. These personnel actions will be governed by the written procedures of the primary unit; however, in the annual evaluation(s), the secondary unit will also provide summary comments about the performance of the joint appointee that relates to any of these decisions. </w:t>
      </w:r>
      <w:r w:rsidR="007C4930" w:rsidRPr="007A305A">
        <w:rPr>
          <w:rFonts w:asciiTheme="minorHAnsi" w:hAnsiTheme="minorHAnsi" w:cstheme="minorHAnsi"/>
          <w:i/>
          <w:sz w:val="22"/>
          <w:szCs w:val="22"/>
        </w:rPr>
        <w:t>When the candidate is a joint appointee, the agenda will include discussion of performance in the secondary unit.</w:t>
      </w:r>
    </w:p>
    <w:p w:rsidR="007C4930" w:rsidRPr="007A305A" w:rsidRDefault="007C4930" w:rsidP="007A305A">
      <w:pPr>
        <w:rPr>
          <w:rFonts w:asciiTheme="minorHAnsi" w:hAnsiTheme="minorHAnsi" w:cstheme="minorHAnsi"/>
          <w:i/>
          <w:sz w:val="22"/>
          <w:szCs w:val="22"/>
        </w:rPr>
      </w:pPr>
    </w:p>
    <w:p w:rsidR="00FF356C" w:rsidRDefault="00FF356C" w:rsidP="007A305A">
      <w:pPr>
        <w:rPr>
          <w:rFonts w:asciiTheme="minorHAnsi" w:hAnsiTheme="minorHAnsi" w:cstheme="minorHAnsi"/>
          <w:i/>
          <w:sz w:val="22"/>
          <w:szCs w:val="22"/>
        </w:rPr>
      </w:pPr>
      <w:r w:rsidRPr="007A305A">
        <w:rPr>
          <w:rFonts w:asciiTheme="minorHAnsi" w:hAnsiTheme="minorHAnsi" w:cstheme="minorHAnsi"/>
          <w:i/>
          <w:sz w:val="22"/>
          <w:szCs w:val="22"/>
        </w:rPr>
        <w:t>A joint appointee is eligible to be considered for sabbatical grants and research funding in the same manner as faculty members not jointly appointed. The primary unit is responsible for initiating and carrying through the procedures leading to these decisions. The secondary unit will also provide summary comments about the performance of the joint appointee that relates to any of these decisions.</w:t>
      </w:r>
    </w:p>
    <w:p w:rsidR="008D0B95" w:rsidRDefault="008D0B95" w:rsidP="007A305A">
      <w:pPr>
        <w:rPr>
          <w:rFonts w:asciiTheme="minorHAnsi" w:hAnsiTheme="minorHAnsi" w:cstheme="minorHAnsi"/>
          <w:i/>
          <w:sz w:val="22"/>
          <w:szCs w:val="22"/>
        </w:rPr>
      </w:pPr>
    </w:p>
    <w:p w:rsidR="008D0B95" w:rsidRPr="008D0B95" w:rsidRDefault="008D0B95" w:rsidP="007A305A">
      <w:pPr>
        <w:rPr>
          <w:rFonts w:asciiTheme="minorHAnsi" w:hAnsiTheme="minorHAnsi" w:cstheme="minorHAnsi"/>
          <w:b/>
          <w:sz w:val="22"/>
          <w:szCs w:val="22"/>
        </w:rPr>
      </w:pPr>
      <w:r>
        <w:rPr>
          <w:rFonts w:asciiTheme="minorHAnsi" w:hAnsiTheme="minorHAnsi" w:cstheme="minorHAnsi"/>
          <w:b/>
          <w:sz w:val="22"/>
          <w:szCs w:val="22"/>
        </w:rPr>
        <w:t>Describe any other special arrangements that apply to these matters:</w:t>
      </w:r>
    </w:p>
    <w:p w:rsidR="007C4930" w:rsidRPr="007A305A" w:rsidRDefault="007C4930" w:rsidP="007A305A">
      <w:pPr>
        <w:pBdr>
          <w:bottom w:val="single" w:sz="4" w:space="1" w:color="auto"/>
        </w:pBdr>
        <w:rPr>
          <w:rFonts w:asciiTheme="minorHAnsi" w:hAnsiTheme="minorHAnsi" w:cstheme="minorHAnsi"/>
          <w:sz w:val="22"/>
          <w:szCs w:val="22"/>
        </w:rPr>
      </w:pPr>
    </w:p>
    <w:p w:rsidR="00F9446E" w:rsidRPr="007A305A" w:rsidRDefault="00F9446E" w:rsidP="007A305A">
      <w:pPr>
        <w:rPr>
          <w:rFonts w:asciiTheme="minorHAnsi" w:hAnsiTheme="minorHAnsi" w:cstheme="minorHAnsi"/>
          <w:b/>
          <w:sz w:val="22"/>
          <w:szCs w:val="22"/>
        </w:rPr>
      </w:pPr>
    </w:p>
    <w:p w:rsidR="00AA08BD" w:rsidRPr="007A305A" w:rsidRDefault="00AA08BD" w:rsidP="007A305A">
      <w:pPr>
        <w:rPr>
          <w:rFonts w:asciiTheme="minorHAnsi" w:hAnsiTheme="minorHAnsi" w:cstheme="minorHAnsi"/>
          <w:sz w:val="22"/>
          <w:szCs w:val="22"/>
        </w:rPr>
      </w:pPr>
      <w:r w:rsidRPr="007A305A">
        <w:rPr>
          <w:rFonts w:asciiTheme="minorHAnsi" w:hAnsiTheme="minorHAnsi" w:cstheme="minorHAnsi"/>
          <w:b/>
          <w:sz w:val="22"/>
          <w:szCs w:val="22"/>
        </w:rPr>
        <w:t>Service to the University and the Unit:</w:t>
      </w:r>
      <w:r w:rsidRPr="007A305A">
        <w:rPr>
          <w:rFonts w:asciiTheme="minorHAnsi" w:hAnsiTheme="minorHAnsi" w:cstheme="minorHAnsi"/>
          <w:sz w:val="22"/>
          <w:szCs w:val="22"/>
        </w:rPr>
        <w:t xml:space="preserve">  Faculty may serve on faculty committees in the primary unit and on university wide committees.  Specify any other arrangements:</w:t>
      </w:r>
    </w:p>
    <w:p w:rsidR="00DD0EA6" w:rsidRPr="007A305A" w:rsidRDefault="00DD0EA6" w:rsidP="007A305A">
      <w:pPr>
        <w:rPr>
          <w:rFonts w:asciiTheme="minorHAnsi" w:hAnsiTheme="minorHAnsi" w:cstheme="minorHAnsi"/>
          <w:sz w:val="22"/>
          <w:szCs w:val="22"/>
        </w:rPr>
      </w:pPr>
    </w:p>
    <w:p w:rsidR="007C4930" w:rsidRPr="007A305A" w:rsidRDefault="007C4930" w:rsidP="007A305A">
      <w:pPr>
        <w:rPr>
          <w:rFonts w:asciiTheme="minorHAnsi" w:hAnsiTheme="minorHAnsi" w:cstheme="minorHAnsi"/>
          <w:sz w:val="22"/>
          <w:szCs w:val="22"/>
        </w:rPr>
      </w:pPr>
    </w:p>
    <w:p w:rsidR="00A63348" w:rsidRPr="007A305A" w:rsidRDefault="00A63348" w:rsidP="007A305A">
      <w:pPr>
        <w:rPr>
          <w:rFonts w:asciiTheme="minorHAnsi" w:hAnsiTheme="minorHAnsi" w:cstheme="minorHAnsi"/>
          <w:sz w:val="22"/>
          <w:szCs w:val="22"/>
        </w:rPr>
      </w:pPr>
    </w:p>
    <w:p w:rsidR="00A63348" w:rsidRPr="007A305A" w:rsidRDefault="00A63348" w:rsidP="007A305A">
      <w:pPr>
        <w:rPr>
          <w:rFonts w:asciiTheme="minorHAnsi" w:hAnsiTheme="minorHAnsi" w:cstheme="minorHAnsi"/>
          <w:sz w:val="22"/>
          <w:szCs w:val="22"/>
        </w:rPr>
      </w:pPr>
    </w:p>
    <w:p w:rsidR="00A63348" w:rsidRPr="007A305A" w:rsidRDefault="00A63348" w:rsidP="007A305A">
      <w:pPr>
        <w:rPr>
          <w:rFonts w:asciiTheme="minorHAnsi" w:hAnsiTheme="minorHAnsi" w:cstheme="minorHAnsi"/>
          <w:sz w:val="22"/>
          <w:szCs w:val="22"/>
        </w:rPr>
      </w:pPr>
    </w:p>
    <w:p w:rsidR="00A63348" w:rsidRPr="007A305A" w:rsidRDefault="00A63348" w:rsidP="007A305A">
      <w:pPr>
        <w:rPr>
          <w:rFonts w:asciiTheme="minorHAnsi" w:hAnsiTheme="minorHAnsi" w:cstheme="minorHAnsi"/>
          <w:sz w:val="22"/>
          <w:szCs w:val="22"/>
        </w:rPr>
      </w:pPr>
    </w:p>
    <w:p w:rsidR="00A63348" w:rsidRPr="007A305A" w:rsidRDefault="00A63348" w:rsidP="007A305A">
      <w:pPr>
        <w:rPr>
          <w:rFonts w:asciiTheme="minorHAnsi" w:hAnsiTheme="minorHAnsi" w:cstheme="minorHAnsi"/>
          <w:sz w:val="22"/>
          <w:szCs w:val="22"/>
        </w:rPr>
      </w:pPr>
    </w:p>
    <w:p w:rsidR="007A305A" w:rsidRDefault="007A305A" w:rsidP="007A305A">
      <w:pPr>
        <w:rPr>
          <w:rFonts w:asciiTheme="minorHAnsi" w:hAnsiTheme="minorHAnsi" w:cstheme="minorHAnsi"/>
          <w:b/>
          <w:sz w:val="22"/>
          <w:szCs w:val="22"/>
        </w:rPr>
      </w:pPr>
    </w:p>
    <w:p w:rsidR="007A305A" w:rsidRDefault="007A305A" w:rsidP="007A305A">
      <w:pPr>
        <w:rPr>
          <w:rFonts w:asciiTheme="minorHAnsi" w:hAnsiTheme="minorHAnsi" w:cstheme="minorHAnsi"/>
          <w:b/>
          <w:sz w:val="22"/>
          <w:szCs w:val="22"/>
        </w:rPr>
      </w:pPr>
    </w:p>
    <w:p w:rsidR="007A305A" w:rsidRDefault="007A305A" w:rsidP="007A305A">
      <w:pPr>
        <w:rPr>
          <w:rFonts w:asciiTheme="minorHAnsi" w:hAnsiTheme="minorHAnsi" w:cstheme="minorHAnsi"/>
          <w:b/>
          <w:sz w:val="22"/>
          <w:szCs w:val="22"/>
        </w:rPr>
      </w:pPr>
    </w:p>
    <w:p w:rsidR="007A305A" w:rsidRDefault="007A305A" w:rsidP="007A305A">
      <w:pPr>
        <w:rPr>
          <w:rFonts w:asciiTheme="minorHAnsi" w:hAnsiTheme="minorHAnsi" w:cstheme="minorHAnsi"/>
          <w:b/>
          <w:sz w:val="22"/>
          <w:szCs w:val="22"/>
        </w:rPr>
      </w:pPr>
    </w:p>
    <w:p w:rsidR="007C4930" w:rsidRPr="007A305A" w:rsidRDefault="00F17B4C" w:rsidP="007A305A">
      <w:pPr>
        <w:rPr>
          <w:rFonts w:asciiTheme="minorHAnsi" w:hAnsiTheme="minorHAnsi" w:cstheme="minorHAnsi"/>
          <w:sz w:val="22"/>
          <w:szCs w:val="22"/>
        </w:rPr>
      </w:pPr>
      <w:r w:rsidRPr="007A305A">
        <w:rPr>
          <w:rFonts w:asciiTheme="minorHAnsi" w:hAnsiTheme="minorHAnsi" w:cstheme="minorHAnsi"/>
          <w:b/>
          <w:sz w:val="22"/>
          <w:szCs w:val="22"/>
        </w:rPr>
        <w:t>Faculty Meetings and Voting:</w:t>
      </w:r>
      <w:r w:rsidRPr="007A305A">
        <w:rPr>
          <w:rFonts w:asciiTheme="minorHAnsi" w:hAnsiTheme="minorHAnsi" w:cstheme="minorHAnsi"/>
          <w:sz w:val="22"/>
          <w:szCs w:val="22"/>
        </w:rPr>
        <w:t xml:space="preserve">  </w:t>
      </w:r>
      <w:r w:rsidR="007C4930" w:rsidRPr="007A305A">
        <w:rPr>
          <w:rFonts w:asciiTheme="minorHAnsi" w:hAnsiTheme="minorHAnsi" w:cstheme="minorHAnsi"/>
          <w:i/>
          <w:sz w:val="22"/>
          <w:szCs w:val="22"/>
        </w:rPr>
        <w:t>With regard to personnel matters, joint appointees will have full voting rights in their primary unit, regardless of the percentage of service performed in that unit.</w:t>
      </w:r>
    </w:p>
    <w:p w:rsidR="007C4930" w:rsidRPr="007A305A" w:rsidRDefault="007C4930" w:rsidP="007A305A">
      <w:pPr>
        <w:rPr>
          <w:rFonts w:asciiTheme="minorHAnsi" w:hAnsiTheme="minorHAnsi" w:cstheme="minorHAnsi"/>
          <w:sz w:val="22"/>
          <w:szCs w:val="22"/>
        </w:rPr>
      </w:pPr>
    </w:p>
    <w:p w:rsidR="006B5664" w:rsidRPr="007A305A" w:rsidRDefault="00F17B4C" w:rsidP="007A305A">
      <w:pPr>
        <w:rPr>
          <w:rFonts w:asciiTheme="minorHAnsi" w:hAnsiTheme="minorHAnsi" w:cstheme="minorHAnsi"/>
          <w:sz w:val="22"/>
          <w:szCs w:val="22"/>
        </w:rPr>
      </w:pPr>
      <w:r w:rsidRPr="007A305A">
        <w:rPr>
          <w:rFonts w:asciiTheme="minorHAnsi" w:hAnsiTheme="minorHAnsi" w:cstheme="minorHAnsi"/>
          <w:sz w:val="22"/>
          <w:szCs w:val="22"/>
        </w:rPr>
        <w:t xml:space="preserve">The faculty member attends and votes in meetings as a regular member of the </w:t>
      </w:r>
      <w:r w:rsidR="00BE77E7" w:rsidRPr="007A305A">
        <w:rPr>
          <w:rFonts w:asciiTheme="minorHAnsi" w:hAnsiTheme="minorHAnsi" w:cstheme="minorHAnsi"/>
          <w:sz w:val="22"/>
          <w:szCs w:val="22"/>
        </w:rPr>
        <w:t>primary</w:t>
      </w:r>
      <w:r w:rsidRPr="007A305A">
        <w:rPr>
          <w:rFonts w:asciiTheme="minorHAnsi" w:hAnsiTheme="minorHAnsi" w:cstheme="minorHAnsi"/>
          <w:sz w:val="22"/>
          <w:szCs w:val="22"/>
        </w:rPr>
        <w:t xml:space="preserve"> college.  For the secondary appointment the faculty member:</w:t>
      </w:r>
    </w:p>
    <w:p w:rsidR="00F17B4C" w:rsidRPr="007A305A" w:rsidRDefault="00F17B4C" w:rsidP="007A305A">
      <w:pPr>
        <w:rPr>
          <w:rFonts w:asciiTheme="minorHAnsi" w:hAnsiTheme="minorHAnsi" w:cstheme="minorHAnsi"/>
          <w:sz w:val="22"/>
          <w:szCs w:val="22"/>
        </w:rPr>
      </w:pPr>
    </w:p>
    <w:p w:rsidR="00F17B4C" w:rsidRPr="007A305A" w:rsidRDefault="00F17B4C" w:rsidP="007A305A">
      <w:pPr>
        <w:rPr>
          <w:rFonts w:asciiTheme="minorHAnsi" w:hAnsiTheme="minorHAnsi" w:cstheme="minorHAnsi"/>
          <w:sz w:val="22"/>
          <w:szCs w:val="22"/>
        </w:rPr>
      </w:pPr>
      <w:r w:rsidRPr="007A305A">
        <w:rPr>
          <w:rFonts w:asciiTheme="minorHAnsi" w:hAnsiTheme="minorHAnsi" w:cstheme="minorHAnsi"/>
          <w:sz w:val="22"/>
          <w:szCs w:val="22"/>
        </w:rPr>
        <w:tab/>
      </w:r>
      <w:r w:rsidRPr="007A305A">
        <w:rPr>
          <w:rFonts w:asciiTheme="minorHAnsi" w:hAnsiTheme="minorHAnsi" w:cstheme="minorHAnsi"/>
          <w:sz w:val="22"/>
          <w:szCs w:val="22"/>
        </w:rPr>
        <w:tab/>
        <w:t>Attends m</w:t>
      </w:r>
      <w:r w:rsidR="00E3152C" w:rsidRPr="007A305A">
        <w:rPr>
          <w:rFonts w:asciiTheme="minorHAnsi" w:hAnsiTheme="minorHAnsi" w:cstheme="minorHAnsi"/>
          <w:sz w:val="22"/>
          <w:szCs w:val="22"/>
        </w:rPr>
        <w:t>eetings:</w:t>
      </w:r>
      <w:r w:rsidR="00E3152C" w:rsidRPr="007A305A">
        <w:rPr>
          <w:rFonts w:asciiTheme="minorHAnsi" w:hAnsiTheme="minorHAnsi" w:cstheme="minorHAnsi"/>
          <w:sz w:val="22"/>
          <w:szCs w:val="22"/>
        </w:rPr>
        <w:tab/>
      </w:r>
      <w:r w:rsidR="00E3152C" w:rsidRPr="007A305A">
        <w:rPr>
          <w:rFonts w:asciiTheme="minorHAnsi" w:hAnsiTheme="minorHAnsi" w:cstheme="minorHAnsi"/>
          <w:sz w:val="22"/>
          <w:szCs w:val="22"/>
        </w:rPr>
        <w:tab/>
      </w:r>
      <w:r w:rsidR="00E3152C" w:rsidRPr="007A305A">
        <w:rPr>
          <w:rFonts w:asciiTheme="minorHAnsi" w:hAnsiTheme="minorHAnsi" w:cstheme="minorHAnsi"/>
          <w:sz w:val="22"/>
          <w:szCs w:val="22"/>
        </w:rPr>
        <w:tab/>
      </w:r>
      <w:r w:rsidRPr="007A305A">
        <w:rPr>
          <w:rFonts w:asciiTheme="minorHAnsi" w:hAnsiTheme="minorHAnsi" w:cstheme="minorHAnsi"/>
          <w:sz w:val="22"/>
          <w:szCs w:val="22"/>
        </w:rPr>
        <w:t xml:space="preserve">YES      </w:t>
      </w:r>
      <w:r w:rsidR="008D0B95">
        <w:rPr>
          <w:rFonts w:asciiTheme="minorHAnsi" w:hAnsiTheme="minorHAnsi" w:cstheme="minorHAnsi"/>
          <w:sz w:val="22"/>
          <w:szCs w:val="22"/>
        </w:rPr>
        <w:tab/>
      </w:r>
      <w:r w:rsidRPr="007A305A">
        <w:rPr>
          <w:rFonts w:asciiTheme="minorHAnsi" w:hAnsiTheme="minorHAnsi" w:cstheme="minorHAnsi"/>
          <w:sz w:val="22"/>
          <w:szCs w:val="22"/>
        </w:rPr>
        <w:t>NO</w:t>
      </w:r>
    </w:p>
    <w:p w:rsidR="00F17B4C" w:rsidRDefault="008D0B95" w:rsidP="007A305A">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Votes on non-personnel matter</w:t>
      </w:r>
      <w:r w:rsidR="00F17B4C" w:rsidRPr="007A305A">
        <w:rPr>
          <w:rFonts w:asciiTheme="minorHAnsi" w:hAnsiTheme="minorHAnsi" w:cstheme="minorHAnsi"/>
          <w:sz w:val="22"/>
          <w:szCs w:val="22"/>
        </w:rPr>
        <w:t>s:</w:t>
      </w:r>
      <w:r w:rsidR="00E3152C" w:rsidRPr="007A305A">
        <w:rPr>
          <w:rFonts w:asciiTheme="minorHAnsi" w:hAnsiTheme="minorHAnsi" w:cstheme="minorHAnsi"/>
          <w:sz w:val="22"/>
          <w:szCs w:val="22"/>
        </w:rPr>
        <w:tab/>
      </w:r>
      <w:r w:rsidR="00F17B4C" w:rsidRPr="007A305A">
        <w:rPr>
          <w:rFonts w:asciiTheme="minorHAnsi" w:hAnsiTheme="minorHAnsi" w:cstheme="minorHAnsi"/>
          <w:sz w:val="22"/>
          <w:szCs w:val="22"/>
        </w:rPr>
        <w:t xml:space="preserve">YES </w:t>
      </w:r>
      <w:r w:rsidR="00E3152C" w:rsidRPr="007A305A">
        <w:rPr>
          <w:rFonts w:asciiTheme="minorHAnsi" w:hAnsiTheme="minorHAnsi" w:cstheme="minorHAnsi"/>
          <w:sz w:val="22"/>
          <w:szCs w:val="22"/>
        </w:rPr>
        <w:t xml:space="preserve"> </w:t>
      </w:r>
      <w:r w:rsidR="00F17B4C" w:rsidRPr="007A305A">
        <w:rPr>
          <w:rFonts w:asciiTheme="minorHAnsi" w:hAnsiTheme="minorHAnsi" w:cstheme="minorHAnsi"/>
          <w:sz w:val="22"/>
          <w:szCs w:val="22"/>
        </w:rPr>
        <w:t xml:space="preserve">    </w:t>
      </w:r>
      <w:r>
        <w:rPr>
          <w:rFonts w:asciiTheme="minorHAnsi" w:hAnsiTheme="minorHAnsi" w:cstheme="minorHAnsi"/>
          <w:sz w:val="22"/>
          <w:szCs w:val="22"/>
        </w:rPr>
        <w:tab/>
      </w:r>
      <w:r w:rsidR="00F17B4C" w:rsidRPr="007A305A">
        <w:rPr>
          <w:rFonts w:asciiTheme="minorHAnsi" w:hAnsiTheme="minorHAnsi" w:cstheme="minorHAnsi"/>
          <w:sz w:val="22"/>
          <w:szCs w:val="22"/>
        </w:rPr>
        <w:t>NO</w:t>
      </w:r>
    </w:p>
    <w:p w:rsidR="008D0B95" w:rsidRPr="007A305A" w:rsidRDefault="008D0B95" w:rsidP="007A305A">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Votes on personnel matters:</w:t>
      </w:r>
      <w:r>
        <w:rPr>
          <w:rFonts w:asciiTheme="minorHAnsi" w:hAnsiTheme="minorHAnsi" w:cstheme="minorHAnsi"/>
          <w:sz w:val="22"/>
          <w:szCs w:val="22"/>
        </w:rPr>
        <w:tab/>
      </w:r>
      <w:r>
        <w:rPr>
          <w:rFonts w:asciiTheme="minorHAnsi" w:hAnsiTheme="minorHAnsi" w:cstheme="minorHAnsi"/>
          <w:sz w:val="22"/>
          <w:szCs w:val="22"/>
        </w:rPr>
        <w:tab/>
      </w:r>
      <w:r w:rsidRPr="008D0B95">
        <w:rPr>
          <w:rFonts w:asciiTheme="minorHAnsi" w:hAnsiTheme="minorHAnsi" w:cstheme="minorHAnsi"/>
          <w:strike/>
          <w:sz w:val="22"/>
          <w:szCs w:val="22"/>
        </w:rPr>
        <w:t>YES</w:t>
      </w:r>
      <w:r>
        <w:rPr>
          <w:rFonts w:asciiTheme="minorHAnsi" w:hAnsiTheme="minorHAnsi" w:cstheme="minorHAnsi"/>
          <w:sz w:val="22"/>
          <w:szCs w:val="22"/>
        </w:rPr>
        <w:tab/>
        <w:t>NO</w:t>
      </w:r>
      <w:r>
        <w:rPr>
          <w:rFonts w:asciiTheme="minorHAnsi" w:hAnsiTheme="minorHAnsi" w:cstheme="minorHAnsi"/>
          <w:sz w:val="22"/>
          <w:szCs w:val="22"/>
        </w:rPr>
        <w:tab/>
      </w:r>
    </w:p>
    <w:p w:rsidR="007C4930" w:rsidRPr="007A305A" w:rsidRDefault="007C4930" w:rsidP="007A305A">
      <w:pPr>
        <w:pBdr>
          <w:bottom w:val="single" w:sz="4" w:space="1" w:color="auto"/>
        </w:pBdr>
        <w:rPr>
          <w:rFonts w:asciiTheme="minorHAnsi" w:hAnsiTheme="minorHAnsi" w:cstheme="minorHAnsi"/>
          <w:sz w:val="22"/>
          <w:szCs w:val="22"/>
        </w:rPr>
      </w:pPr>
    </w:p>
    <w:p w:rsidR="00E3152C" w:rsidRPr="007A305A" w:rsidRDefault="00E3152C" w:rsidP="007A305A">
      <w:pPr>
        <w:rPr>
          <w:rFonts w:asciiTheme="minorHAnsi" w:hAnsiTheme="minorHAnsi" w:cstheme="minorHAnsi"/>
          <w:sz w:val="22"/>
          <w:szCs w:val="22"/>
        </w:rPr>
      </w:pPr>
    </w:p>
    <w:p w:rsidR="00E3152C" w:rsidRPr="007A305A" w:rsidRDefault="00E775F2" w:rsidP="007A305A">
      <w:pPr>
        <w:rPr>
          <w:rFonts w:asciiTheme="minorHAnsi" w:hAnsiTheme="minorHAnsi" w:cstheme="minorHAnsi"/>
          <w:sz w:val="22"/>
          <w:szCs w:val="22"/>
        </w:rPr>
      </w:pPr>
      <w:r w:rsidRPr="007A305A">
        <w:rPr>
          <w:rFonts w:asciiTheme="minorHAnsi" w:hAnsiTheme="minorHAnsi" w:cstheme="minorHAnsi"/>
          <w:b/>
          <w:sz w:val="22"/>
          <w:szCs w:val="22"/>
        </w:rPr>
        <w:t>Office Space and Support:</w:t>
      </w:r>
      <w:r w:rsidRPr="007A305A">
        <w:rPr>
          <w:rFonts w:asciiTheme="minorHAnsi" w:hAnsiTheme="minorHAnsi" w:cstheme="minorHAnsi"/>
          <w:sz w:val="22"/>
          <w:szCs w:val="22"/>
        </w:rPr>
        <w:t xml:space="preserve">  </w:t>
      </w:r>
      <w:r w:rsidR="00C9560D">
        <w:rPr>
          <w:rFonts w:asciiTheme="minorHAnsi" w:hAnsiTheme="minorHAnsi" w:cstheme="minorHAnsi"/>
          <w:sz w:val="22"/>
          <w:szCs w:val="22"/>
        </w:rPr>
        <w:t>Normally p</w:t>
      </w:r>
      <w:r w:rsidRPr="007A305A">
        <w:rPr>
          <w:rFonts w:asciiTheme="minorHAnsi" w:hAnsiTheme="minorHAnsi" w:cstheme="minorHAnsi"/>
          <w:sz w:val="22"/>
          <w:szCs w:val="22"/>
        </w:rPr>
        <w:t>rovided by the primary college/</w:t>
      </w:r>
      <w:r w:rsidR="008D0B95">
        <w:rPr>
          <w:rFonts w:asciiTheme="minorHAnsi" w:hAnsiTheme="minorHAnsi" w:cstheme="minorHAnsi"/>
          <w:sz w:val="22"/>
          <w:szCs w:val="22"/>
        </w:rPr>
        <w:t>unit</w:t>
      </w:r>
      <w:r w:rsidRPr="007A305A">
        <w:rPr>
          <w:rFonts w:asciiTheme="minorHAnsi" w:hAnsiTheme="minorHAnsi" w:cstheme="minorHAnsi"/>
          <w:sz w:val="22"/>
          <w:szCs w:val="22"/>
        </w:rPr>
        <w:t>.  Additional</w:t>
      </w:r>
      <w:r w:rsidR="004A21B0">
        <w:rPr>
          <w:rFonts w:asciiTheme="minorHAnsi" w:hAnsiTheme="minorHAnsi" w:cstheme="minorHAnsi"/>
          <w:sz w:val="22"/>
          <w:szCs w:val="22"/>
        </w:rPr>
        <w:t xml:space="preserve"> and/or alternative</w:t>
      </w:r>
      <w:r w:rsidR="007E28CF">
        <w:rPr>
          <w:rFonts w:asciiTheme="minorHAnsi" w:hAnsiTheme="minorHAnsi" w:cstheme="minorHAnsi"/>
          <w:sz w:val="22"/>
          <w:szCs w:val="22"/>
        </w:rPr>
        <w:t xml:space="preserve"> support may</w:t>
      </w:r>
      <w:bookmarkStart w:id="0" w:name="_GoBack"/>
      <w:bookmarkEnd w:id="0"/>
      <w:r w:rsidRPr="007A305A">
        <w:rPr>
          <w:rFonts w:asciiTheme="minorHAnsi" w:hAnsiTheme="minorHAnsi" w:cstheme="minorHAnsi"/>
          <w:sz w:val="22"/>
          <w:szCs w:val="22"/>
        </w:rPr>
        <w:t xml:space="preserve"> be provided by the secondary college/</w:t>
      </w:r>
      <w:r w:rsidR="008D0B95">
        <w:rPr>
          <w:rFonts w:asciiTheme="minorHAnsi" w:hAnsiTheme="minorHAnsi" w:cstheme="minorHAnsi"/>
          <w:sz w:val="22"/>
          <w:szCs w:val="22"/>
        </w:rPr>
        <w:t>unit</w:t>
      </w:r>
      <w:r w:rsidRPr="007A305A">
        <w:rPr>
          <w:rFonts w:asciiTheme="minorHAnsi" w:hAnsiTheme="minorHAnsi" w:cstheme="minorHAnsi"/>
          <w:sz w:val="22"/>
          <w:szCs w:val="22"/>
        </w:rPr>
        <w:t xml:space="preserve"> as needed for the specific assignment to reflect the faculty member’s participation in the secondary </w:t>
      </w:r>
      <w:r w:rsidR="008D0B95">
        <w:rPr>
          <w:rFonts w:asciiTheme="minorHAnsi" w:hAnsiTheme="minorHAnsi" w:cstheme="minorHAnsi"/>
          <w:sz w:val="22"/>
          <w:szCs w:val="22"/>
        </w:rPr>
        <w:t>unit</w:t>
      </w:r>
      <w:r w:rsidRPr="007A305A">
        <w:rPr>
          <w:rFonts w:asciiTheme="minorHAnsi" w:hAnsiTheme="minorHAnsi" w:cstheme="minorHAnsi"/>
          <w:sz w:val="22"/>
          <w:szCs w:val="22"/>
        </w:rPr>
        <w:t>. Specify these arrangements:</w:t>
      </w:r>
    </w:p>
    <w:p w:rsidR="00E775F2" w:rsidRPr="007A305A" w:rsidRDefault="00E775F2" w:rsidP="007A305A">
      <w:pPr>
        <w:rPr>
          <w:rFonts w:asciiTheme="minorHAnsi" w:hAnsiTheme="minorHAnsi" w:cstheme="minorHAnsi"/>
          <w:sz w:val="22"/>
          <w:szCs w:val="22"/>
        </w:rPr>
      </w:pPr>
    </w:p>
    <w:p w:rsidR="007C4930" w:rsidRPr="007A305A" w:rsidRDefault="007C4930" w:rsidP="007A305A">
      <w:pPr>
        <w:rPr>
          <w:rFonts w:asciiTheme="minorHAnsi" w:hAnsiTheme="minorHAnsi" w:cstheme="minorHAnsi"/>
          <w:sz w:val="22"/>
          <w:szCs w:val="22"/>
        </w:rPr>
      </w:pPr>
    </w:p>
    <w:p w:rsidR="007C4930" w:rsidRPr="007A305A" w:rsidRDefault="007C4930" w:rsidP="007A305A">
      <w:pPr>
        <w:rPr>
          <w:rFonts w:asciiTheme="minorHAnsi" w:hAnsiTheme="minorHAnsi" w:cstheme="minorHAnsi"/>
          <w:sz w:val="22"/>
          <w:szCs w:val="22"/>
        </w:rPr>
      </w:pPr>
    </w:p>
    <w:p w:rsidR="007C4930" w:rsidRPr="007A305A" w:rsidRDefault="007C4930" w:rsidP="007A305A">
      <w:pPr>
        <w:rPr>
          <w:rFonts w:asciiTheme="minorHAnsi" w:hAnsiTheme="minorHAnsi" w:cstheme="minorHAnsi"/>
          <w:sz w:val="22"/>
          <w:szCs w:val="22"/>
        </w:rPr>
      </w:pPr>
    </w:p>
    <w:p w:rsidR="008E1DBB" w:rsidRPr="007A305A" w:rsidRDefault="008E1DBB" w:rsidP="007A305A">
      <w:pPr>
        <w:rPr>
          <w:rFonts w:asciiTheme="minorHAnsi" w:hAnsiTheme="minorHAnsi" w:cstheme="minorHAnsi"/>
          <w:b/>
          <w:sz w:val="22"/>
          <w:szCs w:val="22"/>
        </w:rPr>
      </w:pPr>
      <w:r w:rsidRPr="007A305A">
        <w:rPr>
          <w:rFonts w:asciiTheme="minorHAnsi" w:hAnsiTheme="minorHAnsi" w:cstheme="minorHAnsi"/>
          <w:b/>
          <w:sz w:val="22"/>
          <w:szCs w:val="22"/>
        </w:rPr>
        <w:t>Funding Sources for the Joint Appointment:</w:t>
      </w:r>
    </w:p>
    <w:p w:rsidR="008E1DBB" w:rsidRPr="007A305A" w:rsidRDefault="008E1DBB" w:rsidP="007A305A">
      <w:pPr>
        <w:rPr>
          <w:rFonts w:asciiTheme="minorHAnsi" w:hAnsiTheme="minorHAnsi" w:cstheme="minorHAnsi"/>
          <w:sz w:val="22"/>
          <w:szCs w:val="22"/>
        </w:rPr>
      </w:pPr>
    </w:p>
    <w:p w:rsidR="008E1DBB" w:rsidRPr="007A305A" w:rsidRDefault="008E1DBB" w:rsidP="007A305A">
      <w:pPr>
        <w:rPr>
          <w:rFonts w:asciiTheme="minorHAnsi" w:hAnsiTheme="minorHAnsi" w:cstheme="minorHAnsi"/>
          <w:sz w:val="22"/>
          <w:szCs w:val="22"/>
        </w:rPr>
      </w:pPr>
    </w:p>
    <w:p w:rsidR="008E1DBB" w:rsidRPr="007A305A" w:rsidRDefault="008E1DBB" w:rsidP="007A305A">
      <w:pPr>
        <w:rPr>
          <w:rFonts w:asciiTheme="minorHAnsi" w:hAnsiTheme="minorHAnsi" w:cstheme="minorHAnsi"/>
          <w:sz w:val="22"/>
          <w:szCs w:val="22"/>
        </w:rPr>
      </w:pPr>
    </w:p>
    <w:p w:rsidR="00E775F2" w:rsidRPr="007A305A" w:rsidRDefault="00E775F2" w:rsidP="007A305A">
      <w:pPr>
        <w:rPr>
          <w:rFonts w:asciiTheme="minorHAnsi" w:hAnsiTheme="minorHAnsi" w:cstheme="minorHAnsi"/>
          <w:sz w:val="22"/>
          <w:szCs w:val="22"/>
        </w:rPr>
      </w:pPr>
    </w:p>
    <w:p w:rsidR="00E775F2" w:rsidRPr="007A305A" w:rsidRDefault="00E775F2" w:rsidP="007A305A">
      <w:pPr>
        <w:rPr>
          <w:rFonts w:asciiTheme="minorHAnsi" w:hAnsiTheme="minorHAnsi" w:cstheme="minorHAnsi"/>
          <w:sz w:val="22"/>
          <w:szCs w:val="22"/>
        </w:rPr>
      </w:pPr>
    </w:p>
    <w:p w:rsidR="00E775F2" w:rsidRPr="007A305A" w:rsidRDefault="00E775F2" w:rsidP="007A305A">
      <w:pPr>
        <w:rPr>
          <w:rFonts w:asciiTheme="minorHAnsi" w:hAnsiTheme="minorHAnsi" w:cstheme="minorHAnsi"/>
          <w:sz w:val="22"/>
          <w:szCs w:val="22"/>
        </w:rPr>
      </w:pPr>
    </w:p>
    <w:p w:rsidR="00E775F2" w:rsidRPr="007A305A" w:rsidRDefault="00E775F2" w:rsidP="007A305A">
      <w:pPr>
        <w:rPr>
          <w:rFonts w:asciiTheme="minorHAnsi" w:hAnsiTheme="minorHAnsi" w:cstheme="minorHAnsi"/>
          <w:sz w:val="22"/>
          <w:szCs w:val="22"/>
        </w:rPr>
      </w:pPr>
    </w:p>
    <w:p w:rsidR="00E775F2" w:rsidRPr="007A305A" w:rsidRDefault="00E775F2" w:rsidP="007A305A">
      <w:pPr>
        <w:pBdr>
          <w:bottom w:val="single" w:sz="4" w:space="1" w:color="auto"/>
        </w:pBdr>
        <w:rPr>
          <w:rFonts w:asciiTheme="minorHAnsi" w:hAnsiTheme="minorHAnsi" w:cstheme="minorHAnsi"/>
          <w:sz w:val="22"/>
          <w:szCs w:val="22"/>
        </w:rPr>
      </w:pPr>
    </w:p>
    <w:p w:rsidR="00A659D7" w:rsidRPr="007A305A" w:rsidRDefault="00A659D7" w:rsidP="007A305A">
      <w:pPr>
        <w:rPr>
          <w:rFonts w:asciiTheme="minorHAnsi" w:hAnsiTheme="minorHAnsi" w:cstheme="minorHAnsi"/>
          <w:sz w:val="22"/>
          <w:szCs w:val="22"/>
        </w:rPr>
      </w:pPr>
    </w:p>
    <w:p w:rsidR="00EF0111" w:rsidRPr="007A305A" w:rsidRDefault="00A659D7" w:rsidP="007A305A">
      <w:pPr>
        <w:rPr>
          <w:rFonts w:asciiTheme="minorHAnsi" w:hAnsiTheme="minorHAnsi" w:cstheme="minorHAnsi"/>
          <w:sz w:val="22"/>
          <w:szCs w:val="22"/>
        </w:rPr>
      </w:pPr>
      <w:r w:rsidRPr="007A305A">
        <w:rPr>
          <w:rFonts w:asciiTheme="minorHAnsi" w:hAnsiTheme="minorHAnsi" w:cstheme="minorHAnsi"/>
          <w:b/>
          <w:sz w:val="22"/>
          <w:szCs w:val="22"/>
        </w:rPr>
        <w:t>Approv</w:t>
      </w:r>
      <w:r w:rsidR="008E1DBB" w:rsidRPr="007A305A">
        <w:rPr>
          <w:rFonts w:asciiTheme="minorHAnsi" w:hAnsiTheme="minorHAnsi" w:cstheme="minorHAnsi"/>
          <w:b/>
          <w:sz w:val="22"/>
          <w:szCs w:val="22"/>
        </w:rPr>
        <w:t>als</w:t>
      </w:r>
      <w:r w:rsidRPr="007A305A">
        <w:rPr>
          <w:rFonts w:asciiTheme="minorHAnsi" w:hAnsiTheme="minorHAnsi" w:cstheme="minorHAnsi"/>
          <w:b/>
          <w:sz w:val="22"/>
          <w:szCs w:val="22"/>
        </w:rPr>
        <w:t>:</w:t>
      </w:r>
    </w:p>
    <w:p w:rsidR="00EF0111" w:rsidRPr="007A305A" w:rsidRDefault="00EF0111" w:rsidP="007A305A">
      <w:pPr>
        <w:rPr>
          <w:rFonts w:asciiTheme="minorHAnsi" w:hAnsiTheme="minorHAnsi" w:cstheme="minorHAnsi"/>
          <w:sz w:val="22"/>
          <w:szCs w:val="22"/>
        </w:rPr>
      </w:pPr>
    </w:p>
    <w:p w:rsidR="008E1DBB" w:rsidRPr="007A305A" w:rsidRDefault="008E1DBB" w:rsidP="007A305A">
      <w:pPr>
        <w:rPr>
          <w:rFonts w:asciiTheme="minorHAnsi" w:hAnsiTheme="minorHAnsi" w:cstheme="minorHAnsi"/>
          <w:sz w:val="22"/>
          <w:szCs w:val="22"/>
        </w:rPr>
      </w:pPr>
    </w:p>
    <w:p w:rsidR="00A659D7" w:rsidRPr="007A305A" w:rsidRDefault="00A659D7" w:rsidP="007A305A">
      <w:pPr>
        <w:rPr>
          <w:rFonts w:asciiTheme="minorHAnsi" w:hAnsiTheme="minorHAnsi" w:cstheme="minorHAnsi"/>
          <w:sz w:val="22"/>
          <w:szCs w:val="22"/>
        </w:rPr>
      </w:pPr>
      <w:r w:rsidRPr="007A305A">
        <w:rPr>
          <w:rFonts w:asciiTheme="minorHAnsi" w:hAnsiTheme="minorHAnsi" w:cstheme="minorHAnsi"/>
          <w:sz w:val="22"/>
          <w:szCs w:val="22"/>
        </w:rPr>
        <w:t>Faculty member:</w:t>
      </w:r>
      <w:r w:rsidR="00BE77E7" w:rsidRPr="007A305A">
        <w:rPr>
          <w:rFonts w:asciiTheme="minorHAnsi" w:hAnsiTheme="minorHAnsi" w:cstheme="minorHAnsi"/>
          <w:sz w:val="22"/>
          <w:szCs w:val="22"/>
        </w:rPr>
        <w:tab/>
      </w:r>
      <w:r w:rsidR="00BE77E7" w:rsidRPr="007A305A">
        <w:rPr>
          <w:rFonts w:asciiTheme="minorHAnsi" w:hAnsiTheme="minorHAnsi" w:cstheme="minorHAnsi"/>
          <w:sz w:val="22"/>
          <w:szCs w:val="22"/>
        </w:rPr>
        <w:tab/>
      </w:r>
      <w:r w:rsidR="00BE77E7" w:rsidRPr="007A305A">
        <w:rPr>
          <w:rFonts w:asciiTheme="minorHAnsi" w:hAnsiTheme="minorHAnsi" w:cstheme="minorHAnsi"/>
          <w:sz w:val="22"/>
          <w:szCs w:val="22"/>
        </w:rPr>
        <w:tab/>
      </w:r>
      <w:r w:rsidR="00BE77E7" w:rsidRPr="007A305A">
        <w:rPr>
          <w:rFonts w:asciiTheme="minorHAnsi" w:hAnsiTheme="minorHAnsi" w:cstheme="minorHAnsi"/>
          <w:sz w:val="22"/>
          <w:szCs w:val="22"/>
        </w:rPr>
        <w:tab/>
      </w:r>
      <w:r w:rsidR="00BE77E7" w:rsidRPr="007A305A">
        <w:rPr>
          <w:rFonts w:asciiTheme="minorHAnsi" w:hAnsiTheme="minorHAnsi" w:cstheme="minorHAnsi"/>
          <w:sz w:val="22"/>
          <w:szCs w:val="22"/>
        </w:rPr>
        <w:tab/>
      </w:r>
      <w:r w:rsidR="00BE77E7" w:rsidRPr="007A305A">
        <w:rPr>
          <w:rFonts w:asciiTheme="minorHAnsi" w:hAnsiTheme="minorHAnsi" w:cstheme="minorHAnsi"/>
          <w:sz w:val="22"/>
          <w:szCs w:val="22"/>
        </w:rPr>
        <w:tab/>
      </w:r>
      <w:r w:rsidRPr="007A305A">
        <w:rPr>
          <w:rFonts w:asciiTheme="minorHAnsi" w:hAnsiTheme="minorHAnsi" w:cstheme="minorHAnsi"/>
          <w:sz w:val="22"/>
          <w:szCs w:val="22"/>
        </w:rPr>
        <w:t>Date:</w:t>
      </w:r>
    </w:p>
    <w:p w:rsidR="00A659D7" w:rsidRPr="007A305A" w:rsidRDefault="00A659D7" w:rsidP="007A305A">
      <w:pPr>
        <w:rPr>
          <w:rFonts w:asciiTheme="minorHAnsi" w:hAnsiTheme="minorHAnsi" w:cstheme="minorHAnsi"/>
          <w:sz w:val="22"/>
          <w:szCs w:val="22"/>
        </w:rPr>
      </w:pPr>
    </w:p>
    <w:p w:rsidR="003425E7" w:rsidRPr="007A305A" w:rsidRDefault="003425E7" w:rsidP="007A305A">
      <w:pPr>
        <w:rPr>
          <w:rFonts w:asciiTheme="minorHAnsi" w:hAnsiTheme="minorHAnsi" w:cstheme="minorHAnsi"/>
          <w:sz w:val="22"/>
          <w:szCs w:val="22"/>
        </w:rPr>
      </w:pPr>
    </w:p>
    <w:p w:rsidR="008E1DBB" w:rsidRPr="007A305A" w:rsidRDefault="008E1DBB" w:rsidP="007A305A">
      <w:pPr>
        <w:rPr>
          <w:rFonts w:asciiTheme="minorHAnsi" w:hAnsiTheme="minorHAnsi" w:cstheme="minorHAnsi"/>
          <w:sz w:val="22"/>
          <w:szCs w:val="22"/>
        </w:rPr>
      </w:pPr>
      <w:r w:rsidRPr="007A305A">
        <w:rPr>
          <w:rFonts w:asciiTheme="minorHAnsi" w:hAnsiTheme="minorHAnsi" w:cstheme="minorHAnsi"/>
          <w:sz w:val="22"/>
          <w:szCs w:val="22"/>
        </w:rPr>
        <w:t xml:space="preserve">Chair of primary </w:t>
      </w:r>
      <w:r w:rsidR="008D0B95">
        <w:rPr>
          <w:rFonts w:asciiTheme="minorHAnsi" w:hAnsiTheme="minorHAnsi" w:cstheme="minorHAnsi"/>
          <w:sz w:val="22"/>
          <w:szCs w:val="22"/>
        </w:rPr>
        <w:t>unit</w:t>
      </w:r>
      <w:r w:rsidRPr="007A305A">
        <w:rPr>
          <w:rFonts w:asciiTheme="minorHAnsi" w:hAnsiTheme="minorHAnsi" w:cstheme="minorHAnsi"/>
          <w:sz w:val="22"/>
          <w:szCs w:val="22"/>
        </w:rPr>
        <w:t>:</w:t>
      </w:r>
      <w:r w:rsidRPr="007A305A">
        <w:rPr>
          <w:rFonts w:asciiTheme="minorHAnsi" w:hAnsiTheme="minorHAnsi" w:cstheme="minorHAnsi"/>
          <w:sz w:val="22"/>
          <w:szCs w:val="22"/>
        </w:rPr>
        <w:tab/>
      </w:r>
      <w:r w:rsidRPr="007A305A">
        <w:rPr>
          <w:rFonts w:asciiTheme="minorHAnsi" w:hAnsiTheme="minorHAnsi" w:cstheme="minorHAnsi"/>
          <w:sz w:val="22"/>
          <w:szCs w:val="22"/>
        </w:rPr>
        <w:tab/>
      </w:r>
      <w:r w:rsidRPr="007A305A">
        <w:rPr>
          <w:rFonts w:asciiTheme="minorHAnsi" w:hAnsiTheme="minorHAnsi" w:cstheme="minorHAnsi"/>
          <w:sz w:val="22"/>
          <w:szCs w:val="22"/>
        </w:rPr>
        <w:tab/>
      </w:r>
      <w:r w:rsidRPr="007A305A">
        <w:rPr>
          <w:rFonts w:asciiTheme="minorHAnsi" w:hAnsiTheme="minorHAnsi" w:cstheme="minorHAnsi"/>
          <w:sz w:val="22"/>
          <w:szCs w:val="22"/>
        </w:rPr>
        <w:tab/>
      </w:r>
      <w:r w:rsidRPr="007A305A">
        <w:rPr>
          <w:rFonts w:asciiTheme="minorHAnsi" w:hAnsiTheme="minorHAnsi" w:cstheme="minorHAnsi"/>
          <w:sz w:val="22"/>
          <w:szCs w:val="22"/>
        </w:rPr>
        <w:tab/>
      </w:r>
      <w:r w:rsidR="008D0B95">
        <w:rPr>
          <w:rFonts w:asciiTheme="minorHAnsi" w:hAnsiTheme="minorHAnsi" w:cstheme="minorHAnsi"/>
          <w:sz w:val="22"/>
          <w:szCs w:val="22"/>
        </w:rPr>
        <w:tab/>
      </w:r>
      <w:r w:rsidRPr="007A305A">
        <w:rPr>
          <w:rFonts w:asciiTheme="minorHAnsi" w:hAnsiTheme="minorHAnsi" w:cstheme="minorHAnsi"/>
          <w:sz w:val="22"/>
          <w:szCs w:val="22"/>
        </w:rPr>
        <w:t>Date:</w:t>
      </w:r>
    </w:p>
    <w:p w:rsidR="008E1DBB" w:rsidRPr="007A305A" w:rsidRDefault="008E1DBB" w:rsidP="007A305A">
      <w:pPr>
        <w:rPr>
          <w:rFonts w:asciiTheme="minorHAnsi" w:hAnsiTheme="minorHAnsi" w:cstheme="minorHAnsi"/>
          <w:sz w:val="22"/>
          <w:szCs w:val="22"/>
        </w:rPr>
      </w:pPr>
    </w:p>
    <w:p w:rsidR="00EF0111" w:rsidRPr="007A305A" w:rsidRDefault="00EF0111" w:rsidP="007A305A">
      <w:pPr>
        <w:rPr>
          <w:rFonts w:asciiTheme="minorHAnsi" w:hAnsiTheme="minorHAnsi" w:cstheme="minorHAnsi"/>
          <w:sz w:val="22"/>
          <w:szCs w:val="22"/>
        </w:rPr>
      </w:pPr>
    </w:p>
    <w:p w:rsidR="00A659D7" w:rsidRPr="007A305A" w:rsidRDefault="00A659D7" w:rsidP="007A305A">
      <w:pPr>
        <w:rPr>
          <w:rFonts w:asciiTheme="minorHAnsi" w:hAnsiTheme="minorHAnsi" w:cstheme="minorHAnsi"/>
          <w:sz w:val="22"/>
          <w:szCs w:val="22"/>
        </w:rPr>
      </w:pPr>
      <w:r w:rsidRPr="007A305A">
        <w:rPr>
          <w:rFonts w:asciiTheme="minorHAnsi" w:hAnsiTheme="minorHAnsi" w:cstheme="minorHAnsi"/>
          <w:sz w:val="22"/>
          <w:szCs w:val="22"/>
        </w:rPr>
        <w:t>Dean of primary college:</w:t>
      </w:r>
      <w:r w:rsidR="00BE77E7" w:rsidRPr="007A305A">
        <w:rPr>
          <w:rFonts w:asciiTheme="minorHAnsi" w:hAnsiTheme="minorHAnsi" w:cstheme="minorHAnsi"/>
          <w:sz w:val="22"/>
          <w:szCs w:val="22"/>
        </w:rPr>
        <w:tab/>
      </w:r>
      <w:r w:rsidR="00BE77E7" w:rsidRPr="007A305A">
        <w:rPr>
          <w:rFonts w:asciiTheme="minorHAnsi" w:hAnsiTheme="minorHAnsi" w:cstheme="minorHAnsi"/>
          <w:sz w:val="22"/>
          <w:szCs w:val="22"/>
        </w:rPr>
        <w:tab/>
      </w:r>
      <w:r w:rsidR="00BE77E7" w:rsidRPr="007A305A">
        <w:rPr>
          <w:rFonts w:asciiTheme="minorHAnsi" w:hAnsiTheme="minorHAnsi" w:cstheme="minorHAnsi"/>
          <w:sz w:val="22"/>
          <w:szCs w:val="22"/>
        </w:rPr>
        <w:tab/>
      </w:r>
      <w:r w:rsidR="00BE77E7" w:rsidRPr="007A305A">
        <w:rPr>
          <w:rFonts w:asciiTheme="minorHAnsi" w:hAnsiTheme="minorHAnsi" w:cstheme="minorHAnsi"/>
          <w:sz w:val="22"/>
          <w:szCs w:val="22"/>
        </w:rPr>
        <w:tab/>
      </w:r>
      <w:r w:rsidR="00BE77E7" w:rsidRPr="007A305A">
        <w:rPr>
          <w:rFonts w:asciiTheme="minorHAnsi" w:hAnsiTheme="minorHAnsi" w:cstheme="minorHAnsi"/>
          <w:sz w:val="22"/>
          <w:szCs w:val="22"/>
        </w:rPr>
        <w:tab/>
        <w:t>D</w:t>
      </w:r>
      <w:r w:rsidRPr="007A305A">
        <w:rPr>
          <w:rFonts w:asciiTheme="minorHAnsi" w:hAnsiTheme="minorHAnsi" w:cstheme="minorHAnsi"/>
          <w:sz w:val="22"/>
          <w:szCs w:val="22"/>
        </w:rPr>
        <w:t>ate</w:t>
      </w:r>
      <w:r w:rsidR="00BE77E7" w:rsidRPr="007A305A">
        <w:rPr>
          <w:rFonts w:asciiTheme="minorHAnsi" w:hAnsiTheme="minorHAnsi" w:cstheme="minorHAnsi"/>
          <w:sz w:val="22"/>
          <w:szCs w:val="22"/>
        </w:rPr>
        <w:t>:</w:t>
      </w:r>
    </w:p>
    <w:p w:rsidR="00BE77E7" w:rsidRPr="007A305A" w:rsidRDefault="00BE77E7" w:rsidP="007A305A">
      <w:pPr>
        <w:rPr>
          <w:rFonts w:asciiTheme="minorHAnsi" w:hAnsiTheme="minorHAnsi" w:cstheme="minorHAnsi"/>
          <w:sz w:val="22"/>
          <w:szCs w:val="22"/>
        </w:rPr>
      </w:pPr>
    </w:p>
    <w:p w:rsidR="00EF0111" w:rsidRPr="007A305A" w:rsidRDefault="00EF0111" w:rsidP="007A305A">
      <w:pPr>
        <w:rPr>
          <w:rFonts w:asciiTheme="minorHAnsi" w:hAnsiTheme="minorHAnsi" w:cstheme="minorHAnsi"/>
          <w:sz w:val="22"/>
          <w:szCs w:val="22"/>
        </w:rPr>
      </w:pPr>
    </w:p>
    <w:p w:rsidR="003425E7" w:rsidRPr="007A305A" w:rsidRDefault="008E1DBB" w:rsidP="007A305A">
      <w:pPr>
        <w:rPr>
          <w:rFonts w:asciiTheme="minorHAnsi" w:hAnsiTheme="minorHAnsi" w:cstheme="minorHAnsi"/>
          <w:sz w:val="22"/>
          <w:szCs w:val="22"/>
        </w:rPr>
      </w:pPr>
      <w:r w:rsidRPr="007A305A">
        <w:rPr>
          <w:rFonts w:asciiTheme="minorHAnsi" w:hAnsiTheme="minorHAnsi" w:cstheme="minorHAnsi"/>
          <w:sz w:val="22"/>
          <w:szCs w:val="22"/>
        </w:rPr>
        <w:t xml:space="preserve">Chair of secondary </w:t>
      </w:r>
      <w:r w:rsidR="008D0B95">
        <w:rPr>
          <w:rFonts w:asciiTheme="minorHAnsi" w:hAnsiTheme="minorHAnsi" w:cstheme="minorHAnsi"/>
          <w:sz w:val="22"/>
          <w:szCs w:val="22"/>
        </w:rPr>
        <w:t>unit</w:t>
      </w:r>
      <w:r w:rsidRPr="007A305A">
        <w:rPr>
          <w:rFonts w:asciiTheme="minorHAnsi" w:hAnsiTheme="minorHAnsi" w:cstheme="minorHAnsi"/>
          <w:sz w:val="22"/>
          <w:szCs w:val="22"/>
        </w:rPr>
        <w:t>:</w:t>
      </w:r>
      <w:r w:rsidRPr="007A305A">
        <w:rPr>
          <w:rFonts w:asciiTheme="minorHAnsi" w:hAnsiTheme="minorHAnsi" w:cstheme="minorHAnsi"/>
          <w:sz w:val="22"/>
          <w:szCs w:val="22"/>
        </w:rPr>
        <w:tab/>
      </w:r>
      <w:r w:rsidR="00EF0111" w:rsidRPr="007A305A">
        <w:rPr>
          <w:rFonts w:asciiTheme="minorHAnsi" w:hAnsiTheme="minorHAnsi" w:cstheme="minorHAnsi"/>
          <w:sz w:val="22"/>
          <w:szCs w:val="22"/>
        </w:rPr>
        <w:tab/>
      </w:r>
      <w:r w:rsidR="00EF0111" w:rsidRPr="007A305A">
        <w:rPr>
          <w:rFonts w:asciiTheme="minorHAnsi" w:hAnsiTheme="minorHAnsi" w:cstheme="minorHAnsi"/>
          <w:sz w:val="22"/>
          <w:szCs w:val="22"/>
        </w:rPr>
        <w:tab/>
      </w:r>
      <w:r w:rsidR="00EF0111" w:rsidRPr="007A305A">
        <w:rPr>
          <w:rFonts w:asciiTheme="minorHAnsi" w:hAnsiTheme="minorHAnsi" w:cstheme="minorHAnsi"/>
          <w:sz w:val="22"/>
          <w:szCs w:val="22"/>
        </w:rPr>
        <w:tab/>
      </w:r>
      <w:r w:rsidR="00EF0111" w:rsidRPr="007A305A">
        <w:rPr>
          <w:rFonts w:asciiTheme="minorHAnsi" w:hAnsiTheme="minorHAnsi" w:cstheme="minorHAnsi"/>
          <w:sz w:val="22"/>
          <w:szCs w:val="22"/>
        </w:rPr>
        <w:tab/>
      </w:r>
      <w:r w:rsidR="008D0B95">
        <w:rPr>
          <w:rFonts w:asciiTheme="minorHAnsi" w:hAnsiTheme="minorHAnsi" w:cstheme="minorHAnsi"/>
          <w:sz w:val="22"/>
          <w:szCs w:val="22"/>
        </w:rPr>
        <w:tab/>
      </w:r>
      <w:r w:rsidR="00EF0111" w:rsidRPr="007A305A">
        <w:rPr>
          <w:rFonts w:asciiTheme="minorHAnsi" w:hAnsiTheme="minorHAnsi" w:cstheme="minorHAnsi"/>
          <w:sz w:val="22"/>
          <w:szCs w:val="22"/>
        </w:rPr>
        <w:t>Date:</w:t>
      </w:r>
    </w:p>
    <w:p w:rsidR="00EF0111" w:rsidRPr="007A305A" w:rsidRDefault="00EF0111" w:rsidP="007A305A">
      <w:pPr>
        <w:rPr>
          <w:rFonts w:asciiTheme="minorHAnsi" w:hAnsiTheme="minorHAnsi" w:cstheme="minorHAnsi"/>
          <w:sz w:val="22"/>
          <w:szCs w:val="22"/>
        </w:rPr>
      </w:pPr>
    </w:p>
    <w:p w:rsidR="008E1DBB" w:rsidRPr="007A305A" w:rsidRDefault="008E1DBB" w:rsidP="007A305A">
      <w:pPr>
        <w:rPr>
          <w:rFonts w:asciiTheme="minorHAnsi" w:hAnsiTheme="minorHAnsi" w:cstheme="minorHAnsi"/>
          <w:sz w:val="22"/>
          <w:szCs w:val="22"/>
        </w:rPr>
      </w:pPr>
    </w:p>
    <w:p w:rsidR="00BE77E7" w:rsidRPr="007A305A" w:rsidRDefault="00BE77E7" w:rsidP="007A305A">
      <w:pPr>
        <w:rPr>
          <w:rFonts w:asciiTheme="minorHAnsi" w:hAnsiTheme="minorHAnsi" w:cstheme="minorHAnsi"/>
          <w:sz w:val="22"/>
          <w:szCs w:val="22"/>
        </w:rPr>
      </w:pPr>
      <w:r w:rsidRPr="007A305A">
        <w:rPr>
          <w:rFonts w:asciiTheme="minorHAnsi" w:hAnsiTheme="minorHAnsi" w:cstheme="minorHAnsi"/>
          <w:sz w:val="22"/>
          <w:szCs w:val="22"/>
        </w:rPr>
        <w:t>Dean of secondary college:</w:t>
      </w:r>
      <w:r w:rsidRPr="007A305A">
        <w:rPr>
          <w:rFonts w:asciiTheme="minorHAnsi" w:hAnsiTheme="minorHAnsi" w:cstheme="minorHAnsi"/>
          <w:sz w:val="22"/>
          <w:szCs w:val="22"/>
        </w:rPr>
        <w:tab/>
      </w:r>
      <w:r w:rsidRPr="007A305A">
        <w:rPr>
          <w:rFonts w:asciiTheme="minorHAnsi" w:hAnsiTheme="minorHAnsi" w:cstheme="minorHAnsi"/>
          <w:sz w:val="22"/>
          <w:szCs w:val="22"/>
        </w:rPr>
        <w:tab/>
      </w:r>
      <w:r w:rsidRPr="007A305A">
        <w:rPr>
          <w:rFonts w:asciiTheme="minorHAnsi" w:hAnsiTheme="minorHAnsi" w:cstheme="minorHAnsi"/>
          <w:sz w:val="22"/>
          <w:szCs w:val="22"/>
        </w:rPr>
        <w:tab/>
      </w:r>
      <w:r w:rsidRPr="007A305A">
        <w:rPr>
          <w:rFonts w:asciiTheme="minorHAnsi" w:hAnsiTheme="minorHAnsi" w:cstheme="minorHAnsi"/>
          <w:sz w:val="22"/>
          <w:szCs w:val="22"/>
        </w:rPr>
        <w:tab/>
      </w:r>
      <w:r w:rsidRPr="007A305A">
        <w:rPr>
          <w:rFonts w:asciiTheme="minorHAnsi" w:hAnsiTheme="minorHAnsi" w:cstheme="minorHAnsi"/>
          <w:sz w:val="22"/>
          <w:szCs w:val="22"/>
        </w:rPr>
        <w:tab/>
        <w:t>Date:</w:t>
      </w:r>
    </w:p>
    <w:p w:rsidR="00E3152C" w:rsidRPr="007A305A" w:rsidRDefault="00E3152C" w:rsidP="007A305A">
      <w:pPr>
        <w:tabs>
          <w:tab w:val="left" w:pos="4509"/>
          <w:tab w:val="left" w:pos="5040"/>
        </w:tabs>
        <w:rPr>
          <w:rFonts w:asciiTheme="minorHAnsi" w:hAnsiTheme="minorHAnsi" w:cstheme="minorHAnsi"/>
          <w:sz w:val="22"/>
          <w:szCs w:val="22"/>
        </w:rPr>
      </w:pPr>
    </w:p>
    <w:p w:rsidR="003425E7" w:rsidRPr="007A305A" w:rsidRDefault="003425E7" w:rsidP="007A305A">
      <w:pPr>
        <w:tabs>
          <w:tab w:val="left" w:pos="4509"/>
          <w:tab w:val="left" w:pos="5040"/>
        </w:tabs>
        <w:rPr>
          <w:rFonts w:asciiTheme="minorHAnsi" w:hAnsiTheme="minorHAnsi" w:cstheme="minorHAnsi"/>
          <w:sz w:val="22"/>
          <w:szCs w:val="22"/>
        </w:rPr>
      </w:pPr>
    </w:p>
    <w:p w:rsidR="00BE77E7" w:rsidRPr="007A305A" w:rsidRDefault="00BE77E7" w:rsidP="007A305A">
      <w:pPr>
        <w:tabs>
          <w:tab w:val="left" w:pos="4509"/>
          <w:tab w:val="left" w:pos="5040"/>
        </w:tabs>
        <w:rPr>
          <w:rFonts w:asciiTheme="minorHAnsi" w:hAnsiTheme="minorHAnsi" w:cstheme="minorHAnsi"/>
          <w:sz w:val="22"/>
          <w:szCs w:val="22"/>
        </w:rPr>
      </w:pPr>
      <w:r w:rsidRPr="007A305A">
        <w:rPr>
          <w:rFonts w:asciiTheme="minorHAnsi" w:hAnsiTheme="minorHAnsi" w:cstheme="minorHAnsi"/>
          <w:sz w:val="22"/>
          <w:szCs w:val="22"/>
        </w:rPr>
        <w:t>Provost:</w:t>
      </w:r>
      <w:r w:rsidRPr="007A305A">
        <w:rPr>
          <w:rFonts w:asciiTheme="minorHAnsi" w:hAnsiTheme="minorHAnsi" w:cstheme="minorHAnsi"/>
          <w:sz w:val="22"/>
          <w:szCs w:val="22"/>
        </w:rPr>
        <w:tab/>
      </w:r>
      <w:r w:rsidRPr="007A305A">
        <w:rPr>
          <w:rFonts w:asciiTheme="minorHAnsi" w:hAnsiTheme="minorHAnsi" w:cstheme="minorHAnsi"/>
          <w:sz w:val="22"/>
          <w:szCs w:val="22"/>
        </w:rPr>
        <w:tab/>
      </w:r>
      <w:r w:rsidRPr="007A305A">
        <w:rPr>
          <w:rFonts w:asciiTheme="minorHAnsi" w:hAnsiTheme="minorHAnsi" w:cstheme="minorHAnsi"/>
          <w:sz w:val="22"/>
          <w:szCs w:val="22"/>
        </w:rPr>
        <w:tab/>
        <w:t>Date:</w:t>
      </w:r>
    </w:p>
    <w:sectPr w:rsidR="00BE77E7" w:rsidRPr="007A305A" w:rsidSect="00183905">
      <w:footerReference w:type="default" r:id="rId7"/>
      <w:pgSz w:w="12240" w:h="15840"/>
      <w:pgMar w:top="1008"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D15" w:rsidRDefault="00A47D15">
      <w:r>
        <w:separator/>
      </w:r>
    </w:p>
  </w:endnote>
  <w:endnote w:type="continuationSeparator" w:id="0">
    <w:p w:rsidR="00A47D15" w:rsidRDefault="00A4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708" w:rsidRPr="000E47EC" w:rsidRDefault="005A7708" w:rsidP="000E47EC">
    <w:pPr>
      <w:pStyle w:val="Footer"/>
      <w:jc w:val="right"/>
      <w:rPr>
        <w:rFonts w:ascii="Arial" w:hAnsi="Arial" w:cs="Arial"/>
        <w:i/>
        <w:sz w:val="20"/>
        <w:szCs w:val="20"/>
      </w:rPr>
    </w:pPr>
    <w:r w:rsidRPr="000E47EC">
      <w:rPr>
        <w:rFonts w:ascii="Arial" w:hAnsi="Arial" w:cs="Arial"/>
        <w:i/>
        <w:sz w:val="20"/>
        <w:szCs w:val="20"/>
      </w:rPr>
      <w:t xml:space="preserve">Page </w:t>
    </w:r>
    <w:r w:rsidRPr="000E47EC">
      <w:rPr>
        <w:rFonts w:ascii="Arial" w:hAnsi="Arial" w:cs="Arial"/>
        <w:i/>
        <w:sz w:val="20"/>
        <w:szCs w:val="20"/>
      </w:rPr>
      <w:fldChar w:fldCharType="begin"/>
    </w:r>
    <w:r w:rsidRPr="000E47EC">
      <w:rPr>
        <w:rFonts w:ascii="Arial" w:hAnsi="Arial" w:cs="Arial"/>
        <w:i/>
        <w:sz w:val="20"/>
        <w:szCs w:val="20"/>
      </w:rPr>
      <w:instrText xml:space="preserve"> PAGE </w:instrText>
    </w:r>
    <w:r w:rsidRPr="000E47EC">
      <w:rPr>
        <w:rFonts w:ascii="Arial" w:hAnsi="Arial" w:cs="Arial"/>
        <w:i/>
        <w:sz w:val="20"/>
        <w:szCs w:val="20"/>
      </w:rPr>
      <w:fldChar w:fldCharType="separate"/>
    </w:r>
    <w:r w:rsidR="007E28CF">
      <w:rPr>
        <w:rFonts w:ascii="Arial" w:hAnsi="Arial" w:cs="Arial"/>
        <w:i/>
        <w:noProof/>
        <w:sz w:val="20"/>
        <w:szCs w:val="20"/>
      </w:rPr>
      <w:t>3</w:t>
    </w:r>
    <w:r w:rsidRPr="000E47EC">
      <w:rPr>
        <w:rFonts w:ascii="Arial" w:hAnsi="Arial" w:cs="Arial"/>
        <w:i/>
        <w:sz w:val="20"/>
        <w:szCs w:val="20"/>
      </w:rPr>
      <w:fldChar w:fldCharType="end"/>
    </w:r>
    <w:r w:rsidRPr="000E47EC">
      <w:rPr>
        <w:rFonts w:ascii="Arial" w:hAnsi="Arial" w:cs="Arial"/>
        <w:i/>
        <w:sz w:val="20"/>
        <w:szCs w:val="20"/>
      </w:rPr>
      <w:t xml:space="preserve"> of </w:t>
    </w:r>
    <w:r w:rsidRPr="000E47EC">
      <w:rPr>
        <w:rFonts w:ascii="Arial" w:hAnsi="Arial" w:cs="Arial"/>
        <w:i/>
        <w:sz w:val="20"/>
        <w:szCs w:val="20"/>
      </w:rPr>
      <w:fldChar w:fldCharType="begin"/>
    </w:r>
    <w:r w:rsidRPr="000E47EC">
      <w:rPr>
        <w:rFonts w:ascii="Arial" w:hAnsi="Arial" w:cs="Arial"/>
        <w:i/>
        <w:sz w:val="20"/>
        <w:szCs w:val="20"/>
      </w:rPr>
      <w:instrText xml:space="preserve"> NUMPAGES </w:instrText>
    </w:r>
    <w:r w:rsidRPr="000E47EC">
      <w:rPr>
        <w:rFonts w:ascii="Arial" w:hAnsi="Arial" w:cs="Arial"/>
        <w:i/>
        <w:sz w:val="20"/>
        <w:szCs w:val="20"/>
      </w:rPr>
      <w:fldChar w:fldCharType="separate"/>
    </w:r>
    <w:r w:rsidR="007E28CF">
      <w:rPr>
        <w:rFonts w:ascii="Arial" w:hAnsi="Arial" w:cs="Arial"/>
        <w:i/>
        <w:noProof/>
        <w:sz w:val="20"/>
        <w:szCs w:val="20"/>
      </w:rPr>
      <w:t>3</w:t>
    </w:r>
    <w:r w:rsidRPr="000E47EC">
      <w:rPr>
        <w:rFonts w:ascii="Arial" w:hAnsi="Arial" w:cs="Arial"/>
        <w:i/>
        <w:sz w:val="20"/>
        <w:szCs w:val="20"/>
      </w:rPr>
      <w:fldChar w:fldCharType="end"/>
    </w:r>
    <w:r w:rsidR="00EE2232">
      <w:rPr>
        <w:rFonts w:ascii="Arial" w:hAnsi="Arial" w:cs="Arial"/>
        <w:i/>
        <w:sz w:val="20"/>
        <w:szCs w:val="20"/>
      </w:rPr>
      <w:t xml:space="preserve"> – June 2019 template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D15" w:rsidRDefault="00A47D15">
      <w:r>
        <w:separator/>
      </w:r>
    </w:p>
  </w:footnote>
  <w:footnote w:type="continuationSeparator" w:id="0">
    <w:p w:rsidR="00A47D15" w:rsidRDefault="00A47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905"/>
    <w:rsid w:val="000E47EC"/>
    <w:rsid w:val="00183905"/>
    <w:rsid w:val="003425E7"/>
    <w:rsid w:val="0036532F"/>
    <w:rsid w:val="00462CA2"/>
    <w:rsid w:val="004A21B0"/>
    <w:rsid w:val="004A6520"/>
    <w:rsid w:val="0057177E"/>
    <w:rsid w:val="005A7708"/>
    <w:rsid w:val="006412FF"/>
    <w:rsid w:val="00654E0B"/>
    <w:rsid w:val="0067111B"/>
    <w:rsid w:val="006B5664"/>
    <w:rsid w:val="00753423"/>
    <w:rsid w:val="00765700"/>
    <w:rsid w:val="007A305A"/>
    <w:rsid w:val="007C4930"/>
    <w:rsid w:val="007E28CF"/>
    <w:rsid w:val="008D0B95"/>
    <w:rsid w:val="008D350B"/>
    <w:rsid w:val="008E1DBB"/>
    <w:rsid w:val="009F7567"/>
    <w:rsid w:val="00A47D15"/>
    <w:rsid w:val="00A63348"/>
    <w:rsid w:val="00A659D7"/>
    <w:rsid w:val="00AA08BD"/>
    <w:rsid w:val="00BE59F0"/>
    <w:rsid w:val="00BE77E7"/>
    <w:rsid w:val="00C9560D"/>
    <w:rsid w:val="00CF5316"/>
    <w:rsid w:val="00D7650C"/>
    <w:rsid w:val="00DC7ED3"/>
    <w:rsid w:val="00DD0EA6"/>
    <w:rsid w:val="00DE5FCF"/>
    <w:rsid w:val="00E3152C"/>
    <w:rsid w:val="00E775F2"/>
    <w:rsid w:val="00EB3CCA"/>
    <w:rsid w:val="00EE2232"/>
    <w:rsid w:val="00EF0111"/>
    <w:rsid w:val="00F17B4C"/>
    <w:rsid w:val="00F21118"/>
    <w:rsid w:val="00F9446E"/>
    <w:rsid w:val="00FA40CB"/>
    <w:rsid w:val="00FF3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EE1AE"/>
  <w15:chartTrackingRefBased/>
  <w15:docId w15:val="{5401AF51-6865-420C-BE46-68952569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77E7"/>
    <w:rPr>
      <w:rFonts w:ascii="Tahoma" w:hAnsi="Tahoma" w:cs="Tahoma"/>
      <w:sz w:val="16"/>
      <w:szCs w:val="16"/>
    </w:rPr>
  </w:style>
  <w:style w:type="paragraph" w:styleId="Header">
    <w:name w:val="header"/>
    <w:basedOn w:val="Normal"/>
    <w:rsid w:val="000E47EC"/>
    <w:pPr>
      <w:tabs>
        <w:tab w:val="center" w:pos="4320"/>
        <w:tab w:val="right" w:pos="8640"/>
      </w:tabs>
    </w:pPr>
  </w:style>
  <w:style w:type="paragraph" w:styleId="Footer">
    <w:name w:val="footer"/>
    <w:basedOn w:val="Normal"/>
    <w:rsid w:val="000E47E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dc:creator>
  <cp:keywords/>
  <dc:description/>
  <cp:lastModifiedBy>Ed Aboufadel</cp:lastModifiedBy>
  <cp:revision>9</cp:revision>
  <cp:lastPrinted>2004-02-18T15:38:00Z</cp:lastPrinted>
  <dcterms:created xsi:type="dcterms:W3CDTF">2019-06-19T14:04:00Z</dcterms:created>
  <dcterms:modified xsi:type="dcterms:W3CDTF">2019-06-21T16:07:00Z</dcterms:modified>
</cp:coreProperties>
</file>