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A88B4" w14:textId="43A4C0C5" w:rsidR="00316042" w:rsidRPr="006F374E" w:rsidRDefault="00316042" w:rsidP="00316042">
      <w:pPr>
        <w:spacing w:after="0"/>
        <w:rPr>
          <w:b/>
        </w:rPr>
      </w:pPr>
      <w:r w:rsidRPr="006F374E">
        <w:rPr>
          <w:b/>
        </w:rPr>
        <w:t>Committee members from this past year (include chair/co-chair)</w:t>
      </w:r>
    </w:p>
    <w:p w14:paraId="3519BBDB" w14:textId="4FF7A187" w:rsidR="007B2592" w:rsidRDefault="003F0E9B" w:rsidP="003F0E9B">
      <w:pPr>
        <w:pStyle w:val="ListParagraph"/>
        <w:numPr>
          <w:ilvl w:val="0"/>
          <w:numId w:val="1"/>
        </w:numPr>
        <w:spacing w:after="0"/>
      </w:pPr>
      <w:r>
        <w:t>Emily Davis (CLAS), Chair</w:t>
      </w:r>
    </w:p>
    <w:p w14:paraId="780958FC" w14:textId="24BB8540" w:rsidR="003F0E9B" w:rsidRDefault="003F0E9B" w:rsidP="003F0E9B">
      <w:pPr>
        <w:pStyle w:val="ListParagraph"/>
        <w:numPr>
          <w:ilvl w:val="0"/>
          <w:numId w:val="1"/>
        </w:numPr>
        <w:spacing w:after="0"/>
      </w:pPr>
      <w:r>
        <w:t>Jackie Abeyta (CACS)</w:t>
      </w:r>
    </w:p>
    <w:p w14:paraId="4633CE86" w14:textId="434DA9EE" w:rsidR="003F0E9B" w:rsidRDefault="003F0E9B" w:rsidP="003F0E9B">
      <w:pPr>
        <w:pStyle w:val="ListParagraph"/>
        <w:numPr>
          <w:ilvl w:val="0"/>
          <w:numId w:val="1"/>
        </w:numPr>
        <w:spacing w:after="0"/>
      </w:pPr>
      <w:r>
        <w:t xml:space="preserve">Chloe </w:t>
      </w:r>
      <w:proofErr w:type="spellStart"/>
      <w:r>
        <w:t>Dingens</w:t>
      </w:r>
      <w:proofErr w:type="spellEnd"/>
      <w:r>
        <w:t xml:space="preserve"> (PCEC)</w:t>
      </w:r>
    </w:p>
    <w:p w14:paraId="717CBE42" w14:textId="10E2818D" w:rsidR="003F0E9B" w:rsidRDefault="003F0E9B" w:rsidP="003F0E9B">
      <w:pPr>
        <w:pStyle w:val="ListParagraph"/>
        <w:numPr>
          <w:ilvl w:val="0"/>
          <w:numId w:val="1"/>
        </w:numPr>
        <w:spacing w:after="0"/>
      </w:pPr>
      <w:r>
        <w:t>Jacki Jenkins (SCB)</w:t>
      </w:r>
    </w:p>
    <w:p w14:paraId="38C3F1C2" w14:textId="66E9358C" w:rsidR="003F0E9B" w:rsidRDefault="003F0E9B" w:rsidP="003F0E9B">
      <w:pPr>
        <w:pStyle w:val="ListParagraph"/>
        <w:numPr>
          <w:ilvl w:val="0"/>
          <w:numId w:val="1"/>
        </w:numPr>
        <w:spacing w:after="0"/>
      </w:pPr>
      <w:r>
        <w:t>Shawn Jenkins (CACS)</w:t>
      </w:r>
    </w:p>
    <w:p w14:paraId="026FAB52" w14:textId="7AAFE7A7" w:rsidR="003F0E9B" w:rsidRDefault="003F0E9B" w:rsidP="003F0E9B">
      <w:pPr>
        <w:pStyle w:val="ListParagraph"/>
        <w:numPr>
          <w:ilvl w:val="0"/>
          <w:numId w:val="1"/>
        </w:numPr>
        <w:spacing w:after="0"/>
      </w:pPr>
      <w:r>
        <w:t>Michelle Johnson (CHP)</w:t>
      </w:r>
    </w:p>
    <w:p w14:paraId="24454F52" w14:textId="1BE9E31C" w:rsidR="003F0E9B" w:rsidRDefault="003F0E9B" w:rsidP="003F0E9B">
      <w:pPr>
        <w:pStyle w:val="ListParagraph"/>
        <w:numPr>
          <w:ilvl w:val="0"/>
          <w:numId w:val="1"/>
        </w:numPr>
        <w:spacing w:after="0"/>
      </w:pPr>
      <w:r>
        <w:t>Alyssa Myers (CLAS)</w:t>
      </w:r>
    </w:p>
    <w:p w14:paraId="672D9637" w14:textId="4084CA22" w:rsidR="003F0E9B" w:rsidRDefault="003F0E9B" w:rsidP="003F0E9B">
      <w:pPr>
        <w:pStyle w:val="ListParagraph"/>
        <w:numPr>
          <w:ilvl w:val="0"/>
          <w:numId w:val="1"/>
        </w:numPr>
        <w:spacing w:after="0"/>
      </w:pPr>
      <w:r>
        <w:t>Melanie Rabine-Johnson (CECI)</w:t>
      </w:r>
    </w:p>
    <w:p w14:paraId="03EF1633" w14:textId="07B1FB6E" w:rsidR="003F0E9B" w:rsidRDefault="003F0E9B" w:rsidP="003F0E9B">
      <w:pPr>
        <w:pStyle w:val="ListParagraph"/>
        <w:numPr>
          <w:ilvl w:val="0"/>
          <w:numId w:val="1"/>
        </w:numPr>
        <w:spacing w:after="0"/>
      </w:pPr>
      <w:r>
        <w:t>Emily Skoog (KCON)</w:t>
      </w:r>
    </w:p>
    <w:p w14:paraId="01FDA680" w14:textId="6AF93346" w:rsidR="003F0E9B" w:rsidRDefault="003F0E9B" w:rsidP="003F0E9B">
      <w:pPr>
        <w:pStyle w:val="ListParagraph"/>
        <w:numPr>
          <w:ilvl w:val="0"/>
          <w:numId w:val="1"/>
        </w:numPr>
        <w:spacing w:after="0"/>
      </w:pPr>
      <w:r>
        <w:t xml:space="preserve">Brian </w:t>
      </w:r>
      <w:r w:rsidR="00C76969">
        <w:t xml:space="preserve">Trager </w:t>
      </w:r>
      <w:r>
        <w:t>(BCOIS)</w:t>
      </w:r>
    </w:p>
    <w:p w14:paraId="7A62C7A3" w14:textId="77777777" w:rsidR="00FB5D2E" w:rsidRDefault="00FB5D2E" w:rsidP="00316042">
      <w:pPr>
        <w:spacing w:after="0"/>
      </w:pPr>
    </w:p>
    <w:p w14:paraId="53F88169" w14:textId="22842900" w:rsidR="00316042" w:rsidRDefault="00316042" w:rsidP="00316042">
      <w:pPr>
        <w:spacing w:after="0"/>
      </w:pPr>
      <w:r w:rsidRPr="006F374E">
        <w:rPr>
          <w:b/>
        </w:rPr>
        <w:t xml:space="preserve">Vacancies you will have in </w:t>
      </w:r>
      <w:r w:rsidR="00FB5D2E">
        <w:rPr>
          <w:b/>
        </w:rPr>
        <w:t>F24/W25:</w:t>
      </w:r>
      <w:r>
        <w:t xml:space="preserve"> </w:t>
      </w:r>
    </w:p>
    <w:p w14:paraId="31DC6E1E" w14:textId="77777777" w:rsidR="003F0E9B" w:rsidRPr="003F0E9B" w:rsidRDefault="003F0E9B" w:rsidP="007B2592">
      <w:pPr>
        <w:pStyle w:val="ListParagraph"/>
        <w:numPr>
          <w:ilvl w:val="0"/>
          <w:numId w:val="1"/>
        </w:numPr>
        <w:spacing w:after="0"/>
        <w:rPr>
          <w:bCs/>
        </w:rPr>
      </w:pPr>
      <w:r w:rsidRPr="003F0E9B">
        <w:rPr>
          <w:bCs/>
        </w:rPr>
        <w:t xml:space="preserve">One space from CLAS will be open per term </w:t>
      </w:r>
      <w:proofErr w:type="gramStart"/>
      <w:r w:rsidRPr="003F0E9B">
        <w:rPr>
          <w:bCs/>
        </w:rPr>
        <w:t>dates</w:t>
      </w:r>
      <w:proofErr w:type="gramEnd"/>
    </w:p>
    <w:p w14:paraId="7F897F0B" w14:textId="63F64628" w:rsidR="00316042" w:rsidRPr="003F0E9B" w:rsidRDefault="003F0E9B" w:rsidP="007B2592">
      <w:pPr>
        <w:pStyle w:val="ListParagraph"/>
        <w:numPr>
          <w:ilvl w:val="0"/>
          <w:numId w:val="1"/>
        </w:numPr>
        <w:spacing w:after="0"/>
        <w:rPr>
          <w:bCs/>
        </w:rPr>
      </w:pPr>
      <w:r w:rsidRPr="003F0E9B">
        <w:rPr>
          <w:bCs/>
        </w:rPr>
        <w:t>Our committee is always open to more advisors/members from centers with applicable transfer student involvement/</w:t>
      </w:r>
      <w:proofErr w:type="gramStart"/>
      <w:r w:rsidRPr="003F0E9B">
        <w:rPr>
          <w:bCs/>
        </w:rPr>
        <w:t>resources</w:t>
      </w:r>
      <w:proofErr w:type="gramEnd"/>
    </w:p>
    <w:p w14:paraId="7B1FBC0A" w14:textId="7699EBF4" w:rsidR="007B2592" w:rsidRPr="007B2592" w:rsidRDefault="007B2592" w:rsidP="003F0E9B">
      <w:pPr>
        <w:pStyle w:val="ListParagraph"/>
        <w:spacing w:after="0"/>
        <w:rPr>
          <w:b/>
        </w:rPr>
      </w:pPr>
      <w:r>
        <w:rPr>
          <w:b/>
        </w:rPr>
        <w:t xml:space="preserve"> </w:t>
      </w:r>
    </w:p>
    <w:p w14:paraId="008B3302" w14:textId="77777777" w:rsidR="00FB5D2E" w:rsidRPr="006F374E" w:rsidRDefault="00FB5D2E" w:rsidP="00316042">
      <w:pPr>
        <w:spacing w:after="0"/>
        <w:rPr>
          <w:b/>
        </w:rPr>
      </w:pPr>
    </w:p>
    <w:p w14:paraId="1A28421C" w14:textId="608626E5" w:rsidR="00316042" w:rsidRDefault="007B2592" w:rsidP="00316042">
      <w:pPr>
        <w:spacing w:after="0"/>
        <w:rPr>
          <w:b/>
        </w:rPr>
      </w:pPr>
      <w:r>
        <w:rPr>
          <w:b/>
        </w:rPr>
        <w:t>Chair/co-chair for F24/W25:</w:t>
      </w:r>
    </w:p>
    <w:p w14:paraId="6EC7523F" w14:textId="0315503B" w:rsidR="003F0E9B" w:rsidRPr="003F0E9B" w:rsidRDefault="003F0E9B" w:rsidP="003F0E9B">
      <w:pPr>
        <w:pStyle w:val="ListParagraph"/>
        <w:numPr>
          <w:ilvl w:val="0"/>
          <w:numId w:val="1"/>
        </w:numPr>
        <w:spacing w:after="0"/>
        <w:rPr>
          <w:bCs/>
        </w:rPr>
      </w:pPr>
      <w:r w:rsidRPr="003F0E9B">
        <w:rPr>
          <w:bCs/>
        </w:rPr>
        <w:t>Emily Davis, Chair</w:t>
      </w:r>
    </w:p>
    <w:p w14:paraId="58AD41C5" w14:textId="07822BBA" w:rsidR="003F0E9B" w:rsidRPr="003F0E9B" w:rsidRDefault="003F0E9B" w:rsidP="003F0E9B">
      <w:pPr>
        <w:pStyle w:val="ListParagraph"/>
        <w:numPr>
          <w:ilvl w:val="1"/>
          <w:numId w:val="1"/>
        </w:numPr>
        <w:spacing w:after="0"/>
        <w:rPr>
          <w:bCs/>
        </w:rPr>
      </w:pPr>
      <w:r w:rsidRPr="003F0E9B">
        <w:rPr>
          <w:bCs/>
        </w:rPr>
        <w:t xml:space="preserve">Term is up, but open to staying on and remaining as </w:t>
      </w:r>
      <w:proofErr w:type="gramStart"/>
      <w:r w:rsidRPr="003F0E9B">
        <w:rPr>
          <w:bCs/>
        </w:rPr>
        <w:t>chair</w:t>
      </w:r>
      <w:proofErr w:type="gramEnd"/>
    </w:p>
    <w:p w14:paraId="2ABD8504" w14:textId="77777777" w:rsidR="007B2592" w:rsidRDefault="007B2592" w:rsidP="00316042">
      <w:pPr>
        <w:spacing w:after="0"/>
        <w:rPr>
          <w:b/>
        </w:rPr>
      </w:pPr>
    </w:p>
    <w:p w14:paraId="58DBCA65" w14:textId="7C31B636" w:rsidR="00316042" w:rsidRDefault="00316042" w:rsidP="00316042">
      <w:pPr>
        <w:spacing w:after="0"/>
        <w:rPr>
          <w:b/>
        </w:rPr>
      </w:pPr>
      <w:r>
        <w:rPr>
          <w:b/>
        </w:rPr>
        <w:t>During the past year, how did the committee work positively impact your advising skills?</w:t>
      </w:r>
    </w:p>
    <w:p w14:paraId="5E66AB09" w14:textId="77777777" w:rsidR="00316042" w:rsidRDefault="00316042" w:rsidP="00316042">
      <w:pPr>
        <w:spacing w:after="0"/>
        <w:rPr>
          <w:b/>
        </w:rPr>
      </w:pPr>
    </w:p>
    <w:p w14:paraId="23BC6EBC" w14:textId="251F1273" w:rsidR="00316042" w:rsidRPr="00C76969" w:rsidRDefault="00C76969" w:rsidP="00316042">
      <w:pPr>
        <w:spacing w:after="0"/>
        <w:rPr>
          <w:bCs/>
        </w:rPr>
      </w:pPr>
      <w:r>
        <w:rPr>
          <w:bCs/>
        </w:rPr>
        <w:t>This committee works collaboratively across advising centers to help advisors brainstorm ideas and best practices that can be shared and/or adapted for their respective advising centers.</w:t>
      </w:r>
    </w:p>
    <w:p w14:paraId="01410F5D" w14:textId="77777777" w:rsidR="00316042" w:rsidRDefault="00316042" w:rsidP="00316042">
      <w:pPr>
        <w:spacing w:after="0"/>
        <w:rPr>
          <w:b/>
        </w:rPr>
      </w:pPr>
    </w:p>
    <w:p w14:paraId="1A9FB6BA" w14:textId="77777777" w:rsidR="00316042" w:rsidRDefault="00316042" w:rsidP="00316042">
      <w:pPr>
        <w:spacing w:after="0"/>
        <w:rPr>
          <w:b/>
        </w:rPr>
      </w:pPr>
    </w:p>
    <w:p w14:paraId="0EF0F373" w14:textId="37F705A1" w:rsidR="00316042" w:rsidRDefault="00316042" w:rsidP="00316042">
      <w:pPr>
        <w:spacing w:after="0"/>
        <w:rPr>
          <w:b/>
        </w:rPr>
      </w:pPr>
      <w:r w:rsidRPr="006F374E">
        <w:rPr>
          <w:b/>
        </w:rPr>
        <w:t>What accomplishments did your committee achieve during this past academic year?</w:t>
      </w:r>
      <w:r>
        <w:rPr>
          <w:b/>
        </w:rPr>
        <w:t xml:space="preserve"> </w:t>
      </w:r>
      <w:r w:rsidRPr="006F374E">
        <w:rPr>
          <w:b/>
        </w:rPr>
        <w:t xml:space="preserve">Projects and initiatives worked </w:t>
      </w:r>
      <w:proofErr w:type="gramStart"/>
      <w:r w:rsidRPr="006F374E">
        <w:rPr>
          <w:b/>
        </w:rPr>
        <w:t>on?</w:t>
      </w:r>
      <w:proofErr w:type="gramEnd"/>
    </w:p>
    <w:p w14:paraId="2582A578" w14:textId="77777777" w:rsidR="00316042" w:rsidRDefault="00316042" w:rsidP="00316042">
      <w:pPr>
        <w:spacing w:after="0"/>
      </w:pPr>
    </w:p>
    <w:p w14:paraId="5074D84F" w14:textId="644CEA7C" w:rsidR="00316042" w:rsidRDefault="00C76969" w:rsidP="00316042">
      <w:pPr>
        <w:spacing w:after="0"/>
        <w:rPr>
          <w:b/>
        </w:rPr>
      </w:pPr>
      <w:r>
        <w:t xml:space="preserve">Our committee has continued to offer Transfer Student Welcome </w:t>
      </w:r>
      <w:r w:rsidR="00F5773C">
        <w:t>e</w:t>
      </w:r>
      <w:r>
        <w:t>vents, updating the gvsu.edu/tsar website, and implementing the transfer student orientation check</w:t>
      </w:r>
      <w:r w:rsidR="00924542">
        <w:t>-</w:t>
      </w:r>
      <w:r>
        <w:t>out form.  The check</w:t>
      </w:r>
      <w:r w:rsidR="00924542">
        <w:t>-o</w:t>
      </w:r>
      <w:r>
        <w:t xml:space="preserve">ut form has been a work in progress for </w:t>
      </w:r>
      <w:proofErr w:type="spellStart"/>
      <w:r>
        <w:t>awhile</w:t>
      </w:r>
      <w:proofErr w:type="spellEnd"/>
      <w:r>
        <w:t xml:space="preserve"> and our committee has been working diligently to get this implemented.</w:t>
      </w:r>
    </w:p>
    <w:p w14:paraId="511DF6AA" w14:textId="77777777" w:rsidR="00316042" w:rsidRDefault="00316042" w:rsidP="00316042">
      <w:pPr>
        <w:spacing w:after="0"/>
        <w:rPr>
          <w:b/>
        </w:rPr>
      </w:pPr>
    </w:p>
    <w:p w14:paraId="2012C443" w14:textId="6FA2BC48" w:rsidR="00316042" w:rsidRDefault="00316042" w:rsidP="00316042">
      <w:pPr>
        <w:spacing w:after="0"/>
        <w:rPr>
          <w:b/>
        </w:rPr>
      </w:pPr>
      <w:r w:rsidRPr="006F374E">
        <w:rPr>
          <w:b/>
        </w:rPr>
        <w:t>What work will you carry over that was unfinished to the next academic year?</w:t>
      </w:r>
    </w:p>
    <w:p w14:paraId="1C583019" w14:textId="77777777" w:rsidR="00316042" w:rsidRDefault="00316042" w:rsidP="00316042">
      <w:pPr>
        <w:spacing w:after="0"/>
        <w:rPr>
          <w:bCs/>
        </w:rPr>
      </w:pPr>
    </w:p>
    <w:p w14:paraId="7DD937F3" w14:textId="1C6A6169" w:rsidR="00316042" w:rsidRDefault="00C76969" w:rsidP="00316042">
      <w:pPr>
        <w:spacing w:after="0"/>
        <w:rPr>
          <w:b/>
        </w:rPr>
      </w:pPr>
      <w:r>
        <w:rPr>
          <w:bCs/>
        </w:rPr>
        <w:t xml:space="preserve">I wouldn’t say much is unfinished, rather work that we have been doing will continue to adapt and grow depending on the needs of our students and advising community.  We are hoping to adapt our Transfer Student Welcome </w:t>
      </w:r>
      <w:r w:rsidR="00F5773C">
        <w:rPr>
          <w:bCs/>
        </w:rPr>
        <w:t>e</w:t>
      </w:r>
      <w:r>
        <w:rPr>
          <w:bCs/>
        </w:rPr>
        <w:t xml:space="preserve">vents to </w:t>
      </w:r>
      <w:r w:rsidR="00924542">
        <w:rPr>
          <w:bCs/>
        </w:rPr>
        <w:t>work in conjunction with other campus events in attempts to increase attendance.  We will be evaluating the efficiency of the check-out form, as well, to determine if updates need to be made.</w:t>
      </w:r>
    </w:p>
    <w:p w14:paraId="04F953D6" w14:textId="77777777" w:rsidR="00316042" w:rsidRDefault="00316042" w:rsidP="00316042">
      <w:pPr>
        <w:spacing w:after="0"/>
        <w:rPr>
          <w:b/>
        </w:rPr>
      </w:pPr>
    </w:p>
    <w:p w14:paraId="052762F6" w14:textId="77777777" w:rsidR="00316042" w:rsidRDefault="00316042" w:rsidP="00316042">
      <w:pPr>
        <w:spacing w:after="0"/>
        <w:rPr>
          <w:b/>
        </w:rPr>
      </w:pPr>
    </w:p>
    <w:p w14:paraId="1AE94E33" w14:textId="13F96A4E" w:rsidR="00316042" w:rsidRPr="00E40B51" w:rsidRDefault="00316042" w:rsidP="00316042">
      <w:pPr>
        <w:spacing w:after="0"/>
      </w:pPr>
      <w:r>
        <w:rPr>
          <w:b/>
        </w:rPr>
        <w:t xml:space="preserve">What benefits would advisors gain by joining your committee for </w:t>
      </w:r>
      <w:r w:rsidR="00FB5D2E">
        <w:rPr>
          <w:b/>
        </w:rPr>
        <w:t>F24/W25</w:t>
      </w:r>
      <w:r>
        <w:rPr>
          <w:b/>
        </w:rPr>
        <w:t>?</w:t>
      </w:r>
    </w:p>
    <w:p w14:paraId="69CA1EA8" w14:textId="74719139" w:rsidR="00FB5D2E" w:rsidRDefault="00924542">
      <w:r>
        <w:br/>
        <w:t xml:space="preserve">Our committee helps advisors learn more about transfer students’ needs, best practices, and ways to host transfer orientation sessions that best meet the needs of students.  Our committee also provides advisors a chance to interact with others from other advising centers, giving them a chance to develop professionally and make connections within other centers.  </w:t>
      </w:r>
    </w:p>
    <w:p w14:paraId="41EDC536" w14:textId="5DABCD0C" w:rsidR="00FB5D2E" w:rsidRDefault="00FB5D2E">
      <w:pPr>
        <w:rPr>
          <w:b/>
          <w:bCs/>
        </w:rPr>
      </w:pPr>
      <w:r w:rsidRPr="00FB5D2E">
        <w:rPr>
          <w:b/>
          <w:bCs/>
        </w:rPr>
        <w:t>Will your committee’s name and/or charge be changing in the next year?</w:t>
      </w:r>
    </w:p>
    <w:p w14:paraId="7C984AD3" w14:textId="1FACF56F" w:rsidR="003F0E9B" w:rsidRPr="003F0E9B" w:rsidRDefault="003F0E9B">
      <w:r w:rsidRPr="003F0E9B">
        <w:t xml:space="preserve">Yes, to reflect orientation standards university-wide, our </w:t>
      </w:r>
      <w:proofErr w:type="gramStart"/>
      <w:r w:rsidRPr="003F0E9B">
        <w:t>committee</w:t>
      </w:r>
      <w:proofErr w:type="gramEnd"/>
      <w:r w:rsidRPr="003F0E9B">
        <w:t xml:space="preserve"> name has changed from Transfer Student Advising and Registration Committee to Transfer Student Orientation Committee.</w:t>
      </w:r>
    </w:p>
    <w:sectPr w:rsidR="003F0E9B" w:rsidRPr="003F0E9B" w:rsidSect="00B27D0E">
      <w:pgSz w:w="12240" w:h="15840"/>
      <w:pgMar w:top="144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F531FC"/>
    <w:multiLevelType w:val="hybridMultilevel"/>
    <w:tmpl w:val="0E8205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3049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042"/>
    <w:rsid w:val="00316042"/>
    <w:rsid w:val="003F0E9B"/>
    <w:rsid w:val="004E1D56"/>
    <w:rsid w:val="007B2592"/>
    <w:rsid w:val="00924542"/>
    <w:rsid w:val="00C319DE"/>
    <w:rsid w:val="00C76969"/>
    <w:rsid w:val="00F5773C"/>
    <w:rsid w:val="00FB5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40ADF"/>
  <w15:chartTrackingRefBased/>
  <w15:docId w15:val="{2770F078-0ACA-40AC-85BF-E0DDDA45F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0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25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372</Words>
  <Characters>2127</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Grand Valley State University</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Pena</dc:creator>
  <cp:keywords/>
  <dc:description/>
  <cp:lastModifiedBy>Mackenzie Ware</cp:lastModifiedBy>
  <cp:revision>2</cp:revision>
  <dcterms:created xsi:type="dcterms:W3CDTF">2024-05-31T13:17:00Z</dcterms:created>
  <dcterms:modified xsi:type="dcterms:W3CDTF">2024-05-31T13:17:00Z</dcterms:modified>
</cp:coreProperties>
</file>