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2538" w:rsidRPr="00F1213B" w:rsidRDefault="00CB2538" w:rsidP="00CB2538">
      <w:pPr>
        <w:rPr>
          <w:rFonts w:ascii="Georgia" w:hAnsi="Georgia"/>
          <w:b/>
          <w:sz w:val="24"/>
        </w:rPr>
      </w:pPr>
      <w:r w:rsidRPr="00F1213B">
        <w:rPr>
          <w:rFonts w:ascii="Georgia" w:hAnsi="Georgia"/>
          <w:b/>
          <w:sz w:val="24"/>
        </w:rPr>
        <w:t xml:space="preserve">Call for Proposals: </w:t>
      </w:r>
      <w:r w:rsidR="00837160" w:rsidRPr="00837160">
        <w:rPr>
          <w:rFonts w:ascii="Georgia" w:hAnsi="Georgia"/>
          <w:b/>
          <w:sz w:val="24"/>
        </w:rPr>
        <w:t>Eighth</w:t>
      </w:r>
      <w:r w:rsidRPr="00F1213B">
        <w:rPr>
          <w:rFonts w:ascii="Georgia" w:hAnsi="Georgia"/>
          <w:b/>
          <w:sz w:val="24"/>
        </w:rPr>
        <w:t xml:space="preserve"> Annual Midwestern History Conference</w:t>
      </w:r>
    </w:p>
    <w:p w:rsidR="00CB2538" w:rsidRPr="00746FAC" w:rsidRDefault="00A40B72" w:rsidP="00CB2538">
      <w:pPr>
        <w:rPr>
          <w:rFonts w:ascii="Georgia" w:hAnsi="Georgia"/>
          <w:b/>
          <w:sz w:val="24"/>
        </w:rPr>
      </w:pPr>
      <w:r w:rsidRPr="00746FAC">
        <w:rPr>
          <w:rFonts w:ascii="Georgia" w:hAnsi="Georgia"/>
          <w:b/>
          <w:sz w:val="24"/>
        </w:rPr>
        <w:t>Thursday, May 19 and Friday, May 20, 202</w:t>
      </w:r>
      <w:r w:rsidR="00746FAC">
        <w:rPr>
          <w:rFonts w:ascii="Georgia" w:hAnsi="Georgia"/>
          <w:b/>
          <w:sz w:val="24"/>
        </w:rPr>
        <w:t>2</w:t>
      </w:r>
      <w:r w:rsidRPr="00746FAC">
        <w:rPr>
          <w:rFonts w:ascii="Georgia" w:hAnsi="Georgia"/>
          <w:b/>
          <w:sz w:val="24"/>
        </w:rPr>
        <w:t xml:space="preserve"> </w:t>
      </w:r>
    </w:p>
    <w:p w:rsidR="00746FAC" w:rsidRPr="00746FAC" w:rsidRDefault="00746FAC" w:rsidP="00CB2538">
      <w:pPr>
        <w:rPr>
          <w:rFonts w:ascii="Georgia" w:hAnsi="Georgia"/>
          <w:b/>
          <w:sz w:val="24"/>
        </w:rPr>
      </w:pPr>
      <w:r>
        <w:rPr>
          <w:rFonts w:ascii="Georgia" w:hAnsi="Georgia"/>
          <w:b/>
          <w:sz w:val="24"/>
        </w:rPr>
        <w:t xml:space="preserve">Richard M. DeVos Center and L.V. Eberhard Center </w:t>
      </w:r>
    </w:p>
    <w:p w:rsidR="00CB2538" w:rsidRPr="00EA1F87" w:rsidRDefault="00CB2538" w:rsidP="00CB2538">
      <w:pPr>
        <w:rPr>
          <w:rFonts w:ascii="Georgia" w:hAnsi="Georgia"/>
          <w:b/>
          <w:sz w:val="24"/>
        </w:rPr>
      </w:pPr>
      <w:r w:rsidRPr="00746FAC">
        <w:rPr>
          <w:rFonts w:ascii="Georgia" w:hAnsi="Georgia"/>
          <w:b/>
          <w:sz w:val="24"/>
        </w:rPr>
        <w:t xml:space="preserve">Proposal Submission Deadline: </w:t>
      </w:r>
      <w:r w:rsidRPr="00FD549B">
        <w:rPr>
          <w:rFonts w:ascii="Georgia" w:hAnsi="Georgia"/>
          <w:b/>
          <w:sz w:val="24"/>
        </w:rPr>
        <w:t xml:space="preserve">Friday, </w:t>
      </w:r>
      <w:r w:rsidR="00332E5D" w:rsidRPr="00FD549B">
        <w:rPr>
          <w:rFonts w:ascii="Georgia" w:hAnsi="Georgia"/>
          <w:b/>
          <w:sz w:val="24"/>
        </w:rPr>
        <w:t>January 7</w:t>
      </w:r>
      <w:r w:rsidRPr="00FD549B">
        <w:rPr>
          <w:rFonts w:ascii="Georgia" w:hAnsi="Georgia"/>
          <w:b/>
          <w:sz w:val="24"/>
        </w:rPr>
        <w:t>, 202</w:t>
      </w:r>
      <w:r w:rsidR="00332E5D" w:rsidRPr="00FD549B">
        <w:rPr>
          <w:rFonts w:ascii="Georgia" w:hAnsi="Georgia"/>
          <w:b/>
          <w:sz w:val="24"/>
        </w:rPr>
        <w:t>2</w:t>
      </w:r>
      <w:r w:rsidRPr="00FD549B">
        <w:rPr>
          <w:rFonts w:ascii="Georgia" w:hAnsi="Georgia"/>
          <w:b/>
          <w:sz w:val="24"/>
        </w:rPr>
        <w:t xml:space="preserve"> (non-negotiable)</w:t>
      </w:r>
    </w:p>
    <w:p w:rsidR="00A74C05" w:rsidRDefault="00F1213B" w:rsidP="00CB2538">
      <w:pPr>
        <w:rPr>
          <w:rFonts w:ascii="Georgia" w:hAnsi="Georgia"/>
          <w:color w:val="ED7D31" w:themeColor="accent2"/>
          <w:sz w:val="24"/>
          <w:szCs w:val="24"/>
        </w:rPr>
      </w:pPr>
      <w:r w:rsidRPr="00746FAC">
        <w:rPr>
          <w:rFonts w:ascii="Georgia" w:hAnsi="Georgia"/>
          <w:b/>
          <w:sz w:val="24"/>
        </w:rPr>
        <w:t xml:space="preserve">Conference Theme: </w:t>
      </w:r>
      <w:r w:rsidR="00A40B72" w:rsidRPr="00837160">
        <w:rPr>
          <w:rFonts w:ascii="Georgia" w:hAnsi="Georgia"/>
          <w:b/>
          <w:sz w:val="24"/>
          <w:szCs w:val="24"/>
        </w:rPr>
        <w:t>"Many Midwests: Constructing Place, Recasting Identity"</w:t>
      </w:r>
      <w:r w:rsidR="00A40B72" w:rsidRPr="00837160">
        <w:rPr>
          <w:rFonts w:ascii="Georgia" w:hAnsi="Georgia"/>
          <w:sz w:val="24"/>
          <w:szCs w:val="24"/>
        </w:rPr>
        <w:t xml:space="preserve"> </w:t>
      </w:r>
    </w:p>
    <w:p w:rsidR="00EA1F87" w:rsidRPr="00746FAC" w:rsidRDefault="00EA1F87" w:rsidP="00CB2538">
      <w:pPr>
        <w:rPr>
          <w:rFonts w:ascii="Georgia" w:hAnsi="Georgia"/>
          <w:b/>
          <w:sz w:val="24"/>
        </w:rPr>
      </w:pPr>
    </w:p>
    <w:p w:rsidR="00CB2538" w:rsidRPr="00F1213B" w:rsidRDefault="00CB2538" w:rsidP="00CB2538">
      <w:pPr>
        <w:rPr>
          <w:rFonts w:ascii="Georgia" w:hAnsi="Georgia"/>
          <w:sz w:val="24"/>
        </w:rPr>
      </w:pPr>
      <w:r w:rsidRPr="00F1213B">
        <w:rPr>
          <w:rFonts w:ascii="Georgia" w:hAnsi="Georgia"/>
          <w:sz w:val="24"/>
        </w:rPr>
        <w:t>The Midwestern History Association and the Hauenstein Center at Grand Valley State University invite proposals for papers to be delivered at the</w:t>
      </w:r>
      <w:r w:rsidRPr="00837160">
        <w:rPr>
          <w:rFonts w:ascii="Georgia" w:hAnsi="Georgia"/>
          <w:sz w:val="24"/>
        </w:rPr>
        <w:t xml:space="preserve"> </w:t>
      </w:r>
      <w:r w:rsidR="00837160" w:rsidRPr="00837160">
        <w:rPr>
          <w:rFonts w:ascii="Georgia" w:hAnsi="Georgia"/>
          <w:sz w:val="24"/>
        </w:rPr>
        <w:t>Eighth</w:t>
      </w:r>
      <w:r w:rsidRPr="00837160">
        <w:rPr>
          <w:rFonts w:ascii="Georgia" w:hAnsi="Georgia"/>
          <w:sz w:val="24"/>
        </w:rPr>
        <w:t xml:space="preserve"> </w:t>
      </w:r>
      <w:r w:rsidRPr="00F1213B">
        <w:rPr>
          <w:rFonts w:ascii="Georgia" w:hAnsi="Georgia"/>
          <w:sz w:val="24"/>
        </w:rPr>
        <w:t xml:space="preserve">Annual Midwestern History Conference, to be held </w:t>
      </w:r>
      <w:r w:rsidR="00837160" w:rsidRPr="00837160">
        <w:rPr>
          <w:rFonts w:ascii="Georgia" w:hAnsi="Georgia"/>
          <w:sz w:val="24"/>
        </w:rPr>
        <w:t>May 19-20</w:t>
      </w:r>
      <w:r w:rsidRPr="00837160">
        <w:rPr>
          <w:rFonts w:ascii="Georgia" w:hAnsi="Georgia"/>
          <w:sz w:val="24"/>
        </w:rPr>
        <w:t>,</w:t>
      </w:r>
      <w:r w:rsidR="00837160" w:rsidRPr="00837160">
        <w:rPr>
          <w:rFonts w:ascii="Georgia" w:hAnsi="Georgia"/>
          <w:sz w:val="24"/>
        </w:rPr>
        <w:t xml:space="preserve"> 2022</w:t>
      </w:r>
      <w:r w:rsidR="00837160">
        <w:rPr>
          <w:rFonts w:ascii="Georgia" w:hAnsi="Georgia"/>
          <w:sz w:val="24"/>
        </w:rPr>
        <w:t>,</w:t>
      </w:r>
      <w:r w:rsidRPr="00F1213B">
        <w:rPr>
          <w:rFonts w:ascii="Georgia" w:hAnsi="Georgia"/>
          <w:sz w:val="24"/>
        </w:rPr>
        <w:t xml:space="preserve"> </w:t>
      </w:r>
      <w:r w:rsidR="00837160">
        <w:rPr>
          <w:rFonts w:ascii="Georgia" w:hAnsi="Georgia"/>
          <w:sz w:val="24"/>
        </w:rPr>
        <w:t xml:space="preserve">in Grand Rapids, Michigan. </w:t>
      </w:r>
    </w:p>
    <w:p w:rsidR="00CB2538" w:rsidRPr="00F1213B" w:rsidRDefault="00CB2538" w:rsidP="00CB2538">
      <w:pPr>
        <w:rPr>
          <w:rFonts w:ascii="Georgia" w:hAnsi="Georgia"/>
          <w:sz w:val="24"/>
        </w:rPr>
      </w:pPr>
    </w:p>
    <w:p w:rsidR="005300D3" w:rsidRDefault="00CB2538" w:rsidP="00CB2538">
      <w:pPr>
        <w:rPr>
          <w:rFonts w:ascii="Georgia" w:hAnsi="Georgia"/>
          <w:sz w:val="24"/>
        </w:rPr>
      </w:pPr>
      <w:r w:rsidRPr="00F1213B">
        <w:rPr>
          <w:rFonts w:ascii="Georgia" w:hAnsi="Georgia"/>
          <w:sz w:val="24"/>
        </w:rPr>
        <w:t xml:space="preserve">This conference continues a vibrant discussion which has grown significantly over the last </w:t>
      </w:r>
      <w:r w:rsidR="00837160" w:rsidRPr="00837160">
        <w:rPr>
          <w:rFonts w:ascii="Georgia" w:hAnsi="Georgia"/>
          <w:sz w:val="24"/>
        </w:rPr>
        <w:t>seven</w:t>
      </w:r>
      <w:r w:rsidRPr="00837160">
        <w:rPr>
          <w:rFonts w:ascii="Georgia" w:hAnsi="Georgia"/>
          <w:sz w:val="24"/>
        </w:rPr>
        <w:t xml:space="preserve"> year</w:t>
      </w:r>
      <w:r w:rsidR="00F1213B" w:rsidRPr="00837160">
        <w:rPr>
          <w:rFonts w:ascii="Georgia" w:hAnsi="Georgia"/>
          <w:sz w:val="24"/>
        </w:rPr>
        <w:t xml:space="preserve">s </w:t>
      </w:r>
      <w:r w:rsidR="00F1213B" w:rsidRPr="00F1213B">
        <w:rPr>
          <w:rFonts w:ascii="Georgia" w:hAnsi="Georgia"/>
          <w:sz w:val="24"/>
        </w:rPr>
        <w:t xml:space="preserve">by placing Midwestern studies at the center of American historiography. Scholars from many different career paths and stages with original research gather at this annual meeting, striving to cultivate rigorous historical understanding of a complex, dynamic, and often misunderstood region. </w:t>
      </w:r>
      <w:r w:rsidR="00837160" w:rsidRPr="00F1213B">
        <w:rPr>
          <w:rFonts w:ascii="Georgia" w:hAnsi="Georgia"/>
          <w:sz w:val="24"/>
        </w:rPr>
        <w:t>Plenary speakers at the Midwestern History Conference in previous years have included winners of the Pulitzer, Bancroft, and Parkman Prizes, a National Book Award Finalist, and a past president of the Labor and Working Class History Association.</w:t>
      </w:r>
      <w:r w:rsidR="00837160">
        <w:rPr>
          <w:rFonts w:ascii="Georgia" w:hAnsi="Georgia"/>
          <w:sz w:val="24"/>
        </w:rPr>
        <w:t xml:space="preserve"> </w:t>
      </w:r>
    </w:p>
    <w:p w:rsidR="005300D3" w:rsidRDefault="005300D3" w:rsidP="00CB2538">
      <w:pPr>
        <w:rPr>
          <w:rFonts w:ascii="Georgia" w:hAnsi="Georgia"/>
          <w:sz w:val="24"/>
        </w:rPr>
      </w:pPr>
    </w:p>
    <w:p w:rsidR="00640F8E" w:rsidRDefault="00837160" w:rsidP="005300D3">
      <w:pPr>
        <w:rPr>
          <w:rFonts w:ascii="Georgia" w:hAnsi="Georgia"/>
          <w:sz w:val="24"/>
        </w:rPr>
      </w:pPr>
      <w:r>
        <w:rPr>
          <w:rFonts w:ascii="Georgia" w:hAnsi="Georgia"/>
          <w:sz w:val="24"/>
        </w:rPr>
        <w:t>The virtual 2021 Midwestern History Conference attracted more than 120 participants from institutions across the country serving on 35 panels</w:t>
      </w:r>
      <w:r w:rsidR="005300D3">
        <w:rPr>
          <w:rFonts w:ascii="Georgia" w:hAnsi="Georgia"/>
          <w:sz w:val="24"/>
        </w:rPr>
        <w:t xml:space="preserve"> and plenary sessions</w:t>
      </w:r>
      <w:r>
        <w:rPr>
          <w:rFonts w:ascii="Georgia" w:hAnsi="Georgia"/>
          <w:sz w:val="24"/>
        </w:rPr>
        <w:t xml:space="preserve">. In the </w:t>
      </w:r>
      <w:r w:rsidR="005300D3">
        <w:rPr>
          <w:rFonts w:ascii="Georgia" w:hAnsi="Georgia"/>
          <w:sz w:val="24"/>
        </w:rPr>
        <w:t xml:space="preserve">continued </w:t>
      </w:r>
      <w:r>
        <w:rPr>
          <w:rFonts w:ascii="Georgia" w:hAnsi="Georgia"/>
          <w:sz w:val="24"/>
        </w:rPr>
        <w:t>wake of COVID-19</w:t>
      </w:r>
      <w:r w:rsidR="005300D3">
        <w:rPr>
          <w:rFonts w:ascii="Georgia" w:hAnsi="Georgia"/>
          <w:sz w:val="24"/>
        </w:rPr>
        <w:t>, we</w:t>
      </w:r>
      <w:r>
        <w:rPr>
          <w:rFonts w:ascii="Georgia" w:hAnsi="Georgia"/>
          <w:sz w:val="24"/>
        </w:rPr>
        <w:t xml:space="preserve"> will continue to offer digital alternatives for participation.</w:t>
      </w:r>
      <w:r w:rsidR="005300D3">
        <w:rPr>
          <w:rFonts w:ascii="Georgia" w:hAnsi="Georgia"/>
          <w:sz w:val="24"/>
        </w:rPr>
        <w:t xml:space="preserve"> Please be on the lookout for more details in the coming months. </w:t>
      </w:r>
    </w:p>
    <w:p w:rsidR="005300D3" w:rsidRPr="005300D3" w:rsidRDefault="005300D3" w:rsidP="005300D3">
      <w:pPr>
        <w:rPr>
          <w:rFonts w:ascii="Georgia" w:hAnsi="Georgia"/>
          <w:sz w:val="24"/>
        </w:rPr>
      </w:pPr>
    </w:p>
    <w:p w:rsidR="005300D3" w:rsidRPr="005300D3" w:rsidRDefault="005300D3" w:rsidP="00CB2538">
      <w:pPr>
        <w:spacing w:line="240" w:lineRule="auto"/>
        <w:rPr>
          <w:rFonts w:ascii="Georgia" w:hAnsi="Georgia"/>
          <w:sz w:val="24"/>
        </w:rPr>
      </w:pPr>
      <w:r>
        <w:rPr>
          <w:rFonts w:ascii="Georgia" w:hAnsi="Georgia"/>
          <w:sz w:val="24"/>
        </w:rPr>
        <w:t xml:space="preserve">Building on last year’s theme of the Midwest at the intersection of Past and Present, we welcome papers relating to all aspects of the history of the American Midwest. Through this year’s theme of Many Midwests, we welcome submissions that examine and contextualize the Midwest in both place and identity. We strongly encourage the use of visual aids, digital media, and interactive elements to be incorporated into panel presentations, making them as engaging as possible for a hybrid audience. </w:t>
      </w:r>
    </w:p>
    <w:p w:rsidR="00CB2538" w:rsidRDefault="00CB2538" w:rsidP="00CB2538">
      <w:pPr>
        <w:spacing w:line="240" w:lineRule="auto"/>
        <w:rPr>
          <w:rFonts w:ascii="Georgia" w:hAnsi="Georgia" w:cs="Times New Roman"/>
          <w:sz w:val="24"/>
          <w:szCs w:val="24"/>
        </w:rPr>
      </w:pPr>
    </w:p>
    <w:p w:rsidR="00A40B72" w:rsidRDefault="00CB2538" w:rsidP="00CB2538">
      <w:pPr>
        <w:spacing w:line="240" w:lineRule="auto"/>
        <w:rPr>
          <w:rFonts w:ascii="Georgia" w:hAnsi="Georgia" w:cs="Times New Roman"/>
          <w:sz w:val="24"/>
          <w:szCs w:val="24"/>
        </w:rPr>
      </w:pPr>
      <w:r w:rsidRPr="00837160">
        <w:rPr>
          <w:rFonts w:ascii="Georgia" w:hAnsi="Georgia" w:cs="Times New Roman"/>
          <w:b/>
          <w:sz w:val="24"/>
          <w:szCs w:val="24"/>
        </w:rPr>
        <w:t>Proposals for panel and roundtables</w:t>
      </w:r>
      <w:r w:rsidR="00F1213B" w:rsidRPr="00837160">
        <w:rPr>
          <w:rFonts w:ascii="Georgia" w:hAnsi="Georgia" w:cs="Times New Roman"/>
          <w:sz w:val="24"/>
          <w:szCs w:val="24"/>
        </w:rPr>
        <w:t xml:space="preserve"> </w:t>
      </w:r>
      <w:r w:rsidR="00F1213B" w:rsidRPr="00837160">
        <w:rPr>
          <w:rFonts w:ascii="Georgia" w:hAnsi="Georgia" w:cs="Times New Roman"/>
          <w:b/>
          <w:sz w:val="24"/>
          <w:szCs w:val="24"/>
        </w:rPr>
        <w:t>are encouraged</w:t>
      </w:r>
      <w:r w:rsidR="00F1213B" w:rsidRPr="00837160">
        <w:rPr>
          <w:rFonts w:ascii="Georgia" w:hAnsi="Georgia" w:cs="Times New Roman"/>
          <w:sz w:val="24"/>
          <w:szCs w:val="24"/>
        </w:rPr>
        <w:t>,</w:t>
      </w:r>
      <w:r w:rsidRPr="00837160">
        <w:rPr>
          <w:rFonts w:ascii="Georgia" w:hAnsi="Georgia" w:cs="Times New Roman"/>
          <w:sz w:val="24"/>
          <w:szCs w:val="24"/>
        </w:rPr>
        <w:t xml:space="preserve"> with a moderator and/or chair,</w:t>
      </w:r>
      <w:r w:rsidRPr="00837160">
        <w:rPr>
          <w:rFonts w:ascii="Georgia" w:hAnsi="Georgia" w:cs="Times New Roman"/>
          <w:b/>
          <w:sz w:val="24"/>
          <w:szCs w:val="24"/>
        </w:rPr>
        <w:t xml:space="preserve"> </w:t>
      </w:r>
      <w:r w:rsidRPr="00837160">
        <w:rPr>
          <w:rFonts w:ascii="Georgia" w:hAnsi="Georgia" w:cs="Times New Roman"/>
          <w:sz w:val="24"/>
          <w:szCs w:val="24"/>
        </w:rPr>
        <w:t>should be a maximum of 1,000 words.</w:t>
      </w:r>
    </w:p>
    <w:p w:rsidR="005300D3" w:rsidRPr="00837160" w:rsidRDefault="005300D3" w:rsidP="00CB2538">
      <w:pPr>
        <w:spacing w:line="240" w:lineRule="auto"/>
        <w:rPr>
          <w:rFonts w:ascii="Georgia" w:hAnsi="Georgia" w:cs="Times New Roman"/>
          <w:sz w:val="24"/>
          <w:szCs w:val="24"/>
        </w:rPr>
      </w:pPr>
    </w:p>
    <w:p w:rsidR="00CB2538" w:rsidRPr="00837160" w:rsidRDefault="00CB2538" w:rsidP="00CB2538">
      <w:pPr>
        <w:spacing w:line="240" w:lineRule="auto"/>
        <w:rPr>
          <w:rFonts w:ascii="Georgia" w:hAnsi="Georgia" w:cs="Times New Roman"/>
          <w:sz w:val="24"/>
          <w:szCs w:val="24"/>
        </w:rPr>
      </w:pPr>
      <w:r w:rsidRPr="00837160">
        <w:rPr>
          <w:rFonts w:ascii="Georgia" w:hAnsi="Georgia" w:cs="Times New Roman"/>
          <w:b/>
          <w:sz w:val="24"/>
          <w:szCs w:val="24"/>
        </w:rPr>
        <w:lastRenderedPageBreak/>
        <w:t xml:space="preserve">Individual paper proposals </w:t>
      </w:r>
      <w:r w:rsidRPr="00837160">
        <w:rPr>
          <w:rFonts w:ascii="Georgia" w:hAnsi="Georgia" w:cs="Times New Roman"/>
          <w:sz w:val="24"/>
          <w:szCs w:val="24"/>
        </w:rPr>
        <w:t xml:space="preserve">are also welcome and should be a maximum of 300 words. </w:t>
      </w:r>
    </w:p>
    <w:p w:rsidR="00CB2538" w:rsidRDefault="00CB2538" w:rsidP="00CB2538">
      <w:pPr>
        <w:spacing w:line="240" w:lineRule="auto"/>
        <w:rPr>
          <w:rFonts w:ascii="Georgia" w:hAnsi="Georgia" w:cs="Times New Roman"/>
          <w:sz w:val="24"/>
          <w:szCs w:val="24"/>
        </w:rPr>
      </w:pPr>
    </w:p>
    <w:p w:rsidR="00CB2538" w:rsidRDefault="00CB2538" w:rsidP="00CB2538">
      <w:pPr>
        <w:spacing w:line="240" w:lineRule="auto"/>
        <w:rPr>
          <w:rFonts w:ascii="Georgia" w:hAnsi="Georgia" w:cs="Times New Roman"/>
          <w:sz w:val="24"/>
          <w:szCs w:val="24"/>
        </w:rPr>
      </w:pPr>
      <w:r>
        <w:rPr>
          <w:rFonts w:ascii="Georgia" w:hAnsi="Georgia" w:cs="Times New Roman"/>
          <w:sz w:val="24"/>
          <w:szCs w:val="24"/>
        </w:rPr>
        <w:t>All proposals must be accompanied by short vitas of the participants</w:t>
      </w:r>
      <w:r w:rsidR="00F1213B">
        <w:rPr>
          <w:rFonts w:ascii="Georgia" w:hAnsi="Georgia" w:cs="Times New Roman"/>
          <w:sz w:val="24"/>
          <w:szCs w:val="24"/>
        </w:rPr>
        <w:t xml:space="preserve"> and </w:t>
      </w:r>
      <w:r>
        <w:rPr>
          <w:rFonts w:ascii="Georgia" w:hAnsi="Georgia" w:cs="Times New Roman"/>
          <w:sz w:val="24"/>
          <w:szCs w:val="24"/>
        </w:rPr>
        <w:t>contain contact information for every presenter included in the proposal.</w:t>
      </w:r>
    </w:p>
    <w:p w:rsidR="00CB2538" w:rsidRDefault="00CB2538" w:rsidP="00CB2538">
      <w:pPr>
        <w:spacing w:line="240" w:lineRule="auto"/>
        <w:rPr>
          <w:rFonts w:ascii="Georgia" w:hAnsi="Georgia" w:cs="Times New Roman"/>
          <w:sz w:val="24"/>
          <w:szCs w:val="24"/>
        </w:rPr>
      </w:pPr>
    </w:p>
    <w:p w:rsidR="00F1213B" w:rsidRDefault="00CB2538" w:rsidP="00CB2538">
      <w:pPr>
        <w:spacing w:line="240" w:lineRule="auto"/>
        <w:rPr>
          <w:rFonts w:ascii="Georgia" w:hAnsi="Georgia" w:cs="Times New Roman"/>
          <w:sz w:val="24"/>
          <w:szCs w:val="24"/>
        </w:rPr>
      </w:pPr>
      <w:r>
        <w:rPr>
          <w:rFonts w:ascii="Georgia" w:hAnsi="Georgia" w:cs="Times New Roman"/>
          <w:sz w:val="24"/>
          <w:szCs w:val="24"/>
        </w:rPr>
        <w:t xml:space="preserve">In an effort to promote scholarly conversation and collaboration, the MHA and the Hauenstein Center </w:t>
      </w:r>
      <w:r w:rsidR="00F1213B">
        <w:rPr>
          <w:rFonts w:ascii="Georgia" w:hAnsi="Georgia" w:cs="Times New Roman"/>
          <w:sz w:val="24"/>
          <w:szCs w:val="24"/>
        </w:rPr>
        <w:t xml:space="preserve">will limit participants to a single panel or event this year. </w:t>
      </w:r>
    </w:p>
    <w:p w:rsidR="00CB2538" w:rsidRPr="00837160" w:rsidRDefault="00CB2538" w:rsidP="00CB2538">
      <w:pPr>
        <w:spacing w:line="240" w:lineRule="auto"/>
        <w:rPr>
          <w:rFonts w:ascii="Georgia" w:hAnsi="Georgia" w:cs="Times New Roman"/>
          <w:sz w:val="24"/>
          <w:szCs w:val="24"/>
        </w:rPr>
      </w:pPr>
    </w:p>
    <w:p w:rsidR="00837160" w:rsidRDefault="00CB2538" w:rsidP="00CB2538">
      <w:pPr>
        <w:spacing w:line="240" w:lineRule="auto"/>
        <w:rPr>
          <w:rFonts w:ascii="Georgia" w:hAnsi="Georgia" w:cs="Times New Roman"/>
          <w:b/>
          <w:color w:val="FF0000"/>
          <w:sz w:val="24"/>
          <w:szCs w:val="24"/>
        </w:rPr>
      </w:pPr>
      <w:bookmarkStart w:id="0" w:name="_GoBack"/>
      <w:bookmarkEnd w:id="0"/>
      <w:r w:rsidRPr="00D95CEC">
        <w:rPr>
          <w:rFonts w:ascii="Georgia" w:hAnsi="Georgia" w:cs="Times New Roman"/>
          <w:b/>
          <w:sz w:val="24"/>
          <w:szCs w:val="24"/>
        </w:rPr>
        <w:t xml:space="preserve">Proposals should </w:t>
      </w:r>
      <w:r w:rsidR="00837160" w:rsidRPr="00D95CEC">
        <w:rPr>
          <w:rFonts w:ascii="Georgia" w:hAnsi="Georgia" w:cs="Times New Roman"/>
          <w:b/>
          <w:sz w:val="24"/>
          <w:szCs w:val="24"/>
        </w:rPr>
        <w:t>be sent</w:t>
      </w:r>
      <w:r w:rsidRPr="00D95CEC">
        <w:rPr>
          <w:rFonts w:ascii="Georgia" w:hAnsi="Georgia" w:cs="Times New Roman"/>
          <w:b/>
          <w:sz w:val="24"/>
          <w:szCs w:val="24"/>
        </w:rPr>
        <w:t xml:space="preserve"> to </w:t>
      </w:r>
      <w:r w:rsidR="00837160" w:rsidRPr="00D95CEC">
        <w:rPr>
          <w:rFonts w:ascii="Georgia" w:hAnsi="Georgia" w:cs="Times New Roman"/>
          <w:b/>
          <w:sz w:val="24"/>
          <w:szCs w:val="24"/>
        </w:rPr>
        <w:t xml:space="preserve">Grand Valley State University’s Hauenstein Center at </w:t>
      </w:r>
      <w:hyperlink r:id="rId4" w:history="1">
        <w:r w:rsidR="00D945FF" w:rsidRPr="00D95CEC">
          <w:rPr>
            <w:rStyle w:val="Hyperlink"/>
            <w:rFonts w:ascii="Georgia" w:hAnsi="Georgia" w:cs="Times New Roman"/>
            <w:b/>
            <w:sz w:val="24"/>
            <w:szCs w:val="24"/>
          </w:rPr>
          <w:t>gvsu.edu/hc/mhc</w:t>
        </w:r>
      </w:hyperlink>
    </w:p>
    <w:p w:rsidR="00CB2538" w:rsidRDefault="00CB2538" w:rsidP="00CB2538">
      <w:pPr>
        <w:spacing w:line="240" w:lineRule="auto"/>
        <w:rPr>
          <w:rFonts w:ascii="Georgia" w:hAnsi="Georgia" w:cs="Times New Roman"/>
          <w:b/>
          <w:sz w:val="24"/>
          <w:szCs w:val="24"/>
        </w:rPr>
      </w:pPr>
    </w:p>
    <w:p w:rsidR="00CB2538" w:rsidRDefault="00CB2538" w:rsidP="00CB2538">
      <w:pPr>
        <w:spacing w:line="240" w:lineRule="auto"/>
        <w:rPr>
          <w:rFonts w:ascii="Georgia" w:hAnsi="Georgia" w:cs="Times New Roman"/>
          <w:sz w:val="24"/>
          <w:szCs w:val="24"/>
        </w:rPr>
      </w:pPr>
      <w:r>
        <w:rPr>
          <w:rFonts w:ascii="Georgia" w:hAnsi="Georgia" w:cs="Times New Roman"/>
          <w:sz w:val="24"/>
          <w:szCs w:val="24"/>
        </w:rPr>
        <w:t>The Midwestern History Association, created in the fall of 2014, is dedicated to rebuilding the field of Midwestern History, which had suffered from decades of neglect and inattention. The MHA advocates for greater attention to Midwestern history among professional historians, seeks to rebuild the infrastructure necessary for the study of the American Midwest, promotes greater academic discourse relating to Midwestern history, and offers prizes to scholars who excel in the study of the Midwest.</w:t>
      </w:r>
    </w:p>
    <w:p w:rsidR="00CB2538" w:rsidRDefault="00CB2538" w:rsidP="00CB2538">
      <w:pPr>
        <w:spacing w:line="240" w:lineRule="auto"/>
        <w:rPr>
          <w:rFonts w:ascii="Georgia" w:hAnsi="Georgia" w:cs="Times New Roman"/>
          <w:sz w:val="24"/>
          <w:szCs w:val="24"/>
        </w:rPr>
      </w:pPr>
    </w:p>
    <w:p w:rsidR="00CB2538" w:rsidRPr="008D679F" w:rsidRDefault="00CB2538" w:rsidP="00CB2538">
      <w:pPr>
        <w:spacing w:line="240" w:lineRule="auto"/>
        <w:rPr>
          <w:rFonts w:ascii="Georgia" w:hAnsi="Georgia" w:cs="Times New Roman"/>
          <w:b/>
          <w:sz w:val="24"/>
          <w:szCs w:val="24"/>
        </w:rPr>
      </w:pPr>
      <w:r>
        <w:rPr>
          <w:rFonts w:ascii="Georgia" w:hAnsi="Georgia" w:cs="Times New Roman"/>
          <w:b/>
          <w:sz w:val="24"/>
          <w:szCs w:val="24"/>
        </w:rPr>
        <w:t>To become a member of the Midwestern History Association, please contact the University of Nebraska Press at the link below:</w:t>
      </w:r>
    </w:p>
    <w:p w:rsidR="00CB2538" w:rsidRDefault="00D95CEC" w:rsidP="00CB2538">
      <w:pPr>
        <w:spacing w:line="240" w:lineRule="auto"/>
        <w:rPr>
          <w:rFonts w:ascii="Georgia" w:hAnsi="Georgia" w:cs="Times New Roman"/>
          <w:b/>
          <w:sz w:val="24"/>
          <w:szCs w:val="24"/>
        </w:rPr>
      </w:pPr>
      <w:hyperlink r:id="rId5" w:history="1">
        <w:r w:rsidR="00CB2538" w:rsidRPr="005A5C06">
          <w:rPr>
            <w:rStyle w:val="Hyperlink"/>
            <w:rFonts w:eastAsia="Times New Roman"/>
            <w:sz w:val="24"/>
            <w:szCs w:val="24"/>
          </w:rPr>
          <w:t>https://nebraskapressjournals.unl.edu/society/midwestern-history-association/</w:t>
        </w:r>
      </w:hyperlink>
      <w:r w:rsidR="00CB2538">
        <w:rPr>
          <w:rFonts w:ascii="Georgia" w:hAnsi="Georgia" w:cs="Times New Roman"/>
          <w:b/>
          <w:sz w:val="24"/>
          <w:szCs w:val="24"/>
        </w:rPr>
        <w:t xml:space="preserve"> </w:t>
      </w:r>
    </w:p>
    <w:p w:rsidR="00CB2538" w:rsidRPr="00E53C98" w:rsidRDefault="00CB2538" w:rsidP="00CB2538">
      <w:pPr>
        <w:spacing w:line="240" w:lineRule="auto"/>
        <w:rPr>
          <w:rFonts w:ascii="Georgia" w:hAnsi="Georgia" w:cs="Times New Roman"/>
          <w:b/>
          <w:sz w:val="24"/>
          <w:szCs w:val="24"/>
        </w:rPr>
      </w:pPr>
      <w:r w:rsidRPr="008833EE">
        <w:rPr>
          <w:rFonts w:ascii="Georgia" w:hAnsi="Georgia" w:cs="Times New Roman"/>
          <w:sz w:val="24"/>
          <w:szCs w:val="24"/>
        </w:rPr>
        <w:t xml:space="preserve">Members can receive a subscription to </w:t>
      </w:r>
      <w:r w:rsidRPr="00F1213B">
        <w:rPr>
          <w:rFonts w:ascii="Georgia" w:hAnsi="Georgia" w:cs="Times New Roman"/>
          <w:i/>
          <w:sz w:val="24"/>
          <w:szCs w:val="24"/>
        </w:rPr>
        <w:t>Middle West Review</w:t>
      </w:r>
      <w:r w:rsidRPr="008833EE">
        <w:rPr>
          <w:rFonts w:ascii="Georgia" w:hAnsi="Georgia" w:cs="Times New Roman"/>
          <w:sz w:val="24"/>
          <w:szCs w:val="24"/>
        </w:rPr>
        <w:t>,</w:t>
      </w:r>
      <w:r>
        <w:rPr>
          <w:rFonts w:ascii="Georgia" w:hAnsi="Georgia" w:cs="Times New Roman"/>
          <w:b/>
          <w:sz w:val="24"/>
          <w:szCs w:val="24"/>
        </w:rPr>
        <w:t xml:space="preserve"> </w:t>
      </w:r>
      <w:r w:rsidRPr="008833EE">
        <w:rPr>
          <w:rFonts w:ascii="Georgia" w:hAnsi="Georgia" w:cs="Times New Roman"/>
          <w:sz w:val="24"/>
          <w:szCs w:val="24"/>
        </w:rPr>
        <w:t>the association’s journal of record.</w:t>
      </w:r>
      <w:r>
        <w:rPr>
          <w:rFonts w:ascii="Georgia" w:hAnsi="Georgia" w:cs="Times New Roman"/>
          <w:b/>
          <w:sz w:val="24"/>
          <w:szCs w:val="24"/>
        </w:rPr>
        <w:t xml:space="preserve"> </w:t>
      </w:r>
      <w:r>
        <w:rPr>
          <w:rFonts w:ascii="Georgia" w:hAnsi="Georgia" w:cs="Times New Roman"/>
          <w:sz w:val="24"/>
          <w:szCs w:val="24"/>
        </w:rPr>
        <w:t>Members are also added to an email list that provides access to news about upcoming conferences, calls for papers, and other proposals related to Midwestern history. Standard member dues are $40; the student rate is $20. The MHA also gladly accepts donations toward the cost of annual prizes and other expenses, as well.</w:t>
      </w:r>
    </w:p>
    <w:p w:rsidR="00837160" w:rsidRDefault="00837160" w:rsidP="00837160">
      <w:pPr>
        <w:spacing w:line="240" w:lineRule="auto"/>
        <w:rPr>
          <w:rFonts w:ascii="Georgia" w:hAnsi="Georgia" w:cs="Times New Roman"/>
          <w:sz w:val="24"/>
          <w:szCs w:val="24"/>
        </w:rPr>
      </w:pPr>
    </w:p>
    <w:p w:rsidR="00CB2538" w:rsidRDefault="00837160" w:rsidP="00CB2538">
      <w:pPr>
        <w:spacing w:line="240" w:lineRule="auto"/>
        <w:rPr>
          <w:rFonts w:ascii="Georgia" w:hAnsi="Georgia" w:cs="Times New Roman"/>
          <w:sz w:val="24"/>
          <w:szCs w:val="24"/>
        </w:rPr>
      </w:pPr>
      <w:r>
        <w:rPr>
          <w:rFonts w:ascii="Georgia" w:hAnsi="Georgia" w:cs="Times New Roman"/>
          <w:sz w:val="24"/>
          <w:szCs w:val="24"/>
        </w:rPr>
        <w:t xml:space="preserve">To sign up for the Midwestern History Association’s monthly newsletter, </w:t>
      </w:r>
      <w:hyperlink r:id="rId6" w:history="1">
        <w:r w:rsidRPr="00837160">
          <w:rPr>
            <w:rStyle w:val="Hyperlink"/>
            <w:rFonts w:ascii="Georgia" w:hAnsi="Georgia" w:cs="Times New Roman"/>
            <w:sz w:val="24"/>
            <w:szCs w:val="24"/>
          </w:rPr>
          <w:t>click here</w:t>
        </w:r>
      </w:hyperlink>
      <w:r>
        <w:rPr>
          <w:rFonts w:ascii="Georgia" w:hAnsi="Georgia" w:cs="Times New Roman"/>
          <w:sz w:val="24"/>
          <w:szCs w:val="24"/>
        </w:rPr>
        <w:t xml:space="preserve">. </w:t>
      </w:r>
    </w:p>
    <w:p w:rsidR="00837160" w:rsidRDefault="00837160" w:rsidP="00CB2538">
      <w:pPr>
        <w:spacing w:line="240" w:lineRule="auto"/>
        <w:rPr>
          <w:rFonts w:ascii="Georgia" w:hAnsi="Georgia" w:cs="Times New Roman"/>
          <w:sz w:val="24"/>
          <w:szCs w:val="24"/>
        </w:rPr>
      </w:pPr>
    </w:p>
    <w:p w:rsidR="00CB2538" w:rsidRDefault="00CB2538" w:rsidP="00CB2538">
      <w:pPr>
        <w:spacing w:line="240" w:lineRule="auto"/>
        <w:rPr>
          <w:rFonts w:ascii="Georgia" w:hAnsi="Georgia" w:cs="Times New Roman"/>
          <w:sz w:val="24"/>
          <w:szCs w:val="24"/>
        </w:rPr>
      </w:pPr>
      <w:r>
        <w:rPr>
          <w:rFonts w:ascii="Georgia" w:hAnsi="Georgia" w:cs="Times New Roman"/>
          <w:sz w:val="24"/>
          <w:szCs w:val="24"/>
        </w:rPr>
        <w:t>Inspired by Ralph Hauenstein’s life of leadership and service, and based at Grand Valley State University in Grand Rapids, Michigan, the Hauenstein Center is dedicated to raising a community of ethical, effective leaders for the twenty-first century. Launched with support from the National Endowment for the Humanities, the Center’s Common Ground Initiative engages leading scholars, writers, and public officials in conversations about the cultural, political, and intellectual challenges that Americans face.</w:t>
      </w:r>
    </w:p>
    <w:p w:rsidR="00CB2538" w:rsidRDefault="00CB2538" w:rsidP="00CB2538">
      <w:pPr>
        <w:spacing w:line="240" w:lineRule="auto"/>
        <w:rPr>
          <w:rFonts w:ascii="Georgia" w:hAnsi="Georgia" w:cs="Times New Roman"/>
          <w:sz w:val="24"/>
          <w:szCs w:val="24"/>
        </w:rPr>
      </w:pPr>
    </w:p>
    <w:p w:rsidR="00CB2538" w:rsidRDefault="00CB2538" w:rsidP="00CB2538">
      <w:pPr>
        <w:spacing w:line="240" w:lineRule="auto"/>
        <w:rPr>
          <w:rFonts w:ascii="Georgia" w:hAnsi="Georgia" w:cs="Times New Roman"/>
          <w:sz w:val="24"/>
          <w:szCs w:val="24"/>
        </w:rPr>
      </w:pPr>
      <w:r>
        <w:rPr>
          <w:rFonts w:ascii="Georgia" w:hAnsi="Georgia" w:cs="Times New Roman"/>
          <w:sz w:val="24"/>
          <w:szCs w:val="24"/>
        </w:rPr>
        <w:lastRenderedPageBreak/>
        <w:t>As a proud partner of the Midwestern History Association, the Hauenstein Center is committed to supporting historical scholarship on the American Midwest. Bounded by the Great Plains and Great Lakes; known for agriculture and industry; for irenic countryside and great cities; labeled the Breadbasket, the Heartland, and the Rust Belt; the history of the Midwest – its peoples and places, cultures and conflicts, aspirations and afflictions – is the history of America’s most common ground.</w:t>
      </w:r>
    </w:p>
    <w:p w:rsidR="00CB2538" w:rsidRDefault="00CB2538" w:rsidP="00CB2538">
      <w:pPr>
        <w:spacing w:line="240" w:lineRule="auto"/>
        <w:rPr>
          <w:rFonts w:ascii="Georgia" w:hAnsi="Georgia" w:cs="Times New Roman"/>
          <w:sz w:val="24"/>
          <w:szCs w:val="24"/>
        </w:rPr>
      </w:pPr>
    </w:p>
    <w:p w:rsidR="00CB2538" w:rsidRPr="00D60183" w:rsidRDefault="00CB2538" w:rsidP="00CB2538">
      <w:pPr>
        <w:spacing w:line="240" w:lineRule="auto"/>
        <w:rPr>
          <w:rFonts w:ascii="Georgia" w:hAnsi="Georgia" w:cs="Times New Roman"/>
          <w:b/>
          <w:sz w:val="24"/>
          <w:szCs w:val="24"/>
        </w:rPr>
      </w:pPr>
      <w:r>
        <w:rPr>
          <w:rFonts w:ascii="Georgia" w:hAnsi="Georgia" w:cs="Times New Roman"/>
          <w:b/>
          <w:sz w:val="24"/>
          <w:szCs w:val="24"/>
        </w:rPr>
        <w:t xml:space="preserve">PROPOSALS ARE DUE NO LATER THAN </w:t>
      </w:r>
      <w:r w:rsidR="00837160" w:rsidRPr="005300D3">
        <w:rPr>
          <w:rFonts w:ascii="Georgia" w:hAnsi="Georgia" w:cs="Times New Roman"/>
          <w:b/>
          <w:sz w:val="24"/>
          <w:szCs w:val="24"/>
        </w:rPr>
        <w:t xml:space="preserve">January 7, 2022. </w:t>
      </w:r>
    </w:p>
    <w:p w:rsidR="00747C8A" w:rsidRDefault="00D95CEC"/>
    <w:sectPr w:rsidR="00747C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wNTExsjSwNLW0NDdW0lEKTi0uzszPAykwqgUAKn9eGiwAAAA="/>
  </w:docVars>
  <w:rsids>
    <w:rsidRoot w:val="00CB2538"/>
    <w:rsid w:val="00047959"/>
    <w:rsid w:val="001D5BF5"/>
    <w:rsid w:val="00332E5D"/>
    <w:rsid w:val="00396253"/>
    <w:rsid w:val="0045379B"/>
    <w:rsid w:val="004B5BF0"/>
    <w:rsid w:val="0052534E"/>
    <w:rsid w:val="005300D3"/>
    <w:rsid w:val="00640F8E"/>
    <w:rsid w:val="00746FAC"/>
    <w:rsid w:val="007B324F"/>
    <w:rsid w:val="00837160"/>
    <w:rsid w:val="00837722"/>
    <w:rsid w:val="00854C6E"/>
    <w:rsid w:val="009E3E5D"/>
    <w:rsid w:val="00A40B72"/>
    <w:rsid w:val="00A74C05"/>
    <w:rsid w:val="00B6030A"/>
    <w:rsid w:val="00CA08D8"/>
    <w:rsid w:val="00CB2538"/>
    <w:rsid w:val="00D945FF"/>
    <w:rsid w:val="00D95CEC"/>
    <w:rsid w:val="00DE6E7B"/>
    <w:rsid w:val="00EA1F87"/>
    <w:rsid w:val="00ED6F17"/>
    <w:rsid w:val="00F1213B"/>
    <w:rsid w:val="00FD5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FBCC93-DFC5-4083-9DA2-CB9C648AB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25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2538"/>
    <w:rPr>
      <w:color w:val="0563C1" w:themeColor="hyperlink"/>
      <w:u w:val="single"/>
    </w:rPr>
  </w:style>
  <w:style w:type="character" w:styleId="UnresolvedMention">
    <w:name w:val="Unresolved Mention"/>
    <w:basedOn w:val="DefaultParagraphFont"/>
    <w:uiPriority w:val="99"/>
    <w:semiHidden/>
    <w:unhideWhenUsed/>
    <w:rsid w:val="00837160"/>
    <w:rPr>
      <w:color w:val="605E5C"/>
      <w:shd w:val="clear" w:color="auto" w:fill="E1DFDD"/>
    </w:rPr>
  </w:style>
  <w:style w:type="character" w:styleId="FollowedHyperlink">
    <w:name w:val="FollowedHyperlink"/>
    <w:basedOn w:val="DefaultParagraphFont"/>
    <w:uiPriority w:val="99"/>
    <w:semiHidden/>
    <w:unhideWhenUsed/>
    <w:rsid w:val="00B603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dwesternhistory.com/" TargetMode="External"/><Relationship Id="rId5" Type="http://schemas.openxmlformats.org/officeDocument/2006/relationships/hyperlink" Target="https://nebraskapressjournals.unl.edu/society/midwestern-history-association/" TargetMode="External"/><Relationship Id="rId4" Type="http://schemas.openxmlformats.org/officeDocument/2006/relationships/hyperlink" Target="http://www.gvsu.edu/hc/mh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 Bigard</dc:creator>
  <cp:keywords/>
  <dc:description/>
  <cp:lastModifiedBy>Samantha York</cp:lastModifiedBy>
  <cp:revision>3</cp:revision>
  <cp:lastPrinted>2021-09-03T16:58:00Z</cp:lastPrinted>
  <dcterms:created xsi:type="dcterms:W3CDTF">2021-09-10T16:47:00Z</dcterms:created>
  <dcterms:modified xsi:type="dcterms:W3CDTF">2021-10-04T19:12:00Z</dcterms:modified>
</cp:coreProperties>
</file>