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41" w:rsidRPr="00803769" w:rsidRDefault="00852041">
      <w:pPr>
        <w:ind w:right="-720"/>
        <w:jc w:val="center"/>
        <w:rPr>
          <w:rFonts w:ascii="Arial" w:hAnsi="Arial" w:cs="Arial"/>
          <w:sz w:val="22"/>
          <w:szCs w:val="22"/>
        </w:rPr>
      </w:pPr>
      <w:r w:rsidRPr="00803769">
        <w:rPr>
          <w:rFonts w:ascii="Arial" w:hAnsi="Arial" w:cs="Arial"/>
          <w:sz w:val="22"/>
          <w:szCs w:val="22"/>
        </w:rPr>
        <w:t>GRAND VALLEY STATE UNIVERSITY</w:t>
      </w:r>
    </w:p>
    <w:p w:rsidR="00852041" w:rsidRPr="00803769" w:rsidRDefault="00C0084E">
      <w:pPr>
        <w:ind w:right="-720"/>
        <w:jc w:val="center"/>
        <w:rPr>
          <w:rFonts w:ascii="Arial" w:hAnsi="Arial" w:cs="Arial"/>
          <w:sz w:val="22"/>
          <w:szCs w:val="22"/>
        </w:rPr>
      </w:pPr>
      <w:r>
        <w:rPr>
          <w:rFonts w:ascii="Arial" w:hAnsi="Arial" w:cs="Arial"/>
          <w:sz w:val="22"/>
          <w:szCs w:val="22"/>
        </w:rPr>
        <w:t xml:space="preserve">DEPARTMENT OF </w:t>
      </w:r>
      <w:r w:rsidR="00852041" w:rsidRPr="00803769">
        <w:rPr>
          <w:rFonts w:ascii="Arial" w:hAnsi="Arial" w:cs="Arial"/>
          <w:sz w:val="22"/>
          <w:szCs w:val="22"/>
        </w:rPr>
        <w:t xml:space="preserve">OCCUPATIONAL </w:t>
      </w:r>
      <w:r>
        <w:rPr>
          <w:rFonts w:ascii="Arial" w:hAnsi="Arial" w:cs="Arial"/>
          <w:sz w:val="22"/>
          <w:szCs w:val="22"/>
        </w:rPr>
        <w:t xml:space="preserve">SCIENCE AND </w:t>
      </w:r>
      <w:r w:rsidR="00852041" w:rsidRPr="00803769">
        <w:rPr>
          <w:rFonts w:ascii="Arial" w:hAnsi="Arial" w:cs="Arial"/>
          <w:sz w:val="22"/>
          <w:szCs w:val="22"/>
        </w:rPr>
        <w:t xml:space="preserve">THERAPY </w:t>
      </w:r>
    </w:p>
    <w:p w:rsidR="00852041" w:rsidRPr="00803769" w:rsidRDefault="00852041">
      <w:pPr>
        <w:ind w:right="-720"/>
        <w:jc w:val="center"/>
        <w:rPr>
          <w:rFonts w:ascii="Arial" w:hAnsi="Arial" w:cs="Arial"/>
          <w:sz w:val="22"/>
          <w:szCs w:val="22"/>
        </w:rPr>
      </w:pPr>
      <w:r w:rsidRPr="00803769">
        <w:rPr>
          <w:rFonts w:ascii="Arial" w:hAnsi="Arial" w:cs="Arial"/>
          <w:sz w:val="22"/>
          <w:szCs w:val="22"/>
        </w:rPr>
        <w:t>ADMISSIONS POLICY</w:t>
      </w:r>
    </w:p>
    <w:p w:rsidR="00852041" w:rsidRPr="00803769" w:rsidRDefault="00852041">
      <w:pPr>
        <w:ind w:right="-720"/>
        <w:jc w:val="center"/>
        <w:rPr>
          <w:rFonts w:ascii="Arial" w:hAnsi="Arial" w:cs="Arial"/>
          <w:sz w:val="22"/>
          <w:szCs w:val="22"/>
        </w:rPr>
      </w:pPr>
    </w:p>
    <w:p w:rsidR="00792FDE" w:rsidRDefault="00C0084E">
      <w:pPr>
        <w:ind w:right="-720"/>
        <w:rPr>
          <w:rFonts w:ascii="Arial" w:hAnsi="Arial" w:cs="Arial"/>
          <w:sz w:val="22"/>
          <w:szCs w:val="22"/>
        </w:rPr>
      </w:pPr>
      <w:r>
        <w:rPr>
          <w:rFonts w:ascii="Arial" w:hAnsi="Arial" w:cs="Arial"/>
          <w:sz w:val="22"/>
          <w:szCs w:val="22"/>
        </w:rPr>
        <w:t>The review of admissions applications</w:t>
      </w:r>
      <w:r w:rsidR="00852041" w:rsidRPr="00803769">
        <w:rPr>
          <w:rFonts w:ascii="Arial" w:hAnsi="Arial" w:cs="Arial"/>
          <w:sz w:val="22"/>
          <w:szCs w:val="22"/>
        </w:rPr>
        <w:t xml:space="preserve"> </w:t>
      </w:r>
      <w:r>
        <w:rPr>
          <w:rFonts w:ascii="Arial" w:hAnsi="Arial" w:cs="Arial"/>
          <w:sz w:val="22"/>
          <w:szCs w:val="22"/>
        </w:rPr>
        <w:t>for</w:t>
      </w:r>
      <w:r w:rsidR="00852041" w:rsidRPr="00803769">
        <w:rPr>
          <w:rFonts w:ascii="Arial" w:hAnsi="Arial" w:cs="Arial"/>
          <w:sz w:val="22"/>
          <w:szCs w:val="22"/>
        </w:rPr>
        <w:t xml:space="preserve"> the </w:t>
      </w:r>
      <w:r w:rsidR="00792FDE">
        <w:rPr>
          <w:rFonts w:ascii="Arial" w:hAnsi="Arial" w:cs="Arial"/>
          <w:sz w:val="22"/>
          <w:szCs w:val="22"/>
        </w:rPr>
        <w:t xml:space="preserve">Traditional and Hybrid Program will </w:t>
      </w:r>
      <w:r w:rsidR="00852041" w:rsidRPr="00803769">
        <w:rPr>
          <w:rFonts w:ascii="Arial" w:hAnsi="Arial" w:cs="Arial"/>
          <w:sz w:val="22"/>
          <w:szCs w:val="22"/>
        </w:rPr>
        <w:t>occur annually</w:t>
      </w:r>
      <w:r w:rsidR="00792FDE">
        <w:rPr>
          <w:rFonts w:ascii="Arial" w:hAnsi="Arial" w:cs="Arial"/>
          <w:sz w:val="22"/>
          <w:szCs w:val="22"/>
        </w:rPr>
        <w:t xml:space="preserve"> in </w:t>
      </w:r>
      <w:r w:rsidR="00792FDE" w:rsidRPr="00803769">
        <w:rPr>
          <w:rFonts w:ascii="Arial" w:hAnsi="Arial" w:cs="Arial"/>
          <w:sz w:val="22"/>
          <w:szCs w:val="22"/>
        </w:rPr>
        <w:t xml:space="preserve">the </w:t>
      </w:r>
      <w:r>
        <w:rPr>
          <w:rFonts w:ascii="Arial" w:hAnsi="Arial" w:cs="Arial"/>
          <w:sz w:val="22"/>
          <w:szCs w:val="22"/>
        </w:rPr>
        <w:t xml:space="preserve">winter semester. </w:t>
      </w:r>
      <w:r w:rsidR="000E3CA6">
        <w:rPr>
          <w:rFonts w:ascii="Arial" w:hAnsi="Arial" w:cs="Arial"/>
          <w:sz w:val="22"/>
          <w:szCs w:val="22"/>
        </w:rPr>
        <w:t>A candidate may apply to only one program each year, either the Traditional Program or the Weekend Hybrid Program.</w:t>
      </w:r>
      <w:r w:rsidRPr="00C0084E">
        <w:rPr>
          <w:rFonts w:ascii="Arial" w:hAnsi="Arial" w:cs="Arial"/>
          <w:sz w:val="22"/>
          <w:szCs w:val="22"/>
        </w:rPr>
        <w:t xml:space="preserve"> </w:t>
      </w:r>
    </w:p>
    <w:p w:rsidR="00792FDE" w:rsidRDefault="00792FDE">
      <w:pPr>
        <w:ind w:right="-720"/>
        <w:rPr>
          <w:rFonts w:ascii="Arial" w:hAnsi="Arial" w:cs="Arial"/>
          <w:sz w:val="22"/>
          <w:szCs w:val="22"/>
        </w:rPr>
      </w:pPr>
    </w:p>
    <w:p w:rsidR="00C0084E" w:rsidRDefault="00792FDE">
      <w:pPr>
        <w:ind w:right="-720"/>
        <w:rPr>
          <w:rFonts w:ascii="Arial" w:hAnsi="Arial" w:cs="Arial"/>
          <w:sz w:val="22"/>
          <w:szCs w:val="22"/>
        </w:rPr>
      </w:pPr>
      <w:r>
        <w:rPr>
          <w:rFonts w:ascii="Arial" w:hAnsi="Arial" w:cs="Arial"/>
          <w:sz w:val="22"/>
          <w:szCs w:val="22"/>
        </w:rPr>
        <w:t xml:space="preserve">Applications must be received no later than January 15 </w:t>
      </w:r>
      <w:r w:rsidRPr="00803769">
        <w:rPr>
          <w:rFonts w:ascii="Arial" w:hAnsi="Arial" w:cs="Arial"/>
          <w:sz w:val="22"/>
          <w:szCs w:val="22"/>
        </w:rPr>
        <w:t xml:space="preserve">for admission to the program in the fall of that year. </w:t>
      </w:r>
      <w:r>
        <w:rPr>
          <w:rFonts w:ascii="Arial" w:hAnsi="Arial" w:cs="Arial"/>
          <w:sz w:val="22"/>
          <w:szCs w:val="22"/>
        </w:rPr>
        <w:t xml:space="preserve"> T</w:t>
      </w:r>
      <w:r w:rsidR="00852041" w:rsidRPr="00803769">
        <w:rPr>
          <w:rFonts w:ascii="Arial" w:hAnsi="Arial" w:cs="Arial"/>
          <w:sz w:val="22"/>
          <w:szCs w:val="22"/>
        </w:rPr>
        <w:t>he Program will begin reviewing applications on January 1</w:t>
      </w:r>
      <w:r>
        <w:rPr>
          <w:rFonts w:ascii="Arial" w:hAnsi="Arial" w:cs="Arial"/>
          <w:sz w:val="22"/>
          <w:szCs w:val="22"/>
        </w:rPr>
        <w:t>6</w:t>
      </w:r>
      <w:r w:rsidR="00852041" w:rsidRPr="00803769">
        <w:rPr>
          <w:rFonts w:ascii="Arial" w:hAnsi="Arial" w:cs="Arial"/>
          <w:sz w:val="22"/>
          <w:szCs w:val="22"/>
        </w:rPr>
        <w:t xml:space="preserve"> of that year</w:t>
      </w:r>
      <w:r w:rsidR="009D019D">
        <w:rPr>
          <w:rFonts w:ascii="Arial" w:hAnsi="Arial" w:cs="Arial"/>
          <w:sz w:val="22"/>
          <w:szCs w:val="22"/>
        </w:rPr>
        <w:t xml:space="preserve">.  </w:t>
      </w:r>
      <w:r w:rsidRPr="00803769">
        <w:rPr>
          <w:rFonts w:ascii="Arial" w:hAnsi="Arial" w:cs="Arial"/>
          <w:sz w:val="22"/>
          <w:szCs w:val="22"/>
        </w:rPr>
        <w:t xml:space="preserve">Admission to </w:t>
      </w:r>
      <w:r w:rsidR="00C0084E">
        <w:rPr>
          <w:rFonts w:ascii="Arial" w:hAnsi="Arial" w:cs="Arial"/>
          <w:sz w:val="22"/>
          <w:szCs w:val="22"/>
        </w:rPr>
        <w:t xml:space="preserve">both </w:t>
      </w:r>
      <w:r w:rsidRPr="00803769">
        <w:rPr>
          <w:rFonts w:ascii="Arial" w:hAnsi="Arial" w:cs="Arial"/>
          <w:sz w:val="22"/>
          <w:szCs w:val="22"/>
        </w:rPr>
        <w:t xml:space="preserve">the </w:t>
      </w:r>
      <w:r>
        <w:rPr>
          <w:rFonts w:ascii="Arial" w:hAnsi="Arial" w:cs="Arial"/>
          <w:sz w:val="22"/>
          <w:szCs w:val="22"/>
        </w:rPr>
        <w:t xml:space="preserve">Traditional </w:t>
      </w:r>
      <w:r w:rsidR="00C0084E">
        <w:rPr>
          <w:rFonts w:ascii="Arial" w:hAnsi="Arial" w:cs="Arial"/>
          <w:sz w:val="22"/>
          <w:szCs w:val="22"/>
        </w:rPr>
        <w:t xml:space="preserve">and Hybrid </w:t>
      </w:r>
      <w:r w:rsidRPr="00803769">
        <w:rPr>
          <w:rFonts w:ascii="Arial" w:hAnsi="Arial" w:cs="Arial"/>
          <w:sz w:val="22"/>
          <w:szCs w:val="22"/>
        </w:rPr>
        <w:t>Program</w:t>
      </w:r>
      <w:r w:rsidR="00C0084E">
        <w:rPr>
          <w:rFonts w:ascii="Arial" w:hAnsi="Arial" w:cs="Arial"/>
          <w:sz w:val="22"/>
          <w:szCs w:val="22"/>
        </w:rPr>
        <w:t>s</w:t>
      </w:r>
      <w:r w:rsidRPr="00803769">
        <w:rPr>
          <w:rFonts w:ascii="Arial" w:hAnsi="Arial" w:cs="Arial"/>
          <w:sz w:val="22"/>
          <w:szCs w:val="22"/>
        </w:rPr>
        <w:t xml:space="preserve"> is competitive, </w:t>
      </w:r>
      <w:r w:rsidR="00C0084E">
        <w:rPr>
          <w:rFonts w:ascii="Arial" w:hAnsi="Arial" w:cs="Arial"/>
          <w:sz w:val="22"/>
          <w:szCs w:val="22"/>
        </w:rPr>
        <w:t xml:space="preserve">with the Traditional Program accepting up to 40 students and the Hybrid Program accepting up to 20 students.  </w:t>
      </w:r>
    </w:p>
    <w:p w:rsidR="00B3220D" w:rsidRDefault="00B3220D">
      <w:pPr>
        <w:ind w:right="-720"/>
        <w:rPr>
          <w:rFonts w:ascii="Arial" w:hAnsi="Arial" w:cs="Arial"/>
          <w:sz w:val="22"/>
          <w:szCs w:val="22"/>
        </w:rPr>
      </w:pPr>
    </w:p>
    <w:p w:rsidR="00C0084E" w:rsidRDefault="00C0084E">
      <w:pPr>
        <w:ind w:right="-720"/>
        <w:rPr>
          <w:rFonts w:ascii="Arial" w:hAnsi="Arial" w:cs="Arial"/>
          <w:sz w:val="22"/>
          <w:szCs w:val="22"/>
        </w:rPr>
      </w:pPr>
      <w:r>
        <w:rPr>
          <w:rFonts w:ascii="Arial" w:hAnsi="Arial" w:cs="Arial"/>
          <w:sz w:val="22"/>
          <w:szCs w:val="22"/>
        </w:rPr>
        <w:t xml:space="preserve">Grand Valley State University’s Department of Occupational Science and Therapy </w:t>
      </w:r>
      <w:r w:rsidR="00FF3203">
        <w:rPr>
          <w:rFonts w:ascii="Arial" w:hAnsi="Arial" w:cs="Arial"/>
          <w:sz w:val="22"/>
          <w:szCs w:val="22"/>
        </w:rPr>
        <w:t>currently has early articulation agreements with Central Michigan University, Hope College, and the University of Michigan.  These agreements allow up to three qualified candidates from each institution to apply during their junior year of undergraduate work and hold seats for the following year’s incoming cohort- provided that the three applicants meet the minimum criteria outlined in the official articulation agreement.  GVSU students have a similar opportunity through a conditional admit program, which will allow up to five GVSU students to apply during their junior year of undergraduate work and hold seats for the following year’s incoming cohort- provided that the applicants meet the minimum criteria outlined in the official articulation agreement</w:t>
      </w:r>
      <w:r w:rsidR="00B3220D">
        <w:rPr>
          <w:rFonts w:ascii="Arial" w:hAnsi="Arial" w:cs="Arial"/>
          <w:sz w:val="22"/>
          <w:szCs w:val="22"/>
        </w:rPr>
        <w:t>.</w:t>
      </w:r>
    </w:p>
    <w:p w:rsidR="00792FDE" w:rsidRDefault="00792FDE">
      <w:pPr>
        <w:ind w:right="-720"/>
        <w:rPr>
          <w:rFonts w:ascii="Arial" w:hAnsi="Arial" w:cs="Arial"/>
          <w:sz w:val="22"/>
          <w:szCs w:val="22"/>
        </w:rPr>
      </w:pPr>
    </w:p>
    <w:p w:rsidR="00282CB8" w:rsidRPr="00803769" w:rsidRDefault="00282CB8" w:rsidP="00282CB8">
      <w:pPr>
        <w:pStyle w:val="Heading1"/>
        <w:rPr>
          <w:rFonts w:ascii="Arial" w:hAnsi="Arial" w:cs="Arial"/>
          <w:sz w:val="22"/>
          <w:szCs w:val="22"/>
        </w:rPr>
      </w:pPr>
      <w:r w:rsidRPr="00803769">
        <w:rPr>
          <w:rFonts w:ascii="Arial" w:hAnsi="Arial" w:cs="Arial"/>
          <w:sz w:val="22"/>
          <w:szCs w:val="22"/>
        </w:rPr>
        <w:t>ADMISSIONS PROCEDURES</w:t>
      </w:r>
    </w:p>
    <w:p w:rsidR="00282CB8" w:rsidRPr="00803769" w:rsidRDefault="00282CB8" w:rsidP="00282CB8">
      <w:pPr>
        <w:ind w:right="-720"/>
        <w:jc w:val="center"/>
        <w:rPr>
          <w:rFonts w:ascii="Arial" w:hAnsi="Arial" w:cs="Arial"/>
          <w:sz w:val="22"/>
          <w:szCs w:val="22"/>
        </w:rPr>
      </w:pPr>
    </w:p>
    <w:p w:rsidR="00282CB8" w:rsidRDefault="00282CB8" w:rsidP="00282CB8">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The student applies </w:t>
      </w:r>
      <w:r>
        <w:rPr>
          <w:rFonts w:ascii="Arial" w:hAnsi="Arial" w:cs="Arial"/>
          <w:sz w:val="22"/>
          <w:szCs w:val="22"/>
        </w:rPr>
        <w:t xml:space="preserve">to either the Traditional or Hybrid Program </w:t>
      </w:r>
      <w:r w:rsidRPr="00803769">
        <w:rPr>
          <w:rFonts w:ascii="Arial" w:hAnsi="Arial" w:cs="Arial"/>
          <w:sz w:val="22"/>
          <w:szCs w:val="22"/>
        </w:rPr>
        <w:t xml:space="preserve">by contacting the GVSU Admissions Office and </w:t>
      </w:r>
      <w:r>
        <w:rPr>
          <w:rFonts w:ascii="Arial" w:hAnsi="Arial" w:cs="Arial"/>
          <w:sz w:val="22"/>
          <w:szCs w:val="22"/>
        </w:rPr>
        <w:t>beginning</w:t>
      </w:r>
      <w:r w:rsidRPr="00803769">
        <w:rPr>
          <w:rFonts w:ascii="Arial" w:hAnsi="Arial" w:cs="Arial"/>
          <w:sz w:val="22"/>
          <w:szCs w:val="22"/>
        </w:rPr>
        <w:t xml:space="preserve"> a Graduate Application</w:t>
      </w:r>
      <w:r>
        <w:rPr>
          <w:rFonts w:ascii="Arial" w:hAnsi="Arial" w:cs="Arial"/>
          <w:sz w:val="22"/>
          <w:szCs w:val="22"/>
        </w:rPr>
        <w:t xml:space="preserve"> through the online portal: </w:t>
      </w:r>
      <w:hyperlink r:id="rId5" w:history="1">
        <w:r w:rsidR="00636296" w:rsidRPr="00636296">
          <w:rPr>
            <w:rStyle w:val="Hyperlink"/>
          </w:rPr>
          <w:t>Ap</w:t>
        </w:r>
        <w:r w:rsidR="00636296" w:rsidRPr="00636296">
          <w:rPr>
            <w:rStyle w:val="Hyperlink"/>
          </w:rPr>
          <w:t>p</w:t>
        </w:r>
        <w:r w:rsidR="00636296" w:rsidRPr="00636296">
          <w:rPr>
            <w:rStyle w:val="Hyperlink"/>
          </w:rPr>
          <w:t>ly Now</w:t>
        </w:r>
      </w:hyperlink>
    </w:p>
    <w:p w:rsidR="00282CB8" w:rsidRPr="00803769" w:rsidRDefault="00282CB8" w:rsidP="00282CB8">
      <w:pPr>
        <w:ind w:right="-720"/>
        <w:rPr>
          <w:rFonts w:ascii="Arial" w:hAnsi="Arial" w:cs="Arial"/>
          <w:sz w:val="22"/>
          <w:szCs w:val="22"/>
        </w:rPr>
      </w:pPr>
      <w:r w:rsidRPr="00803769">
        <w:rPr>
          <w:rFonts w:ascii="Arial" w:hAnsi="Arial" w:cs="Arial"/>
          <w:sz w:val="22"/>
          <w:szCs w:val="22"/>
        </w:rPr>
        <w:t>This application must be completed before any admissions forms fo</w:t>
      </w:r>
      <w:r>
        <w:rPr>
          <w:rFonts w:ascii="Arial" w:hAnsi="Arial" w:cs="Arial"/>
          <w:sz w:val="22"/>
          <w:szCs w:val="22"/>
        </w:rPr>
        <w:t>r</w:t>
      </w:r>
      <w:r w:rsidRPr="00803769">
        <w:rPr>
          <w:rFonts w:ascii="Arial" w:hAnsi="Arial" w:cs="Arial"/>
          <w:sz w:val="22"/>
          <w:szCs w:val="22"/>
        </w:rPr>
        <w:t xml:space="preserve"> the OT Program are submitted. </w:t>
      </w:r>
      <w:r>
        <w:rPr>
          <w:rFonts w:ascii="Arial" w:hAnsi="Arial" w:cs="Arial"/>
          <w:sz w:val="22"/>
          <w:szCs w:val="22"/>
        </w:rPr>
        <w:t xml:space="preserve"> All OT Program admissions forms are on the OT website, </w:t>
      </w:r>
      <w:hyperlink r:id="rId6" w:history="1">
        <w:r w:rsidRPr="00325300">
          <w:rPr>
            <w:rStyle w:val="Hyperlink"/>
            <w:rFonts w:ascii="Arial" w:hAnsi="Arial" w:cs="Arial"/>
            <w:sz w:val="22"/>
            <w:szCs w:val="22"/>
          </w:rPr>
          <w:t>www.gvsu</w:t>
        </w:r>
        <w:r w:rsidRPr="00325300">
          <w:rPr>
            <w:rStyle w:val="Hyperlink"/>
            <w:rFonts w:ascii="Arial" w:hAnsi="Arial" w:cs="Arial"/>
            <w:sz w:val="22"/>
            <w:szCs w:val="22"/>
          </w:rPr>
          <w:t>.</w:t>
        </w:r>
        <w:r w:rsidRPr="00325300">
          <w:rPr>
            <w:rStyle w:val="Hyperlink"/>
            <w:rFonts w:ascii="Arial" w:hAnsi="Arial" w:cs="Arial"/>
            <w:sz w:val="22"/>
            <w:szCs w:val="22"/>
          </w:rPr>
          <w:t>edu/ot</w:t>
        </w:r>
      </w:hyperlink>
      <w:r>
        <w:rPr>
          <w:rFonts w:ascii="Arial" w:hAnsi="Arial" w:cs="Arial"/>
          <w:sz w:val="22"/>
          <w:szCs w:val="22"/>
        </w:rPr>
        <w:t xml:space="preserve"> under Future Students, Application Process.</w:t>
      </w:r>
    </w:p>
    <w:p w:rsidR="00282CB8" w:rsidRPr="00803769" w:rsidRDefault="00282CB8" w:rsidP="00282CB8">
      <w:pPr>
        <w:ind w:right="-720"/>
        <w:rPr>
          <w:rFonts w:ascii="Arial" w:hAnsi="Arial" w:cs="Arial"/>
          <w:sz w:val="22"/>
          <w:szCs w:val="22"/>
        </w:rPr>
      </w:pPr>
    </w:p>
    <w:p w:rsidR="00282CB8" w:rsidRPr="00803769" w:rsidRDefault="00282CB8" w:rsidP="00282CB8">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 xml:space="preserve">The Admissions Office will start a file for each student who sends in application materials, and when the application is complete and all supporting materials have been submitted, a copy of the file is </w:t>
      </w:r>
      <w:r>
        <w:rPr>
          <w:rFonts w:ascii="Arial" w:hAnsi="Arial" w:cs="Arial"/>
          <w:sz w:val="22"/>
          <w:szCs w:val="22"/>
        </w:rPr>
        <w:t xml:space="preserve">obtained by </w:t>
      </w:r>
      <w:r w:rsidRPr="00803769">
        <w:rPr>
          <w:rFonts w:ascii="Arial" w:hAnsi="Arial" w:cs="Arial"/>
          <w:sz w:val="22"/>
          <w:szCs w:val="22"/>
        </w:rPr>
        <w:t xml:space="preserve">the </w:t>
      </w:r>
      <w:r>
        <w:rPr>
          <w:rFonts w:ascii="Arial" w:hAnsi="Arial" w:cs="Arial"/>
          <w:sz w:val="22"/>
          <w:szCs w:val="22"/>
        </w:rPr>
        <w:t xml:space="preserve">OT </w:t>
      </w:r>
      <w:r w:rsidRPr="00803769">
        <w:rPr>
          <w:rFonts w:ascii="Arial" w:hAnsi="Arial" w:cs="Arial"/>
          <w:sz w:val="22"/>
          <w:szCs w:val="22"/>
        </w:rPr>
        <w:t>Program.</w:t>
      </w:r>
    </w:p>
    <w:p w:rsidR="00282CB8" w:rsidRPr="00803769" w:rsidRDefault="00282CB8" w:rsidP="00282CB8">
      <w:pPr>
        <w:ind w:right="-720"/>
        <w:rPr>
          <w:rFonts w:ascii="Arial" w:hAnsi="Arial" w:cs="Arial"/>
          <w:sz w:val="22"/>
          <w:szCs w:val="22"/>
        </w:rPr>
      </w:pPr>
    </w:p>
    <w:p w:rsidR="00282CB8" w:rsidRPr="00803769" w:rsidRDefault="00282CB8" w:rsidP="00282CB8">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t>A Program Admissions Committee reviews all applications for the following information.</w:t>
      </w:r>
    </w:p>
    <w:p w:rsidR="00282CB8" w:rsidRPr="00803769" w:rsidRDefault="00282CB8" w:rsidP="00282CB8">
      <w:pPr>
        <w:ind w:right="-720"/>
        <w:rPr>
          <w:rFonts w:ascii="Arial" w:hAnsi="Arial" w:cs="Arial"/>
          <w:sz w:val="22"/>
          <w:szCs w:val="22"/>
        </w:rPr>
      </w:pPr>
      <w:r w:rsidRPr="00803769">
        <w:rPr>
          <w:rFonts w:ascii="Arial" w:hAnsi="Arial" w:cs="Arial"/>
          <w:sz w:val="22"/>
          <w:szCs w:val="22"/>
        </w:rPr>
        <w:tab/>
        <w:t>a).  GPA of 3.0 or better in all prerequisite courses,</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Pr>
          <w:rFonts w:ascii="Arial" w:hAnsi="Arial" w:cs="Arial"/>
          <w:sz w:val="22"/>
          <w:szCs w:val="22"/>
        </w:rPr>
        <w:t>0</w:t>
      </w:r>
      <w:r w:rsidRPr="00803769">
        <w:rPr>
          <w:rFonts w:ascii="Arial" w:hAnsi="Arial" w:cs="Arial"/>
          <w:sz w:val="22"/>
          <w:szCs w:val="22"/>
        </w:rPr>
        <w:t xml:space="preserve"> – </w:t>
      </w:r>
      <w:r>
        <w:rPr>
          <w:rFonts w:ascii="Arial" w:hAnsi="Arial" w:cs="Arial"/>
          <w:sz w:val="22"/>
          <w:szCs w:val="22"/>
        </w:rPr>
        <w:t>2</w:t>
      </w:r>
      <w:r w:rsidRPr="00803769">
        <w:rPr>
          <w:rFonts w:ascii="Arial" w:hAnsi="Arial" w:cs="Arial"/>
          <w:sz w:val="22"/>
          <w:szCs w:val="22"/>
        </w:rPr>
        <w:t>0</w:t>
      </w:r>
      <w:r w:rsidRPr="00803769">
        <w:rPr>
          <w:rFonts w:ascii="Arial" w:hAnsi="Arial" w:cs="Arial"/>
          <w:sz w:val="22"/>
          <w:szCs w:val="22"/>
        </w:rPr>
        <w:tab/>
      </w:r>
    </w:p>
    <w:p w:rsidR="00282CB8" w:rsidRPr="00803769" w:rsidRDefault="00282CB8" w:rsidP="00282CB8">
      <w:pPr>
        <w:ind w:right="-720" w:firstLine="720"/>
        <w:rPr>
          <w:rFonts w:ascii="Arial" w:hAnsi="Arial" w:cs="Arial"/>
          <w:sz w:val="22"/>
          <w:szCs w:val="22"/>
        </w:rPr>
      </w:pPr>
      <w:r w:rsidRPr="00803769">
        <w:rPr>
          <w:rFonts w:ascii="Arial" w:hAnsi="Arial" w:cs="Arial"/>
          <w:sz w:val="22"/>
          <w:szCs w:val="22"/>
        </w:rPr>
        <w:t>b)   GPA of 3.0 or better in the last 60 hours of coursework</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Pr>
          <w:rFonts w:ascii="Arial" w:hAnsi="Arial" w:cs="Arial"/>
          <w:sz w:val="22"/>
          <w:szCs w:val="22"/>
        </w:rPr>
        <w:t>0</w:t>
      </w:r>
      <w:r w:rsidRPr="00803769">
        <w:rPr>
          <w:rFonts w:ascii="Arial" w:hAnsi="Arial" w:cs="Arial"/>
          <w:sz w:val="22"/>
          <w:szCs w:val="22"/>
        </w:rPr>
        <w:t xml:space="preserve"> – 10</w:t>
      </w:r>
    </w:p>
    <w:p w:rsidR="00282CB8" w:rsidRPr="00803769" w:rsidRDefault="00282CB8" w:rsidP="00282CB8">
      <w:pPr>
        <w:ind w:left="720" w:right="-720"/>
        <w:rPr>
          <w:rFonts w:ascii="Arial" w:hAnsi="Arial" w:cs="Arial"/>
          <w:sz w:val="22"/>
          <w:szCs w:val="22"/>
        </w:rPr>
      </w:pPr>
      <w:r w:rsidRPr="00803769">
        <w:rPr>
          <w:rFonts w:ascii="Arial" w:hAnsi="Arial" w:cs="Arial"/>
          <w:sz w:val="22"/>
          <w:szCs w:val="22"/>
        </w:rPr>
        <w:t>c)   Two letter</w:t>
      </w:r>
      <w:r>
        <w:rPr>
          <w:rFonts w:ascii="Arial" w:hAnsi="Arial" w:cs="Arial"/>
          <w:sz w:val="22"/>
          <w:szCs w:val="22"/>
        </w:rPr>
        <w:t>s</w:t>
      </w:r>
      <w:r w:rsidRPr="00803769">
        <w:rPr>
          <w:rFonts w:ascii="Arial" w:hAnsi="Arial" w:cs="Arial"/>
          <w:sz w:val="22"/>
          <w:szCs w:val="22"/>
        </w:rPr>
        <w:t xml:space="preserve"> of recommendation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03769">
        <w:rPr>
          <w:rFonts w:ascii="Arial" w:hAnsi="Arial" w:cs="Arial"/>
          <w:sz w:val="22"/>
          <w:szCs w:val="22"/>
        </w:rPr>
        <w:tab/>
      </w:r>
      <w:r>
        <w:rPr>
          <w:rFonts w:ascii="Arial" w:hAnsi="Arial" w:cs="Arial"/>
          <w:sz w:val="22"/>
          <w:szCs w:val="22"/>
        </w:rPr>
        <w:t xml:space="preserve">            </w:t>
      </w:r>
      <w:r w:rsidRPr="00803769">
        <w:rPr>
          <w:rFonts w:ascii="Arial" w:hAnsi="Arial" w:cs="Arial"/>
          <w:sz w:val="22"/>
          <w:szCs w:val="22"/>
        </w:rPr>
        <w:t xml:space="preserve">0 – </w:t>
      </w:r>
      <w:r>
        <w:rPr>
          <w:rFonts w:ascii="Arial" w:hAnsi="Arial" w:cs="Arial"/>
          <w:sz w:val="22"/>
          <w:szCs w:val="22"/>
        </w:rPr>
        <w:t>5</w:t>
      </w:r>
    </w:p>
    <w:p w:rsidR="00282CB8" w:rsidRPr="00803769" w:rsidRDefault="00282CB8" w:rsidP="00282CB8">
      <w:pPr>
        <w:numPr>
          <w:ilvl w:val="0"/>
          <w:numId w:val="2"/>
        </w:numPr>
        <w:tabs>
          <w:tab w:val="clear" w:pos="1170"/>
          <w:tab w:val="num" w:pos="1080"/>
        </w:tabs>
        <w:ind w:right="-720" w:hanging="450"/>
        <w:rPr>
          <w:rFonts w:ascii="Arial" w:hAnsi="Arial" w:cs="Arial"/>
          <w:sz w:val="22"/>
          <w:szCs w:val="22"/>
        </w:rPr>
      </w:pPr>
      <w:r w:rsidRPr="00803769">
        <w:rPr>
          <w:rFonts w:ascii="Arial" w:hAnsi="Arial" w:cs="Arial"/>
          <w:sz w:val="22"/>
          <w:szCs w:val="22"/>
        </w:rPr>
        <w:t xml:space="preserve">Completion of the Achievement </w:t>
      </w:r>
      <w:r w:rsidR="009D019D">
        <w:rPr>
          <w:rFonts w:ascii="Arial" w:hAnsi="Arial" w:cs="Arial"/>
          <w:sz w:val="22"/>
          <w:szCs w:val="22"/>
        </w:rPr>
        <w:t>Profile Form</w:t>
      </w:r>
      <w:r w:rsidRPr="00803769">
        <w:rPr>
          <w:rFonts w:ascii="Arial" w:hAnsi="Arial" w:cs="Arial"/>
          <w:sz w:val="22"/>
          <w:szCs w:val="22"/>
        </w:rPr>
        <w:t xml:space="preserve"> </w:t>
      </w:r>
      <w:r>
        <w:rPr>
          <w:rFonts w:ascii="Arial" w:hAnsi="Arial" w:cs="Arial"/>
          <w:sz w:val="22"/>
          <w:szCs w:val="22"/>
        </w:rPr>
        <w:t>(minimum of 8 points total)</w:t>
      </w:r>
      <w:r w:rsidRPr="00803769">
        <w:rPr>
          <w:rFonts w:ascii="Arial" w:hAnsi="Arial" w:cs="Arial"/>
          <w:sz w:val="22"/>
          <w:szCs w:val="22"/>
        </w:rPr>
        <w:tab/>
      </w:r>
      <w:r w:rsidRPr="00803769">
        <w:rPr>
          <w:rFonts w:ascii="Arial" w:hAnsi="Arial" w:cs="Arial"/>
          <w:sz w:val="22"/>
          <w:szCs w:val="22"/>
        </w:rPr>
        <w:tab/>
      </w:r>
      <w:r>
        <w:rPr>
          <w:rFonts w:ascii="Arial" w:hAnsi="Arial" w:cs="Arial"/>
          <w:sz w:val="22"/>
          <w:szCs w:val="22"/>
        </w:rPr>
        <w:t>0 – 25</w:t>
      </w:r>
    </w:p>
    <w:p w:rsidR="00282CB8" w:rsidRDefault="00282CB8" w:rsidP="00282CB8">
      <w:pPr>
        <w:numPr>
          <w:ilvl w:val="0"/>
          <w:numId w:val="2"/>
        </w:numPr>
        <w:ind w:left="1080" w:right="-720"/>
        <w:rPr>
          <w:rFonts w:ascii="Arial" w:hAnsi="Arial" w:cs="Arial"/>
          <w:b/>
          <w:sz w:val="22"/>
          <w:szCs w:val="22"/>
        </w:rPr>
      </w:pPr>
      <w:r w:rsidRPr="00282CB8">
        <w:rPr>
          <w:rFonts w:ascii="Arial" w:hAnsi="Arial" w:cs="Arial"/>
          <w:sz w:val="22"/>
          <w:szCs w:val="22"/>
        </w:rPr>
        <w:t xml:space="preserve">Documented </w:t>
      </w:r>
      <w:bookmarkStart w:id="0" w:name="_GoBack"/>
      <w:bookmarkEnd w:id="0"/>
      <w:r w:rsidRPr="00282CB8">
        <w:rPr>
          <w:rFonts w:ascii="Arial" w:hAnsi="Arial" w:cs="Arial"/>
          <w:sz w:val="22"/>
          <w:szCs w:val="22"/>
        </w:rPr>
        <w:t>volunteer work under OTR supervision</w:t>
      </w:r>
      <w:r w:rsidRPr="00282CB8">
        <w:rPr>
          <w:rFonts w:ascii="Arial" w:hAnsi="Arial" w:cs="Arial"/>
          <w:sz w:val="22"/>
          <w:szCs w:val="22"/>
        </w:rPr>
        <w:tab/>
      </w:r>
      <w:r w:rsidRPr="00282CB8">
        <w:rPr>
          <w:rFonts w:ascii="Arial" w:hAnsi="Arial" w:cs="Arial"/>
          <w:sz w:val="22"/>
          <w:szCs w:val="22"/>
        </w:rPr>
        <w:tab/>
        <w:t xml:space="preserve">                                   </w:t>
      </w:r>
      <w:r w:rsidRPr="00282CB8">
        <w:rPr>
          <w:rFonts w:ascii="Arial" w:hAnsi="Arial" w:cs="Arial"/>
          <w:sz w:val="22"/>
          <w:szCs w:val="22"/>
          <w:u w:val="single"/>
        </w:rPr>
        <w:t>Credit</w:t>
      </w:r>
      <w:r w:rsidRPr="00282CB8">
        <w:rPr>
          <w:rFonts w:ascii="Arial" w:hAnsi="Arial" w:cs="Arial"/>
          <w:b/>
          <w:sz w:val="22"/>
          <w:szCs w:val="22"/>
        </w:rPr>
        <w:t xml:space="preserve">               </w:t>
      </w:r>
    </w:p>
    <w:p w:rsidR="00282CB8" w:rsidRPr="00282CB8" w:rsidRDefault="00282CB8" w:rsidP="00282CB8">
      <w:pPr>
        <w:ind w:left="8370" w:right="-720"/>
        <w:rPr>
          <w:rFonts w:ascii="Arial" w:hAnsi="Arial" w:cs="Arial"/>
          <w:b/>
          <w:sz w:val="22"/>
          <w:szCs w:val="22"/>
        </w:rPr>
      </w:pPr>
      <w:r>
        <w:rPr>
          <w:rFonts w:ascii="Arial" w:hAnsi="Arial" w:cs="Arial"/>
          <w:b/>
          <w:sz w:val="22"/>
          <w:szCs w:val="22"/>
        </w:rPr>
        <w:t>TOTAL</w:t>
      </w:r>
      <w:r w:rsidRPr="00282CB8">
        <w:rPr>
          <w:rFonts w:ascii="Arial" w:hAnsi="Arial" w:cs="Arial"/>
          <w:b/>
          <w:sz w:val="22"/>
          <w:szCs w:val="22"/>
        </w:rPr>
        <w:t xml:space="preserve">    0 – 60</w:t>
      </w:r>
    </w:p>
    <w:p w:rsidR="00282CB8" w:rsidRPr="00803769" w:rsidRDefault="00282CB8" w:rsidP="00282CB8">
      <w:pPr>
        <w:ind w:right="-720"/>
        <w:rPr>
          <w:rFonts w:ascii="Arial" w:hAnsi="Arial" w:cs="Arial"/>
          <w:b/>
          <w:sz w:val="22"/>
          <w:szCs w:val="22"/>
        </w:rPr>
      </w:pPr>
    </w:p>
    <w:p w:rsidR="00282CB8" w:rsidRPr="00803769" w:rsidRDefault="00282CB8" w:rsidP="00282CB8">
      <w:pPr>
        <w:ind w:right="-720"/>
        <w:rPr>
          <w:rFonts w:ascii="Arial" w:hAnsi="Arial" w:cs="Arial"/>
          <w:sz w:val="22"/>
          <w:szCs w:val="22"/>
        </w:rPr>
      </w:pPr>
      <w:r w:rsidRPr="00803769">
        <w:rPr>
          <w:rFonts w:ascii="Arial" w:hAnsi="Arial" w:cs="Arial"/>
          <w:sz w:val="22"/>
          <w:szCs w:val="22"/>
        </w:rPr>
        <w:t>4.</w:t>
      </w:r>
      <w:r w:rsidRPr="00803769">
        <w:rPr>
          <w:rFonts w:ascii="Arial" w:hAnsi="Arial" w:cs="Arial"/>
          <w:sz w:val="22"/>
          <w:szCs w:val="22"/>
        </w:rPr>
        <w:tab/>
        <w:t>The points from the paper review of the file are totaled for each candidate.  Candidates must earn a</w:t>
      </w:r>
      <w:r w:rsidRPr="00803769">
        <w:rPr>
          <w:rFonts w:ascii="Arial" w:hAnsi="Arial" w:cs="Arial"/>
          <w:b/>
          <w:sz w:val="22"/>
          <w:szCs w:val="22"/>
        </w:rPr>
        <w:t xml:space="preserve"> minimum of </w:t>
      </w:r>
      <w:r>
        <w:rPr>
          <w:rFonts w:ascii="Arial" w:hAnsi="Arial" w:cs="Arial"/>
          <w:b/>
          <w:sz w:val="22"/>
          <w:szCs w:val="22"/>
        </w:rPr>
        <w:t>30</w:t>
      </w:r>
      <w:r w:rsidRPr="00803769">
        <w:rPr>
          <w:rFonts w:ascii="Arial" w:hAnsi="Arial" w:cs="Arial"/>
          <w:b/>
          <w:sz w:val="22"/>
          <w:szCs w:val="22"/>
        </w:rPr>
        <w:t xml:space="preserve"> points in the paper review</w:t>
      </w:r>
      <w:r w:rsidRPr="00803769">
        <w:rPr>
          <w:rFonts w:ascii="Arial" w:hAnsi="Arial" w:cs="Arial"/>
          <w:sz w:val="22"/>
          <w:szCs w:val="22"/>
        </w:rPr>
        <w:t xml:space="preserve"> </w:t>
      </w:r>
      <w:r>
        <w:rPr>
          <w:rFonts w:ascii="Arial" w:hAnsi="Arial" w:cs="Arial"/>
          <w:sz w:val="22"/>
          <w:szCs w:val="22"/>
        </w:rPr>
        <w:t xml:space="preserve">(with minimum requirements also met) and have documentation for at least 50 volunteer hours with an OT </w:t>
      </w:r>
      <w:r w:rsidRPr="00803769">
        <w:rPr>
          <w:rFonts w:ascii="Arial" w:hAnsi="Arial" w:cs="Arial"/>
          <w:sz w:val="22"/>
          <w:szCs w:val="22"/>
        </w:rPr>
        <w:t>to be considered for</w:t>
      </w:r>
      <w:r>
        <w:rPr>
          <w:rFonts w:ascii="Arial" w:hAnsi="Arial" w:cs="Arial"/>
          <w:sz w:val="22"/>
          <w:szCs w:val="22"/>
        </w:rPr>
        <w:t xml:space="preserve"> the </w:t>
      </w:r>
      <w:r w:rsidRPr="00803769">
        <w:rPr>
          <w:rFonts w:ascii="Arial" w:hAnsi="Arial" w:cs="Arial"/>
          <w:sz w:val="22"/>
          <w:szCs w:val="22"/>
        </w:rPr>
        <w:t>interview</w:t>
      </w:r>
      <w:r>
        <w:rPr>
          <w:rFonts w:ascii="Arial" w:hAnsi="Arial" w:cs="Arial"/>
          <w:sz w:val="22"/>
          <w:szCs w:val="22"/>
        </w:rPr>
        <w:t xml:space="preserve"> phase</w:t>
      </w:r>
      <w:r w:rsidRPr="00803769">
        <w:rPr>
          <w:rFonts w:ascii="Arial" w:hAnsi="Arial" w:cs="Arial"/>
          <w:sz w:val="22"/>
          <w:szCs w:val="22"/>
        </w:rPr>
        <w:t>.</w:t>
      </w:r>
    </w:p>
    <w:p w:rsidR="00282CB8" w:rsidRPr="00803769" w:rsidRDefault="00282CB8" w:rsidP="00282CB8">
      <w:pPr>
        <w:ind w:right="-720"/>
        <w:rPr>
          <w:rFonts w:ascii="Arial" w:hAnsi="Arial" w:cs="Arial"/>
          <w:sz w:val="22"/>
          <w:szCs w:val="22"/>
        </w:rPr>
      </w:pPr>
    </w:p>
    <w:p w:rsidR="00282CB8" w:rsidRDefault="00282CB8" w:rsidP="00282CB8">
      <w:pPr>
        <w:ind w:right="-720"/>
        <w:rPr>
          <w:rFonts w:ascii="Arial" w:hAnsi="Arial" w:cs="Arial"/>
          <w:sz w:val="22"/>
          <w:szCs w:val="22"/>
        </w:rPr>
      </w:pPr>
      <w:r w:rsidRPr="00803769">
        <w:rPr>
          <w:rFonts w:ascii="Arial" w:hAnsi="Arial" w:cs="Arial"/>
          <w:sz w:val="22"/>
          <w:szCs w:val="22"/>
        </w:rPr>
        <w:t>5.</w:t>
      </w:r>
      <w:r w:rsidRPr="00803769">
        <w:rPr>
          <w:rFonts w:ascii="Arial" w:hAnsi="Arial" w:cs="Arial"/>
          <w:sz w:val="22"/>
          <w:szCs w:val="22"/>
        </w:rPr>
        <w:tab/>
        <w:t xml:space="preserve">Candidates who meet the </w:t>
      </w:r>
      <w:r>
        <w:rPr>
          <w:rFonts w:ascii="Arial" w:hAnsi="Arial" w:cs="Arial"/>
          <w:sz w:val="22"/>
          <w:szCs w:val="22"/>
        </w:rPr>
        <w:t xml:space="preserve">30 </w:t>
      </w:r>
      <w:r w:rsidRPr="00803769">
        <w:rPr>
          <w:rFonts w:ascii="Arial" w:hAnsi="Arial" w:cs="Arial"/>
          <w:sz w:val="22"/>
          <w:szCs w:val="22"/>
        </w:rPr>
        <w:t xml:space="preserve">point minimum </w:t>
      </w:r>
      <w:r>
        <w:rPr>
          <w:rFonts w:ascii="Arial" w:hAnsi="Arial" w:cs="Arial"/>
          <w:sz w:val="22"/>
          <w:szCs w:val="22"/>
        </w:rPr>
        <w:t xml:space="preserve">(with minimum requirements also met) and volunteer hour credit </w:t>
      </w:r>
      <w:r w:rsidRPr="00803769">
        <w:rPr>
          <w:rFonts w:ascii="Arial" w:hAnsi="Arial" w:cs="Arial"/>
          <w:sz w:val="22"/>
          <w:szCs w:val="22"/>
        </w:rPr>
        <w:t xml:space="preserve">are </w:t>
      </w:r>
      <w:r>
        <w:rPr>
          <w:rFonts w:ascii="Arial" w:hAnsi="Arial" w:cs="Arial"/>
          <w:sz w:val="22"/>
          <w:szCs w:val="22"/>
        </w:rPr>
        <w:t xml:space="preserve">placed in rank order for the Traditional Program and the Hybrid Program.  The top 60 applicants for the Traditional Program and the top 40 applicants for the Weekend Hybrid Program will be the </w:t>
      </w:r>
      <w:r w:rsidRPr="00803769">
        <w:rPr>
          <w:rFonts w:ascii="Arial" w:hAnsi="Arial" w:cs="Arial"/>
          <w:sz w:val="22"/>
          <w:szCs w:val="22"/>
        </w:rPr>
        <w:t xml:space="preserve">contacted for </w:t>
      </w:r>
      <w:r>
        <w:rPr>
          <w:rFonts w:ascii="Arial" w:hAnsi="Arial" w:cs="Arial"/>
          <w:sz w:val="22"/>
          <w:szCs w:val="22"/>
        </w:rPr>
        <w:t xml:space="preserve">the </w:t>
      </w:r>
      <w:r w:rsidRPr="00803769">
        <w:rPr>
          <w:rFonts w:ascii="Arial" w:hAnsi="Arial" w:cs="Arial"/>
          <w:sz w:val="22"/>
          <w:szCs w:val="22"/>
        </w:rPr>
        <w:t xml:space="preserve">personal interview.  The interviews are arranged for a total of </w:t>
      </w:r>
      <w:r>
        <w:rPr>
          <w:rFonts w:ascii="Arial" w:hAnsi="Arial" w:cs="Arial"/>
          <w:sz w:val="22"/>
          <w:szCs w:val="22"/>
        </w:rPr>
        <w:t>4</w:t>
      </w:r>
      <w:r w:rsidRPr="00803769">
        <w:rPr>
          <w:rFonts w:ascii="Arial" w:hAnsi="Arial" w:cs="Arial"/>
          <w:sz w:val="22"/>
          <w:szCs w:val="22"/>
        </w:rPr>
        <w:t xml:space="preserve"> hours.  During that period, a member of the faculty will interview each candidate.  Each candidate will also complete an on-site writing sample during this time.  Only </w:t>
      </w:r>
      <w:r>
        <w:rPr>
          <w:rFonts w:ascii="Arial" w:hAnsi="Arial" w:cs="Arial"/>
          <w:sz w:val="22"/>
          <w:szCs w:val="22"/>
        </w:rPr>
        <w:t>the GVSU G number</w:t>
      </w:r>
      <w:r w:rsidRPr="00803769">
        <w:rPr>
          <w:rFonts w:ascii="Arial" w:hAnsi="Arial" w:cs="Arial"/>
          <w:sz w:val="22"/>
          <w:szCs w:val="22"/>
        </w:rPr>
        <w:t xml:space="preserve"> identifies writing samples to maintain maximum objectivity among the faculty readers.</w:t>
      </w:r>
    </w:p>
    <w:p w:rsidR="00282CB8" w:rsidRDefault="00282CB8" w:rsidP="00282CB8">
      <w:pPr>
        <w:ind w:right="-720"/>
        <w:rPr>
          <w:rFonts w:ascii="Arial" w:hAnsi="Arial" w:cs="Arial"/>
          <w:sz w:val="22"/>
          <w:szCs w:val="22"/>
        </w:rPr>
      </w:pPr>
    </w:p>
    <w:p w:rsidR="00282CB8" w:rsidRPr="00803769" w:rsidRDefault="00282CB8" w:rsidP="00282CB8">
      <w:pPr>
        <w:ind w:right="-720"/>
        <w:rPr>
          <w:rFonts w:ascii="Arial" w:hAnsi="Arial" w:cs="Arial"/>
          <w:sz w:val="22"/>
          <w:szCs w:val="22"/>
        </w:rPr>
      </w:pPr>
    </w:p>
    <w:p w:rsidR="00282CB8" w:rsidRPr="00803769" w:rsidRDefault="00282CB8" w:rsidP="00282CB8">
      <w:pPr>
        <w:ind w:right="-720"/>
        <w:rPr>
          <w:rFonts w:ascii="Arial" w:hAnsi="Arial" w:cs="Arial"/>
          <w:sz w:val="22"/>
          <w:szCs w:val="22"/>
        </w:rPr>
      </w:pPr>
    </w:p>
    <w:p w:rsidR="00282CB8" w:rsidRDefault="00282CB8" w:rsidP="00282CB8">
      <w:pPr>
        <w:ind w:right="-720"/>
        <w:rPr>
          <w:rFonts w:ascii="Arial" w:hAnsi="Arial" w:cs="Arial"/>
          <w:sz w:val="22"/>
          <w:szCs w:val="22"/>
        </w:rPr>
      </w:pPr>
      <w:r w:rsidRPr="00803769">
        <w:rPr>
          <w:rFonts w:ascii="Arial" w:hAnsi="Arial" w:cs="Arial"/>
          <w:sz w:val="22"/>
          <w:szCs w:val="22"/>
        </w:rPr>
        <w:lastRenderedPageBreak/>
        <w:t>6.</w:t>
      </w:r>
      <w:r w:rsidRPr="00803769">
        <w:rPr>
          <w:rFonts w:ascii="Arial" w:hAnsi="Arial" w:cs="Arial"/>
          <w:sz w:val="22"/>
          <w:szCs w:val="22"/>
        </w:rPr>
        <w:tab/>
        <w:t xml:space="preserve">Interviews scored based on the input of </w:t>
      </w:r>
      <w:r>
        <w:rPr>
          <w:rFonts w:ascii="Arial" w:hAnsi="Arial" w:cs="Arial"/>
          <w:sz w:val="22"/>
          <w:szCs w:val="22"/>
        </w:rPr>
        <w:t>the faculty who interviews the candidate</w:t>
      </w:r>
      <w:r w:rsidRPr="00803769">
        <w:rPr>
          <w:rFonts w:ascii="Arial" w:hAnsi="Arial" w:cs="Arial"/>
          <w:sz w:val="22"/>
          <w:szCs w:val="22"/>
        </w:rPr>
        <w:t xml:space="preserve">. </w:t>
      </w:r>
      <w:r>
        <w:rPr>
          <w:rFonts w:ascii="Arial" w:hAnsi="Arial" w:cs="Arial"/>
          <w:sz w:val="22"/>
          <w:szCs w:val="22"/>
        </w:rPr>
        <w:t>Interview scores are valued at 30 points.</w:t>
      </w:r>
      <w:r w:rsidRPr="00282CB8">
        <w:rPr>
          <w:rFonts w:ascii="Arial" w:hAnsi="Arial" w:cs="Arial"/>
          <w:sz w:val="22"/>
          <w:szCs w:val="22"/>
        </w:rPr>
        <w:t xml:space="preserve"> </w:t>
      </w:r>
      <w:r w:rsidRPr="00282CB8">
        <w:rPr>
          <w:rFonts w:ascii="Arial" w:hAnsi="Arial" w:cs="Arial"/>
          <w:b/>
          <w:sz w:val="22"/>
          <w:szCs w:val="22"/>
        </w:rPr>
        <w:t xml:space="preserve">The interview score must be </w:t>
      </w:r>
      <w:r w:rsidR="009D019D">
        <w:rPr>
          <w:rFonts w:ascii="Arial" w:hAnsi="Arial" w:cs="Arial"/>
          <w:b/>
          <w:sz w:val="22"/>
          <w:szCs w:val="22"/>
        </w:rPr>
        <w:t>21.6</w:t>
      </w:r>
      <w:r w:rsidRPr="00282CB8">
        <w:rPr>
          <w:rFonts w:ascii="Arial" w:hAnsi="Arial" w:cs="Arial"/>
          <w:b/>
          <w:sz w:val="22"/>
          <w:szCs w:val="22"/>
        </w:rPr>
        <w:t xml:space="preserve"> points or higher for the candidate to be considered for admission</w:t>
      </w:r>
      <w:r>
        <w:rPr>
          <w:rFonts w:ascii="Arial" w:hAnsi="Arial" w:cs="Arial"/>
          <w:sz w:val="22"/>
          <w:szCs w:val="22"/>
        </w:rPr>
        <w:t>.</w:t>
      </w:r>
    </w:p>
    <w:p w:rsidR="00282CB8" w:rsidRDefault="00282CB8" w:rsidP="00282CB8">
      <w:pPr>
        <w:ind w:right="-720"/>
        <w:rPr>
          <w:rFonts w:ascii="Arial" w:hAnsi="Arial" w:cs="Arial"/>
          <w:sz w:val="22"/>
          <w:szCs w:val="22"/>
        </w:rPr>
      </w:pPr>
    </w:p>
    <w:p w:rsidR="00282CB8" w:rsidRDefault="00282CB8" w:rsidP="00282CB8">
      <w:pPr>
        <w:ind w:right="-720"/>
        <w:rPr>
          <w:rFonts w:ascii="Arial" w:hAnsi="Arial" w:cs="Arial"/>
          <w:sz w:val="22"/>
          <w:szCs w:val="22"/>
        </w:rPr>
      </w:pPr>
      <w:r>
        <w:rPr>
          <w:rFonts w:ascii="Arial" w:hAnsi="Arial" w:cs="Arial"/>
          <w:sz w:val="22"/>
          <w:szCs w:val="22"/>
        </w:rPr>
        <w:t xml:space="preserve">7. </w:t>
      </w:r>
      <w:r>
        <w:rPr>
          <w:rFonts w:ascii="Arial" w:hAnsi="Arial" w:cs="Arial"/>
          <w:sz w:val="22"/>
          <w:szCs w:val="22"/>
        </w:rPr>
        <w:tab/>
        <w:t>W</w:t>
      </w:r>
      <w:r w:rsidRPr="00803769">
        <w:rPr>
          <w:rFonts w:ascii="Arial" w:hAnsi="Arial" w:cs="Arial"/>
          <w:sz w:val="22"/>
          <w:szCs w:val="22"/>
        </w:rPr>
        <w:t xml:space="preserve">riting samples are </w:t>
      </w:r>
      <w:r>
        <w:rPr>
          <w:rFonts w:ascii="Arial" w:hAnsi="Arial" w:cs="Arial"/>
          <w:sz w:val="22"/>
          <w:szCs w:val="22"/>
        </w:rPr>
        <w:t>read and scored by two readers</w:t>
      </w:r>
      <w:r w:rsidRPr="00803769">
        <w:rPr>
          <w:rFonts w:ascii="Arial" w:hAnsi="Arial" w:cs="Arial"/>
          <w:sz w:val="22"/>
          <w:szCs w:val="22"/>
        </w:rPr>
        <w:t xml:space="preserve"> using a </w:t>
      </w:r>
      <w:r>
        <w:rPr>
          <w:rFonts w:ascii="Arial" w:hAnsi="Arial" w:cs="Arial"/>
          <w:sz w:val="22"/>
          <w:szCs w:val="22"/>
        </w:rPr>
        <w:t>departmental</w:t>
      </w:r>
      <w:r w:rsidRPr="00803769">
        <w:rPr>
          <w:rFonts w:ascii="Arial" w:hAnsi="Arial" w:cs="Arial"/>
          <w:sz w:val="22"/>
          <w:szCs w:val="22"/>
        </w:rPr>
        <w:t xml:space="preserve"> criterion-based scale.  </w:t>
      </w:r>
      <w:r>
        <w:rPr>
          <w:rFonts w:ascii="Arial" w:hAnsi="Arial" w:cs="Arial"/>
          <w:sz w:val="22"/>
          <w:szCs w:val="22"/>
        </w:rPr>
        <w:t xml:space="preserve">Combined </w:t>
      </w:r>
      <w:r w:rsidRPr="00803769">
        <w:rPr>
          <w:rFonts w:ascii="Arial" w:hAnsi="Arial" w:cs="Arial"/>
          <w:sz w:val="22"/>
          <w:szCs w:val="22"/>
        </w:rPr>
        <w:t xml:space="preserve">writing samples are valued at </w:t>
      </w:r>
      <w:r>
        <w:rPr>
          <w:rFonts w:ascii="Arial" w:hAnsi="Arial" w:cs="Arial"/>
          <w:sz w:val="22"/>
          <w:szCs w:val="22"/>
        </w:rPr>
        <w:t xml:space="preserve">10 points each. </w:t>
      </w:r>
    </w:p>
    <w:p w:rsidR="00282CB8" w:rsidRPr="00803769" w:rsidRDefault="00282CB8" w:rsidP="00282CB8">
      <w:pPr>
        <w:ind w:right="-720"/>
        <w:rPr>
          <w:rFonts w:ascii="Arial" w:hAnsi="Arial" w:cs="Arial"/>
          <w:sz w:val="22"/>
          <w:szCs w:val="22"/>
        </w:rPr>
      </w:pPr>
    </w:p>
    <w:p w:rsidR="00282CB8" w:rsidRPr="00803769" w:rsidRDefault="00282CB8" w:rsidP="00282CB8">
      <w:pPr>
        <w:ind w:right="-720"/>
        <w:rPr>
          <w:rFonts w:ascii="Arial" w:hAnsi="Arial" w:cs="Arial"/>
          <w:sz w:val="22"/>
          <w:szCs w:val="22"/>
        </w:rPr>
      </w:pPr>
      <w:r>
        <w:rPr>
          <w:rFonts w:ascii="Arial" w:hAnsi="Arial" w:cs="Arial"/>
          <w:sz w:val="22"/>
          <w:szCs w:val="22"/>
        </w:rPr>
        <w:t>8</w:t>
      </w:r>
      <w:r w:rsidRPr="00803769">
        <w:rPr>
          <w:rFonts w:ascii="Arial" w:hAnsi="Arial" w:cs="Arial"/>
          <w:sz w:val="22"/>
          <w:szCs w:val="22"/>
        </w:rPr>
        <w:t>.</w:t>
      </w:r>
      <w:r w:rsidRPr="00803769">
        <w:rPr>
          <w:rFonts w:ascii="Arial" w:hAnsi="Arial" w:cs="Arial"/>
          <w:sz w:val="22"/>
          <w:szCs w:val="22"/>
        </w:rPr>
        <w:tab/>
        <w:t>Final scores of each candidate are tabulated</w:t>
      </w:r>
      <w:r>
        <w:rPr>
          <w:rFonts w:ascii="Arial" w:hAnsi="Arial" w:cs="Arial"/>
          <w:sz w:val="22"/>
          <w:szCs w:val="22"/>
        </w:rPr>
        <w:t xml:space="preserve"> using a total of 100 available points throughout the admissions process</w:t>
      </w:r>
      <w:r w:rsidRPr="00803769">
        <w:rPr>
          <w:rFonts w:ascii="Arial" w:hAnsi="Arial" w:cs="Arial"/>
          <w:sz w:val="22"/>
          <w:szCs w:val="22"/>
        </w:rPr>
        <w:t xml:space="preserve">. </w:t>
      </w:r>
      <w:r>
        <w:rPr>
          <w:rFonts w:ascii="Arial" w:hAnsi="Arial" w:cs="Arial"/>
          <w:sz w:val="22"/>
          <w:szCs w:val="22"/>
        </w:rPr>
        <w:t>T</w:t>
      </w:r>
      <w:r w:rsidRPr="00803769">
        <w:rPr>
          <w:rFonts w:ascii="Arial" w:hAnsi="Arial" w:cs="Arial"/>
          <w:sz w:val="22"/>
          <w:szCs w:val="22"/>
        </w:rPr>
        <w:t>he candidate must earn a</w:t>
      </w:r>
      <w:r w:rsidRPr="00803769">
        <w:rPr>
          <w:rFonts w:ascii="Arial" w:hAnsi="Arial" w:cs="Arial"/>
          <w:b/>
          <w:sz w:val="22"/>
          <w:szCs w:val="22"/>
        </w:rPr>
        <w:t xml:space="preserve"> total minimum score of </w:t>
      </w:r>
      <w:r>
        <w:rPr>
          <w:rFonts w:ascii="Arial" w:hAnsi="Arial" w:cs="Arial"/>
          <w:b/>
          <w:sz w:val="22"/>
          <w:szCs w:val="22"/>
        </w:rPr>
        <w:t>7</w:t>
      </w:r>
      <w:r w:rsidR="009D019D">
        <w:rPr>
          <w:rFonts w:ascii="Arial" w:hAnsi="Arial" w:cs="Arial"/>
          <w:b/>
          <w:sz w:val="22"/>
          <w:szCs w:val="22"/>
        </w:rPr>
        <w:t>0</w:t>
      </w:r>
      <w:r w:rsidRPr="00803769">
        <w:rPr>
          <w:rFonts w:ascii="Arial" w:hAnsi="Arial" w:cs="Arial"/>
          <w:b/>
          <w:sz w:val="22"/>
          <w:szCs w:val="22"/>
        </w:rPr>
        <w:t xml:space="preserve"> points of 10</w:t>
      </w:r>
      <w:r>
        <w:rPr>
          <w:rFonts w:ascii="Arial" w:hAnsi="Arial" w:cs="Arial"/>
          <w:b/>
          <w:sz w:val="22"/>
          <w:szCs w:val="22"/>
        </w:rPr>
        <w:t>0</w:t>
      </w:r>
      <w:r w:rsidRPr="00803769">
        <w:rPr>
          <w:rFonts w:ascii="Arial" w:hAnsi="Arial" w:cs="Arial"/>
          <w:b/>
          <w:sz w:val="22"/>
          <w:szCs w:val="22"/>
        </w:rPr>
        <w:t xml:space="preserve"> </w:t>
      </w:r>
      <w:r w:rsidRPr="00B66166">
        <w:rPr>
          <w:rFonts w:ascii="Arial" w:hAnsi="Arial" w:cs="Arial"/>
          <w:b/>
          <w:sz w:val="22"/>
          <w:szCs w:val="22"/>
        </w:rPr>
        <w:t>points and achieve a</w:t>
      </w:r>
      <w:r>
        <w:rPr>
          <w:rFonts w:ascii="Arial" w:hAnsi="Arial" w:cs="Arial"/>
          <w:b/>
          <w:sz w:val="22"/>
          <w:szCs w:val="22"/>
        </w:rPr>
        <w:t>n</w:t>
      </w:r>
      <w:r w:rsidRPr="00B66166">
        <w:rPr>
          <w:rFonts w:ascii="Arial" w:hAnsi="Arial" w:cs="Arial"/>
          <w:b/>
          <w:sz w:val="22"/>
          <w:szCs w:val="22"/>
        </w:rPr>
        <w:t xml:space="preserve"> interview score of </w:t>
      </w:r>
      <w:r w:rsidR="009D019D">
        <w:rPr>
          <w:rFonts w:ascii="Arial" w:hAnsi="Arial" w:cs="Arial"/>
          <w:b/>
          <w:sz w:val="22"/>
          <w:szCs w:val="22"/>
        </w:rPr>
        <w:t>21.6</w:t>
      </w:r>
      <w:r w:rsidRPr="00B66166">
        <w:rPr>
          <w:rFonts w:ascii="Arial" w:hAnsi="Arial" w:cs="Arial"/>
          <w:b/>
          <w:sz w:val="22"/>
          <w:szCs w:val="22"/>
        </w:rPr>
        <w:t xml:space="preserve"> points or higher</w:t>
      </w:r>
      <w:r>
        <w:rPr>
          <w:rFonts w:ascii="Arial" w:hAnsi="Arial" w:cs="Arial"/>
          <w:sz w:val="22"/>
          <w:szCs w:val="22"/>
        </w:rPr>
        <w:t xml:space="preserve"> to be considered for </w:t>
      </w:r>
      <w:r w:rsidRPr="00803769">
        <w:rPr>
          <w:rFonts w:ascii="Arial" w:hAnsi="Arial" w:cs="Arial"/>
          <w:sz w:val="22"/>
          <w:szCs w:val="22"/>
        </w:rPr>
        <w:t>acceptance into the Program.</w:t>
      </w:r>
    </w:p>
    <w:p w:rsidR="00282CB8" w:rsidRPr="00803769" w:rsidRDefault="00282CB8" w:rsidP="00282CB8">
      <w:pPr>
        <w:ind w:right="-720"/>
        <w:rPr>
          <w:rFonts w:ascii="Arial" w:hAnsi="Arial" w:cs="Arial"/>
          <w:sz w:val="22"/>
          <w:szCs w:val="22"/>
        </w:rPr>
      </w:pPr>
    </w:p>
    <w:p w:rsidR="00282CB8" w:rsidRDefault="00282CB8" w:rsidP="00282CB8">
      <w:pPr>
        <w:ind w:right="-720"/>
        <w:rPr>
          <w:rFonts w:ascii="Arial" w:hAnsi="Arial" w:cs="Arial"/>
          <w:sz w:val="22"/>
          <w:szCs w:val="22"/>
        </w:rPr>
      </w:pPr>
      <w:r>
        <w:rPr>
          <w:rFonts w:ascii="Arial" w:hAnsi="Arial" w:cs="Arial"/>
          <w:sz w:val="22"/>
          <w:szCs w:val="22"/>
        </w:rPr>
        <w:t>9</w:t>
      </w:r>
      <w:r w:rsidRPr="00803769">
        <w:rPr>
          <w:rFonts w:ascii="Arial" w:hAnsi="Arial" w:cs="Arial"/>
          <w:sz w:val="22"/>
          <w:szCs w:val="22"/>
        </w:rPr>
        <w:t>.</w:t>
      </w:r>
      <w:r w:rsidRPr="00803769">
        <w:rPr>
          <w:rFonts w:ascii="Arial" w:hAnsi="Arial" w:cs="Arial"/>
          <w:sz w:val="22"/>
          <w:szCs w:val="22"/>
        </w:rPr>
        <w:tab/>
        <w:t>The Program Admissions Committee then reviews the candidate files for accuracy, looking for calculation errors</w:t>
      </w:r>
      <w:r>
        <w:rPr>
          <w:rFonts w:ascii="Arial" w:hAnsi="Arial" w:cs="Arial"/>
          <w:sz w:val="22"/>
          <w:szCs w:val="22"/>
        </w:rPr>
        <w:t xml:space="preserve">.  </w:t>
      </w:r>
    </w:p>
    <w:p w:rsidR="00282CB8" w:rsidRPr="00803769" w:rsidRDefault="00282CB8" w:rsidP="00282CB8">
      <w:pPr>
        <w:ind w:right="-720"/>
        <w:rPr>
          <w:rFonts w:ascii="Arial" w:hAnsi="Arial" w:cs="Arial"/>
          <w:sz w:val="22"/>
          <w:szCs w:val="22"/>
        </w:rPr>
      </w:pPr>
    </w:p>
    <w:p w:rsidR="00282CB8" w:rsidRDefault="00282CB8" w:rsidP="00282CB8">
      <w:pPr>
        <w:pStyle w:val="BodyText2"/>
        <w:rPr>
          <w:rFonts w:ascii="Arial" w:hAnsi="Arial" w:cs="Arial"/>
          <w:sz w:val="22"/>
          <w:szCs w:val="22"/>
        </w:rPr>
      </w:pPr>
      <w:r>
        <w:rPr>
          <w:rFonts w:ascii="Arial" w:hAnsi="Arial" w:cs="Arial"/>
          <w:sz w:val="22"/>
          <w:szCs w:val="22"/>
        </w:rPr>
        <w:t>10</w:t>
      </w:r>
      <w:r w:rsidRPr="00803769">
        <w:rPr>
          <w:rFonts w:ascii="Arial" w:hAnsi="Arial" w:cs="Arial"/>
          <w:sz w:val="22"/>
          <w:szCs w:val="22"/>
        </w:rPr>
        <w:t>.</w:t>
      </w:r>
      <w:r w:rsidRPr="00803769">
        <w:rPr>
          <w:rFonts w:ascii="Arial" w:hAnsi="Arial" w:cs="Arial"/>
          <w:sz w:val="22"/>
          <w:szCs w:val="22"/>
        </w:rPr>
        <w:tab/>
        <w:t>Once the Program Admissions Committee is satisfied that all candidates have been given equal opportunity to demonstrate their abilities, the candidates are ranked on a total score basis</w:t>
      </w:r>
      <w:r>
        <w:rPr>
          <w:rFonts w:ascii="Arial" w:hAnsi="Arial" w:cs="Arial"/>
          <w:sz w:val="22"/>
          <w:szCs w:val="22"/>
        </w:rPr>
        <w:t>.</w:t>
      </w:r>
    </w:p>
    <w:p w:rsidR="00282CB8" w:rsidRDefault="00282CB8" w:rsidP="00282CB8">
      <w:pPr>
        <w:pStyle w:val="BodyText2"/>
        <w:rPr>
          <w:rFonts w:ascii="Arial" w:hAnsi="Arial" w:cs="Arial"/>
          <w:sz w:val="22"/>
          <w:szCs w:val="22"/>
        </w:rPr>
      </w:pPr>
      <w:r w:rsidRPr="00B10B32">
        <w:rPr>
          <w:rFonts w:ascii="Arial" w:hAnsi="Arial" w:cs="Arial"/>
          <w:b/>
          <w:sz w:val="22"/>
          <w:szCs w:val="22"/>
        </w:rPr>
        <w:t>Traditional Program</w:t>
      </w:r>
      <w:r w:rsidR="004030B2">
        <w:rPr>
          <w:rFonts w:ascii="Arial" w:hAnsi="Arial" w:cs="Arial"/>
          <w:sz w:val="22"/>
          <w:szCs w:val="22"/>
        </w:rPr>
        <w:t>:  The top 4</w:t>
      </w:r>
      <w:r>
        <w:rPr>
          <w:rFonts w:ascii="Arial" w:hAnsi="Arial" w:cs="Arial"/>
          <w:sz w:val="22"/>
          <w:szCs w:val="22"/>
        </w:rPr>
        <w:t xml:space="preserve">0 </w:t>
      </w:r>
      <w:r w:rsidRPr="00803769">
        <w:rPr>
          <w:rFonts w:ascii="Arial" w:hAnsi="Arial" w:cs="Arial"/>
          <w:sz w:val="22"/>
          <w:szCs w:val="22"/>
        </w:rPr>
        <w:t xml:space="preserve">candidates </w:t>
      </w:r>
      <w:r>
        <w:rPr>
          <w:rFonts w:ascii="Arial" w:hAnsi="Arial" w:cs="Arial"/>
          <w:sz w:val="22"/>
          <w:szCs w:val="22"/>
        </w:rPr>
        <w:t xml:space="preserve">(minus early admits from Central Michigan University, University of Michigan and Hope College; and deferrals) </w:t>
      </w:r>
      <w:r w:rsidRPr="00803769">
        <w:rPr>
          <w:rFonts w:ascii="Arial" w:hAnsi="Arial" w:cs="Arial"/>
          <w:sz w:val="22"/>
          <w:szCs w:val="22"/>
        </w:rPr>
        <w:t>are sent a letter offering them seats in the Program.  They are asked to provide a written reply within a two</w:t>
      </w:r>
      <w:r>
        <w:rPr>
          <w:rFonts w:ascii="Arial" w:hAnsi="Arial" w:cs="Arial"/>
          <w:sz w:val="22"/>
          <w:szCs w:val="22"/>
        </w:rPr>
        <w:t xml:space="preserve"> w</w:t>
      </w:r>
      <w:r w:rsidRPr="00803769">
        <w:rPr>
          <w:rFonts w:ascii="Arial" w:hAnsi="Arial" w:cs="Arial"/>
          <w:sz w:val="22"/>
          <w:szCs w:val="22"/>
        </w:rPr>
        <w:t>eek deadline.</w:t>
      </w:r>
      <w:r w:rsidRPr="00FA70DD">
        <w:rPr>
          <w:rFonts w:ascii="Arial" w:hAnsi="Arial" w:cs="Arial"/>
          <w:sz w:val="22"/>
          <w:szCs w:val="22"/>
        </w:rPr>
        <w:t xml:space="preserve"> </w:t>
      </w:r>
      <w:r>
        <w:rPr>
          <w:rFonts w:ascii="Arial" w:hAnsi="Arial" w:cs="Arial"/>
          <w:sz w:val="22"/>
          <w:szCs w:val="22"/>
        </w:rPr>
        <w:t xml:space="preserve"> The balance of candidates over </w:t>
      </w:r>
      <w:r w:rsidR="004030B2">
        <w:rPr>
          <w:rFonts w:ascii="Arial" w:hAnsi="Arial" w:cs="Arial"/>
          <w:sz w:val="22"/>
          <w:szCs w:val="22"/>
        </w:rPr>
        <w:t>4</w:t>
      </w:r>
      <w:r>
        <w:rPr>
          <w:rFonts w:ascii="Arial" w:hAnsi="Arial" w:cs="Arial"/>
          <w:sz w:val="22"/>
          <w:szCs w:val="22"/>
        </w:rPr>
        <w:t xml:space="preserve">0 (minus early admits from Central Michigan University, University of Michigan and Hope College; and deferrals) are considered alternates for admission and are ranked according to total score.  Each alternate candidate is offered admission one for one in rank order if any of the original </w:t>
      </w:r>
      <w:r w:rsidR="004030B2">
        <w:rPr>
          <w:rFonts w:ascii="Arial" w:hAnsi="Arial" w:cs="Arial"/>
          <w:sz w:val="22"/>
          <w:szCs w:val="22"/>
        </w:rPr>
        <w:t>4</w:t>
      </w:r>
      <w:r>
        <w:rPr>
          <w:rFonts w:ascii="Arial" w:hAnsi="Arial" w:cs="Arial"/>
          <w:sz w:val="22"/>
          <w:szCs w:val="22"/>
        </w:rPr>
        <w:t>0 candidates declines admission.</w:t>
      </w:r>
    </w:p>
    <w:p w:rsidR="00282CB8" w:rsidRDefault="00282CB8" w:rsidP="00282CB8">
      <w:pPr>
        <w:pStyle w:val="BodyText2"/>
        <w:rPr>
          <w:rFonts w:ascii="Arial" w:hAnsi="Arial" w:cs="Arial"/>
          <w:sz w:val="22"/>
          <w:szCs w:val="22"/>
        </w:rPr>
      </w:pPr>
      <w:r w:rsidRPr="00B10B32">
        <w:rPr>
          <w:rFonts w:ascii="Arial" w:hAnsi="Arial" w:cs="Arial"/>
          <w:b/>
          <w:sz w:val="22"/>
          <w:szCs w:val="22"/>
        </w:rPr>
        <w:t>Weekend Program</w:t>
      </w:r>
      <w:r>
        <w:rPr>
          <w:rFonts w:ascii="Arial" w:hAnsi="Arial" w:cs="Arial"/>
          <w:sz w:val="22"/>
          <w:szCs w:val="22"/>
        </w:rPr>
        <w:t>:  The top 2</w:t>
      </w:r>
      <w:r w:rsidR="004030B2">
        <w:rPr>
          <w:rFonts w:ascii="Arial" w:hAnsi="Arial" w:cs="Arial"/>
          <w:sz w:val="22"/>
          <w:szCs w:val="22"/>
        </w:rPr>
        <w:t>0</w:t>
      </w:r>
      <w:r>
        <w:rPr>
          <w:rFonts w:ascii="Arial" w:hAnsi="Arial" w:cs="Arial"/>
          <w:sz w:val="22"/>
          <w:szCs w:val="22"/>
        </w:rPr>
        <w:t xml:space="preserve"> </w:t>
      </w:r>
      <w:r w:rsidRPr="00803769">
        <w:rPr>
          <w:rFonts w:ascii="Arial" w:hAnsi="Arial" w:cs="Arial"/>
          <w:sz w:val="22"/>
          <w:szCs w:val="22"/>
        </w:rPr>
        <w:t xml:space="preserve">candidates </w:t>
      </w:r>
      <w:r>
        <w:rPr>
          <w:rFonts w:ascii="Arial" w:hAnsi="Arial" w:cs="Arial"/>
          <w:sz w:val="22"/>
          <w:szCs w:val="22"/>
        </w:rPr>
        <w:t xml:space="preserve">(minus deferrals) </w:t>
      </w:r>
      <w:r w:rsidRPr="00803769">
        <w:rPr>
          <w:rFonts w:ascii="Arial" w:hAnsi="Arial" w:cs="Arial"/>
          <w:sz w:val="22"/>
          <w:szCs w:val="22"/>
        </w:rPr>
        <w:t>are sent a letter offering them seats in the Program.  They are asked to provide a written reply within a two</w:t>
      </w:r>
      <w:r>
        <w:rPr>
          <w:rFonts w:ascii="Arial" w:hAnsi="Arial" w:cs="Arial"/>
          <w:sz w:val="22"/>
          <w:szCs w:val="22"/>
        </w:rPr>
        <w:t xml:space="preserve"> w</w:t>
      </w:r>
      <w:r w:rsidRPr="00803769">
        <w:rPr>
          <w:rFonts w:ascii="Arial" w:hAnsi="Arial" w:cs="Arial"/>
          <w:sz w:val="22"/>
          <w:szCs w:val="22"/>
        </w:rPr>
        <w:t>eek deadline.</w:t>
      </w:r>
      <w:r w:rsidRPr="00FA70DD">
        <w:rPr>
          <w:rFonts w:ascii="Arial" w:hAnsi="Arial" w:cs="Arial"/>
          <w:sz w:val="22"/>
          <w:szCs w:val="22"/>
        </w:rPr>
        <w:t xml:space="preserve"> </w:t>
      </w:r>
      <w:r>
        <w:rPr>
          <w:rFonts w:ascii="Arial" w:hAnsi="Arial" w:cs="Arial"/>
          <w:sz w:val="22"/>
          <w:szCs w:val="22"/>
        </w:rPr>
        <w:t xml:space="preserve"> The balance of candidates over 2</w:t>
      </w:r>
      <w:r w:rsidR="004030B2">
        <w:rPr>
          <w:rFonts w:ascii="Arial" w:hAnsi="Arial" w:cs="Arial"/>
          <w:sz w:val="22"/>
          <w:szCs w:val="22"/>
        </w:rPr>
        <w:t>0</w:t>
      </w:r>
      <w:r>
        <w:rPr>
          <w:rFonts w:ascii="Arial" w:hAnsi="Arial" w:cs="Arial"/>
          <w:sz w:val="22"/>
          <w:szCs w:val="22"/>
        </w:rPr>
        <w:t xml:space="preserve"> (minus deferrals) are considered alternates for admission and are ranked according to total score.  Each alternate candidate is offered admission one for one in rank order if any of the original 2</w:t>
      </w:r>
      <w:r w:rsidR="004030B2">
        <w:rPr>
          <w:rFonts w:ascii="Arial" w:hAnsi="Arial" w:cs="Arial"/>
          <w:sz w:val="22"/>
          <w:szCs w:val="22"/>
        </w:rPr>
        <w:t>0</w:t>
      </w:r>
      <w:r>
        <w:rPr>
          <w:rFonts w:ascii="Arial" w:hAnsi="Arial" w:cs="Arial"/>
          <w:sz w:val="22"/>
          <w:szCs w:val="22"/>
        </w:rPr>
        <w:t xml:space="preserve"> candidates declines admission.</w:t>
      </w:r>
    </w:p>
    <w:p w:rsidR="00282CB8" w:rsidRPr="00803769" w:rsidRDefault="00282CB8" w:rsidP="00282CB8">
      <w:pPr>
        <w:pStyle w:val="BodyText2"/>
        <w:rPr>
          <w:rFonts w:ascii="Arial" w:hAnsi="Arial" w:cs="Arial"/>
          <w:sz w:val="22"/>
          <w:szCs w:val="22"/>
        </w:rPr>
      </w:pPr>
    </w:p>
    <w:p w:rsidR="00282CB8" w:rsidRPr="00282CB8" w:rsidRDefault="00282CB8" w:rsidP="00282CB8">
      <w:pPr>
        <w:pStyle w:val="ListParagraph"/>
        <w:numPr>
          <w:ilvl w:val="0"/>
          <w:numId w:val="6"/>
        </w:numPr>
        <w:ind w:left="0" w:right="-720" w:firstLine="0"/>
        <w:rPr>
          <w:rFonts w:ascii="Arial" w:hAnsi="Arial" w:cs="Arial"/>
          <w:sz w:val="22"/>
          <w:szCs w:val="22"/>
        </w:rPr>
      </w:pPr>
      <w:r w:rsidRPr="00282CB8">
        <w:rPr>
          <w:rFonts w:ascii="Arial" w:hAnsi="Arial" w:cs="Arial"/>
          <w:sz w:val="22"/>
          <w:szCs w:val="22"/>
        </w:rPr>
        <w:t>Candidates who are not selected are informed by mail as well.  These individuals are offered an opportunity to meet with a member of the occupational therapy faculty to</w:t>
      </w:r>
      <w:r>
        <w:rPr>
          <w:rFonts w:ascii="Arial" w:hAnsi="Arial" w:cs="Arial"/>
          <w:sz w:val="22"/>
          <w:szCs w:val="22"/>
        </w:rPr>
        <w:t>:</w:t>
      </w:r>
      <w:r w:rsidRPr="00282CB8">
        <w:rPr>
          <w:rFonts w:ascii="Arial" w:hAnsi="Arial" w:cs="Arial"/>
          <w:sz w:val="22"/>
          <w:szCs w:val="22"/>
        </w:rPr>
        <w:t xml:space="preserve"> discuss why they were not accepted, be advised regarding whether they should consider reapplication, and </w:t>
      </w:r>
      <w:r>
        <w:rPr>
          <w:rFonts w:ascii="Arial" w:hAnsi="Arial" w:cs="Arial"/>
          <w:sz w:val="22"/>
          <w:szCs w:val="22"/>
        </w:rPr>
        <w:t xml:space="preserve">determine </w:t>
      </w:r>
      <w:r w:rsidRPr="00282CB8">
        <w:rPr>
          <w:rFonts w:ascii="Arial" w:hAnsi="Arial" w:cs="Arial"/>
          <w:sz w:val="22"/>
          <w:szCs w:val="22"/>
        </w:rPr>
        <w:t>what they might do to strengthen their application for the next round of admissions.  This advising session is recorded and placed in the candidate’s program file for future reference.</w:t>
      </w:r>
    </w:p>
    <w:p w:rsidR="00282CB8" w:rsidRDefault="00282CB8">
      <w:pPr>
        <w:rPr>
          <w:rFonts w:ascii="Arial" w:hAnsi="Arial" w:cs="Arial"/>
          <w:b/>
          <w:sz w:val="22"/>
          <w:szCs w:val="22"/>
        </w:rPr>
      </w:pPr>
      <w:r>
        <w:rPr>
          <w:rFonts w:ascii="Arial" w:hAnsi="Arial" w:cs="Arial"/>
          <w:b/>
          <w:sz w:val="22"/>
          <w:szCs w:val="22"/>
        </w:rPr>
        <w:br w:type="page"/>
      </w:r>
    </w:p>
    <w:p w:rsidR="00282CB8" w:rsidRDefault="00282CB8" w:rsidP="00282CB8">
      <w:pPr>
        <w:ind w:right="-720"/>
        <w:rPr>
          <w:rFonts w:ascii="Arial" w:hAnsi="Arial" w:cs="Arial"/>
          <w:b/>
          <w:sz w:val="22"/>
          <w:szCs w:val="22"/>
        </w:rPr>
      </w:pPr>
    </w:p>
    <w:p w:rsidR="00282CB8" w:rsidRDefault="00282CB8" w:rsidP="00282CB8">
      <w:pPr>
        <w:ind w:right="-720"/>
        <w:rPr>
          <w:rFonts w:ascii="Arial" w:hAnsi="Arial" w:cs="Arial"/>
          <w:b/>
          <w:sz w:val="22"/>
          <w:szCs w:val="22"/>
        </w:rPr>
      </w:pPr>
    </w:p>
    <w:p w:rsidR="00FF3203" w:rsidRPr="00FF3203" w:rsidRDefault="00FF3203" w:rsidP="00282CB8">
      <w:pPr>
        <w:ind w:right="-720"/>
        <w:rPr>
          <w:rFonts w:ascii="Arial" w:hAnsi="Arial" w:cs="Arial"/>
          <w:b/>
          <w:sz w:val="22"/>
          <w:szCs w:val="22"/>
        </w:rPr>
      </w:pPr>
      <w:r>
        <w:rPr>
          <w:rFonts w:ascii="Arial" w:hAnsi="Arial" w:cs="Arial"/>
          <w:b/>
          <w:sz w:val="22"/>
          <w:szCs w:val="22"/>
        </w:rPr>
        <w:t>ADMISSIONS PROCESS</w:t>
      </w:r>
    </w:p>
    <w:p w:rsidR="00852041" w:rsidRPr="00803769" w:rsidRDefault="00852041">
      <w:pPr>
        <w:ind w:right="-720"/>
        <w:rPr>
          <w:rFonts w:ascii="Arial" w:hAnsi="Arial" w:cs="Arial"/>
          <w:sz w:val="22"/>
          <w:szCs w:val="22"/>
        </w:rPr>
      </w:pPr>
      <w:r w:rsidRPr="00803769">
        <w:rPr>
          <w:rFonts w:ascii="Arial" w:hAnsi="Arial" w:cs="Arial"/>
          <w:sz w:val="22"/>
          <w:szCs w:val="22"/>
        </w:rPr>
        <w:t xml:space="preserve">Acceptance into </w:t>
      </w:r>
      <w:r w:rsidR="00E95C7D">
        <w:rPr>
          <w:rFonts w:ascii="Arial" w:hAnsi="Arial" w:cs="Arial"/>
          <w:sz w:val="22"/>
          <w:szCs w:val="22"/>
        </w:rPr>
        <w:t xml:space="preserve">either </w:t>
      </w:r>
      <w:r w:rsidRPr="00803769">
        <w:rPr>
          <w:rFonts w:ascii="Arial" w:hAnsi="Arial" w:cs="Arial"/>
          <w:sz w:val="22"/>
          <w:szCs w:val="22"/>
        </w:rPr>
        <w:t xml:space="preserve">Occupational Therapy </w:t>
      </w:r>
      <w:r w:rsidR="00E95C7D">
        <w:rPr>
          <w:rFonts w:ascii="Arial" w:hAnsi="Arial" w:cs="Arial"/>
          <w:sz w:val="22"/>
          <w:szCs w:val="22"/>
        </w:rPr>
        <w:t xml:space="preserve">Traditional or Weekend Hybrid </w:t>
      </w:r>
      <w:r w:rsidRPr="00803769">
        <w:rPr>
          <w:rFonts w:ascii="Arial" w:hAnsi="Arial" w:cs="Arial"/>
          <w:sz w:val="22"/>
          <w:szCs w:val="22"/>
        </w:rPr>
        <w:t xml:space="preserve">Program is based on applicant performance on a two-phase comprehensive assessment, which includes:  </w:t>
      </w:r>
    </w:p>
    <w:p w:rsidR="00852041" w:rsidRPr="00803769" w:rsidRDefault="00852041">
      <w:pPr>
        <w:ind w:right="-720"/>
        <w:rPr>
          <w:rFonts w:ascii="Arial" w:hAnsi="Arial" w:cs="Arial"/>
          <w:sz w:val="22"/>
          <w:szCs w:val="22"/>
        </w:rPr>
      </w:pPr>
    </w:p>
    <w:p w:rsidR="00852041" w:rsidRPr="00803769" w:rsidRDefault="00FF3203">
      <w:pPr>
        <w:ind w:right="-720"/>
        <w:rPr>
          <w:rFonts w:ascii="Arial" w:hAnsi="Arial" w:cs="Arial"/>
          <w:sz w:val="22"/>
          <w:szCs w:val="22"/>
        </w:rPr>
      </w:pPr>
      <w:r>
        <w:rPr>
          <w:rFonts w:ascii="Arial" w:hAnsi="Arial" w:cs="Arial"/>
          <w:b/>
          <w:sz w:val="22"/>
          <w:szCs w:val="22"/>
        </w:rPr>
        <w:t>Phase I</w:t>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r>
      <w:r w:rsidR="00852041" w:rsidRPr="00803769">
        <w:rPr>
          <w:rFonts w:ascii="Arial" w:hAnsi="Arial" w:cs="Arial"/>
          <w:b/>
          <w:sz w:val="22"/>
          <w:szCs w:val="22"/>
        </w:rPr>
        <w:tab/>
        <w:t xml:space="preserve">   POINT VALUE</w:t>
      </w:r>
    </w:p>
    <w:p w:rsidR="00852041" w:rsidRPr="00803769" w:rsidRDefault="00852041">
      <w:pPr>
        <w:ind w:right="-720"/>
        <w:rPr>
          <w:rFonts w:ascii="Arial" w:hAnsi="Arial" w:cs="Arial"/>
          <w:sz w:val="22"/>
          <w:szCs w:val="22"/>
        </w:rPr>
      </w:pPr>
      <w:r w:rsidRPr="00803769">
        <w:rPr>
          <w:rFonts w:ascii="Arial" w:hAnsi="Arial" w:cs="Arial"/>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r>
      <w:r w:rsidRPr="00803769">
        <w:rPr>
          <w:rFonts w:ascii="Arial" w:hAnsi="Arial" w:cs="Arial"/>
          <w:b/>
          <w:sz w:val="22"/>
          <w:szCs w:val="22"/>
        </w:rPr>
        <w:t>GPA</w:t>
      </w:r>
      <w:r w:rsidRPr="00803769">
        <w:rPr>
          <w:rFonts w:ascii="Arial" w:hAnsi="Arial" w:cs="Arial"/>
          <w:sz w:val="22"/>
          <w:szCs w:val="22"/>
        </w:rPr>
        <w:tab/>
      </w:r>
      <w:r w:rsidRPr="00803769">
        <w:rPr>
          <w:rFonts w:ascii="Arial" w:hAnsi="Arial" w:cs="Arial"/>
          <w:b/>
          <w:sz w:val="22"/>
          <w:szCs w:val="22"/>
        </w:rPr>
        <w:t>(minimum 3.0 in both categories)</w:t>
      </w:r>
    </w:p>
    <w:p w:rsidR="00852041" w:rsidRPr="00803769" w:rsidRDefault="00FF3203">
      <w:pPr>
        <w:ind w:right="-720"/>
        <w:rPr>
          <w:rFonts w:ascii="Arial" w:hAnsi="Arial" w:cs="Arial"/>
          <w:sz w:val="22"/>
          <w:szCs w:val="22"/>
        </w:rPr>
      </w:pPr>
      <w:r>
        <w:rPr>
          <w:rFonts w:ascii="Arial" w:hAnsi="Arial" w:cs="Arial"/>
          <w:sz w:val="22"/>
          <w:szCs w:val="22"/>
        </w:rPr>
        <w:tab/>
        <w:t>a)</w:t>
      </w:r>
      <w:r>
        <w:rPr>
          <w:rFonts w:ascii="Arial" w:hAnsi="Arial" w:cs="Arial"/>
          <w:sz w:val="22"/>
          <w:szCs w:val="22"/>
        </w:rPr>
        <w:tab/>
        <w:t>L</w:t>
      </w:r>
      <w:r w:rsidR="00852041" w:rsidRPr="00803769">
        <w:rPr>
          <w:rFonts w:ascii="Arial" w:hAnsi="Arial" w:cs="Arial"/>
          <w:sz w:val="22"/>
          <w:szCs w:val="22"/>
        </w:rPr>
        <w:t xml:space="preserve">ast 60 </w:t>
      </w:r>
      <w:r>
        <w:rPr>
          <w:rFonts w:ascii="Arial" w:hAnsi="Arial" w:cs="Arial"/>
          <w:sz w:val="22"/>
          <w:szCs w:val="22"/>
        </w:rPr>
        <w:t xml:space="preserve">earned credit </w:t>
      </w:r>
      <w:r w:rsidR="00852041" w:rsidRPr="00803769">
        <w:rPr>
          <w:rFonts w:ascii="Arial" w:hAnsi="Arial" w:cs="Arial"/>
          <w:sz w:val="22"/>
          <w:szCs w:val="22"/>
        </w:rPr>
        <w:t>hours of un</w:t>
      </w:r>
      <w:r>
        <w:rPr>
          <w:rFonts w:ascii="Arial" w:hAnsi="Arial" w:cs="Arial"/>
          <w:sz w:val="22"/>
          <w:szCs w:val="22"/>
        </w:rPr>
        <w:t>dergraduate work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5869" w:rsidRPr="00A15869">
        <w:rPr>
          <w:rFonts w:ascii="Arial" w:hAnsi="Arial" w:cs="Arial"/>
          <w:b/>
          <w:sz w:val="22"/>
          <w:szCs w:val="22"/>
        </w:rPr>
        <w:t>0</w:t>
      </w:r>
      <w:r w:rsidR="00852041" w:rsidRPr="00A15869">
        <w:rPr>
          <w:rFonts w:ascii="Arial" w:hAnsi="Arial" w:cs="Arial"/>
          <w:b/>
          <w:sz w:val="22"/>
          <w:szCs w:val="22"/>
        </w:rPr>
        <w:t xml:space="preserve"> –</w:t>
      </w:r>
      <w:r w:rsidR="00852041" w:rsidRPr="00803769">
        <w:rPr>
          <w:rFonts w:ascii="Arial" w:hAnsi="Arial" w:cs="Arial"/>
          <w:b/>
          <w:sz w:val="22"/>
          <w:szCs w:val="22"/>
        </w:rPr>
        <w:t xml:space="preserve"> 10</w:t>
      </w:r>
    </w:p>
    <w:p w:rsidR="00852041" w:rsidRPr="00803769" w:rsidRDefault="00852041">
      <w:pPr>
        <w:ind w:right="-720"/>
        <w:rPr>
          <w:rFonts w:ascii="Arial" w:hAnsi="Arial" w:cs="Arial"/>
          <w:sz w:val="22"/>
          <w:szCs w:val="22"/>
        </w:rPr>
      </w:pPr>
      <w:r w:rsidRPr="00803769">
        <w:rPr>
          <w:rFonts w:ascii="Arial" w:hAnsi="Arial" w:cs="Arial"/>
          <w:sz w:val="22"/>
          <w:szCs w:val="22"/>
        </w:rPr>
        <w:tab/>
        <w:t>b)</w:t>
      </w:r>
      <w:r w:rsidRPr="00803769">
        <w:rPr>
          <w:rFonts w:ascii="Arial" w:hAnsi="Arial" w:cs="Arial"/>
          <w:sz w:val="22"/>
          <w:szCs w:val="22"/>
        </w:rPr>
        <w:tab/>
      </w:r>
      <w:r w:rsidR="008E2728">
        <w:rPr>
          <w:rFonts w:ascii="Arial" w:hAnsi="Arial" w:cs="Arial"/>
          <w:sz w:val="22"/>
          <w:szCs w:val="22"/>
        </w:rPr>
        <w:t>Grade Point Average (GPA) in prerequisite courses</w:t>
      </w:r>
      <w:r w:rsidR="008E2728">
        <w:rPr>
          <w:rFonts w:ascii="Arial" w:hAnsi="Arial" w:cs="Arial"/>
          <w:sz w:val="22"/>
          <w:szCs w:val="22"/>
        </w:rPr>
        <w:tab/>
      </w:r>
      <w:r w:rsidR="008E2728">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00A15869" w:rsidRPr="00A15869">
        <w:rPr>
          <w:rFonts w:ascii="Arial" w:hAnsi="Arial" w:cs="Arial"/>
          <w:b/>
          <w:sz w:val="22"/>
          <w:szCs w:val="22"/>
        </w:rPr>
        <w:t>0</w:t>
      </w:r>
      <w:r w:rsidRPr="00A15869">
        <w:rPr>
          <w:rFonts w:ascii="Arial" w:hAnsi="Arial" w:cs="Arial"/>
          <w:b/>
          <w:sz w:val="22"/>
          <w:szCs w:val="22"/>
        </w:rPr>
        <w:t xml:space="preserve"> </w:t>
      </w:r>
      <w:r w:rsidRPr="00803769">
        <w:rPr>
          <w:rFonts w:ascii="Arial" w:hAnsi="Arial" w:cs="Arial"/>
          <w:b/>
          <w:sz w:val="22"/>
          <w:szCs w:val="22"/>
        </w:rPr>
        <w:t xml:space="preserve">– </w:t>
      </w:r>
      <w:r w:rsidR="00A15869">
        <w:rPr>
          <w:rFonts w:ascii="Arial" w:hAnsi="Arial" w:cs="Arial"/>
          <w:b/>
          <w:sz w:val="22"/>
          <w:szCs w:val="22"/>
        </w:rPr>
        <w:t>2</w:t>
      </w:r>
      <w:r w:rsidRPr="00803769">
        <w:rPr>
          <w:rFonts w:ascii="Arial" w:hAnsi="Arial" w:cs="Arial"/>
          <w:b/>
          <w:sz w:val="22"/>
          <w:szCs w:val="22"/>
        </w:rPr>
        <w:t>0</w:t>
      </w:r>
    </w:p>
    <w:p w:rsidR="00852041" w:rsidRPr="00803769" w:rsidRDefault="00852041">
      <w:pPr>
        <w:ind w:right="-720"/>
        <w:rPr>
          <w:rFonts w:ascii="Arial" w:hAnsi="Arial" w:cs="Arial"/>
          <w:sz w:val="22"/>
          <w:szCs w:val="22"/>
        </w:rPr>
      </w:pPr>
      <w:r w:rsidRPr="00803769">
        <w:rPr>
          <w:rFonts w:ascii="Arial" w:hAnsi="Arial" w:cs="Arial"/>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r>
      <w:r w:rsidRPr="00803769">
        <w:rPr>
          <w:rFonts w:ascii="Arial" w:hAnsi="Arial" w:cs="Arial"/>
          <w:b/>
          <w:sz w:val="22"/>
          <w:szCs w:val="22"/>
        </w:rPr>
        <w:t>Letters of R</w:t>
      </w:r>
      <w:r w:rsidR="008E2728">
        <w:rPr>
          <w:rFonts w:ascii="Arial" w:hAnsi="Arial" w:cs="Arial"/>
          <w:b/>
          <w:sz w:val="22"/>
          <w:szCs w:val="22"/>
        </w:rPr>
        <w:t xml:space="preserve">ecommendation (2)  </w:t>
      </w:r>
      <w:r w:rsidR="008E2728">
        <w:rPr>
          <w:rFonts w:ascii="Arial" w:hAnsi="Arial" w:cs="Arial"/>
          <w:b/>
          <w:sz w:val="22"/>
          <w:szCs w:val="22"/>
        </w:rPr>
        <w:tab/>
      </w:r>
      <w:r w:rsidR="008E2728">
        <w:rPr>
          <w:rFonts w:ascii="Arial" w:hAnsi="Arial" w:cs="Arial"/>
          <w:b/>
          <w:sz w:val="22"/>
          <w:szCs w:val="22"/>
        </w:rPr>
        <w:tab/>
      </w:r>
      <w:r w:rsidR="008E2728">
        <w:rPr>
          <w:rFonts w:ascii="Arial" w:hAnsi="Arial" w:cs="Arial"/>
          <w:b/>
          <w:sz w:val="22"/>
          <w:szCs w:val="22"/>
        </w:rPr>
        <w:tab/>
      </w:r>
      <w:r w:rsidR="008E2728">
        <w:rPr>
          <w:rFonts w:ascii="Arial" w:hAnsi="Arial" w:cs="Arial"/>
          <w:b/>
          <w:sz w:val="22"/>
          <w:szCs w:val="22"/>
        </w:rPr>
        <w:tab/>
      </w:r>
      <w:r w:rsidR="008E2728">
        <w:rPr>
          <w:rFonts w:ascii="Arial" w:hAnsi="Arial" w:cs="Arial"/>
          <w:b/>
          <w:sz w:val="22"/>
          <w:szCs w:val="22"/>
        </w:rPr>
        <w:tab/>
      </w:r>
      <w:r w:rsidR="008E2728">
        <w:rPr>
          <w:rFonts w:ascii="Arial" w:hAnsi="Arial" w:cs="Arial"/>
          <w:b/>
          <w:sz w:val="22"/>
          <w:szCs w:val="22"/>
        </w:rPr>
        <w:tab/>
      </w:r>
      <w:r w:rsidR="008E2728">
        <w:rPr>
          <w:rFonts w:ascii="Arial" w:hAnsi="Arial" w:cs="Arial"/>
          <w:b/>
          <w:sz w:val="22"/>
          <w:szCs w:val="22"/>
        </w:rPr>
        <w:tab/>
        <w:t>0 – 5</w:t>
      </w:r>
      <w:r w:rsidRPr="00803769">
        <w:rPr>
          <w:rFonts w:ascii="Arial" w:hAnsi="Arial" w:cs="Arial"/>
          <w:b/>
          <w:sz w:val="22"/>
          <w:szCs w:val="22"/>
        </w:rPr>
        <w:t xml:space="preserve"> </w:t>
      </w:r>
      <w:r w:rsidR="00282CB8">
        <w:rPr>
          <w:rFonts w:ascii="Arial" w:hAnsi="Arial" w:cs="Arial"/>
          <w:b/>
          <w:sz w:val="22"/>
          <w:szCs w:val="22"/>
        </w:rPr>
        <w:t>*</w:t>
      </w:r>
    </w:p>
    <w:p w:rsidR="00F911DA" w:rsidRDefault="00852041">
      <w:pPr>
        <w:ind w:right="-720"/>
        <w:rPr>
          <w:rFonts w:ascii="Arial" w:hAnsi="Arial" w:cs="Arial"/>
          <w:sz w:val="22"/>
          <w:szCs w:val="22"/>
        </w:rPr>
      </w:pPr>
      <w:r w:rsidRPr="00803769">
        <w:rPr>
          <w:rFonts w:ascii="Arial" w:hAnsi="Arial" w:cs="Arial"/>
          <w:sz w:val="22"/>
          <w:szCs w:val="22"/>
        </w:rPr>
        <w:tab/>
        <w:t>a)</w:t>
      </w:r>
      <w:r w:rsidRPr="00803769">
        <w:rPr>
          <w:rFonts w:ascii="Arial" w:hAnsi="Arial" w:cs="Arial"/>
          <w:sz w:val="22"/>
          <w:szCs w:val="22"/>
        </w:rPr>
        <w:tab/>
      </w:r>
      <w:r w:rsidR="008E2728">
        <w:rPr>
          <w:rFonts w:ascii="Arial" w:hAnsi="Arial" w:cs="Arial"/>
          <w:sz w:val="22"/>
          <w:szCs w:val="22"/>
        </w:rPr>
        <w:t xml:space="preserve">One </w:t>
      </w:r>
      <w:r w:rsidRPr="00803769">
        <w:rPr>
          <w:rFonts w:ascii="Arial" w:hAnsi="Arial" w:cs="Arial"/>
          <w:sz w:val="22"/>
          <w:szCs w:val="22"/>
        </w:rPr>
        <w:t>from an academic</w:t>
      </w:r>
      <w:r w:rsidR="00FF4FF8">
        <w:rPr>
          <w:rFonts w:ascii="Arial" w:hAnsi="Arial" w:cs="Arial"/>
          <w:sz w:val="22"/>
          <w:szCs w:val="22"/>
        </w:rPr>
        <w:t xml:space="preserve"> professor</w:t>
      </w:r>
      <w:r w:rsidRPr="00803769">
        <w:rPr>
          <w:rFonts w:ascii="Arial" w:hAnsi="Arial" w:cs="Arial"/>
          <w:sz w:val="22"/>
          <w:szCs w:val="22"/>
        </w:rPr>
        <w:t xml:space="preserve"> who can attest to the quality of your work</w:t>
      </w:r>
    </w:p>
    <w:p w:rsidR="00F911DA" w:rsidRDefault="008E2728">
      <w:pPr>
        <w:ind w:right="-720"/>
        <w:rPr>
          <w:rFonts w:ascii="Arial" w:hAnsi="Arial" w:cs="Arial"/>
          <w:sz w:val="22"/>
          <w:szCs w:val="22"/>
        </w:rPr>
      </w:pPr>
      <w:r>
        <w:rPr>
          <w:rFonts w:ascii="Arial" w:hAnsi="Arial" w:cs="Arial"/>
          <w:sz w:val="22"/>
          <w:szCs w:val="22"/>
        </w:rPr>
        <w:t xml:space="preserve">                        (</w:t>
      </w:r>
      <w:r w:rsidR="00F911DA">
        <w:rPr>
          <w:rFonts w:ascii="Arial" w:hAnsi="Arial" w:cs="Arial"/>
          <w:sz w:val="22"/>
          <w:szCs w:val="22"/>
        </w:rPr>
        <w:t>Graduate Assistant</w:t>
      </w:r>
      <w:r>
        <w:rPr>
          <w:rFonts w:ascii="Arial" w:hAnsi="Arial" w:cs="Arial"/>
          <w:sz w:val="22"/>
          <w:szCs w:val="22"/>
        </w:rPr>
        <w:t>s</w:t>
      </w:r>
      <w:r w:rsidR="00F911DA">
        <w:rPr>
          <w:rFonts w:ascii="Arial" w:hAnsi="Arial" w:cs="Arial"/>
          <w:sz w:val="22"/>
          <w:szCs w:val="22"/>
        </w:rPr>
        <w:t xml:space="preserve"> or Teaching Assistant</w:t>
      </w:r>
      <w:r>
        <w:rPr>
          <w:rFonts w:ascii="Arial" w:hAnsi="Arial" w:cs="Arial"/>
          <w:sz w:val="22"/>
          <w:szCs w:val="22"/>
        </w:rPr>
        <w:t>s do</w:t>
      </w:r>
      <w:r w:rsidR="00F911DA">
        <w:rPr>
          <w:rFonts w:ascii="Arial" w:hAnsi="Arial" w:cs="Arial"/>
          <w:sz w:val="22"/>
          <w:szCs w:val="22"/>
        </w:rPr>
        <w:t xml:space="preserve"> not qualify)</w:t>
      </w:r>
    </w:p>
    <w:p w:rsidR="00F911DA" w:rsidRDefault="00F911DA">
      <w:pPr>
        <w:ind w:right="-720"/>
        <w:rPr>
          <w:rFonts w:ascii="Arial" w:hAnsi="Arial" w:cs="Arial"/>
          <w:sz w:val="22"/>
          <w:szCs w:val="22"/>
        </w:rPr>
      </w:pPr>
      <w:r>
        <w:rPr>
          <w:rFonts w:ascii="Arial" w:hAnsi="Arial" w:cs="Arial"/>
          <w:sz w:val="22"/>
          <w:szCs w:val="22"/>
        </w:rPr>
        <w:tab/>
      </w:r>
      <w:r>
        <w:rPr>
          <w:rFonts w:ascii="Arial" w:hAnsi="Arial" w:cs="Arial"/>
          <w:sz w:val="22"/>
          <w:szCs w:val="22"/>
        </w:rPr>
        <w:tab/>
        <w:t>For non-traditional students an employer may be substituted for the</w:t>
      </w:r>
    </w:p>
    <w:p w:rsidR="00852041" w:rsidRPr="00803769" w:rsidRDefault="00F911DA" w:rsidP="00F911DA">
      <w:pPr>
        <w:ind w:left="720" w:right="-720" w:firstLine="720"/>
        <w:rPr>
          <w:rFonts w:ascii="Arial" w:hAnsi="Arial" w:cs="Arial"/>
          <w:sz w:val="22"/>
          <w:szCs w:val="22"/>
        </w:rPr>
      </w:pPr>
      <w:proofErr w:type="gramStart"/>
      <w:r>
        <w:rPr>
          <w:rFonts w:ascii="Arial" w:hAnsi="Arial" w:cs="Arial"/>
          <w:sz w:val="22"/>
          <w:szCs w:val="22"/>
        </w:rPr>
        <w:t>academic</w:t>
      </w:r>
      <w:proofErr w:type="gramEnd"/>
      <w:r>
        <w:rPr>
          <w:rFonts w:ascii="Arial" w:hAnsi="Arial" w:cs="Arial"/>
          <w:sz w:val="22"/>
          <w:szCs w:val="22"/>
        </w:rPr>
        <w:t xml:space="preserve"> professor requirement. </w:t>
      </w:r>
      <w:r w:rsidR="00852041" w:rsidRPr="00803769">
        <w:rPr>
          <w:rFonts w:ascii="Arial" w:hAnsi="Arial" w:cs="Arial"/>
          <w:sz w:val="22"/>
          <w:szCs w:val="22"/>
        </w:rPr>
        <w:t xml:space="preserve">                          </w:t>
      </w:r>
    </w:p>
    <w:p w:rsidR="00777F30" w:rsidRPr="008E2728" w:rsidRDefault="008E2728" w:rsidP="008E2728">
      <w:pPr>
        <w:numPr>
          <w:ilvl w:val="0"/>
          <w:numId w:val="1"/>
        </w:numPr>
        <w:ind w:right="-720"/>
        <w:rPr>
          <w:rFonts w:ascii="Arial" w:hAnsi="Arial" w:cs="Arial"/>
          <w:sz w:val="22"/>
          <w:szCs w:val="22"/>
        </w:rPr>
      </w:pPr>
      <w:r>
        <w:rPr>
          <w:rFonts w:ascii="Arial" w:hAnsi="Arial" w:cs="Arial"/>
          <w:sz w:val="22"/>
          <w:szCs w:val="22"/>
        </w:rPr>
        <w:t xml:space="preserve">One </w:t>
      </w:r>
      <w:r w:rsidR="00852041" w:rsidRPr="00803769">
        <w:rPr>
          <w:rFonts w:ascii="Arial" w:hAnsi="Arial" w:cs="Arial"/>
          <w:sz w:val="22"/>
          <w:szCs w:val="22"/>
        </w:rPr>
        <w:t xml:space="preserve">from an OTR who can attest to </w:t>
      </w:r>
      <w:r>
        <w:rPr>
          <w:rFonts w:ascii="Arial" w:hAnsi="Arial" w:cs="Arial"/>
          <w:sz w:val="22"/>
          <w:szCs w:val="22"/>
        </w:rPr>
        <w:t xml:space="preserve">your work relative to the </w:t>
      </w:r>
      <w:r w:rsidR="00852041" w:rsidRPr="008E2728">
        <w:rPr>
          <w:rFonts w:ascii="Arial" w:hAnsi="Arial" w:cs="Arial"/>
          <w:sz w:val="22"/>
          <w:szCs w:val="22"/>
        </w:rPr>
        <w:t>requirements in occupational therapy</w:t>
      </w:r>
      <w:r>
        <w:rPr>
          <w:rFonts w:ascii="Arial" w:hAnsi="Arial" w:cs="Arial"/>
          <w:sz w:val="22"/>
          <w:szCs w:val="22"/>
        </w:rPr>
        <w:t xml:space="preserve"> (Occupational Therapy Assistants or other allied health professionals do not qualify)</w:t>
      </w:r>
    </w:p>
    <w:p w:rsidR="00852041" w:rsidRPr="00803769" w:rsidRDefault="00852041">
      <w:pPr>
        <w:ind w:right="-720"/>
        <w:rPr>
          <w:rFonts w:ascii="Arial" w:hAnsi="Arial" w:cs="Arial"/>
          <w:sz w:val="22"/>
          <w:szCs w:val="22"/>
        </w:rPr>
      </w:pPr>
      <w:r w:rsidRPr="00803769">
        <w:rPr>
          <w:rFonts w:ascii="Arial" w:hAnsi="Arial" w:cs="Arial"/>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r>
      <w:r w:rsidRPr="00803769">
        <w:rPr>
          <w:rFonts w:ascii="Arial" w:hAnsi="Arial" w:cs="Arial"/>
          <w:b/>
          <w:sz w:val="22"/>
          <w:szCs w:val="22"/>
        </w:rPr>
        <w:t>Achievement Summary Form</w:t>
      </w:r>
      <w:r w:rsidRPr="00803769">
        <w:rPr>
          <w:rFonts w:ascii="Arial" w:hAnsi="Arial" w:cs="Arial"/>
          <w:sz w:val="22"/>
          <w:szCs w:val="22"/>
        </w:rPr>
        <w:t xml:space="preserve"> (</w:t>
      </w:r>
      <w:r w:rsidR="00587CAC">
        <w:rPr>
          <w:rFonts w:ascii="Arial" w:hAnsi="Arial" w:cs="Arial"/>
          <w:sz w:val="22"/>
          <w:szCs w:val="22"/>
        </w:rPr>
        <w:t>m</w:t>
      </w:r>
      <w:r w:rsidRPr="00803769">
        <w:rPr>
          <w:rFonts w:ascii="Arial" w:hAnsi="Arial" w:cs="Arial"/>
          <w:sz w:val="22"/>
          <w:szCs w:val="22"/>
        </w:rPr>
        <w:t xml:space="preserve">aximum </w:t>
      </w:r>
      <w:r w:rsidR="004030B2">
        <w:rPr>
          <w:rFonts w:ascii="Arial" w:hAnsi="Arial" w:cs="Arial"/>
          <w:sz w:val="22"/>
          <w:szCs w:val="22"/>
        </w:rPr>
        <w:t>5</w:t>
      </w:r>
      <w:r w:rsidRPr="00803769">
        <w:rPr>
          <w:rFonts w:ascii="Arial" w:hAnsi="Arial" w:cs="Arial"/>
          <w:sz w:val="22"/>
          <w:szCs w:val="22"/>
        </w:rPr>
        <w:t xml:space="preserve"> pts in </w:t>
      </w:r>
      <w:r w:rsidR="004030B2">
        <w:rPr>
          <w:rFonts w:ascii="Arial" w:hAnsi="Arial" w:cs="Arial"/>
          <w:sz w:val="22"/>
          <w:szCs w:val="22"/>
        </w:rPr>
        <w:t>each</w:t>
      </w:r>
      <w:r w:rsidRPr="00803769">
        <w:rPr>
          <w:rFonts w:ascii="Arial" w:hAnsi="Arial" w:cs="Arial"/>
          <w:sz w:val="22"/>
          <w:szCs w:val="22"/>
        </w:rPr>
        <w:t xml:space="preserve"> categor</w:t>
      </w:r>
      <w:r w:rsidR="004030B2">
        <w:rPr>
          <w:rFonts w:ascii="Arial" w:hAnsi="Arial" w:cs="Arial"/>
          <w:sz w:val="22"/>
          <w:szCs w:val="22"/>
        </w:rPr>
        <w:t>y</w:t>
      </w:r>
      <w:r w:rsidRPr="00803769">
        <w:rPr>
          <w:rFonts w:ascii="Arial" w:hAnsi="Arial" w:cs="Arial"/>
          <w:sz w:val="22"/>
          <w:szCs w:val="22"/>
        </w:rPr>
        <w:t xml:space="preserve"> </w:t>
      </w:r>
      <w:r w:rsidR="004030B2">
        <w:rPr>
          <w:rFonts w:ascii="Arial" w:hAnsi="Arial" w:cs="Arial"/>
          <w:sz w:val="22"/>
          <w:szCs w:val="22"/>
        </w:rPr>
        <w:tab/>
      </w:r>
      <w:r w:rsidR="004030B2">
        <w:rPr>
          <w:rFonts w:ascii="Arial" w:hAnsi="Arial" w:cs="Arial"/>
          <w:sz w:val="22"/>
          <w:szCs w:val="22"/>
        </w:rPr>
        <w:tab/>
      </w:r>
      <w:r w:rsidRPr="00803769">
        <w:rPr>
          <w:rFonts w:ascii="Arial" w:hAnsi="Arial" w:cs="Arial"/>
          <w:sz w:val="22"/>
          <w:szCs w:val="22"/>
        </w:rPr>
        <w:t xml:space="preserve">       </w:t>
      </w:r>
      <w:r w:rsidRPr="00803769">
        <w:rPr>
          <w:rFonts w:ascii="Arial" w:hAnsi="Arial" w:cs="Arial"/>
          <w:sz w:val="22"/>
          <w:szCs w:val="22"/>
        </w:rPr>
        <w:tab/>
        <w:t xml:space="preserve"> </w:t>
      </w:r>
      <w:r w:rsidRPr="00803769">
        <w:rPr>
          <w:rFonts w:ascii="Arial" w:hAnsi="Arial" w:cs="Arial"/>
          <w:b/>
          <w:sz w:val="22"/>
          <w:szCs w:val="22"/>
        </w:rPr>
        <w:t>0 – 2</w:t>
      </w:r>
      <w:r w:rsidR="008E2728">
        <w:rPr>
          <w:rFonts w:ascii="Arial" w:hAnsi="Arial" w:cs="Arial"/>
          <w:b/>
          <w:sz w:val="22"/>
          <w:szCs w:val="22"/>
        </w:rPr>
        <w:t>5</w:t>
      </w:r>
    </w:p>
    <w:p w:rsidR="00852041" w:rsidRDefault="00587CAC">
      <w:pPr>
        <w:ind w:right="-720"/>
        <w:rPr>
          <w:rFonts w:ascii="Arial" w:hAnsi="Arial" w:cs="Arial"/>
          <w:sz w:val="22"/>
          <w:szCs w:val="22"/>
        </w:rPr>
      </w:pPr>
      <w:r>
        <w:rPr>
          <w:rFonts w:ascii="Arial" w:hAnsi="Arial" w:cs="Arial"/>
          <w:sz w:val="22"/>
          <w:szCs w:val="22"/>
        </w:rPr>
        <w:tab/>
      </w:r>
      <w:r w:rsidR="004030B2">
        <w:rPr>
          <w:rFonts w:ascii="Arial" w:hAnsi="Arial" w:cs="Arial"/>
          <w:sz w:val="22"/>
          <w:szCs w:val="22"/>
        </w:rPr>
        <w:t xml:space="preserve">With </w:t>
      </w:r>
      <w:r>
        <w:rPr>
          <w:rFonts w:ascii="Arial" w:hAnsi="Arial" w:cs="Arial"/>
          <w:sz w:val="22"/>
          <w:szCs w:val="22"/>
        </w:rPr>
        <w:t>a minimum of 8 points total</w:t>
      </w:r>
      <w:r w:rsidR="004030B2">
        <w:rPr>
          <w:rFonts w:ascii="Arial" w:hAnsi="Arial" w:cs="Arial"/>
          <w:sz w:val="22"/>
          <w:szCs w:val="22"/>
        </w:rPr>
        <w:t xml:space="preserve"> in all </w:t>
      </w:r>
      <w:proofErr w:type="spellStart"/>
      <w:r w:rsidR="004030B2">
        <w:rPr>
          <w:rFonts w:ascii="Arial" w:hAnsi="Arial" w:cs="Arial"/>
          <w:sz w:val="22"/>
          <w:szCs w:val="22"/>
        </w:rPr>
        <w:t>catagories</w:t>
      </w:r>
      <w:proofErr w:type="spellEnd"/>
      <w:r>
        <w:rPr>
          <w:rFonts w:ascii="Arial" w:hAnsi="Arial" w:cs="Arial"/>
          <w:sz w:val="22"/>
          <w:szCs w:val="22"/>
        </w:rPr>
        <w:t xml:space="preserve">) </w:t>
      </w:r>
      <w:r w:rsidR="00852041" w:rsidRPr="00803769">
        <w:rPr>
          <w:rFonts w:ascii="Arial" w:hAnsi="Arial" w:cs="Arial"/>
          <w:sz w:val="22"/>
          <w:szCs w:val="22"/>
        </w:rPr>
        <w:tab/>
      </w:r>
    </w:p>
    <w:p w:rsidR="00587CAC" w:rsidRPr="00803769" w:rsidRDefault="00587CAC">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4)</w:t>
      </w:r>
      <w:r w:rsidRPr="00803769">
        <w:rPr>
          <w:rFonts w:ascii="Arial" w:hAnsi="Arial" w:cs="Arial"/>
          <w:sz w:val="22"/>
          <w:szCs w:val="22"/>
        </w:rPr>
        <w:tab/>
      </w:r>
      <w:r w:rsidRPr="00803769">
        <w:rPr>
          <w:rFonts w:ascii="Arial" w:hAnsi="Arial" w:cs="Arial"/>
          <w:b/>
          <w:sz w:val="22"/>
          <w:szCs w:val="22"/>
        </w:rPr>
        <w:t xml:space="preserve">Documentation of </w:t>
      </w:r>
      <w:r w:rsidR="002D6278">
        <w:rPr>
          <w:rFonts w:ascii="Arial" w:hAnsi="Arial" w:cs="Arial"/>
          <w:b/>
          <w:sz w:val="22"/>
          <w:szCs w:val="22"/>
        </w:rPr>
        <w:t xml:space="preserve">Volunteer </w:t>
      </w:r>
      <w:r w:rsidRPr="00803769">
        <w:rPr>
          <w:rFonts w:ascii="Arial" w:hAnsi="Arial" w:cs="Arial"/>
          <w:b/>
          <w:sz w:val="22"/>
          <w:szCs w:val="22"/>
        </w:rPr>
        <w:t>Experience</w:t>
      </w:r>
      <w:r w:rsidRPr="00803769">
        <w:rPr>
          <w:rFonts w:ascii="Arial" w:hAnsi="Arial" w:cs="Arial"/>
          <w:sz w:val="22"/>
          <w:szCs w:val="22"/>
        </w:rPr>
        <w:t xml:space="preserve">  - </w:t>
      </w:r>
      <w:r w:rsidR="002D6278">
        <w:rPr>
          <w:rFonts w:ascii="Arial" w:hAnsi="Arial" w:cs="Arial"/>
          <w:sz w:val="22"/>
          <w:szCs w:val="22"/>
        </w:rPr>
        <w:t xml:space="preserve">A minimum of </w:t>
      </w:r>
      <w:r w:rsidRPr="00803769">
        <w:rPr>
          <w:rFonts w:ascii="Arial" w:hAnsi="Arial" w:cs="Arial"/>
          <w:sz w:val="22"/>
          <w:szCs w:val="22"/>
        </w:rPr>
        <w:t>50 hours</w:t>
      </w:r>
      <w:r w:rsidR="002D6278">
        <w:rPr>
          <w:rFonts w:ascii="Arial" w:hAnsi="Arial" w:cs="Arial"/>
          <w:sz w:val="22"/>
          <w:szCs w:val="22"/>
        </w:rPr>
        <w:t xml:space="preserve">       </w:t>
      </w:r>
      <w:r w:rsidRPr="00803769">
        <w:rPr>
          <w:rFonts w:ascii="Arial" w:hAnsi="Arial" w:cs="Arial"/>
          <w:b/>
          <w:sz w:val="22"/>
          <w:szCs w:val="22"/>
        </w:rPr>
        <w:t xml:space="preserve">            Cr</w:t>
      </w:r>
      <w:r w:rsidR="003A018D">
        <w:rPr>
          <w:rFonts w:ascii="Arial" w:hAnsi="Arial" w:cs="Arial"/>
          <w:b/>
          <w:sz w:val="22"/>
          <w:szCs w:val="22"/>
        </w:rPr>
        <w:t>edit</w:t>
      </w:r>
    </w:p>
    <w:p w:rsidR="002D6278" w:rsidRDefault="002D6278">
      <w:pPr>
        <w:ind w:right="-720" w:firstLine="720"/>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volunteer </w:t>
      </w:r>
      <w:r w:rsidRPr="00803769">
        <w:rPr>
          <w:rFonts w:ascii="Arial" w:hAnsi="Arial" w:cs="Arial"/>
          <w:sz w:val="22"/>
          <w:szCs w:val="22"/>
        </w:rPr>
        <w:t xml:space="preserve">work under </w:t>
      </w:r>
      <w:r w:rsidR="00921E47">
        <w:rPr>
          <w:rFonts w:ascii="Arial" w:hAnsi="Arial" w:cs="Arial"/>
          <w:sz w:val="22"/>
          <w:szCs w:val="22"/>
        </w:rPr>
        <w:t xml:space="preserve">an </w:t>
      </w:r>
      <w:r w:rsidRPr="00803769">
        <w:rPr>
          <w:rFonts w:ascii="Arial" w:hAnsi="Arial" w:cs="Arial"/>
          <w:sz w:val="22"/>
          <w:szCs w:val="22"/>
        </w:rPr>
        <w:t>OTR</w:t>
      </w:r>
      <w:r>
        <w:rPr>
          <w:rFonts w:ascii="Arial" w:hAnsi="Arial" w:cs="Arial"/>
          <w:sz w:val="22"/>
          <w:szCs w:val="22"/>
        </w:rPr>
        <w:t xml:space="preserve">. </w:t>
      </w:r>
      <w:r w:rsidRPr="00803769">
        <w:rPr>
          <w:rFonts w:ascii="Arial" w:hAnsi="Arial" w:cs="Arial"/>
          <w:sz w:val="22"/>
          <w:szCs w:val="22"/>
        </w:rPr>
        <w:t xml:space="preserve"> </w:t>
      </w:r>
      <w:r w:rsidR="00852041" w:rsidRPr="00803769">
        <w:rPr>
          <w:rFonts w:ascii="Arial" w:hAnsi="Arial" w:cs="Arial"/>
          <w:sz w:val="22"/>
          <w:szCs w:val="22"/>
        </w:rPr>
        <w:t xml:space="preserve">Provide envelope to </w:t>
      </w:r>
      <w:r w:rsidR="00921E47">
        <w:rPr>
          <w:rFonts w:ascii="Arial" w:hAnsi="Arial" w:cs="Arial"/>
          <w:sz w:val="22"/>
          <w:szCs w:val="22"/>
        </w:rPr>
        <w:t xml:space="preserve">an </w:t>
      </w:r>
      <w:r w:rsidR="003A018D">
        <w:rPr>
          <w:rFonts w:ascii="Arial" w:hAnsi="Arial" w:cs="Arial"/>
          <w:sz w:val="22"/>
          <w:szCs w:val="22"/>
        </w:rPr>
        <w:t>OTR</w:t>
      </w:r>
      <w:r w:rsidR="00852041" w:rsidRPr="00803769">
        <w:rPr>
          <w:rFonts w:ascii="Arial" w:hAnsi="Arial" w:cs="Arial"/>
          <w:sz w:val="22"/>
          <w:szCs w:val="22"/>
        </w:rPr>
        <w:t xml:space="preserve"> and include with</w:t>
      </w:r>
    </w:p>
    <w:p w:rsidR="004030B2" w:rsidRDefault="00921E47" w:rsidP="004030B2">
      <w:pPr>
        <w:ind w:right="-720" w:firstLine="72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w:t>
      </w:r>
      <w:r w:rsidR="00852041" w:rsidRPr="00803769">
        <w:rPr>
          <w:rFonts w:ascii="Arial" w:hAnsi="Arial" w:cs="Arial"/>
          <w:sz w:val="22"/>
          <w:szCs w:val="22"/>
        </w:rPr>
        <w:t>other materials</w:t>
      </w:r>
      <w:r w:rsidR="002D6278">
        <w:rPr>
          <w:rFonts w:ascii="Arial" w:hAnsi="Arial" w:cs="Arial"/>
          <w:sz w:val="22"/>
          <w:szCs w:val="22"/>
        </w:rPr>
        <w:t xml:space="preserve"> </w:t>
      </w:r>
      <w:r w:rsidR="00852041" w:rsidRPr="002D6278">
        <w:rPr>
          <w:rFonts w:ascii="Arial" w:hAnsi="Arial" w:cs="Arial"/>
          <w:sz w:val="22"/>
          <w:szCs w:val="22"/>
        </w:rPr>
        <w:t>to GVSU</w:t>
      </w:r>
      <w:r w:rsidR="002D6278" w:rsidRPr="002D6278">
        <w:rPr>
          <w:rFonts w:ascii="Arial" w:hAnsi="Arial" w:cs="Arial"/>
          <w:sz w:val="22"/>
          <w:szCs w:val="22"/>
        </w:rPr>
        <w:t xml:space="preserve"> </w:t>
      </w:r>
      <w:r w:rsidR="00852041" w:rsidRPr="002D6278">
        <w:rPr>
          <w:rFonts w:ascii="Arial" w:hAnsi="Arial" w:cs="Arial"/>
          <w:sz w:val="22"/>
          <w:szCs w:val="22"/>
        </w:rPr>
        <w:t>Admissions Office</w:t>
      </w:r>
      <w:r w:rsidR="002D6278">
        <w:rPr>
          <w:rFonts w:ascii="Arial" w:hAnsi="Arial" w:cs="Arial"/>
          <w:sz w:val="22"/>
          <w:szCs w:val="22"/>
        </w:rPr>
        <w:t xml:space="preserve">.  </w:t>
      </w:r>
      <w:r w:rsidR="004030B2">
        <w:rPr>
          <w:rFonts w:ascii="Arial" w:hAnsi="Arial" w:cs="Arial"/>
          <w:sz w:val="22"/>
          <w:szCs w:val="22"/>
        </w:rPr>
        <w:t xml:space="preserve">50 hours of experience must be </w:t>
      </w:r>
    </w:p>
    <w:p w:rsidR="00852041" w:rsidRPr="002D6278" w:rsidRDefault="004030B2" w:rsidP="004030B2">
      <w:pPr>
        <w:ind w:right="-720" w:firstLine="720"/>
        <w:rPr>
          <w:rFonts w:ascii="Arial" w:hAnsi="Arial" w:cs="Arial"/>
          <w:sz w:val="22"/>
          <w:szCs w:val="22"/>
        </w:rPr>
      </w:pPr>
      <w:proofErr w:type="gramStart"/>
      <w:r>
        <w:rPr>
          <w:rFonts w:ascii="Arial" w:hAnsi="Arial" w:cs="Arial"/>
          <w:sz w:val="22"/>
          <w:szCs w:val="22"/>
        </w:rPr>
        <w:t>documented</w:t>
      </w:r>
      <w:proofErr w:type="gramEnd"/>
      <w:r>
        <w:rPr>
          <w:rFonts w:ascii="Arial" w:hAnsi="Arial" w:cs="Arial"/>
          <w:sz w:val="22"/>
          <w:szCs w:val="22"/>
        </w:rPr>
        <w:t xml:space="preserve"> at the time of application.</w:t>
      </w:r>
    </w:p>
    <w:p w:rsidR="00852041" w:rsidRPr="00803769" w:rsidRDefault="00852041">
      <w:pPr>
        <w:ind w:right="-720"/>
        <w:rPr>
          <w:rFonts w:ascii="Arial" w:hAnsi="Arial" w:cs="Arial"/>
          <w:sz w:val="22"/>
          <w:szCs w:val="22"/>
        </w:rPr>
      </w:pPr>
    </w:p>
    <w:p w:rsidR="00852041" w:rsidRPr="00803769" w:rsidRDefault="00852041">
      <w:pPr>
        <w:pStyle w:val="Heading3"/>
        <w:rPr>
          <w:rFonts w:ascii="Arial" w:hAnsi="Arial" w:cs="Arial"/>
          <w:sz w:val="22"/>
          <w:szCs w:val="22"/>
          <w:u w:val="single"/>
        </w:rPr>
      </w:pP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u w:val="single"/>
        </w:rPr>
        <w:t>Minimum Score</w:t>
      </w:r>
      <w:r w:rsidRPr="00803769">
        <w:rPr>
          <w:rFonts w:ascii="Arial" w:hAnsi="Arial" w:cs="Arial"/>
          <w:sz w:val="22"/>
          <w:szCs w:val="22"/>
        </w:rPr>
        <w:tab/>
        <w:t xml:space="preserve">              </w:t>
      </w:r>
      <w:r w:rsidR="00CD0E56">
        <w:rPr>
          <w:rFonts w:ascii="Arial" w:hAnsi="Arial" w:cs="Arial"/>
          <w:sz w:val="22"/>
          <w:szCs w:val="22"/>
        </w:rPr>
        <w:t xml:space="preserve"> </w:t>
      </w:r>
      <w:r w:rsidRPr="00803769">
        <w:rPr>
          <w:rFonts w:ascii="Arial" w:hAnsi="Arial" w:cs="Arial"/>
          <w:sz w:val="22"/>
          <w:szCs w:val="22"/>
        </w:rPr>
        <w:t xml:space="preserve">      </w:t>
      </w:r>
      <w:r w:rsidR="005E282B">
        <w:rPr>
          <w:rFonts w:ascii="Arial" w:hAnsi="Arial" w:cs="Arial"/>
          <w:sz w:val="22"/>
          <w:szCs w:val="22"/>
          <w:u w:val="single"/>
        </w:rPr>
        <w:t>30</w:t>
      </w:r>
      <w:r w:rsidRPr="00803769">
        <w:rPr>
          <w:rFonts w:ascii="Arial" w:hAnsi="Arial" w:cs="Arial"/>
          <w:sz w:val="22"/>
          <w:szCs w:val="22"/>
          <w:u w:val="single"/>
        </w:rPr>
        <w:t xml:space="preserve"> of </w:t>
      </w:r>
      <w:r w:rsidR="00A15869">
        <w:rPr>
          <w:rFonts w:ascii="Arial" w:hAnsi="Arial" w:cs="Arial"/>
          <w:sz w:val="22"/>
          <w:szCs w:val="22"/>
          <w:u w:val="single"/>
        </w:rPr>
        <w:t>6</w:t>
      </w:r>
      <w:r w:rsidRPr="00803769">
        <w:rPr>
          <w:rFonts w:ascii="Arial" w:hAnsi="Arial" w:cs="Arial"/>
          <w:sz w:val="22"/>
          <w:szCs w:val="22"/>
          <w:u w:val="single"/>
        </w:rPr>
        <w:t>0</w:t>
      </w:r>
    </w:p>
    <w:p w:rsidR="00E95C7D" w:rsidRPr="00E95C7D" w:rsidRDefault="00E95C7D" w:rsidP="00E95C7D"/>
    <w:p w:rsidR="008E2728" w:rsidRPr="00777F30" w:rsidRDefault="00282CB8" w:rsidP="008E2728">
      <w:pPr>
        <w:rPr>
          <w:rFonts w:ascii="Arial" w:eastAsia="Times New Roman" w:hAnsi="Arial" w:cs="Arial"/>
          <w:color w:val="363636"/>
          <w:sz w:val="22"/>
          <w:szCs w:val="22"/>
        </w:rPr>
      </w:pPr>
      <w:r>
        <w:rPr>
          <w:rFonts w:ascii="Arial" w:hAnsi="Arial" w:cs="Arial"/>
          <w:sz w:val="22"/>
          <w:szCs w:val="22"/>
        </w:rPr>
        <w:t>*</w:t>
      </w:r>
      <w:r w:rsidR="008E2728">
        <w:rPr>
          <w:rFonts w:ascii="Arial" w:hAnsi="Arial" w:cs="Arial"/>
          <w:sz w:val="22"/>
          <w:szCs w:val="22"/>
        </w:rPr>
        <w:t xml:space="preserve">The </w:t>
      </w:r>
      <w:r w:rsidR="008E2728" w:rsidRPr="00777F30">
        <w:rPr>
          <w:rFonts w:ascii="Arial" w:hAnsi="Arial" w:cs="Arial"/>
          <w:sz w:val="22"/>
          <w:szCs w:val="22"/>
        </w:rPr>
        <w:t xml:space="preserve">Recommendation letters </w:t>
      </w:r>
      <w:r w:rsidR="00636296">
        <w:rPr>
          <w:rFonts w:ascii="Arial" w:hAnsi="Arial" w:cs="Arial"/>
          <w:sz w:val="22"/>
          <w:szCs w:val="22"/>
        </w:rPr>
        <w:t xml:space="preserve">(LOR) </w:t>
      </w:r>
      <w:r w:rsidR="008E2728" w:rsidRPr="00777F30">
        <w:rPr>
          <w:rFonts w:ascii="Arial" w:eastAsia="Times New Roman" w:hAnsi="Arial" w:cs="Arial"/>
          <w:color w:val="363636"/>
          <w:sz w:val="22"/>
          <w:szCs w:val="22"/>
        </w:rPr>
        <w:t>are now electronic with the instructions included in the graduate school application.</w:t>
      </w:r>
      <w:r w:rsidR="008E2728">
        <w:rPr>
          <w:rFonts w:ascii="Arial" w:eastAsia="Times New Roman" w:hAnsi="Arial" w:cs="Arial"/>
          <w:color w:val="363636"/>
          <w:sz w:val="22"/>
          <w:szCs w:val="22"/>
        </w:rPr>
        <w:t xml:space="preserve">  </w:t>
      </w:r>
    </w:p>
    <w:p w:rsidR="008E2728" w:rsidRDefault="008E2728">
      <w:pPr>
        <w:pStyle w:val="Heading3"/>
        <w:rPr>
          <w:rFonts w:ascii="Arial" w:hAnsi="Arial" w:cs="Arial"/>
          <w:sz w:val="22"/>
          <w:szCs w:val="22"/>
        </w:rPr>
      </w:pPr>
    </w:p>
    <w:p w:rsidR="00852041" w:rsidRPr="00803769" w:rsidRDefault="00852041">
      <w:pPr>
        <w:pStyle w:val="Heading3"/>
        <w:rPr>
          <w:rFonts w:ascii="Arial" w:hAnsi="Arial" w:cs="Arial"/>
          <w:sz w:val="22"/>
          <w:szCs w:val="22"/>
        </w:rPr>
      </w:pPr>
      <w:r w:rsidRPr="00803769">
        <w:rPr>
          <w:rFonts w:ascii="Arial" w:hAnsi="Arial" w:cs="Arial"/>
          <w:sz w:val="22"/>
          <w:szCs w:val="22"/>
        </w:rPr>
        <w:t>PHASE II</w:t>
      </w:r>
    </w:p>
    <w:p w:rsidR="00852041" w:rsidRPr="00803769" w:rsidRDefault="00852041">
      <w:pPr>
        <w:ind w:right="-720"/>
        <w:rPr>
          <w:rFonts w:ascii="Arial" w:hAnsi="Arial" w:cs="Arial"/>
          <w:b/>
          <w:sz w:val="22"/>
          <w:szCs w:val="22"/>
        </w:rPr>
      </w:pPr>
      <w:r w:rsidRPr="00803769">
        <w:rPr>
          <w:rFonts w:ascii="Arial" w:hAnsi="Arial" w:cs="Arial"/>
          <w:b/>
          <w:sz w:val="22"/>
          <w:szCs w:val="22"/>
        </w:rPr>
        <w:tab/>
      </w:r>
    </w:p>
    <w:p w:rsidR="00852041" w:rsidRPr="00803769" w:rsidRDefault="00852041" w:rsidP="008E2728">
      <w:pPr>
        <w:ind w:right="-720"/>
        <w:rPr>
          <w:rFonts w:ascii="Arial" w:hAnsi="Arial" w:cs="Arial"/>
          <w:b/>
          <w:sz w:val="22"/>
          <w:szCs w:val="22"/>
        </w:rPr>
      </w:pPr>
      <w:r w:rsidRPr="00803769">
        <w:rPr>
          <w:rFonts w:ascii="Arial" w:hAnsi="Arial" w:cs="Arial"/>
          <w:sz w:val="22"/>
          <w:szCs w:val="22"/>
        </w:rPr>
        <w:t>5)</w:t>
      </w:r>
      <w:r w:rsidRPr="00803769">
        <w:rPr>
          <w:rFonts w:ascii="Arial" w:hAnsi="Arial" w:cs="Arial"/>
          <w:sz w:val="22"/>
          <w:szCs w:val="22"/>
        </w:rPr>
        <w:tab/>
        <w:t xml:space="preserve">A personal interview with </w:t>
      </w:r>
      <w:r w:rsidR="008E2728">
        <w:rPr>
          <w:rFonts w:ascii="Arial" w:hAnsi="Arial" w:cs="Arial"/>
          <w:sz w:val="22"/>
          <w:szCs w:val="22"/>
        </w:rPr>
        <w:t xml:space="preserve">a </w:t>
      </w:r>
      <w:r w:rsidRPr="00803769">
        <w:rPr>
          <w:rFonts w:ascii="Arial" w:hAnsi="Arial" w:cs="Arial"/>
          <w:sz w:val="22"/>
          <w:szCs w:val="22"/>
        </w:rPr>
        <w:t xml:space="preserve">faculty </w:t>
      </w:r>
      <w:r w:rsidR="008E2728">
        <w:rPr>
          <w:rFonts w:ascii="Arial" w:hAnsi="Arial" w:cs="Arial"/>
          <w:sz w:val="22"/>
          <w:szCs w:val="22"/>
        </w:rPr>
        <w:t>member</w:t>
      </w:r>
      <w:r w:rsidR="008E2728">
        <w:rPr>
          <w:rFonts w:ascii="Arial" w:hAnsi="Arial" w:cs="Arial"/>
          <w:sz w:val="22"/>
          <w:szCs w:val="22"/>
        </w:rPr>
        <w:tab/>
      </w:r>
      <w:r w:rsidR="008E2728">
        <w:rPr>
          <w:rFonts w:ascii="Arial" w:hAnsi="Arial" w:cs="Arial"/>
          <w:sz w:val="22"/>
          <w:szCs w:val="22"/>
        </w:rPr>
        <w:tab/>
      </w:r>
      <w:r w:rsidR="008E2728">
        <w:rPr>
          <w:rFonts w:ascii="Arial" w:hAnsi="Arial" w:cs="Arial"/>
          <w:sz w:val="22"/>
          <w:szCs w:val="22"/>
        </w:rPr>
        <w:tab/>
      </w:r>
      <w:r w:rsidR="008E2728">
        <w:rPr>
          <w:rFonts w:ascii="Arial" w:hAnsi="Arial" w:cs="Arial"/>
          <w:sz w:val="22"/>
          <w:szCs w:val="22"/>
        </w:rPr>
        <w:tab/>
      </w:r>
      <w:r w:rsidR="00882044">
        <w:rPr>
          <w:rFonts w:ascii="Arial" w:hAnsi="Arial" w:cs="Arial"/>
          <w:sz w:val="22"/>
          <w:szCs w:val="22"/>
        </w:rPr>
        <w:tab/>
      </w:r>
      <w:r w:rsidRPr="00803769">
        <w:rPr>
          <w:rFonts w:ascii="Arial" w:hAnsi="Arial" w:cs="Arial"/>
          <w:sz w:val="22"/>
          <w:szCs w:val="22"/>
        </w:rPr>
        <w:t xml:space="preserve">           </w:t>
      </w:r>
      <w:r w:rsidRPr="00803769">
        <w:rPr>
          <w:rFonts w:ascii="Arial" w:hAnsi="Arial" w:cs="Arial"/>
          <w:b/>
          <w:sz w:val="22"/>
          <w:szCs w:val="22"/>
        </w:rPr>
        <w:t>0 –</w:t>
      </w:r>
      <w:r w:rsidR="002F52F8">
        <w:rPr>
          <w:rFonts w:ascii="Arial" w:hAnsi="Arial" w:cs="Arial"/>
          <w:b/>
          <w:sz w:val="22"/>
          <w:szCs w:val="22"/>
        </w:rPr>
        <w:t xml:space="preserve"> </w:t>
      </w:r>
      <w:r w:rsidR="008E2728">
        <w:rPr>
          <w:rFonts w:ascii="Arial" w:hAnsi="Arial" w:cs="Arial"/>
          <w:b/>
          <w:sz w:val="22"/>
          <w:szCs w:val="22"/>
        </w:rPr>
        <w:t xml:space="preserve">30 </w:t>
      </w:r>
    </w:p>
    <w:p w:rsidR="00852041" w:rsidRPr="00803769" w:rsidRDefault="00852041">
      <w:pPr>
        <w:ind w:right="-720"/>
        <w:rPr>
          <w:rFonts w:ascii="Arial" w:hAnsi="Arial" w:cs="Arial"/>
          <w:b/>
          <w:sz w:val="22"/>
          <w:szCs w:val="22"/>
        </w:rPr>
      </w:pPr>
      <w:r w:rsidRPr="00803769">
        <w:rPr>
          <w:rFonts w:ascii="Arial" w:hAnsi="Arial" w:cs="Arial"/>
          <w:b/>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6)</w:t>
      </w:r>
      <w:r w:rsidRPr="00803769">
        <w:rPr>
          <w:rFonts w:ascii="Arial" w:hAnsi="Arial" w:cs="Arial"/>
          <w:sz w:val="22"/>
          <w:szCs w:val="22"/>
        </w:rPr>
        <w:tab/>
        <w:t>An on-site writing sample, using GVSU Writing Department’s criteria</w:t>
      </w:r>
      <w:r w:rsidRPr="00803769">
        <w:rPr>
          <w:rFonts w:ascii="Arial" w:hAnsi="Arial" w:cs="Arial"/>
          <w:b/>
          <w:sz w:val="22"/>
          <w:szCs w:val="22"/>
        </w:rPr>
        <w:t xml:space="preserve">.                 </w:t>
      </w:r>
      <w:r w:rsidR="00A15869">
        <w:rPr>
          <w:rFonts w:ascii="Arial" w:hAnsi="Arial" w:cs="Arial"/>
          <w:b/>
          <w:sz w:val="22"/>
          <w:szCs w:val="22"/>
        </w:rPr>
        <w:t xml:space="preserve">  </w:t>
      </w:r>
      <w:r w:rsidRPr="00803769">
        <w:rPr>
          <w:rFonts w:ascii="Arial" w:hAnsi="Arial" w:cs="Arial"/>
          <w:b/>
          <w:sz w:val="22"/>
          <w:szCs w:val="22"/>
        </w:rPr>
        <w:t>0 –</w:t>
      </w:r>
      <w:r w:rsidR="002F52F8">
        <w:rPr>
          <w:rFonts w:ascii="Arial" w:hAnsi="Arial" w:cs="Arial"/>
          <w:b/>
          <w:sz w:val="22"/>
          <w:szCs w:val="22"/>
        </w:rPr>
        <w:t xml:space="preserve"> </w:t>
      </w:r>
      <w:r w:rsidR="008E2728">
        <w:rPr>
          <w:rFonts w:ascii="Arial" w:hAnsi="Arial" w:cs="Arial"/>
          <w:b/>
          <w:sz w:val="22"/>
          <w:szCs w:val="22"/>
        </w:rPr>
        <w:t>10</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b/>
          <w:sz w:val="22"/>
          <w:szCs w:val="22"/>
        </w:rPr>
      </w:pP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u w:val="single"/>
        </w:rPr>
        <w:t>Minimum Score</w:t>
      </w:r>
      <w:r w:rsidR="00AF07CC">
        <w:rPr>
          <w:rFonts w:ascii="Arial" w:hAnsi="Arial" w:cs="Arial"/>
          <w:b/>
          <w:sz w:val="22"/>
          <w:szCs w:val="22"/>
        </w:rPr>
        <w:t xml:space="preserve"> </w:t>
      </w:r>
      <w:r w:rsidR="00AF07CC" w:rsidRPr="00AF07CC">
        <w:rPr>
          <w:rFonts w:ascii="Arial" w:hAnsi="Arial" w:cs="Arial"/>
          <w:sz w:val="22"/>
          <w:szCs w:val="22"/>
        </w:rPr>
        <w:t>*</w:t>
      </w:r>
      <w:r w:rsidRPr="00803769">
        <w:rPr>
          <w:rFonts w:ascii="Arial" w:hAnsi="Arial" w:cs="Arial"/>
          <w:b/>
          <w:sz w:val="22"/>
          <w:szCs w:val="22"/>
        </w:rPr>
        <w:tab/>
      </w:r>
      <w:r w:rsidRPr="00803769">
        <w:rPr>
          <w:rFonts w:ascii="Arial" w:hAnsi="Arial" w:cs="Arial"/>
          <w:b/>
          <w:sz w:val="22"/>
          <w:szCs w:val="22"/>
        </w:rPr>
        <w:tab/>
      </w:r>
      <w:r w:rsidR="00CD0E56">
        <w:rPr>
          <w:rFonts w:ascii="Arial" w:hAnsi="Arial" w:cs="Arial"/>
          <w:b/>
          <w:sz w:val="22"/>
          <w:szCs w:val="22"/>
        </w:rPr>
        <w:t xml:space="preserve">  </w:t>
      </w:r>
      <w:r w:rsidRPr="00803769">
        <w:rPr>
          <w:rFonts w:ascii="Arial" w:hAnsi="Arial" w:cs="Arial"/>
          <w:b/>
          <w:sz w:val="22"/>
          <w:szCs w:val="22"/>
        </w:rPr>
        <w:t xml:space="preserve">     </w:t>
      </w:r>
      <w:r w:rsidR="008E2728">
        <w:rPr>
          <w:rFonts w:ascii="Arial" w:hAnsi="Arial" w:cs="Arial"/>
          <w:b/>
          <w:sz w:val="22"/>
          <w:szCs w:val="22"/>
          <w:u w:val="single"/>
        </w:rPr>
        <w:t>7</w:t>
      </w:r>
      <w:r w:rsidR="004030B2">
        <w:rPr>
          <w:rFonts w:ascii="Arial" w:hAnsi="Arial" w:cs="Arial"/>
          <w:b/>
          <w:sz w:val="22"/>
          <w:szCs w:val="22"/>
          <w:u w:val="single"/>
        </w:rPr>
        <w:t>0</w:t>
      </w:r>
      <w:r w:rsidRPr="002F52F8">
        <w:rPr>
          <w:rFonts w:ascii="Arial" w:hAnsi="Arial" w:cs="Arial"/>
          <w:b/>
          <w:sz w:val="22"/>
          <w:szCs w:val="22"/>
          <w:u w:val="single"/>
        </w:rPr>
        <w:t xml:space="preserve"> </w:t>
      </w:r>
      <w:r w:rsidRPr="00803769">
        <w:rPr>
          <w:rFonts w:ascii="Arial" w:hAnsi="Arial" w:cs="Arial"/>
          <w:b/>
          <w:sz w:val="22"/>
          <w:szCs w:val="22"/>
          <w:u w:val="single"/>
        </w:rPr>
        <w:t>of 10</w:t>
      </w:r>
      <w:r w:rsidR="008E2728">
        <w:rPr>
          <w:rFonts w:ascii="Arial" w:hAnsi="Arial" w:cs="Arial"/>
          <w:b/>
          <w:sz w:val="22"/>
          <w:szCs w:val="22"/>
          <w:u w:val="single"/>
        </w:rPr>
        <w:t>0</w:t>
      </w:r>
    </w:p>
    <w:p w:rsidR="00F911DA" w:rsidRDefault="00F911DA" w:rsidP="00F911DA">
      <w:pPr>
        <w:pStyle w:val="Heading3"/>
        <w:rPr>
          <w:rFonts w:ascii="Arial" w:hAnsi="Arial" w:cs="Arial"/>
          <w:sz w:val="22"/>
          <w:szCs w:val="22"/>
        </w:rPr>
      </w:pPr>
    </w:p>
    <w:p w:rsidR="00F911DA" w:rsidRPr="00803769" w:rsidRDefault="00F911DA" w:rsidP="00F911DA">
      <w:pPr>
        <w:pStyle w:val="Heading3"/>
        <w:rPr>
          <w:rFonts w:ascii="Arial" w:hAnsi="Arial" w:cs="Arial"/>
          <w:sz w:val="22"/>
          <w:szCs w:val="22"/>
        </w:rPr>
      </w:pPr>
      <w:r w:rsidRPr="00803769">
        <w:rPr>
          <w:rFonts w:ascii="Arial" w:hAnsi="Arial" w:cs="Arial"/>
          <w:sz w:val="22"/>
          <w:szCs w:val="22"/>
        </w:rPr>
        <w:t>The Program will accept only those candidates who demonstrate consistent above average academic and interview performance, and a pattern of involvement in the activities represented on the Achievement Summary Form.</w:t>
      </w:r>
    </w:p>
    <w:p w:rsidR="00852041" w:rsidRPr="00803769" w:rsidRDefault="00852041">
      <w:pPr>
        <w:ind w:right="-720"/>
        <w:rPr>
          <w:rFonts w:ascii="Arial" w:hAnsi="Arial" w:cs="Arial"/>
          <w:b/>
          <w:sz w:val="22"/>
          <w:szCs w:val="22"/>
        </w:rPr>
      </w:pPr>
    </w:p>
    <w:p w:rsidR="00803769" w:rsidRPr="00803769" w:rsidRDefault="00852041">
      <w:pPr>
        <w:ind w:right="-720"/>
        <w:rPr>
          <w:rFonts w:ascii="Arial" w:hAnsi="Arial" w:cs="Arial"/>
          <w:sz w:val="22"/>
          <w:szCs w:val="22"/>
        </w:rPr>
      </w:pPr>
      <w:r w:rsidRPr="00803769">
        <w:rPr>
          <w:rFonts w:ascii="Arial" w:hAnsi="Arial" w:cs="Arial"/>
          <w:sz w:val="22"/>
          <w:szCs w:val="22"/>
        </w:rPr>
        <w:tab/>
      </w:r>
    </w:p>
    <w:p w:rsidR="003A018D" w:rsidRPr="003A018D" w:rsidRDefault="003A018D">
      <w:pPr>
        <w:ind w:right="-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5159E" w:rsidRDefault="00A5159E" w:rsidP="00A5159E"/>
    <w:p w:rsidR="005242C6" w:rsidRDefault="005242C6" w:rsidP="00A5159E"/>
    <w:p w:rsidR="005242C6" w:rsidRPr="00A5159E" w:rsidRDefault="005242C6" w:rsidP="00A5159E"/>
    <w:p w:rsidR="00852041" w:rsidRPr="00803769" w:rsidRDefault="00852041">
      <w:pPr>
        <w:pStyle w:val="Heading1"/>
        <w:rPr>
          <w:rFonts w:ascii="Arial" w:hAnsi="Arial" w:cs="Arial"/>
          <w:sz w:val="22"/>
          <w:szCs w:val="22"/>
        </w:rPr>
      </w:pPr>
      <w:r w:rsidRPr="00803769">
        <w:rPr>
          <w:rFonts w:ascii="Arial" w:hAnsi="Arial" w:cs="Arial"/>
          <w:sz w:val="22"/>
          <w:szCs w:val="22"/>
        </w:rPr>
        <w:t>INTERACTIVE INTERVIEW AND ON-SITE WRITING SAMPLE PROCEDURES</w:t>
      </w:r>
    </w:p>
    <w:p w:rsidR="00852041" w:rsidRPr="00803769" w:rsidRDefault="00852041">
      <w:pPr>
        <w:ind w:right="-720"/>
        <w:jc w:val="center"/>
        <w:rPr>
          <w:rFonts w:ascii="Arial" w:hAnsi="Arial" w:cs="Arial"/>
          <w:b/>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Candidates are notified by mail that they have been selected for an interview, and are assigned a date to come for an interview and to </w:t>
      </w:r>
      <w:r w:rsidR="00282CB8">
        <w:rPr>
          <w:rFonts w:ascii="Arial" w:hAnsi="Arial" w:cs="Arial"/>
          <w:sz w:val="22"/>
          <w:szCs w:val="22"/>
        </w:rPr>
        <w:t>complete</w:t>
      </w:r>
      <w:r w:rsidRPr="00803769">
        <w:rPr>
          <w:rFonts w:ascii="Arial" w:hAnsi="Arial" w:cs="Arial"/>
          <w:sz w:val="22"/>
          <w:szCs w:val="22"/>
        </w:rPr>
        <w:t xml:space="preserve"> an on-site writing sample.  Candidates are told to allow </w:t>
      </w:r>
      <w:r w:rsidR="00A5159E">
        <w:rPr>
          <w:rFonts w:ascii="Arial" w:hAnsi="Arial" w:cs="Arial"/>
          <w:sz w:val="22"/>
          <w:szCs w:val="22"/>
        </w:rPr>
        <w:t>4</w:t>
      </w:r>
      <w:r w:rsidRPr="00803769">
        <w:rPr>
          <w:rFonts w:ascii="Arial" w:hAnsi="Arial" w:cs="Arial"/>
          <w:sz w:val="22"/>
          <w:szCs w:val="22"/>
        </w:rPr>
        <w:t xml:space="preserve"> hours for completion of the total process.  Candidates are given a copy of the writing sample criteria in advance.</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 xml:space="preserve">Upon arrival, </w:t>
      </w:r>
      <w:r w:rsidR="00F05F61">
        <w:rPr>
          <w:rFonts w:ascii="Arial" w:hAnsi="Arial" w:cs="Arial"/>
          <w:sz w:val="22"/>
          <w:szCs w:val="22"/>
        </w:rPr>
        <w:t xml:space="preserve">candidates will be given an agenda for the day.  </w:t>
      </w:r>
      <w:r w:rsidRPr="00803769">
        <w:rPr>
          <w:rFonts w:ascii="Arial" w:hAnsi="Arial" w:cs="Arial"/>
          <w:sz w:val="22"/>
          <w:szCs w:val="22"/>
        </w:rPr>
        <w:t>If possible, current students are asked to be available to meet with candidates.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t xml:space="preserve">Candidates are then called in for individual interviews, as described below, according to a pre-arranged schedule.  These individual interviews generally take approximately </w:t>
      </w:r>
      <w:r w:rsidR="00A5159E">
        <w:rPr>
          <w:rFonts w:ascii="Arial" w:hAnsi="Arial" w:cs="Arial"/>
          <w:sz w:val="22"/>
          <w:szCs w:val="22"/>
        </w:rPr>
        <w:t>45</w:t>
      </w:r>
      <w:r w:rsidRPr="00803769">
        <w:rPr>
          <w:rFonts w:ascii="Arial" w:hAnsi="Arial" w:cs="Arial"/>
          <w:sz w:val="22"/>
          <w:szCs w:val="22"/>
        </w:rPr>
        <w:t xml:space="preserve"> minutes.  </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b/>
          <w:sz w:val="22"/>
          <w:szCs w:val="22"/>
        </w:rPr>
      </w:pPr>
    </w:p>
    <w:p w:rsidR="00852041" w:rsidRPr="00803769" w:rsidRDefault="00852041">
      <w:pPr>
        <w:ind w:right="-720"/>
        <w:rPr>
          <w:rFonts w:ascii="Arial" w:hAnsi="Arial" w:cs="Arial"/>
          <w:b/>
          <w:sz w:val="22"/>
          <w:szCs w:val="22"/>
        </w:rPr>
      </w:pPr>
      <w:r w:rsidRPr="00803769">
        <w:rPr>
          <w:rFonts w:ascii="Arial" w:hAnsi="Arial" w:cs="Arial"/>
          <w:b/>
          <w:sz w:val="22"/>
          <w:szCs w:val="22"/>
        </w:rPr>
        <w:t>INTERVIEWS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Candidates are shown to a room where they are to be interviewed by a faculty member </w:t>
      </w:r>
      <w:r w:rsidR="00D144E0">
        <w:rPr>
          <w:rFonts w:ascii="Arial" w:hAnsi="Arial" w:cs="Arial"/>
          <w:sz w:val="22"/>
          <w:szCs w:val="22"/>
        </w:rPr>
        <w:t>or</w:t>
      </w:r>
      <w:r w:rsidRPr="00803769">
        <w:rPr>
          <w:rFonts w:ascii="Arial" w:hAnsi="Arial" w:cs="Arial"/>
          <w:sz w:val="22"/>
          <w:szCs w:val="22"/>
        </w:rPr>
        <w:t xml:space="preserve"> a local clinician</w:t>
      </w:r>
      <w:r w:rsidR="00D144E0">
        <w:rPr>
          <w:rFonts w:ascii="Arial" w:hAnsi="Arial" w:cs="Arial"/>
          <w:sz w:val="22"/>
          <w:szCs w:val="22"/>
        </w:rPr>
        <w:t xml:space="preserve"> familiar with the Department’s requirements</w:t>
      </w:r>
      <w:r w:rsidRPr="00803769">
        <w:rPr>
          <w:rFonts w:ascii="Arial" w:hAnsi="Arial" w:cs="Arial"/>
          <w:sz w:val="22"/>
          <w:szCs w:val="22"/>
        </w:rPr>
        <w:t>.</w:t>
      </w:r>
    </w:p>
    <w:p w:rsidR="00852041" w:rsidRPr="00803769" w:rsidRDefault="00852041">
      <w:pPr>
        <w:ind w:right="-720"/>
        <w:rPr>
          <w:rFonts w:ascii="Arial" w:hAnsi="Arial" w:cs="Arial"/>
          <w:sz w:val="22"/>
          <w:szCs w:val="22"/>
        </w:rPr>
      </w:pPr>
    </w:p>
    <w:p w:rsidR="00852041" w:rsidRPr="00803769" w:rsidRDefault="00852041">
      <w:pPr>
        <w:pStyle w:val="BodyText2"/>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Candidates are asked to respond to the questions to the best of their ability.  Interviewers listen, record, ask probing questions if necessary, and may interact with candidates.</w:t>
      </w:r>
      <w:r w:rsidR="00F05F61">
        <w:rPr>
          <w:rFonts w:ascii="Arial" w:hAnsi="Arial" w:cs="Arial"/>
          <w:sz w:val="22"/>
          <w:szCs w:val="22"/>
        </w:rPr>
        <w:t xml:space="preserve">  The interviewers will use an interview rating form.</w:t>
      </w:r>
    </w:p>
    <w:p w:rsidR="00852041" w:rsidRPr="00803769" w:rsidRDefault="00852041">
      <w:pPr>
        <w:ind w:right="-720"/>
        <w:rPr>
          <w:rFonts w:ascii="Arial" w:hAnsi="Arial" w:cs="Arial"/>
          <w:sz w:val="22"/>
          <w:szCs w:val="22"/>
        </w:rPr>
      </w:pPr>
    </w:p>
    <w:p w:rsidR="00852041" w:rsidRPr="00803769" w:rsidRDefault="00852041" w:rsidP="00D144E0">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r>
      <w:r w:rsidR="00D144E0">
        <w:rPr>
          <w:rFonts w:ascii="Arial" w:hAnsi="Arial" w:cs="Arial"/>
          <w:sz w:val="22"/>
          <w:szCs w:val="22"/>
        </w:rPr>
        <w:t>Candidates will be afforded time at the conclusion of their interview to ask questions about the program, the faculty, the College of Health Professions, and Grand Valley State University.</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b/>
          <w:sz w:val="22"/>
          <w:szCs w:val="22"/>
        </w:rPr>
      </w:pPr>
    </w:p>
    <w:p w:rsidR="00852041" w:rsidRPr="00803769" w:rsidRDefault="00852041">
      <w:pPr>
        <w:ind w:right="-720"/>
        <w:rPr>
          <w:rFonts w:ascii="Arial" w:hAnsi="Arial" w:cs="Arial"/>
          <w:sz w:val="22"/>
          <w:szCs w:val="22"/>
        </w:rPr>
      </w:pPr>
      <w:r w:rsidRPr="00803769">
        <w:rPr>
          <w:rFonts w:ascii="Arial" w:hAnsi="Arial" w:cs="Arial"/>
          <w:b/>
          <w:sz w:val="22"/>
          <w:szCs w:val="22"/>
        </w:rPr>
        <w:t>WRITING SAMPLES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Candidates are </w:t>
      </w:r>
      <w:r w:rsidR="00F05F61">
        <w:rPr>
          <w:rFonts w:ascii="Arial" w:hAnsi="Arial" w:cs="Arial"/>
          <w:sz w:val="22"/>
          <w:szCs w:val="22"/>
        </w:rPr>
        <w:t>assembled in a</w:t>
      </w:r>
      <w:r w:rsidR="00A5159E">
        <w:rPr>
          <w:rFonts w:ascii="Arial" w:hAnsi="Arial" w:cs="Arial"/>
          <w:sz w:val="22"/>
          <w:szCs w:val="22"/>
        </w:rPr>
        <w:t xml:space="preserve"> computer lab and logged into Word to complete the writing sample.  </w:t>
      </w:r>
      <w:r w:rsidRPr="00803769">
        <w:rPr>
          <w:rFonts w:ascii="Arial" w:hAnsi="Arial" w:cs="Arial"/>
          <w:sz w:val="22"/>
          <w:szCs w:val="22"/>
        </w:rPr>
        <w:t xml:space="preserve">They are asked to put only their </w:t>
      </w:r>
      <w:r w:rsidR="00921E47">
        <w:rPr>
          <w:rFonts w:ascii="Arial" w:hAnsi="Arial" w:cs="Arial"/>
          <w:sz w:val="22"/>
          <w:szCs w:val="22"/>
        </w:rPr>
        <w:t>GVSU G number</w:t>
      </w:r>
      <w:r w:rsidRPr="00803769">
        <w:rPr>
          <w:rFonts w:ascii="Arial" w:hAnsi="Arial" w:cs="Arial"/>
          <w:sz w:val="22"/>
          <w:szCs w:val="22"/>
        </w:rPr>
        <w:t xml:space="preserve"> on these samples.</w:t>
      </w:r>
    </w:p>
    <w:p w:rsidR="00852041" w:rsidRPr="00803769" w:rsidRDefault="00852041">
      <w:pPr>
        <w:ind w:right="-720"/>
        <w:rPr>
          <w:rFonts w:ascii="Arial" w:hAnsi="Arial" w:cs="Arial"/>
          <w:sz w:val="22"/>
          <w:szCs w:val="22"/>
        </w:rPr>
      </w:pPr>
    </w:p>
    <w:p w:rsidR="00852041"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 xml:space="preserve">Candidates </w:t>
      </w:r>
      <w:r w:rsidR="00F05F61">
        <w:rPr>
          <w:rFonts w:ascii="Arial" w:hAnsi="Arial" w:cs="Arial"/>
          <w:sz w:val="22"/>
          <w:szCs w:val="22"/>
        </w:rPr>
        <w:t>will be given an article to read.  Candidates will be given a series of questions to answer which will include a section of how the article relates to Occupational Therapy.</w:t>
      </w:r>
      <w:r w:rsidRPr="00803769">
        <w:rPr>
          <w:rFonts w:ascii="Arial" w:hAnsi="Arial" w:cs="Arial"/>
          <w:sz w:val="22"/>
          <w:szCs w:val="22"/>
        </w:rPr>
        <w:t xml:space="preserve"> </w:t>
      </w:r>
    </w:p>
    <w:p w:rsidR="00F05F61" w:rsidRPr="00803769" w:rsidRDefault="00F05F61">
      <w:pPr>
        <w:ind w:right="-720"/>
        <w:rPr>
          <w:rFonts w:ascii="Arial" w:hAnsi="Arial" w:cs="Arial"/>
          <w:sz w:val="22"/>
          <w:szCs w:val="22"/>
        </w:rPr>
      </w:pPr>
    </w:p>
    <w:p w:rsidR="005104FC" w:rsidRDefault="00852041" w:rsidP="00A5159E">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t xml:space="preserve">Following completion of the writing samples, </w:t>
      </w:r>
      <w:r w:rsidR="00A5159E">
        <w:rPr>
          <w:rFonts w:ascii="Arial" w:hAnsi="Arial" w:cs="Arial"/>
          <w:sz w:val="22"/>
          <w:szCs w:val="22"/>
        </w:rPr>
        <w:t xml:space="preserve">they are printed out and </w:t>
      </w:r>
      <w:r w:rsidRPr="00803769">
        <w:rPr>
          <w:rFonts w:ascii="Arial" w:hAnsi="Arial" w:cs="Arial"/>
          <w:sz w:val="22"/>
          <w:szCs w:val="22"/>
        </w:rPr>
        <w:t>collected and then distributed to faculty readers, along with the rating scale and criteria.  Each sample is read and rated by two readers, and their scores are averaged together.  Variations of more than five points between raters will require that a third reader examine and rate the sample.  This score will also be averaged in to create the final score.</w:t>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p>
    <w:p w:rsidR="00F05F61" w:rsidRDefault="00F05F61" w:rsidP="005104FC">
      <w:pPr>
        <w:ind w:left="7920" w:right="-720" w:firstLine="720"/>
        <w:rPr>
          <w:rFonts w:ascii="Arial" w:hAnsi="Arial" w:cs="Arial"/>
          <w:b/>
          <w:sz w:val="22"/>
          <w:szCs w:val="22"/>
        </w:rPr>
      </w:pPr>
    </w:p>
    <w:p w:rsidR="00803769" w:rsidRPr="00803769" w:rsidRDefault="00803769" w:rsidP="005104FC">
      <w:pPr>
        <w:ind w:left="7920" w:right="-720" w:firstLine="720"/>
        <w:rPr>
          <w:rFonts w:ascii="Arial" w:hAnsi="Arial" w:cs="Arial"/>
          <w:sz w:val="22"/>
          <w:szCs w:val="22"/>
        </w:rPr>
      </w:pPr>
      <w:r w:rsidRPr="00803769">
        <w:rPr>
          <w:rFonts w:ascii="Arial" w:hAnsi="Arial" w:cs="Arial"/>
          <w:b/>
          <w:sz w:val="22"/>
          <w:szCs w:val="22"/>
        </w:rPr>
        <w:t xml:space="preserve">Rev </w:t>
      </w:r>
      <w:r w:rsidR="004030B2">
        <w:rPr>
          <w:rFonts w:ascii="Arial" w:hAnsi="Arial" w:cs="Arial"/>
          <w:b/>
          <w:sz w:val="22"/>
          <w:szCs w:val="22"/>
        </w:rPr>
        <w:t>3/18</w:t>
      </w:r>
    </w:p>
    <w:sectPr w:rsidR="00803769" w:rsidRPr="00803769" w:rsidSect="003A018D">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balin Graph">
    <w:altName w:val="Times New Roman"/>
    <w:charset w:val="4D"/>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9AC0000"/>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1C5A4D7B"/>
    <w:multiLevelType w:val="multilevel"/>
    <w:tmpl w:val="ADF29F00"/>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2890D68"/>
    <w:multiLevelType w:val="hybridMultilevel"/>
    <w:tmpl w:val="B1A460CA"/>
    <w:lvl w:ilvl="0" w:tplc="DCECE1D8">
      <w:start w:val="10"/>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39F3BD5"/>
    <w:multiLevelType w:val="hybridMultilevel"/>
    <w:tmpl w:val="F1F01F4C"/>
    <w:lvl w:ilvl="0" w:tplc="E82C730C">
      <w:start w:val="4"/>
      <w:numFmt w:val="lowerLetter"/>
      <w:lvlText w:val="%1)"/>
      <w:lvlJc w:val="left"/>
      <w:pPr>
        <w:tabs>
          <w:tab w:val="num" w:pos="1170"/>
        </w:tabs>
        <w:ind w:left="1170" w:hanging="360"/>
      </w:pPr>
      <w:rPr>
        <w:rFonts w:hint="default"/>
        <w:b w:val="0"/>
      </w:rPr>
    </w:lvl>
    <w:lvl w:ilvl="1" w:tplc="02BC6714">
      <w:start w:val="1"/>
      <w:numFmt w:val="lowerLetter"/>
      <w:lvlText w:val="%2."/>
      <w:lvlJc w:val="left"/>
      <w:pPr>
        <w:tabs>
          <w:tab w:val="num" w:pos="1800"/>
        </w:tabs>
        <w:ind w:left="1800" w:hanging="360"/>
      </w:pPr>
    </w:lvl>
    <w:lvl w:ilvl="2" w:tplc="F5882146">
      <w:start w:val="1"/>
      <w:numFmt w:val="lowerRoman"/>
      <w:lvlText w:val="%3."/>
      <w:lvlJc w:val="right"/>
      <w:pPr>
        <w:tabs>
          <w:tab w:val="num" w:pos="2520"/>
        </w:tabs>
        <w:ind w:left="2520" w:hanging="180"/>
      </w:pPr>
    </w:lvl>
    <w:lvl w:ilvl="3" w:tplc="D75C8626">
      <w:start w:val="1"/>
      <w:numFmt w:val="decimal"/>
      <w:lvlText w:val="%4."/>
      <w:lvlJc w:val="left"/>
      <w:pPr>
        <w:tabs>
          <w:tab w:val="num" w:pos="3240"/>
        </w:tabs>
        <w:ind w:left="3240" w:hanging="360"/>
      </w:pPr>
    </w:lvl>
    <w:lvl w:ilvl="4" w:tplc="F56A6876">
      <w:start w:val="1"/>
      <w:numFmt w:val="lowerLetter"/>
      <w:lvlText w:val="%5."/>
      <w:lvlJc w:val="left"/>
      <w:pPr>
        <w:tabs>
          <w:tab w:val="num" w:pos="3960"/>
        </w:tabs>
        <w:ind w:left="3960" w:hanging="360"/>
      </w:pPr>
    </w:lvl>
    <w:lvl w:ilvl="5" w:tplc="D6DEC4C2" w:tentative="1">
      <w:start w:val="1"/>
      <w:numFmt w:val="lowerRoman"/>
      <w:lvlText w:val="%6."/>
      <w:lvlJc w:val="right"/>
      <w:pPr>
        <w:tabs>
          <w:tab w:val="num" w:pos="4680"/>
        </w:tabs>
        <w:ind w:left="4680" w:hanging="180"/>
      </w:pPr>
    </w:lvl>
    <w:lvl w:ilvl="6" w:tplc="EBD6273A" w:tentative="1">
      <w:start w:val="1"/>
      <w:numFmt w:val="decimal"/>
      <w:lvlText w:val="%7."/>
      <w:lvlJc w:val="left"/>
      <w:pPr>
        <w:tabs>
          <w:tab w:val="num" w:pos="5400"/>
        </w:tabs>
        <w:ind w:left="5400" w:hanging="360"/>
      </w:pPr>
    </w:lvl>
    <w:lvl w:ilvl="7" w:tplc="5180FA78" w:tentative="1">
      <w:start w:val="1"/>
      <w:numFmt w:val="lowerLetter"/>
      <w:lvlText w:val="%8."/>
      <w:lvlJc w:val="left"/>
      <w:pPr>
        <w:tabs>
          <w:tab w:val="num" w:pos="6120"/>
        </w:tabs>
        <w:ind w:left="6120" w:hanging="360"/>
      </w:pPr>
    </w:lvl>
    <w:lvl w:ilvl="8" w:tplc="658AD6D8" w:tentative="1">
      <w:start w:val="1"/>
      <w:numFmt w:val="lowerRoman"/>
      <w:lvlText w:val="%9."/>
      <w:lvlJc w:val="right"/>
      <w:pPr>
        <w:tabs>
          <w:tab w:val="num" w:pos="6840"/>
        </w:tabs>
        <w:ind w:left="6840" w:hanging="180"/>
      </w:pPr>
    </w:lvl>
  </w:abstractNum>
  <w:abstractNum w:abstractNumId="4" w15:restartNumberingAfterBreak="0">
    <w:nsid w:val="518777AC"/>
    <w:multiLevelType w:val="multilevel"/>
    <w:tmpl w:val="F1F01F4C"/>
    <w:lvl w:ilvl="0">
      <w:start w:val="4"/>
      <w:numFmt w:val="lowerLetter"/>
      <w:lvlText w:val="%1)"/>
      <w:lvlJc w:val="left"/>
      <w:pPr>
        <w:tabs>
          <w:tab w:val="num" w:pos="1170"/>
        </w:tabs>
        <w:ind w:left="117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3310BC5"/>
    <w:multiLevelType w:val="hybridMultilevel"/>
    <w:tmpl w:val="DDA82454"/>
    <w:lvl w:ilvl="0" w:tplc="E86ADDBA">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41"/>
    <w:rsid w:val="000168C3"/>
    <w:rsid w:val="0002703D"/>
    <w:rsid w:val="000E3CA6"/>
    <w:rsid w:val="0013214B"/>
    <w:rsid w:val="00176B0D"/>
    <w:rsid w:val="001A334E"/>
    <w:rsid w:val="001F69BD"/>
    <w:rsid w:val="00222306"/>
    <w:rsid w:val="00282CB8"/>
    <w:rsid w:val="002D6278"/>
    <w:rsid w:val="002F52F8"/>
    <w:rsid w:val="003A018D"/>
    <w:rsid w:val="004030B2"/>
    <w:rsid w:val="00486D53"/>
    <w:rsid w:val="004939D4"/>
    <w:rsid w:val="00493BEB"/>
    <w:rsid w:val="005104FC"/>
    <w:rsid w:val="005242C6"/>
    <w:rsid w:val="00587CAC"/>
    <w:rsid w:val="005B7285"/>
    <w:rsid w:val="005E282B"/>
    <w:rsid w:val="00636296"/>
    <w:rsid w:val="00702E5C"/>
    <w:rsid w:val="00777F30"/>
    <w:rsid w:val="00792FDE"/>
    <w:rsid w:val="007B343A"/>
    <w:rsid w:val="007E4E9D"/>
    <w:rsid w:val="00803769"/>
    <w:rsid w:val="00852041"/>
    <w:rsid w:val="00882044"/>
    <w:rsid w:val="008C3D71"/>
    <w:rsid w:val="008E2728"/>
    <w:rsid w:val="00921E47"/>
    <w:rsid w:val="009D019D"/>
    <w:rsid w:val="00A15869"/>
    <w:rsid w:val="00A3665A"/>
    <w:rsid w:val="00A5159E"/>
    <w:rsid w:val="00A627B2"/>
    <w:rsid w:val="00AB38BA"/>
    <w:rsid w:val="00AF07CC"/>
    <w:rsid w:val="00AF2253"/>
    <w:rsid w:val="00B10B32"/>
    <w:rsid w:val="00B3220D"/>
    <w:rsid w:val="00B4169A"/>
    <w:rsid w:val="00B66166"/>
    <w:rsid w:val="00C0084E"/>
    <w:rsid w:val="00C125B1"/>
    <w:rsid w:val="00CD0E56"/>
    <w:rsid w:val="00D144E0"/>
    <w:rsid w:val="00D6551C"/>
    <w:rsid w:val="00E2719D"/>
    <w:rsid w:val="00E95C7D"/>
    <w:rsid w:val="00F05F61"/>
    <w:rsid w:val="00F911DA"/>
    <w:rsid w:val="00FA114B"/>
    <w:rsid w:val="00FA70DD"/>
    <w:rsid w:val="00FF3203"/>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3E1CFC-15B5-4933-B6B3-86833050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3A"/>
    <w:rPr>
      <w:sz w:val="24"/>
    </w:rPr>
  </w:style>
  <w:style w:type="paragraph" w:styleId="Heading1">
    <w:name w:val="heading 1"/>
    <w:basedOn w:val="Normal"/>
    <w:next w:val="Normal"/>
    <w:qFormat/>
    <w:rsid w:val="007B343A"/>
    <w:pPr>
      <w:keepNext/>
      <w:ind w:right="-720"/>
      <w:jc w:val="center"/>
      <w:outlineLvl w:val="0"/>
    </w:pPr>
    <w:rPr>
      <w:rFonts w:ascii="Lubalin Graph" w:eastAsia="Times New Roman" w:hAnsi="Lubalin Graph"/>
      <w:b/>
      <w:sz w:val="20"/>
    </w:rPr>
  </w:style>
  <w:style w:type="paragraph" w:styleId="Heading3">
    <w:name w:val="heading 3"/>
    <w:basedOn w:val="Normal"/>
    <w:next w:val="Normal"/>
    <w:qFormat/>
    <w:rsid w:val="007B343A"/>
    <w:pPr>
      <w:keepNext/>
      <w:ind w:right="-720"/>
      <w:outlineLvl w:val="2"/>
    </w:pPr>
    <w:rPr>
      <w:rFonts w:ascii="Lubalin Graph" w:eastAsia="Times New Roman" w:hAnsi="Lubalin Graph"/>
      <w:b/>
    </w:rPr>
  </w:style>
  <w:style w:type="paragraph" w:styleId="Heading7">
    <w:name w:val="heading 7"/>
    <w:basedOn w:val="Normal"/>
    <w:next w:val="Normal"/>
    <w:qFormat/>
    <w:rsid w:val="007B343A"/>
    <w:pPr>
      <w:keepNext/>
      <w:ind w:right="-720" w:firstLine="720"/>
      <w:outlineLvl w:val="6"/>
    </w:pPr>
    <w:rPr>
      <w:rFonts w:ascii="Lubalin Graph" w:eastAsia="Times New Roman" w:hAnsi="Lubalin Grap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343A"/>
    <w:pPr>
      <w:ind w:right="-720"/>
    </w:pPr>
    <w:rPr>
      <w:rFonts w:ascii="Lubalin Graph" w:eastAsia="Times New Roman" w:hAnsi="Lubalin Graph"/>
      <w:sz w:val="20"/>
    </w:rPr>
  </w:style>
  <w:style w:type="paragraph" w:styleId="BodyText3">
    <w:name w:val="Body Text 3"/>
    <w:basedOn w:val="Normal"/>
    <w:rsid w:val="007B343A"/>
    <w:pPr>
      <w:ind w:right="-720"/>
    </w:pPr>
    <w:rPr>
      <w:rFonts w:eastAsia="Times New Roman"/>
      <w:b/>
    </w:rPr>
  </w:style>
  <w:style w:type="character" w:styleId="Hyperlink">
    <w:name w:val="Hyperlink"/>
    <w:uiPriority w:val="99"/>
    <w:unhideWhenUsed/>
    <w:rsid w:val="00AF2253"/>
    <w:rPr>
      <w:color w:val="0000FF"/>
      <w:u w:val="single"/>
    </w:rPr>
  </w:style>
  <w:style w:type="paragraph" w:styleId="ListParagraph">
    <w:name w:val="List Paragraph"/>
    <w:basedOn w:val="Normal"/>
    <w:uiPriority w:val="34"/>
    <w:qFormat/>
    <w:rsid w:val="008E2728"/>
    <w:pPr>
      <w:ind w:left="720"/>
      <w:contextualSpacing/>
    </w:pPr>
  </w:style>
  <w:style w:type="character" w:styleId="FollowedHyperlink">
    <w:name w:val="FollowedHyperlink"/>
    <w:basedOn w:val="DefaultParagraphFont"/>
    <w:rsid w:val="00486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vsu.edu/ot" TargetMode="External"/><Relationship Id="rId5" Type="http://schemas.openxmlformats.org/officeDocument/2006/relationships/hyperlink" Target="https://www.gvsu.edu/admissions/index.htm?contentid=0DBC7D23-C1B2-F45D-FCE5875349DA1D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1582</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Trial User</dc:creator>
  <cp:lastModifiedBy>Diana Comstock</cp:lastModifiedBy>
  <cp:revision>3</cp:revision>
  <cp:lastPrinted>2008-03-31T14:30:00Z</cp:lastPrinted>
  <dcterms:created xsi:type="dcterms:W3CDTF">2018-03-27T20:24:00Z</dcterms:created>
  <dcterms:modified xsi:type="dcterms:W3CDTF">2018-03-27T20:29:00Z</dcterms:modified>
</cp:coreProperties>
</file>