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297C6" w14:textId="104BAF54" w:rsidR="002F6CF3" w:rsidRPr="00DC28F8" w:rsidRDefault="00890F57">
      <w:pPr>
        <w:spacing w:before="82" w:after="18"/>
        <w:ind w:left="100"/>
        <w:rPr>
          <w:rFonts w:asciiTheme="minorHAnsi" w:hAnsiTheme="minorHAnsi" w:cstheme="minorHAnsi"/>
          <w:b/>
          <w:sz w:val="36"/>
        </w:rPr>
      </w:pPr>
      <w:r w:rsidRPr="00DC28F8">
        <w:rPr>
          <w:rFonts w:asciiTheme="minorHAnsi" w:hAnsiTheme="minorHAnsi" w:cstheme="minorHAnsi"/>
          <w:b/>
          <w:sz w:val="36"/>
        </w:rPr>
        <w:t>Medical Laboratory Science</w:t>
      </w:r>
      <w:r w:rsidR="00E848E8" w:rsidRPr="00DC28F8">
        <w:rPr>
          <w:rFonts w:asciiTheme="minorHAnsi" w:hAnsiTheme="minorHAnsi" w:cstheme="minorHAnsi"/>
          <w:b/>
          <w:sz w:val="36"/>
        </w:rPr>
        <w:t xml:space="preserve"> Program Podcast</w:t>
      </w:r>
    </w:p>
    <w:p w14:paraId="67656197" w14:textId="1CA4DAE3" w:rsidR="002F6CF3" w:rsidRDefault="00FF56F8">
      <w:pPr>
        <w:pStyle w:val="BodyText"/>
        <w:spacing w:line="30" w:lineRule="exact"/>
        <w:ind w:left="85"/>
        <w:rPr>
          <w:sz w:val="3"/>
        </w:rPr>
      </w:pPr>
      <w:r>
        <w:rPr>
          <w:noProof/>
          <w:sz w:val="3"/>
        </w:rPr>
        <mc:AlternateContent>
          <mc:Choice Requires="wpg">
            <w:drawing>
              <wp:inline distT="0" distB="0" distL="0" distR="0" wp14:anchorId="5A9E884C" wp14:editId="25CBF5E3">
                <wp:extent cx="5944870" cy="18415"/>
                <wp:effectExtent l="9525" t="8890" r="17780" b="1270"/>
                <wp:docPr id="105934656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8415"/>
                          <a:chOff x="0" y="0"/>
                          <a:chExt cx="9362" cy="29"/>
                        </a:xfrm>
                      </wpg:grpSpPr>
                      <wps:wsp>
                        <wps:cNvPr id="650995175" name="Line 3"/>
                        <wps:cNvCnPr>
                          <a:cxnSpLocks noChangeShapeType="1"/>
                        </wps:cNvCnPr>
                        <wps:spPr bwMode="auto">
                          <a:xfrm>
                            <a:off x="0" y="14"/>
                            <a:ext cx="936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795F43" id="Group 2" o:spid="_x0000_s1026" style="width:468.1pt;height:1.45pt;mso-position-horizontal-relative:char;mso-position-vertical-relative:line" coordsize="936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">
                <v:line id="Line 3" o:spid="_x0000_s1027" style="position:absolute;visibility:visible;mso-wrap-style:square" from="0,14" to="936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" strokeweight="1.44pt"/>
                <w10:anchorlock/>
              </v:group>
            </w:pict>
          </mc:Fallback>
        </mc:AlternateContent>
      </w:r>
    </w:p>
    <w:p w14:paraId="375DD5D1" w14:textId="77777777" w:rsidR="002F6CF3" w:rsidRDefault="002F6CF3">
      <w:pPr>
        <w:pStyle w:val="BodyText"/>
        <w:spacing w:before="2"/>
        <w:ind w:left="0"/>
        <w:rPr>
          <w:b/>
          <w:sz w:val="13"/>
        </w:rPr>
      </w:pPr>
    </w:p>
    <w:p w14:paraId="25E08559" w14:textId="7D2952AF" w:rsidR="002F6CF3" w:rsidRPr="00DC28F8" w:rsidRDefault="00E848E8">
      <w:pPr>
        <w:pStyle w:val="BodyText"/>
        <w:spacing w:before="100"/>
        <w:ind w:right="172"/>
        <w:rPr>
          <w:rFonts w:asciiTheme="minorHAnsi" w:hAnsiTheme="minorHAnsi" w:cstheme="minorHAnsi"/>
          <w:sz w:val="22"/>
          <w:szCs w:val="22"/>
        </w:rPr>
      </w:pPr>
      <w:r w:rsidRPr="00DC28F8">
        <w:rPr>
          <w:rFonts w:asciiTheme="minorHAnsi" w:hAnsiTheme="minorHAnsi" w:cstheme="minorHAnsi"/>
          <w:sz w:val="22"/>
          <w:szCs w:val="22"/>
        </w:rPr>
        <w:t xml:space="preserve">Hello, my name is </w:t>
      </w:r>
      <w:r w:rsidR="00D75E37" w:rsidRPr="00DC28F8">
        <w:rPr>
          <w:rFonts w:asciiTheme="minorHAnsi" w:hAnsiTheme="minorHAnsi" w:cstheme="minorHAnsi"/>
          <w:sz w:val="22"/>
          <w:szCs w:val="22"/>
        </w:rPr>
        <w:t xml:space="preserve">Matt </w:t>
      </w:r>
      <w:r w:rsidRPr="00DC28F8">
        <w:rPr>
          <w:rFonts w:asciiTheme="minorHAnsi" w:hAnsiTheme="minorHAnsi" w:cstheme="minorHAnsi"/>
          <w:sz w:val="22"/>
          <w:szCs w:val="22"/>
        </w:rPr>
        <w:t xml:space="preserve">and I am a staff member in </w:t>
      </w:r>
      <w:r w:rsidR="00D75E37" w:rsidRPr="00DC28F8">
        <w:rPr>
          <w:rFonts w:asciiTheme="minorHAnsi" w:hAnsiTheme="minorHAnsi" w:cstheme="minorHAnsi"/>
          <w:sz w:val="22"/>
          <w:szCs w:val="22"/>
        </w:rPr>
        <w:t>The College of Health Professions</w:t>
      </w:r>
      <w:r w:rsidRPr="00DC28F8">
        <w:rPr>
          <w:rFonts w:asciiTheme="minorHAnsi" w:hAnsiTheme="minorHAnsi" w:cstheme="minorHAnsi"/>
          <w:sz w:val="22"/>
          <w:szCs w:val="22"/>
        </w:rPr>
        <w:t xml:space="preserve"> at Grand Valley State University. Thank you for taking the time to learn more about GVSU’s </w:t>
      </w:r>
      <w:r w:rsidR="00890F57" w:rsidRPr="00DC28F8">
        <w:rPr>
          <w:rFonts w:asciiTheme="minorHAnsi" w:hAnsiTheme="minorHAnsi" w:cstheme="minorHAnsi"/>
          <w:sz w:val="22"/>
          <w:szCs w:val="22"/>
        </w:rPr>
        <w:t>Medical Laboratory Science</w:t>
      </w:r>
      <w:r w:rsidRPr="00DC28F8">
        <w:rPr>
          <w:rFonts w:asciiTheme="minorHAnsi" w:hAnsiTheme="minorHAnsi" w:cstheme="minorHAnsi"/>
          <w:sz w:val="22"/>
          <w:szCs w:val="22"/>
        </w:rPr>
        <w:t xml:space="preserve"> program. Today we’re going to cover the admissions process, program requirements, and the qualities that distinguish this program.</w:t>
      </w:r>
    </w:p>
    <w:p w14:paraId="316879AE" w14:textId="77777777" w:rsidR="002F6CF3" w:rsidRPr="00DC28F8" w:rsidRDefault="002F6CF3">
      <w:pPr>
        <w:pStyle w:val="BodyText"/>
        <w:spacing w:before="1"/>
        <w:ind w:left="0"/>
        <w:rPr>
          <w:rFonts w:asciiTheme="minorHAnsi" w:hAnsiTheme="minorHAnsi" w:cstheme="minorHAnsi"/>
          <w:sz w:val="22"/>
          <w:szCs w:val="22"/>
        </w:rPr>
      </w:pPr>
    </w:p>
    <w:p w14:paraId="1010D398" w14:textId="6BBD2FFA" w:rsidR="002F6CF3" w:rsidRPr="00DC28F8" w:rsidRDefault="00E848E8">
      <w:pPr>
        <w:pStyle w:val="BodyText"/>
        <w:ind w:right="172"/>
        <w:rPr>
          <w:rFonts w:asciiTheme="minorHAnsi" w:hAnsiTheme="minorHAnsi" w:cstheme="minorHAnsi"/>
          <w:sz w:val="22"/>
          <w:szCs w:val="22"/>
        </w:rPr>
      </w:pPr>
      <w:r w:rsidRPr="00DC28F8">
        <w:rPr>
          <w:rFonts w:asciiTheme="minorHAnsi" w:hAnsiTheme="minorHAnsi" w:cstheme="minorHAnsi"/>
          <w:sz w:val="22"/>
          <w:szCs w:val="22"/>
        </w:rPr>
        <w:t xml:space="preserve">Let’s start by explaining to you what this program entails. The </w:t>
      </w:r>
      <w:r w:rsidR="00890F57" w:rsidRPr="00DC28F8">
        <w:rPr>
          <w:rFonts w:asciiTheme="minorHAnsi" w:hAnsiTheme="minorHAnsi" w:cstheme="minorHAnsi"/>
          <w:sz w:val="22"/>
          <w:szCs w:val="22"/>
        </w:rPr>
        <w:t xml:space="preserve">Medical Laboratory Science </w:t>
      </w:r>
      <w:r w:rsidRPr="00DC28F8">
        <w:rPr>
          <w:rFonts w:asciiTheme="minorHAnsi" w:hAnsiTheme="minorHAnsi" w:cstheme="minorHAnsi"/>
          <w:sz w:val="22"/>
          <w:szCs w:val="22"/>
        </w:rPr>
        <w:t xml:space="preserve">program will prepare students to become </w:t>
      </w:r>
      <w:r w:rsidR="00890F57" w:rsidRPr="00DC28F8">
        <w:rPr>
          <w:rFonts w:asciiTheme="minorHAnsi" w:hAnsiTheme="minorHAnsi" w:cstheme="minorHAnsi"/>
          <w:sz w:val="22"/>
          <w:szCs w:val="22"/>
        </w:rPr>
        <w:t>medical laboratory scientist</w:t>
      </w:r>
      <w:r w:rsidRPr="00DC28F8">
        <w:rPr>
          <w:rFonts w:asciiTheme="minorHAnsi" w:hAnsiTheme="minorHAnsi" w:cstheme="minorHAnsi"/>
          <w:sz w:val="22"/>
          <w:szCs w:val="22"/>
        </w:rPr>
        <w:t xml:space="preserve"> in practical settings through lecture and lab courses and clinical experiences. This is a </w:t>
      </w:r>
      <w:r w:rsidR="00890F57" w:rsidRPr="00DC28F8">
        <w:rPr>
          <w:rFonts w:asciiTheme="minorHAnsi" w:hAnsiTheme="minorHAnsi" w:cstheme="minorHAnsi"/>
          <w:sz w:val="22"/>
          <w:szCs w:val="22"/>
        </w:rPr>
        <w:t>47</w:t>
      </w:r>
      <w:r w:rsidRPr="00DC28F8">
        <w:rPr>
          <w:rFonts w:asciiTheme="minorHAnsi" w:hAnsiTheme="minorHAnsi" w:cstheme="minorHAnsi"/>
          <w:sz w:val="22"/>
          <w:szCs w:val="22"/>
        </w:rPr>
        <w:t xml:space="preserve"> credit hour program and can be completed in </w:t>
      </w:r>
      <w:r w:rsidR="00890F57" w:rsidRPr="00DC28F8">
        <w:rPr>
          <w:rFonts w:asciiTheme="minorHAnsi" w:hAnsiTheme="minorHAnsi" w:cstheme="minorHAnsi"/>
          <w:sz w:val="22"/>
          <w:szCs w:val="22"/>
        </w:rPr>
        <w:t>a year and half</w:t>
      </w:r>
      <w:r w:rsidRPr="00DC28F8">
        <w:rPr>
          <w:rFonts w:asciiTheme="minorHAnsi" w:hAnsiTheme="minorHAnsi" w:cstheme="minorHAnsi"/>
          <w:sz w:val="22"/>
          <w:szCs w:val="22"/>
        </w:rPr>
        <w:t xml:space="preserve"> as a full-time student.</w:t>
      </w:r>
    </w:p>
    <w:p w14:paraId="7092175A" w14:textId="77777777" w:rsidR="002F6CF3" w:rsidRPr="00DC28F8" w:rsidRDefault="002F6CF3">
      <w:pPr>
        <w:pStyle w:val="BodyText"/>
        <w:spacing w:before="11"/>
        <w:ind w:left="0"/>
        <w:rPr>
          <w:rFonts w:asciiTheme="minorHAnsi" w:hAnsiTheme="minorHAnsi" w:cstheme="minorHAnsi"/>
          <w:sz w:val="22"/>
          <w:szCs w:val="22"/>
        </w:rPr>
      </w:pPr>
    </w:p>
    <w:p w14:paraId="781F9D4A" w14:textId="1C4BA078" w:rsidR="00040688" w:rsidRPr="00DC28F8" w:rsidRDefault="00890F57" w:rsidP="00040688">
      <w:pPr>
        <w:pStyle w:val="BodyText"/>
        <w:rPr>
          <w:rFonts w:asciiTheme="minorHAnsi" w:hAnsiTheme="minorHAnsi" w:cstheme="minorHAnsi"/>
          <w:sz w:val="22"/>
          <w:szCs w:val="22"/>
        </w:rPr>
      </w:pPr>
      <w:r w:rsidRPr="00DC28F8">
        <w:rPr>
          <w:rFonts w:asciiTheme="minorHAnsi" w:hAnsiTheme="minorHAnsi" w:cstheme="minorHAnsi"/>
          <w:sz w:val="22"/>
          <w:szCs w:val="22"/>
        </w:rPr>
        <w:t>The demand for medical laboratory scientists is projected to grow by 7% from 2021 to 2031, according to the U.S. Bureau of Labor Statistics (BLS), which is faster than the average for all occupations. This growth is driven by an aging population, increased need for diagnostic testing, and advancements in laboratory technology. Job prospects remain strong, especially for those with certifications</w:t>
      </w:r>
    </w:p>
    <w:p w14:paraId="6F8A58E4" w14:textId="77777777" w:rsidR="00890F57" w:rsidRPr="00DC28F8" w:rsidRDefault="00890F57" w:rsidP="00040688">
      <w:pPr>
        <w:pStyle w:val="BodyText"/>
        <w:rPr>
          <w:rFonts w:asciiTheme="minorHAnsi" w:hAnsiTheme="minorHAnsi" w:cstheme="minorHAnsi"/>
          <w:sz w:val="22"/>
          <w:szCs w:val="22"/>
        </w:rPr>
      </w:pPr>
    </w:p>
    <w:p w14:paraId="44BD64D8" w14:textId="77777777" w:rsidR="00890F57" w:rsidRPr="00DC28F8" w:rsidRDefault="00890F57" w:rsidP="00890F57">
      <w:pPr>
        <w:pStyle w:val="BodyText"/>
        <w:spacing w:before="10"/>
        <w:rPr>
          <w:rFonts w:asciiTheme="minorHAnsi" w:hAnsiTheme="minorHAnsi" w:cstheme="minorHAnsi"/>
          <w:sz w:val="22"/>
          <w:szCs w:val="22"/>
        </w:rPr>
      </w:pPr>
      <w:r w:rsidRPr="00DC28F8">
        <w:rPr>
          <w:rFonts w:asciiTheme="minorHAnsi" w:hAnsiTheme="minorHAnsi" w:cstheme="minorHAnsi"/>
          <w:sz w:val="22"/>
          <w:szCs w:val="22"/>
        </w:rPr>
        <w:t>The Medical Laboratory Science (MLS) program requires applicants to have completed or be in progress with a series of science lecture and laboratory prerequisites that establish the fundamental knowledge essential for success in the program. In addition to academic coursework, applicants must submit a statement of professional philosophy, letters of recommendation, and a professional resume.</w:t>
      </w:r>
    </w:p>
    <w:p w14:paraId="30D29CDE" w14:textId="77777777" w:rsidR="00890F57" w:rsidRPr="00DC28F8" w:rsidRDefault="00890F57" w:rsidP="00890F57">
      <w:pPr>
        <w:pStyle w:val="BodyText"/>
        <w:spacing w:before="10"/>
        <w:rPr>
          <w:rFonts w:asciiTheme="minorHAnsi" w:hAnsiTheme="minorHAnsi" w:cstheme="minorHAnsi"/>
          <w:sz w:val="22"/>
          <w:szCs w:val="22"/>
        </w:rPr>
      </w:pPr>
      <w:r w:rsidRPr="00DC28F8">
        <w:rPr>
          <w:rFonts w:asciiTheme="minorHAnsi" w:hAnsiTheme="minorHAnsi" w:cstheme="minorHAnsi"/>
          <w:sz w:val="22"/>
          <w:szCs w:val="22"/>
        </w:rPr>
        <w:t>All application materials must be fully completed and submitted by March 15 prior to the intended winter semester entry. Applications will be reviewed immediately after the deadline, and all qualified candidates will be invited to interview with MLS faculty. Rolling admissions will continue until all available seats are filled. Competitive applicants will demonstrate strong academic performance, professional readiness, and a clear commitment to the field of medical laboratory science.</w:t>
      </w:r>
    </w:p>
    <w:p w14:paraId="12DFA7B2" w14:textId="77777777" w:rsidR="002F6CF3" w:rsidRPr="00DC28F8" w:rsidRDefault="002F6CF3">
      <w:pPr>
        <w:pStyle w:val="BodyText"/>
        <w:spacing w:before="10"/>
        <w:ind w:left="0"/>
        <w:rPr>
          <w:rFonts w:asciiTheme="minorHAnsi" w:hAnsiTheme="minorHAnsi" w:cstheme="minorHAnsi"/>
          <w:sz w:val="22"/>
          <w:szCs w:val="22"/>
        </w:rPr>
      </w:pPr>
    </w:p>
    <w:p w14:paraId="29312524" w14:textId="1639804A" w:rsidR="002F6CF3" w:rsidRPr="00DC28F8" w:rsidRDefault="00E848E8">
      <w:pPr>
        <w:pStyle w:val="BodyText"/>
        <w:spacing w:before="1"/>
        <w:ind w:right="264"/>
        <w:rPr>
          <w:rFonts w:asciiTheme="minorHAnsi" w:hAnsiTheme="minorHAnsi" w:cstheme="minorHAnsi"/>
          <w:sz w:val="22"/>
          <w:szCs w:val="22"/>
        </w:rPr>
      </w:pPr>
      <w:r w:rsidRPr="00DC28F8">
        <w:rPr>
          <w:rFonts w:asciiTheme="minorHAnsi" w:hAnsiTheme="minorHAnsi" w:cstheme="minorHAnsi"/>
          <w:sz w:val="22"/>
          <w:szCs w:val="22"/>
        </w:rPr>
        <w:t xml:space="preserve">More program details as well as the online application can be found on the </w:t>
      </w:r>
      <w:r w:rsidR="00890F57" w:rsidRPr="00DC28F8">
        <w:rPr>
          <w:rFonts w:asciiTheme="minorHAnsi" w:hAnsiTheme="minorHAnsi" w:cstheme="minorHAnsi"/>
          <w:sz w:val="22"/>
          <w:szCs w:val="22"/>
        </w:rPr>
        <w:t xml:space="preserve">Medical Laboratory Science </w:t>
      </w:r>
      <w:r w:rsidRPr="00DC28F8">
        <w:rPr>
          <w:rFonts w:asciiTheme="minorHAnsi" w:hAnsiTheme="minorHAnsi" w:cstheme="minorHAnsi"/>
          <w:sz w:val="22"/>
          <w:szCs w:val="22"/>
        </w:rPr>
        <w:t>website:</w:t>
      </w:r>
      <w:r w:rsidR="00890F57" w:rsidRPr="00DC28F8">
        <w:rPr>
          <w:rFonts w:asciiTheme="minorHAnsi" w:hAnsiTheme="minorHAnsi" w:cstheme="minorHAnsi"/>
          <w:sz w:val="22"/>
          <w:szCs w:val="22"/>
        </w:rPr>
        <w:t xml:space="preserve"> </w:t>
      </w:r>
      <w:hyperlink r:id="rId4" w:history="1">
        <w:r w:rsidR="00890F57" w:rsidRPr="00DC28F8">
          <w:rPr>
            <w:rStyle w:val="Hyperlink"/>
            <w:rFonts w:asciiTheme="minorHAnsi" w:hAnsiTheme="minorHAnsi" w:cstheme="minorHAnsi"/>
            <w:sz w:val="22"/>
            <w:szCs w:val="22"/>
          </w:rPr>
          <w:t>www.gvsu.edu/mls</w:t>
        </w:r>
      </w:hyperlink>
      <w:r w:rsidR="00890F57" w:rsidRPr="00DC28F8">
        <w:rPr>
          <w:rFonts w:asciiTheme="minorHAnsi" w:hAnsiTheme="minorHAnsi" w:cstheme="minorHAnsi"/>
          <w:sz w:val="22"/>
          <w:szCs w:val="22"/>
        </w:rPr>
        <w:t xml:space="preserve"> </w:t>
      </w:r>
    </w:p>
    <w:p w14:paraId="5D6AA8DF" w14:textId="77777777" w:rsidR="002F6CF3" w:rsidRPr="00DC28F8" w:rsidRDefault="002F6CF3">
      <w:pPr>
        <w:pStyle w:val="BodyText"/>
        <w:spacing w:before="1"/>
        <w:ind w:left="0"/>
        <w:rPr>
          <w:rFonts w:asciiTheme="minorHAnsi" w:hAnsiTheme="minorHAnsi" w:cstheme="minorHAnsi"/>
          <w:sz w:val="22"/>
          <w:szCs w:val="22"/>
        </w:rPr>
      </w:pPr>
    </w:p>
    <w:p w14:paraId="5FDD6833" w14:textId="26C38CFC" w:rsidR="002F6CF3" w:rsidRPr="00DC28F8" w:rsidRDefault="00E848E8">
      <w:pPr>
        <w:pStyle w:val="BodyText"/>
        <w:ind w:right="588"/>
        <w:rPr>
          <w:rFonts w:asciiTheme="minorHAnsi" w:hAnsiTheme="minorHAnsi" w:cstheme="minorHAnsi"/>
          <w:sz w:val="22"/>
          <w:szCs w:val="22"/>
        </w:rPr>
      </w:pPr>
      <w:r w:rsidRPr="00DC28F8">
        <w:rPr>
          <w:rFonts w:asciiTheme="minorHAnsi" w:hAnsiTheme="minorHAnsi" w:cstheme="minorHAnsi"/>
          <w:sz w:val="22"/>
          <w:szCs w:val="22"/>
        </w:rPr>
        <w:t xml:space="preserve">Current tuition costs and information about scholarships and financial aid can be found at </w:t>
      </w:r>
      <w:hyperlink r:id="rId5">
        <w:r w:rsidR="002F6CF3" w:rsidRPr="00DC28F8">
          <w:rPr>
            <w:rFonts w:asciiTheme="minorHAnsi" w:hAnsiTheme="minorHAnsi" w:cstheme="minorHAnsi"/>
            <w:color w:val="0000FF"/>
            <w:sz w:val="22"/>
            <w:szCs w:val="22"/>
            <w:u w:val="single" w:color="0000FF"/>
          </w:rPr>
          <w:t>www.gvsu.edu/financialaid</w:t>
        </w:r>
        <w:r w:rsidR="002F6CF3" w:rsidRPr="00DC28F8">
          <w:rPr>
            <w:rFonts w:asciiTheme="minorHAnsi" w:hAnsiTheme="minorHAnsi" w:cstheme="minorHAnsi"/>
            <w:color w:val="0000FF"/>
            <w:sz w:val="22"/>
            <w:szCs w:val="22"/>
          </w:rPr>
          <w:t xml:space="preserve"> </w:t>
        </w:r>
      </w:hyperlink>
      <w:r w:rsidRPr="00DC28F8">
        <w:rPr>
          <w:rFonts w:asciiTheme="minorHAnsi" w:hAnsiTheme="minorHAnsi" w:cstheme="minorHAnsi"/>
          <w:sz w:val="22"/>
          <w:szCs w:val="22"/>
        </w:rPr>
        <w:t xml:space="preserve">or by calling 616-331-3234. For information on </w:t>
      </w:r>
      <w:r w:rsidR="008101A8" w:rsidRPr="00DC28F8">
        <w:rPr>
          <w:rFonts w:asciiTheme="minorHAnsi" w:hAnsiTheme="minorHAnsi" w:cstheme="minorHAnsi"/>
          <w:sz w:val="22"/>
          <w:szCs w:val="22"/>
        </w:rPr>
        <w:t>student employment</w:t>
      </w:r>
      <w:r w:rsidRPr="00DC28F8">
        <w:rPr>
          <w:rFonts w:asciiTheme="minorHAnsi" w:hAnsiTheme="minorHAnsi" w:cstheme="minorHAnsi"/>
          <w:sz w:val="22"/>
          <w:szCs w:val="22"/>
        </w:rPr>
        <w:t xml:space="preserve">, please contact The </w:t>
      </w:r>
      <w:r w:rsidR="008101A8" w:rsidRPr="00DC28F8">
        <w:rPr>
          <w:rFonts w:asciiTheme="minorHAnsi" w:hAnsiTheme="minorHAnsi" w:cstheme="minorHAnsi"/>
          <w:sz w:val="22"/>
          <w:szCs w:val="22"/>
        </w:rPr>
        <w:t>Office of Student Employment</w:t>
      </w:r>
      <w:r w:rsidRPr="00DC28F8">
        <w:rPr>
          <w:rFonts w:asciiTheme="minorHAnsi" w:hAnsiTheme="minorHAnsi" w:cstheme="minorHAnsi"/>
          <w:sz w:val="22"/>
          <w:szCs w:val="22"/>
        </w:rPr>
        <w:t xml:space="preserve"> at </w:t>
      </w:r>
      <w:hyperlink r:id="rId6">
        <w:hyperlink r:id="rId7" w:history="1">
          <w:r w:rsidR="008101A8" w:rsidRPr="00DC28F8">
            <w:rPr>
              <w:rStyle w:val="Hyperlink"/>
              <w:rFonts w:asciiTheme="minorHAnsi" w:hAnsiTheme="minorHAnsi" w:cstheme="minorHAnsi"/>
              <w:sz w:val="22"/>
              <w:szCs w:val="22"/>
            </w:rPr>
            <w:t>studentjobs@gvsu.edu</w:t>
          </w:r>
        </w:hyperlink>
        <w:r w:rsidRPr="00DC28F8">
          <w:rPr>
            <w:rFonts w:asciiTheme="minorHAnsi" w:hAnsiTheme="minorHAnsi" w:cstheme="minorHAnsi"/>
            <w:sz w:val="22"/>
            <w:szCs w:val="22"/>
          </w:rPr>
          <w:t>.</w:t>
        </w:r>
      </w:hyperlink>
    </w:p>
    <w:p w14:paraId="4BF349AA" w14:textId="77777777" w:rsidR="002F6CF3" w:rsidRPr="00DC28F8" w:rsidRDefault="002F6CF3">
      <w:pPr>
        <w:pStyle w:val="BodyText"/>
        <w:ind w:left="0"/>
        <w:rPr>
          <w:rFonts w:asciiTheme="minorHAnsi" w:hAnsiTheme="minorHAnsi" w:cstheme="minorHAnsi"/>
          <w:sz w:val="22"/>
          <w:szCs w:val="22"/>
        </w:rPr>
      </w:pPr>
    </w:p>
    <w:p w14:paraId="4F5DD021" w14:textId="45F2CF3C" w:rsidR="002F6CF3" w:rsidRPr="00DC28F8" w:rsidRDefault="00E848E8">
      <w:pPr>
        <w:pStyle w:val="BodyText"/>
        <w:ind w:right="172"/>
        <w:rPr>
          <w:rFonts w:asciiTheme="minorHAnsi" w:hAnsiTheme="minorHAnsi" w:cstheme="minorHAnsi"/>
          <w:sz w:val="22"/>
          <w:szCs w:val="22"/>
        </w:rPr>
      </w:pPr>
      <w:r w:rsidRPr="00DC28F8">
        <w:rPr>
          <w:rFonts w:asciiTheme="minorHAnsi" w:hAnsiTheme="minorHAnsi" w:cstheme="minorHAnsi"/>
          <w:sz w:val="22"/>
          <w:szCs w:val="22"/>
        </w:rPr>
        <w:t xml:space="preserve">The </w:t>
      </w:r>
      <w:r w:rsidR="00890F57" w:rsidRPr="00DC28F8">
        <w:rPr>
          <w:rFonts w:asciiTheme="minorHAnsi" w:hAnsiTheme="minorHAnsi" w:cstheme="minorHAnsi"/>
          <w:sz w:val="22"/>
          <w:szCs w:val="22"/>
        </w:rPr>
        <w:t>Medical Laboratory Science</w:t>
      </w:r>
      <w:r w:rsidRPr="00DC28F8">
        <w:rPr>
          <w:rFonts w:asciiTheme="minorHAnsi" w:hAnsiTheme="minorHAnsi" w:cstheme="minorHAnsi"/>
          <w:sz w:val="22"/>
          <w:szCs w:val="22"/>
        </w:rPr>
        <w:t xml:space="preserve"> Program at GVSU </w:t>
      </w:r>
      <w:r w:rsidR="00890F57" w:rsidRPr="00DC28F8">
        <w:rPr>
          <w:rFonts w:asciiTheme="minorHAnsi" w:hAnsiTheme="minorHAnsi" w:cstheme="minorHAnsi"/>
          <w:sz w:val="22"/>
          <w:szCs w:val="22"/>
        </w:rPr>
        <w:t xml:space="preserve">prepares students to perform complex analyses in order to formulate data on blood, tissues, and fluids of the human body that may be used by a physician or clinician to determine the presence, extent, or cause of disease. These laboratory tests play an important role in the detection, diagnosis, and treatment of many diseases. Medical laboratory scientists work in conjunction with pathologists, physicians, and other health care team professionals. </w:t>
      </w:r>
      <w:r w:rsidR="00C25153" w:rsidRPr="00DC28F8">
        <w:rPr>
          <w:rFonts w:asciiTheme="minorHAnsi" w:hAnsiTheme="minorHAnsi" w:cstheme="minorHAnsi"/>
          <w:sz w:val="22"/>
          <w:szCs w:val="22"/>
        </w:rPr>
        <w:t xml:space="preserve">In the first year of the program, students engage in rigorous didactic coursework designed to build a strong foundation in medical laboratory science. This structured curriculum introduces fundamental principles across all laboratory disciplines, progressively advancing to the study of diseases and disorders they will help diagnose in a clinical setting. In their final semester, students will complete clinical rotations in a hospital setting, gaining hands-on experience under the guidance of experienced MLS professionals. This immersive training reinforces their skills, preparing them for real-world laboratory practice. </w:t>
      </w:r>
      <w:r w:rsidRPr="00DC28F8">
        <w:rPr>
          <w:rFonts w:asciiTheme="minorHAnsi" w:hAnsiTheme="minorHAnsi" w:cstheme="minorHAnsi"/>
          <w:sz w:val="22"/>
          <w:szCs w:val="22"/>
        </w:rPr>
        <w:t xml:space="preserve">For a complete listing of all courses please visit </w:t>
      </w:r>
      <w:hyperlink r:id="rId8" w:history="1">
        <w:r w:rsidR="00C25153" w:rsidRPr="00DC28F8">
          <w:rPr>
            <w:rStyle w:val="Hyperlink"/>
            <w:rFonts w:asciiTheme="minorHAnsi" w:hAnsiTheme="minorHAnsi" w:cstheme="minorHAnsi"/>
            <w:sz w:val="22"/>
            <w:szCs w:val="22"/>
          </w:rPr>
          <w:t>www.gvsu.edu/mls.</w:t>
        </w:r>
      </w:hyperlink>
    </w:p>
    <w:p w14:paraId="54AEC69C" w14:textId="77777777" w:rsidR="008101A8" w:rsidRPr="00DC28F8" w:rsidRDefault="008101A8" w:rsidP="00D77F74">
      <w:pPr>
        <w:pStyle w:val="BodyText"/>
        <w:spacing w:before="82"/>
        <w:ind w:right="163"/>
        <w:rPr>
          <w:rFonts w:asciiTheme="minorHAnsi" w:hAnsiTheme="minorHAnsi" w:cstheme="minorHAnsi"/>
          <w:sz w:val="22"/>
          <w:szCs w:val="22"/>
        </w:rPr>
      </w:pPr>
    </w:p>
    <w:p w14:paraId="3C641CC1" w14:textId="6A3638A5" w:rsidR="00C25153" w:rsidRPr="00DC28F8" w:rsidRDefault="00E848E8" w:rsidP="00C25153">
      <w:pPr>
        <w:pStyle w:val="BodyText"/>
        <w:spacing w:before="82"/>
        <w:ind w:right="163"/>
        <w:rPr>
          <w:rFonts w:asciiTheme="minorHAnsi" w:hAnsiTheme="minorHAnsi" w:cstheme="minorHAnsi"/>
          <w:sz w:val="22"/>
          <w:szCs w:val="22"/>
        </w:rPr>
      </w:pPr>
      <w:r w:rsidRPr="00DC28F8">
        <w:rPr>
          <w:rFonts w:asciiTheme="minorHAnsi" w:hAnsiTheme="minorHAnsi" w:cstheme="minorHAnsi"/>
          <w:sz w:val="22"/>
          <w:szCs w:val="22"/>
        </w:rPr>
        <w:t xml:space="preserve">The </w:t>
      </w:r>
      <w:r w:rsidR="00C25153" w:rsidRPr="00DC28F8">
        <w:rPr>
          <w:rFonts w:asciiTheme="minorHAnsi" w:hAnsiTheme="minorHAnsi" w:cstheme="minorHAnsi"/>
          <w:sz w:val="22"/>
          <w:szCs w:val="22"/>
        </w:rPr>
        <w:t>Medical Laboratory Science</w:t>
      </w:r>
      <w:r w:rsidRPr="00DC28F8">
        <w:rPr>
          <w:rFonts w:asciiTheme="minorHAnsi" w:hAnsiTheme="minorHAnsi" w:cstheme="minorHAnsi"/>
          <w:sz w:val="22"/>
          <w:szCs w:val="22"/>
        </w:rPr>
        <w:t xml:space="preserve"> program at GVSU is unique for a number of reasons. This program is housed in the outstanding facilities of the Cook-DeVos Center for Health Sciences in downtown Grand Rapids, in the midst of the Medical Mile.</w:t>
      </w:r>
      <w:r w:rsidR="00C25153" w:rsidRPr="00DC28F8">
        <w:rPr>
          <w:rFonts w:asciiTheme="minorHAnsi" w:eastAsia="Times New Roman" w:hAnsiTheme="minorHAnsi" w:cstheme="minorHAnsi"/>
          <w:sz w:val="22"/>
          <w:szCs w:val="22"/>
          <w:lang w:bidi="ar-SA"/>
        </w:rPr>
        <w:t xml:space="preserve"> </w:t>
      </w:r>
      <w:r w:rsidR="00C25153" w:rsidRPr="00DC28F8">
        <w:rPr>
          <w:rFonts w:asciiTheme="minorHAnsi" w:hAnsiTheme="minorHAnsi" w:cstheme="minorHAnsi"/>
          <w:sz w:val="22"/>
          <w:szCs w:val="22"/>
        </w:rPr>
        <w:t xml:space="preserve">The Medical Laboratory Science program at Grand Valley State University stands out for its small cohort model, ensuring personalized instruction and one-on-one </w:t>
      </w:r>
      <w:r w:rsidR="00C25153" w:rsidRPr="00DC28F8">
        <w:rPr>
          <w:rFonts w:asciiTheme="minorHAnsi" w:hAnsiTheme="minorHAnsi" w:cstheme="minorHAnsi"/>
          <w:sz w:val="22"/>
          <w:szCs w:val="22"/>
        </w:rPr>
        <w:lastRenderedPageBreak/>
        <w:t>faculty mentorship. This close-knit learning environment fosters strong bonds among students, creating a supportive community that enhances both academic success and professional development. Our emphasis on hands-on laboratory technique ensures that students gain the technical proficiency and critical thinking skills necessary for real-world clinical practice.</w:t>
      </w:r>
    </w:p>
    <w:p w14:paraId="71A597AC" w14:textId="1F68AF6D" w:rsidR="002F6CF3" w:rsidRPr="00DC28F8" w:rsidRDefault="00C25153" w:rsidP="00C25153">
      <w:pPr>
        <w:pStyle w:val="BodyText"/>
        <w:spacing w:before="82"/>
        <w:ind w:right="163"/>
        <w:rPr>
          <w:rFonts w:asciiTheme="minorHAnsi" w:hAnsiTheme="minorHAnsi" w:cstheme="minorHAnsi"/>
          <w:sz w:val="22"/>
          <w:szCs w:val="22"/>
        </w:rPr>
      </w:pPr>
      <w:r w:rsidRPr="00DC28F8">
        <w:rPr>
          <w:rFonts w:asciiTheme="minorHAnsi" w:hAnsiTheme="minorHAnsi" w:cstheme="minorHAnsi"/>
          <w:sz w:val="22"/>
          <w:szCs w:val="22"/>
        </w:rPr>
        <w:t>Additionally, our program boasts experienced faculty members who bring extensive industry expertise, top-tier learning facilities, and modern laboratory instrumentation that mirrors what students will encounter in clinical settings. Our well-established relationships with clinical affiliates provide students with invaluable real-world experience during their rotations, often leading to employment opportunities upon graduation. With a commitment to excellence in education and laboratory training, our program equips graduates with the skills and confidence to excel in the field of medical laboratory science.</w:t>
      </w:r>
    </w:p>
    <w:p w14:paraId="78B8A1E9" w14:textId="77777777" w:rsidR="002F6CF3" w:rsidRPr="00DC28F8" w:rsidRDefault="002F6CF3">
      <w:pPr>
        <w:pStyle w:val="BodyText"/>
        <w:ind w:left="0"/>
        <w:rPr>
          <w:rFonts w:asciiTheme="minorHAnsi" w:hAnsiTheme="minorHAnsi" w:cstheme="minorHAnsi"/>
          <w:sz w:val="22"/>
          <w:szCs w:val="22"/>
        </w:rPr>
      </w:pPr>
    </w:p>
    <w:p w14:paraId="5E284E5F" w14:textId="3BF155C1" w:rsidR="002F6CF3" w:rsidRPr="00DC28F8" w:rsidRDefault="00E848E8">
      <w:pPr>
        <w:pStyle w:val="BodyText"/>
        <w:ind w:right="328"/>
        <w:rPr>
          <w:rFonts w:asciiTheme="minorHAnsi" w:hAnsiTheme="minorHAnsi" w:cstheme="minorHAnsi"/>
          <w:sz w:val="22"/>
          <w:szCs w:val="22"/>
        </w:rPr>
      </w:pPr>
      <w:r w:rsidRPr="00DC28F8">
        <w:rPr>
          <w:rFonts w:asciiTheme="minorHAnsi" w:hAnsiTheme="minorHAnsi" w:cstheme="minorHAnsi"/>
          <w:sz w:val="22"/>
          <w:szCs w:val="22"/>
        </w:rPr>
        <w:t xml:space="preserve">That is just a snapshot of the </w:t>
      </w:r>
      <w:r w:rsidR="00C25153" w:rsidRPr="00DC28F8">
        <w:rPr>
          <w:rFonts w:asciiTheme="minorHAnsi" w:hAnsiTheme="minorHAnsi" w:cstheme="minorHAnsi"/>
          <w:sz w:val="22"/>
          <w:szCs w:val="22"/>
        </w:rPr>
        <w:t xml:space="preserve">Medical Laboratory </w:t>
      </w:r>
      <w:r w:rsidRPr="00DC28F8">
        <w:rPr>
          <w:rFonts w:asciiTheme="minorHAnsi" w:hAnsiTheme="minorHAnsi" w:cstheme="minorHAnsi"/>
          <w:sz w:val="22"/>
          <w:szCs w:val="22"/>
        </w:rPr>
        <w:t xml:space="preserve"> </w:t>
      </w:r>
      <w:r w:rsidR="005C4B80">
        <w:rPr>
          <w:rFonts w:asciiTheme="minorHAnsi" w:hAnsiTheme="minorHAnsi" w:cstheme="minorHAnsi"/>
          <w:sz w:val="22"/>
          <w:szCs w:val="22"/>
        </w:rPr>
        <w:t xml:space="preserve">Science </w:t>
      </w:r>
      <w:r w:rsidRPr="00DC28F8">
        <w:rPr>
          <w:rFonts w:asciiTheme="minorHAnsi" w:hAnsiTheme="minorHAnsi" w:cstheme="minorHAnsi"/>
          <w:sz w:val="22"/>
          <w:szCs w:val="22"/>
        </w:rPr>
        <w:t>program at Grand Valley State University. We hope that you will consider applying to a</w:t>
      </w:r>
      <w:r w:rsidR="008101A8" w:rsidRPr="00DC28F8">
        <w:rPr>
          <w:rFonts w:asciiTheme="minorHAnsi" w:hAnsiTheme="minorHAnsi" w:cstheme="minorHAnsi"/>
          <w:sz w:val="22"/>
          <w:szCs w:val="22"/>
        </w:rPr>
        <w:t xml:space="preserve">n undergraduate </w:t>
      </w:r>
      <w:r w:rsidRPr="00DC28F8">
        <w:rPr>
          <w:rFonts w:asciiTheme="minorHAnsi" w:hAnsiTheme="minorHAnsi" w:cstheme="minorHAnsi"/>
          <w:sz w:val="22"/>
          <w:szCs w:val="22"/>
        </w:rPr>
        <w:t xml:space="preserve">program at GVSU. Any questions can be directed to the Program Director, </w:t>
      </w:r>
      <w:r w:rsidR="00C25153" w:rsidRPr="00DC28F8">
        <w:rPr>
          <w:rFonts w:asciiTheme="minorHAnsi" w:hAnsiTheme="minorHAnsi" w:cstheme="minorHAnsi"/>
          <w:sz w:val="22"/>
          <w:szCs w:val="22"/>
        </w:rPr>
        <w:t>Lilianne Nelson</w:t>
      </w:r>
      <w:r w:rsidRPr="00DC28F8">
        <w:rPr>
          <w:rFonts w:asciiTheme="minorHAnsi" w:hAnsiTheme="minorHAnsi" w:cstheme="minorHAnsi"/>
          <w:sz w:val="22"/>
          <w:szCs w:val="22"/>
        </w:rPr>
        <w:t xml:space="preserve">, at </w:t>
      </w:r>
      <w:hyperlink r:id="rId9" w:history="1">
        <w:r w:rsidR="00466907" w:rsidRPr="00DC28F8">
          <w:rPr>
            <w:rStyle w:val="Hyperlink"/>
            <w:rFonts w:asciiTheme="minorHAnsi" w:hAnsiTheme="minorHAnsi" w:cstheme="minorHAnsi"/>
            <w:sz w:val="22"/>
            <w:szCs w:val="22"/>
          </w:rPr>
          <w:t>schollli@gvsu.edu</w:t>
        </w:r>
      </w:hyperlink>
      <w:r w:rsidR="00466907" w:rsidRPr="00DC28F8">
        <w:rPr>
          <w:rFonts w:asciiTheme="minorHAnsi" w:hAnsiTheme="minorHAnsi" w:cstheme="minorHAnsi"/>
          <w:color w:val="0000FF"/>
          <w:sz w:val="22"/>
          <w:szCs w:val="22"/>
        </w:rPr>
        <w:t>.</w:t>
      </w:r>
      <w:r w:rsidRPr="00DC28F8">
        <w:rPr>
          <w:rFonts w:asciiTheme="minorHAnsi" w:hAnsiTheme="minorHAnsi" w:cstheme="minorHAnsi"/>
          <w:sz w:val="22"/>
          <w:szCs w:val="22"/>
        </w:rPr>
        <w:t xml:space="preserve"> Thank you for your time and we hope you have enjoyed this podcast.</w:t>
      </w:r>
    </w:p>
    <w:sectPr w:rsidR="002F6CF3" w:rsidRPr="00DC28F8">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F3"/>
    <w:rsid w:val="00040688"/>
    <w:rsid w:val="001B74E0"/>
    <w:rsid w:val="002738C0"/>
    <w:rsid w:val="002F0FA8"/>
    <w:rsid w:val="002F6CF3"/>
    <w:rsid w:val="003E1C70"/>
    <w:rsid w:val="00466907"/>
    <w:rsid w:val="005571CD"/>
    <w:rsid w:val="005C4B80"/>
    <w:rsid w:val="006368E7"/>
    <w:rsid w:val="006C06B7"/>
    <w:rsid w:val="008101A8"/>
    <w:rsid w:val="00890F57"/>
    <w:rsid w:val="008B29D8"/>
    <w:rsid w:val="008E16B1"/>
    <w:rsid w:val="00900811"/>
    <w:rsid w:val="00AA2BA6"/>
    <w:rsid w:val="00C25153"/>
    <w:rsid w:val="00C56E97"/>
    <w:rsid w:val="00D75E37"/>
    <w:rsid w:val="00D77F74"/>
    <w:rsid w:val="00DC28F8"/>
    <w:rsid w:val="00E7509A"/>
    <w:rsid w:val="00E848E8"/>
    <w:rsid w:val="00FC295C"/>
    <w:rsid w:val="00FF5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57014"/>
  <w15:docId w15:val="{5D9D8513-CE8C-44F5-8D36-B03EAEB1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101A8"/>
    <w:rPr>
      <w:color w:val="0000FF" w:themeColor="hyperlink"/>
      <w:u w:val="single"/>
    </w:rPr>
  </w:style>
  <w:style w:type="character" w:styleId="UnresolvedMention">
    <w:name w:val="Unresolved Mention"/>
    <w:basedOn w:val="DefaultParagraphFont"/>
    <w:uiPriority w:val="99"/>
    <w:semiHidden/>
    <w:unhideWhenUsed/>
    <w:rsid w:val="008101A8"/>
    <w:rPr>
      <w:color w:val="605E5C"/>
      <w:shd w:val="clear" w:color="auto" w:fill="E1DFDD"/>
    </w:rPr>
  </w:style>
  <w:style w:type="character" w:styleId="CommentReference">
    <w:name w:val="annotation reference"/>
    <w:basedOn w:val="DefaultParagraphFont"/>
    <w:uiPriority w:val="99"/>
    <w:semiHidden/>
    <w:unhideWhenUsed/>
    <w:rsid w:val="00FC295C"/>
    <w:rPr>
      <w:sz w:val="16"/>
      <w:szCs w:val="16"/>
    </w:rPr>
  </w:style>
  <w:style w:type="paragraph" w:styleId="CommentText">
    <w:name w:val="annotation text"/>
    <w:basedOn w:val="Normal"/>
    <w:link w:val="CommentTextChar"/>
    <w:uiPriority w:val="99"/>
    <w:unhideWhenUsed/>
    <w:rsid w:val="00FC295C"/>
    <w:rPr>
      <w:sz w:val="20"/>
      <w:szCs w:val="20"/>
    </w:rPr>
  </w:style>
  <w:style w:type="character" w:customStyle="1" w:styleId="CommentTextChar">
    <w:name w:val="Comment Text Char"/>
    <w:basedOn w:val="DefaultParagraphFont"/>
    <w:link w:val="CommentText"/>
    <w:uiPriority w:val="99"/>
    <w:rsid w:val="00FC295C"/>
    <w:rPr>
      <w:rFonts w:ascii="Garamond" w:eastAsia="Garamond" w:hAnsi="Garamond" w:cs="Garamond"/>
      <w:sz w:val="20"/>
      <w:szCs w:val="20"/>
      <w:lang w:bidi="en-US"/>
    </w:rPr>
  </w:style>
  <w:style w:type="paragraph" w:styleId="CommentSubject">
    <w:name w:val="annotation subject"/>
    <w:basedOn w:val="CommentText"/>
    <w:next w:val="CommentText"/>
    <w:link w:val="CommentSubjectChar"/>
    <w:uiPriority w:val="99"/>
    <w:semiHidden/>
    <w:unhideWhenUsed/>
    <w:rsid w:val="00FC295C"/>
    <w:rPr>
      <w:b/>
      <w:bCs/>
    </w:rPr>
  </w:style>
  <w:style w:type="character" w:customStyle="1" w:styleId="CommentSubjectChar">
    <w:name w:val="Comment Subject Char"/>
    <w:basedOn w:val="CommentTextChar"/>
    <w:link w:val="CommentSubject"/>
    <w:uiPriority w:val="99"/>
    <w:semiHidden/>
    <w:rsid w:val="00FC295C"/>
    <w:rPr>
      <w:rFonts w:ascii="Garamond" w:eastAsia="Garamond" w:hAnsi="Garamond" w:cs="Garamond"/>
      <w:b/>
      <w:bCs/>
      <w:sz w:val="20"/>
      <w:szCs w:val="20"/>
      <w:lang w:bidi="en-US"/>
    </w:rPr>
  </w:style>
  <w:style w:type="paragraph" w:styleId="NormalWeb">
    <w:name w:val="Normal (Web)"/>
    <w:basedOn w:val="Normal"/>
    <w:uiPriority w:val="99"/>
    <w:semiHidden/>
    <w:unhideWhenUsed/>
    <w:rsid w:val="00C2515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40211">
      <w:bodyDiv w:val="1"/>
      <w:marLeft w:val="0"/>
      <w:marRight w:val="0"/>
      <w:marTop w:val="0"/>
      <w:marBottom w:val="0"/>
      <w:divBdr>
        <w:top w:val="none" w:sz="0" w:space="0" w:color="auto"/>
        <w:left w:val="none" w:sz="0" w:space="0" w:color="auto"/>
        <w:bottom w:val="none" w:sz="0" w:space="0" w:color="auto"/>
        <w:right w:val="none" w:sz="0" w:space="0" w:color="auto"/>
      </w:divBdr>
    </w:div>
    <w:div w:id="372846783">
      <w:bodyDiv w:val="1"/>
      <w:marLeft w:val="0"/>
      <w:marRight w:val="0"/>
      <w:marTop w:val="0"/>
      <w:marBottom w:val="0"/>
      <w:divBdr>
        <w:top w:val="none" w:sz="0" w:space="0" w:color="auto"/>
        <w:left w:val="none" w:sz="0" w:space="0" w:color="auto"/>
        <w:bottom w:val="none" w:sz="0" w:space="0" w:color="auto"/>
        <w:right w:val="none" w:sz="0" w:space="0" w:color="auto"/>
      </w:divBdr>
    </w:div>
    <w:div w:id="689650692">
      <w:bodyDiv w:val="1"/>
      <w:marLeft w:val="0"/>
      <w:marRight w:val="0"/>
      <w:marTop w:val="0"/>
      <w:marBottom w:val="0"/>
      <w:divBdr>
        <w:top w:val="none" w:sz="0" w:space="0" w:color="auto"/>
        <w:left w:val="none" w:sz="0" w:space="0" w:color="auto"/>
        <w:bottom w:val="none" w:sz="0" w:space="0" w:color="auto"/>
        <w:right w:val="none" w:sz="0" w:space="0" w:color="auto"/>
      </w:divBdr>
    </w:div>
    <w:div w:id="1829133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vsu.edu/mls." TargetMode="External"/><Relationship Id="rId3" Type="http://schemas.openxmlformats.org/officeDocument/2006/relationships/webSettings" Target="webSettings.xml"/><Relationship Id="rId7" Type="http://schemas.openxmlformats.org/officeDocument/2006/relationships/hyperlink" Target="mailto:studentjobs@gvs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radschool@gvsu.edu" TargetMode="External"/><Relationship Id="rId11" Type="http://schemas.openxmlformats.org/officeDocument/2006/relationships/theme" Target="theme/theme1.xml"/><Relationship Id="rId5" Type="http://schemas.openxmlformats.org/officeDocument/2006/relationships/hyperlink" Target="http://www.gvsu.edu/financialaid" TargetMode="External"/><Relationship Id="rId10" Type="http://schemas.openxmlformats.org/officeDocument/2006/relationships/fontTable" Target="fontTable.xml"/><Relationship Id="rId4" Type="http://schemas.openxmlformats.org/officeDocument/2006/relationships/hyperlink" Target="http://www.gvsu.edu/mls" TargetMode="External"/><Relationship Id="rId9" Type="http://schemas.openxmlformats.org/officeDocument/2006/relationships/hyperlink" Target="mailto:schollli@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Kelsey Stevenson</dc:creator>
  <cp:lastModifiedBy>Matt Wagenheim</cp:lastModifiedBy>
  <cp:revision>4</cp:revision>
  <dcterms:created xsi:type="dcterms:W3CDTF">2025-02-25T17:59:00Z</dcterms:created>
  <dcterms:modified xsi:type="dcterms:W3CDTF">2025-05-05T17:55:00Z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2020-07-29T00:00:00Z</vt:filetime>
  </property>
  <property fmtid="{D5CDD505-2E9C-101B-9397-08002B2CF9AE}" pid="3" name="Creator">
    <vt:lpwstr>Microsoft® Word 2019</vt:lpwstr>
  </property>
  <property fmtid="{D5CDD505-2E9C-101B-9397-08002B2CF9AE}" pid="4" name="LastSaved">
    <vt:filetime>2025-01-29T00:00:00Z</vt:filetime>
  </property>
</Properties>
</file>