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67785" w14:textId="18B45373" w:rsidR="00A16CFB" w:rsidRPr="00A16CFB" w:rsidRDefault="00A16CFB">
      <w:pPr>
        <w:rPr>
          <w:b/>
          <w:sz w:val="28"/>
          <w:szCs w:val="28"/>
        </w:rPr>
      </w:pPr>
      <w:r w:rsidRPr="00A16CFB">
        <w:rPr>
          <w:b/>
          <w:sz w:val="28"/>
          <w:szCs w:val="28"/>
        </w:rPr>
        <w:t>ECS – EIC Officers</w:t>
      </w:r>
      <w:r w:rsidRPr="00A16CFB">
        <w:rPr>
          <w:b/>
          <w:sz w:val="28"/>
          <w:szCs w:val="28"/>
        </w:rPr>
        <w:tab/>
      </w:r>
      <w:r w:rsidRPr="00A16CFB">
        <w:rPr>
          <w:b/>
          <w:sz w:val="28"/>
          <w:szCs w:val="28"/>
        </w:rPr>
        <w:tab/>
        <w:t>May 8</w:t>
      </w:r>
      <w:r w:rsidRPr="00A16CFB">
        <w:rPr>
          <w:b/>
          <w:sz w:val="28"/>
          <w:szCs w:val="28"/>
          <w:vertAlign w:val="superscript"/>
        </w:rPr>
        <w:t>th</w:t>
      </w:r>
      <w:r w:rsidRPr="00A16CFB">
        <w:rPr>
          <w:b/>
          <w:sz w:val="28"/>
          <w:szCs w:val="28"/>
        </w:rPr>
        <w:t>, 2017</w:t>
      </w:r>
    </w:p>
    <w:p w14:paraId="2C74D24B" w14:textId="77777777" w:rsidR="00A16CFB" w:rsidRPr="00A16CFB" w:rsidRDefault="00A16CFB">
      <w:pPr>
        <w:rPr>
          <w:b/>
          <w:sz w:val="28"/>
          <w:szCs w:val="28"/>
        </w:rPr>
      </w:pPr>
    </w:p>
    <w:p w14:paraId="5183F1FF" w14:textId="77777777" w:rsidR="00C21FA7" w:rsidRPr="00A16CFB" w:rsidRDefault="00C21FA7">
      <w:pPr>
        <w:rPr>
          <w:b/>
          <w:sz w:val="28"/>
          <w:szCs w:val="28"/>
        </w:rPr>
      </w:pPr>
      <w:r w:rsidRPr="00A16CFB">
        <w:rPr>
          <w:b/>
          <w:sz w:val="28"/>
          <w:szCs w:val="28"/>
        </w:rPr>
        <w:tab/>
      </w:r>
      <w:r w:rsidRPr="00A16CFB">
        <w:rPr>
          <w:b/>
          <w:sz w:val="28"/>
          <w:szCs w:val="28"/>
        </w:rPr>
        <w:tab/>
        <w:t>JHZ 1000</w:t>
      </w:r>
      <w:r w:rsidRPr="00A16CFB">
        <w:rPr>
          <w:b/>
          <w:sz w:val="28"/>
          <w:szCs w:val="28"/>
        </w:rPr>
        <w:tab/>
      </w:r>
      <w:r w:rsidRPr="00A16CFB">
        <w:rPr>
          <w:b/>
          <w:sz w:val="28"/>
          <w:szCs w:val="28"/>
        </w:rPr>
        <w:tab/>
        <w:t>1000 – 1100 am</w:t>
      </w:r>
    </w:p>
    <w:p w14:paraId="4DE7A4D1" w14:textId="77777777" w:rsidR="00C21FA7" w:rsidRDefault="00C21FA7"/>
    <w:p w14:paraId="1DC7979E" w14:textId="77777777" w:rsidR="00565030" w:rsidRDefault="00565030"/>
    <w:p w14:paraId="4AAAD651" w14:textId="2BB6F7ED" w:rsidR="00C21FA7" w:rsidRPr="00A16CFB" w:rsidRDefault="00C21FA7">
      <w:pPr>
        <w:rPr>
          <w:i/>
        </w:rPr>
      </w:pPr>
      <w:r w:rsidRPr="00A16CFB">
        <w:rPr>
          <w:u w:val="single"/>
        </w:rPr>
        <w:t>Attendance</w:t>
      </w:r>
      <w:r w:rsidR="00A16CFB">
        <w:t xml:space="preserve">: </w:t>
      </w:r>
      <w:r w:rsidR="00A16CFB">
        <w:rPr>
          <w:i/>
        </w:rPr>
        <w:t>John B</w:t>
      </w:r>
      <w:r w:rsidRPr="00A16CFB">
        <w:rPr>
          <w:i/>
        </w:rPr>
        <w:t>ender</w:t>
      </w:r>
      <w:r w:rsidR="00315D9D">
        <w:rPr>
          <w:i/>
        </w:rPr>
        <w:t xml:space="preserve"> </w:t>
      </w:r>
      <w:r w:rsidR="00A16CFB">
        <w:rPr>
          <w:i/>
        </w:rPr>
        <w:t>(EIC Chair)</w:t>
      </w:r>
      <w:r w:rsidRPr="00A16CFB">
        <w:rPr>
          <w:i/>
        </w:rPr>
        <w:t xml:space="preserve">, </w:t>
      </w:r>
      <w:r w:rsidR="00A16CFB">
        <w:rPr>
          <w:i/>
        </w:rPr>
        <w:t xml:space="preserve">Shawn </w:t>
      </w:r>
      <w:proofErr w:type="spellStart"/>
      <w:r w:rsidR="00A16CFB">
        <w:rPr>
          <w:i/>
        </w:rPr>
        <w:t>B</w:t>
      </w:r>
      <w:r w:rsidRPr="00A16CFB">
        <w:rPr>
          <w:i/>
        </w:rPr>
        <w:t>ultsma</w:t>
      </w:r>
      <w:proofErr w:type="spellEnd"/>
      <w:r w:rsidR="00A16CFB">
        <w:rPr>
          <w:i/>
        </w:rPr>
        <w:t xml:space="preserve"> (UAS Vice-chair)</w:t>
      </w:r>
      <w:r w:rsidRPr="00A16CFB">
        <w:rPr>
          <w:i/>
        </w:rPr>
        <w:t xml:space="preserve">, </w:t>
      </w:r>
      <w:r w:rsidR="00A16CFB">
        <w:rPr>
          <w:i/>
        </w:rPr>
        <w:t xml:space="preserve">Karen </w:t>
      </w:r>
      <w:r w:rsidRPr="00A16CFB">
        <w:rPr>
          <w:i/>
        </w:rPr>
        <w:t>Gipson</w:t>
      </w:r>
      <w:r w:rsidR="00A16CFB">
        <w:rPr>
          <w:i/>
        </w:rPr>
        <w:t xml:space="preserve"> (EIC Vice-chair</w:t>
      </w:r>
      <w:r w:rsidR="006227E6">
        <w:rPr>
          <w:i/>
        </w:rPr>
        <w:t>, ECS-UAS</w:t>
      </w:r>
      <w:r w:rsidR="00A16CFB">
        <w:rPr>
          <w:i/>
        </w:rPr>
        <w:t>)</w:t>
      </w:r>
      <w:r w:rsidRPr="00A16CFB">
        <w:rPr>
          <w:i/>
        </w:rPr>
        <w:t xml:space="preserve">, </w:t>
      </w:r>
      <w:proofErr w:type="gramStart"/>
      <w:r w:rsidR="00A16CFB">
        <w:rPr>
          <w:i/>
        </w:rPr>
        <w:t xml:space="preserve">Felix </w:t>
      </w:r>
      <w:proofErr w:type="spellStart"/>
      <w:r w:rsidRPr="00A16CFB">
        <w:rPr>
          <w:i/>
        </w:rPr>
        <w:t>Ngassa</w:t>
      </w:r>
      <w:proofErr w:type="spellEnd"/>
      <w:proofErr w:type="gramEnd"/>
      <w:r w:rsidR="00A16CFB">
        <w:rPr>
          <w:i/>
        </w:rPr>
        <w:t xml:space="preserve"> (UAS Chair).</w:t>
      </w:r>
    </w:p>
    <w:p w14:paraId="16ECCCF3" w14:textId="77777777" w:rsidR="00C21FA7" w:rsidRDefault="00C21FA7"/>
    <w:p w14:paraId="0D103C54" w14:textId="77777777" w:rsidR="00565030" w:rsidRDefault="00565030">
      <w:pPr>
        <w:rPr>
          <w:rFonts w:ascii="Times New Roman" w:hAnsi="Times New Roman" w:cs="Times New Roman"/>
        </w:rPr>
      </w:pPr>
    </w:p>
    <w:p w14:paraId="04D17388" w14:textId="42633FCF" w:rsidR="00A16CFB" w:rsidRDefault="00A16CFB">
      <w:pPr>
        <w:rPr>
          <w:rFonts w:ascii="Times New Roman" w:hAnsi="Times New Roman" w:cs="Times New Roman"/>
        </w:rPr>
      </w:pPr>
      <w:r w:rsidRPr="00315D9D">
        <w:rPr>
          <w:rFonts w:ascii="Times New Roman" w:hAnsi="Times New Roman" w:cs="Times New Roman"/>
          <w:b/>
        </w:rPr>
        <w:t>Agenda</w:t>
      </w:r>
      <w:r>
        <w:rPr>
          <w:rFonts w:ascii="Times New Roman" w:hAnsi="Times New Roman" w:cs="Times New Roman"/>
        </w:rPr>
        <w:t>:</w:t>
      </w:r>
    </w:p>
    <w:p w14:paraId="1437F94A" w14:textId="5B7CB9A1" w:rsidR="00A16CFB" w:rsidRDefault="00847676">
      <w:pPr>
        <w:rPr>
          <w:rFonts w:ascii="Times New Roman" w:hAnsi="Times New Roman" w:cs="Times New Roman"/>
        </w:rPr>
      </w:pPr>
      <w:r>
        <w:rPr>
          <w:rFonts w:ascii="Times New Roman" w:hAnsi="Times New Roman" w:cs="Times New Roman"/>
        </w:rPr>
        <w:tab/>
        <w:t>C</w:t>
      </w:r>
      <w:r w:rsidR="00A16CFB">
        <w:rPr>
          <w:rFonts w:ascii="Times New Roman" w:hAnsi="Times New Roman" w:cs="Times New Roman"/>
        </w:rPr>
        <w:t xml:space="preserve">entered </w:t>
      </w:r>
      <w:proofErr w:type="gramStart"/>
      <w:r w:rsidR="00A16CFB">
        <w:rPr>
          <w:rFonts w:ascii="Times New Roman" w:hAnsi="Times New Roman" w:cs="Times New Roman"/>
        </w:rPr>
        <w:t>around</w:t>
      </w:r>
      <w:proofErr w:type="gramEnd"/>
      <w:r w:rsidR="00A16CFB">
        <w:rPr>
          <w:rFonts w:ascii="Times New Roman" w:hAnsi="Times New Roman" w:cs="Times New Roman"/>
        </w:rPr>
        <w:t xml:space="preserve"> the finalization of the EIC rolling and contingent charges to present to UAS for approval at the beginning of Fall 2017 (see previous EITF Report to ECS, April 2017).  Discussion resulted in a series of edits, and expansion of the total number of charges to 9 (from 7 previously).</w:t>
      </w:r>
    </w:p>
    <w:p w14:paraId="42E96A02" w14:textId="77777777" w:rsidR="00315D9D" w:rsidRDefault="00315D9D">
      <w:pPr>
        <w:rPr>
          <w:rFonts w:ascii="Times New Roman" w:hAnsi="Times New Roman" w:cs="Times New Roman"/>
        </w:rPr>
      </w:pPr>
    </w:p>
    <w:p w14:paraId="6C19EDBB" w14:textId="77777777" w:rsidR="002C3FA7" w:rsidRDefault="002C3FA7">
      <w:pPr>
        <w:rPr>
          <w:rFonts w:ascii="Times New Roman" w:hAnsi="Times New Roman" w:cs="Times New Roman"/>
        </w:rPr>
      </w:pPr>
    </w:p>
    <w:p w14:paraId="39C21E76" w14:textId="77777777" w:rsidR="002C3FA7" w:rsidRPr="00A16CFB" w:rsidRDefault="002C3FA7">
      <w:pPr>
        <w:rPr>
          <w:rFonts w:ascii="Times New Roman" w:hAnsi="Times New Roman" w:cs="Times New Roman"/>
        </w:rPr>
      </w:pPr>
    </w:p>
    <w:p w14:paraId="157F52DB" w14:textId="1FA0A8DD" w:rsidR="00C21FA7" w:rsidRDefault="00A16CFB">
      <w:pPr>
        <w:rPr>
          <w:rFonts w:ascii="Times New Roman" w:hAnsi="Times New Roman" w:cs="Times New Roman"/>
        </w:rPr>
      </w:pPr>
      <w:r w:rsidRPr="00315D9D">
        <w:rPr>
          <w:rFonts w:ascii="Arial Black" w:hAnsi="Arial Black" w:cs="Times New Roman"/>
        </w:rPr>
        <w:t>Discussion Items</w:t>
      </w:r>
      <w:r>
        <w:rPr>
          <w:rFonts w:ascii="Times New Roman" w:hAnsi="Times New Roman" w:cs="Times New Roman"/>
        </w:rPr>
        <w:t>:</w:t>
      </w:r>
    </w:p>
    <w:p w14:paraId="6B93C95B" w14:textId="77777777" w:rsidR="00A16CFB" w:rsidRDefault="00A16CFB">
      <w:pPr>
        <w:rPr>
          <w:rFonts w:ascii="Times New Roman" w:hAnsi="Times New Roman" w:cs="Times New Roman"/>
        </w:rPr>
      </w:pPr>
    </w:p>
    <w:p w14:paraId="717AE30D" w14:textId="7363D0FC" w:rsidR="00A16CFB" w:rsidRDefault="00A16CFB" w:rsidP="00A16CFB">
      <w:pPr>
        <w:ind w:firstLine="720"/>
        <w:rPr>
          <w:rFonts w:ascii="Times New Roman" w:hAnsi="Times New Roman" w:cs="Times New Roman"/>
        </w:rPr>
      </w:pPr>
      <w:r>
        <w:rPr>
          <w:rFonts w:ascii="Times New Roman" w:hAnsi="Times New Roman" w:cs="Times New Roman"/>
        </w:rPr>
        <w:t xml:space="preserve">UAS Vice Chair </w:t>
      </w:r>
      <w:proofErr w:type="spellStart"/>
      <w:r>
        <w:rPr>
          <w:rFonts w:ascii="Times New Roman" w:hAnsi="Times New Roman" w:cs="Times New Roman"/>
        </w:rPr>
        <w:t>Bulstma</w:t>
      </w:r>
      <w:proofErr w:type="spellEnd"/>
      <w:r>
        <w:rPr>
          <w:rFonts w:ascii="Times New Roman" w:hAnsi="Times New Roman" w:cs="Times New Roman"/>
        </w:rPr>
        <w:t xml:space="preserve"> will complete the draft memo of </w:t>
      </w:r>
      <w:r w:rsidR="00016B27">
        <w:rPr>
          <w:rFonts w:ascii="Times New Roman" w:hAnsi="Times New Roman" w:cs="Times New Roman"/>
        </w:rPr>
        <w:t xml:space="preserve">EIC </w:t>
      </w:r>
      <w:r>
        <w:rPr>
          <w:rFonts w:ascii="Times New Roman" w:hAnsi="Times New Roman" w:cs="Times New Roman"/>
        </w:rPr>
        <w:t xml:space="preserve">charges to UAS.  </w:t>
      </w:r>
      <w:proofErr w:type="gramStart"/>
      <w:r>
        <w:rPr>
          <w:rFonts w:ascii="Times New Roman" w:hAnsi="Times New Roman" w:cs="Times New Roman"/>
        </w:rPr>
        <w:t>Charges which</w:t>
      </w:r>
      <w:proofErr w:type="gramEnd"/>
      <w:r>
        <w:rPr>
          <w:rFonts w:ascii="Times New Roman" w:hAnsi="Times New Roman" w:cs="Times New Roman"/>
        </w:rPr>
        <w:t xml:space="preserve"> required clarification, and some degree of editing or re-write:</w:t>
      </w:r>
    </w:p>
    <w:p w14:paraId="159DD5B1" w14:textId="77777777" w:rsidR="00A16CFB" w:rsidRDefault="00A16CFB">
      <w:pPr>
        <w:rPr>
          <w:rFonts w:ascii="Times New Roman" w:hAnsi="Times New Roman" w:cs="Times New Roman"/>
        </w:rPr>
      </w:pPr>
    </w:p>
    <w:p w14:paraId="631B9D2C" w14:textId="2E478408" w:rsidR="00A16CFB" w:rsidRDefault="00A16CFB">
      <w:pPr>
        <w:rPr>
          <w:rFonts w:ascii="Times New Roman" w:hAnsi="Times New Roman" w:cs="Times New Roman"/>
        </w:rPr>
      </w:pPr>
      <w:r>
        <w:rPr>
          <w:rFonts w:ascii="Times New Roman" w:hAnsi="Times New Roman" w:cs="Times New Roman"/>
        </w:rPr>
        <w:t>--</w:t>
      </w:r>
      <w:proofErr w:type="gramStart"/>
      <w:r w:rsidR="00315D9D">
        <w:rPr>
          <w:rFonts w:ascii="Times New Roman" w:hAnsi="Times New Roman" w:cs="Times New Roman"/>
        </w:rPr>
        <w:t>the</w:t>
      </w:r>
      <w:proofErr w:type="gramEnd"/>
      <w:r w:rsidR="00315D9D">
        <w:rPr>
          <w:rFonts w:ascii="Times New Roman" w:hAnsi="Times New Roman" w:cs="Times New Roman"/>
        </w:rPr>
        <w:t xml:space="preserve"> “review of Classroom Policies” EITF charge is not complete, and includes clarification of the term, “Action Teams” (from I &amp; E).  This will be on-going for EIC this academic year, pending input from </w:t>
      </w:r>
      <w:proofErr w:type="gramStart"/>
      <w:r w:rsidR="00315D9D">
        <w:rPr>
          <w:rFonts w:ascii="Times New Roman" w:hAnsi="Times New Roman" w:cs="Times New Roman"/>
        </w:rPr>
        <w:t>I &amp; E,</w:t>
      </w:r>
      <w:proofErr w:type="gramEnd"/>
      <w:r w:rsidR="00315D9D">
        <w:rPr>
          <w:rFonts w:ascii="Times New Roman" w:hAnsi="Times New Roman" w:cs="Times New Roman"/>
        </w:rPr>
        <w:t xml:space="preserve"> and our own committee membership. The </w:t>
      </w:r>
      <w:proofErr w:type="gramStart"/>
      <w:r w:rsidR="00315D9D">
        <w:rPr>
          <w:rFonts w:ascii="Times New Roman" w:hAnsi="Times New Roman" w:cs="Times New Roman"/>
        </w:rPr>
        <w:t>recommendations which</w:t>
      </w:r>
      <w:proofErr w:type="gramEnd"/>
      <w:r w:rsidR="00315D9D">
        <w:rPr>
          <w:rFonts w:ascii="Times New Roman" w:hAnsi="Times New Roman" w:cs="Times New Roman"/>
        </w:rPr>
        <w:t xml:space="preserve"> EITF has already made to ECS (in the April 2017 EITF report), will be discussed this summer by ECS, and forwarded to UAS in the Fall.</w:t>
      </w:r>
    </w:p>
    <w:p w14:paraId="2567585C" w14:textId="77777777" w:rsidR="00315D9D" w:rsidRDefault="00315D9D">
      <w:pPr>
        <w:rPr>
          <w:rFonts w:ascii="Times New Roman" w:hAnsi="Times New Roman" w:cs="Times New Roman"/>
        </w:rPr>
      </w:pPr>
    </w:p>
    <w:p w14:paraId="391B0D23" w14:textId="6D6D40C5" w:rsidR="00315D9D" w:rsidRPr="00A16CFB" w:rsidRDefault="00315D9D">
      <w:pPr>
        <w:rPr>
          <w:rFonts w:ascii="Times New Roman" w:hAnsi="Times New Roman" w:cs="Times New Roman"/>
        </w:rPr>
      </w:pPr>
      <w:r>
        <w:rPr>
          <w:rFonts w:ascii="Times New Roman" w:hAnsi="Times New Roman" w:cs="Times New Roman"/>
        </w:rPr>
        <w:t>--E</w:t>
      </w:r>
      <w:r w:rsidR="00547D96">
        <w:rPr>
          <w:rFonts w:ascii="Times New Roman" w:hAnsi="Times New Roman" w:cs="Times New Roman"/>
        </w:rPr>
        <w:t>IC review of the Accessibility R</w:t>
      </w:r>
      <w:r>
        <w:rPr>
          <w:rFonts w:ascii="Times New Roman" w:hAnsi="Times New Roman" w:cs="Times New Roman"/>
        </w:rPr>
        <w:t xml:space="preserve">eport was cut back quite a bit, on realization that all but the first of the five recommendations of the Task Force were not relevant for EIC to review.  EIC will take on the first </w:t>
      </w:r>
      <w:r w:rsidR="00547D96">
        <w:rPr>
          <w:rFonts w:ascii="Times New Roman" w:hAnsi="Times New Roman" w:cs="Times New Roman"/>
        </w:rPr>
        <w:t xml:space="preserve">Accessibility Report </w:t>
      </w:r>
      <w:r>
        <w:rPr>
          <w:rFonts w:ascii="Times New Roman" w:hAnsi="Times New Roman" w:cs="Times New Roman"/>
        </w:rPr>
        <w:t>recommendation as a business item at our first Fall 2017 meeting, with some work this summer by Karen and John to prep the discussion.</w:t>
      </w:r>
    </w:p>
    <w:p w14:paraId="509A6776" w14:textId="77777777" w:rsidR="00C21FA7" w:rsidRDefault="00C21FA7">
      <w:pPr>
        <w:rPr>
          <w:rFonts w:ascii="Times New Roman" w:hAnsi="Times New Roman" w:cs="Times New Roman"/>
        </w:rPr>
      </w:pPr>
    </w:p>
    <w:p w14:paraId="1F468D43" w14:textId="524F208D" w:rsidR="009E1CAA" w:rsidRPr="00315D9D" w:rsidRDefault="00315D9D">
      <w:pPr>
        <w:rPr>
          <w:rFonts w:ascii="Times New Roman" w:hAnsi="Times New Roman" w:cs="Times New Roman"/>
        </w:rPr>
      </w:pPr>
      <w:r>
        <w:rPr>
          <w:rFonts w:ascii="Times New Roman" w:hAnsi="Times New Roman" w:cs="Times New Roman"/>
        </w:rPr>
        <w:t xml:space="preserve">--Faculty Handbook review for inclusion and equity will not start formally for EIC until </w:t>
      </w:r>
      <w:proofErr w:type="gramStart"/>
      <w:r>
        <w:rPr>
          <w:rFonts w:ascii="Times New Roman" w:hAnsi="Times New Roman" w:cs="Times New Roman"/>
        </w:rPr>
        <w:t>Fall</w:t>
      </w:r>
      <w:proofErr w:type="gramEnd"/>
      <w:r>
        <w:rPr>
          <w:rFonts w:ascii="Times New Roman" w:hAnsi="Times New Roman" w:cs="Times New Roman"/>
        </w:rPr>
        <w:t xml:space="preserve">.  Karen and John will make preliminary reviews of the Handbook, in consultation with </w:t>
      </w:r>
      <w:proofErr w:type="gramStart"/>
      <w:r>
        <w:rPr>
          <w:rFonts w:ascii="Times New Roman" w:hAnsi="Times New Roman" w:cs="Times New Roman"/>
        </w:rPr>
        <w:t>I &amp; E</w:t>
      </w:r>
      <w:proofErr w:type="gramEnd"/>
      <w:r>
        <w:rPr>
          <w:rFonts w:ascii="Times New Roman" w:hAnsi="Times New Roman" w:cs="Times New Roman"/>
        </w:rPr>
        <w:t xml:space="preserve"> for a common rubric that can be used for </w:t>
      </w:r>
      <w:r>
        <w:rPr>
          <w:rFonts w:ascii="Times New Roman" w:hAnsi="Times New Roman" w:cs="Times New Roman"/>
          <w:i/>
        </w:rPr>
        <w:t>all</w:t>
      </w:r>
      <w:r>
        <w:rPr>
          <w:rFonts w:ascii="Times New Roman" w:hAnsi="Times New Roman" w:cs="Times New Roman"/>
        </w:rPr>
        <w:t xml:space="preserve"> university policies.  We hope to bring more structure to the formal EIC review, through preliminary screening, identifying particularly problem</w:t>
      </w:r>
      <w:r w:rsidR="00547D96">
        <w:rPr>
          <w:rFonts w:ascii="Times New Roman" w:hAnsi="Times New Roman" w:cs="Times New Roman"/>
        </w:rPr>
        <w:t>atic areas</w:t>
      </w:r>
      <w:r w:rsidR="00847676">
        <w:rPr>
          <w:rFonts w:ascii="Times New Roman" w:hAnsi="Times New Roman" w:cs="Times New Roman"/>
        </w:rPr>
        <w:t xml:space="preserve"> of the Handbook, </w:t>
      </w:r>
      <w:r>
        <w:rPr>
          <w:rFonts w:ascii="Times New Roman" w:hAnsi="Times New Roman" w:cs="Times New Roman"/>
        </w:rPr>
        <w:t xml:space="preserve">clarifying the review criteria, and </w:t>
      </w:r>
      <w:r w:rsidR="00547D96">
        <w:rPr>
          <w:rFonts w:ascii="Times New Roman" w:hAnsi="Times New Roman" w:cs="Times New Roman"/>
        </w:rPr>
        <w:t>finding an</w:t>
      </w:r>
      <w:r w:rsidR="00847676">
        <w:rPr>
          <w:rFonts w:ascii="Times New Roman" w:hAnsi="Times New Roman" w:cs="Times New Roman"/>
        </w:rPr>
        <w:t xml:space="preserve"> equitable distributi</w:t>
      </w:r>
      <w:r w:rsidR="00547D96">
        <w:rPr>
          <w:rFonts w:ascii="Times New Roman" w:hAnsi="Times New Roman" w:cs="Times New Roman"/>
        </w:rPr>
        <w:t>on of the review load through</w:t>
      </w:r>
      <w:r w:rsidR="00847676">
        <w:rPr>
          <w:rFonts w:ascii="Times New Roman" w:hAnsi="Times New Roman" w:cs="Times New Roman"/>
        </w:rPr>
        <w:t xml:space="preserve"> the committee</w:t>
      </w:r>
      <w:r w:rsidR="00547D96">
        <w:rPr>
          <w:rFonts w:ascii="Times New Roman" w:hAnsi="Times New Roman" w:cs="Times New Roman"/>
        </w:rPr>
        <w:t>.</w:t>
      </w:r>
    </w:p>
    <w:p w14:paraId="6B9DD2AB" w14:textId="77777777" w:rsidR="0022155C" w:rsidRPr="00A16CFB" w:rsidRDefault="0022155C">
      <w:pPr>
        <w:rPr>
          <w:rFonts w:ascii="Times New Roman" w:hAnsi="Times New Roman" w:cs="Times New Roman"/>
        </w:rPr>
      </w:pPr>
    </w:p>
    <w:p w14:paraId="6933BEA3" w14:textId="69E8EB93" w:rsidR="00C21FA7" w:rsidRPr="00A16CFB" w:rsidRDefault="00847676">
      <w:pPr>
        <w:rPr>
          <w:rFonts w:ascii="Times New Roman" w:hAnsi="Times New Roman" w:cs="Times New Roman"/>
        </w:rPr>
      </w:pPr>
      <w:r>
        <w:rPr>
          <w:rFonts w:ascii="Times New Roman" w:hAnsi="Times New Roman" w:cs="Times New Roman"/>
        </w:rPr>
        <w:t>--Karen and John re-iterated the importance of institutionalizing an Ombudsman (Confidentiality Counselor) office at GVSU, and how we may use the previously, UAS-approved Ombudsman Report (</w:t>
      </w:r>
      <w:proofErr w:type="gramStart"/>
      <w:r>
        <w:rPr>
          <w:rFonts w:ascii="Times New Roman" w:hAnsi="Times New Roman" w:cs="Times New Roman"/>
        </w:rPr>
        <w:t>2015 ?</w:t>
      </w:r>
      <w:proofErr w:type="gramEnd"/>
      <w:r>
        <w:rPr>
          <w:rFonts w:ascii="Times New Roman" w:hAnsi="Times New Roman" w:cs="Times New Roman"/>
        </w:rPr>
        <w:t xml:space="preserve">) to promote its’ final passage by the Administration.  </w:t>
      </w:r>
      <w:r w:rsidR="00547D96">
        <w:rPr>
          <w:rFonts w:ascii="Times New Roman" w:hAnsi="Times New Roman" w:cs="Times New Roman"/>
        </w:rPr>
        <w:t>B</w:t>
      </w:r>
      <w:r>
        <w:rPr>
          <w:rFonts w:ascii="Times New Roman" w:hAnsi="Times New Roman" w:cs="Times New Roman"/>
        </w:rPr>
        <w:t xml:space="preserve">arriers to approval continue to be the misunderstood, perceived overlap between a proposed Ombudsman office, and other existing offices on campus; in </w:t>
      </w:r>
      <w:proofErr w:type="gramStart"/>
      <w:r>
        <w:rPr>
          <w:rFonts w:ascii="Times New Roman" w:hAnsi="Times New Roman" w:cs="Times New Roman"/>
        </w:rPr>
        <w:t>it’s</w:t>
      </w:r>
      <w:proofErr w:type="gramEnd"/>
      <w:r w:rsidR="00547D96">
        <w:rPr>
          <w:rFonts w:ascii="Times New Roman" w:hAnsi="Times New Roman" w:cs="Times New Roman"/>
        </w:rPr>
        <w:t xml:space="preserve"> essentials, there is no</w:t>
      </w:r>
      <w:r>
        <w:rPr>
          <w:rFonts w:ascii="Times New Roman" w:hAnsi="Times New Roman" w:cs="Times New Roman"/>
        </w:rPr>
        <w:t xml:space="preserve"> such overlap.</w:t>
      </w:r>
    </w:p>
    <w:p w14:paraId="55BCBAEF" w14:textId="77777777" w:rsidR="00546AA7" w:rsidRPr="00A16CFB" w:rsidRDefault="00546AA7">
      <w:pPr>
        <w:rPr>
          <w:rFonts w:ascii="Times New Roman" w:hAnsi="Times New Roman" w:cs="Times New Roman"/>
        </w:rPr>
      </w:pPr>
    </w:p>
    <w:p w14:paraId="66715CC9" w14:textId="651A5A52" w:rsidR="00565030" w:rsidRDefault="0084767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it</w:t>
      </w:r>
      <w:proofErr w:type="gramEnd"/>
      <w:r>
        <w:rPr>
          <w:rFonts w:ascii="Times New Roman" w:hAnsi="Times New Roman" w:cs="Times New Roman"/>
        </w:rPr>
        <w:t xml:space="preserve"> was clarified that in fulfilling the UAS </w:t>
      </w:r>
      <w:r w:rsidR="00547D96">
        <w:rPr>
          <w:rFonts w:ascii="Times New Roman" w:hAnsi="Times New Roman" w:cs="Times New Roman"/>
        </w:rPr>
        <w:t>rolling charge to look into faculty</w:t>
      </w:r>
      <w:r>
        <w:rPr>
          <w:rFonts w:ascii="Times New Roman" w:hAnsi="Times New Roman" w:cs="Times New Roman"/>
        </w:rPr>
        <w:t xml:space="preserve">-student retention, EIC should arrange for contact and possible on-going liaison with the Faculty-Student Retention subcommittee of </w:t>
      </w:r>
      <w:proofErr w:type="spellStart"/>
      <w:r>
        <w:rPr>
          <w:rFonts w:ascii="Times New Roman" w:hAnsi="Times New Roman" w:cs="Times New Roman"/>
        </w:rPr>
        <w:t>EdPac</w:t>
      </w:r>
      <w:proofErr w:type="spellEnd"/>
    </w:p>
    <w:p w14:paraId="2763D674" w14:textId="1533657A" w:rsidR="00847676" w:rsidRDefault="00847676">
      <w:pPr>
        <w:rPr>
          <w:rFonts w:ascii="Times New Roman" w:hAnsi="Times New Roman" w:cs="Times New Roman"/>
        </w:rPr>
      </w:pPr>
    </w:p>
    <w:p w14:paraId="5357D883" w14:textId="77777777" w:rsidR="002C3FA7" w:rsidRDefault="002C3FA7">
      <w:pPr>
        <w:rPr>
          <w:rFonts w:ascii="Times New Roman" w:hAnsi="Times New Roman" w:cs="Times New Roman"/>
        </w:rPr>
      </w:pPr>
    </w:p>
    <w:p w14:paraId="6FC8B8B5" w14:textId="77777777" w:rsidR="00847676" w:rsidRPr="00A16CFB" w:rsidRDefault="00847676">
      <w:pPr>
        <w:rPr>
          <w:rFonts w:ascii="Times New Roman" w:hAnsi="Times New Roman" w:cs="Times New Roman"/>
        </w:rPr>
      </w:pPr>
    </w:p>
    <w:p w14:paraId="7903CDEE" w14:textId="69FA9367" w:rsidR="007B149C" w:rsidRDefault="00847676">
      <w:pPr>
        <w:rPr>
          <w:rFonts w:ascii="Times New Roman" w:hAnsi="Times New Roman" w:cs="Times New Roman"/>
        </w:rPr>
      </w:pPr>
      <w:r w:rsidRPr="00847676">
        <w:rPr>
          <w:rFonts w:ascii="Arial Black" w:hAnsi="Arial Black" w:cs="Times New Roman"/>
        </w:rPr>
        <w:t>Incidental Items</w:t>
      </w:r>
      <w:r>
        <w:rPr>
          <w:rFonts w:ascii="Times New Roman" w:hAnsi="Times New Roman" w:cs="Times New Roman"/>
        </w:rPr>
        <w:t>:</w:t>
      </w:r>
    </w:p>
    <w:p w14:paraId="695B2DD7" w14:textId="77777777" w:rsidR="00847676" w:rsidRDefault="00847676">
      <w:pPr>
        <w:rPr>
          <w:rFonts w:ascii="Times New Roman" w:hAnsi="Times New Roman" w:cs="Times New Roman"/>
        </w:rPr>
      </w:pPr>
    </w:p>
    <w:p w14:paraId="4CF5D1C0" w14:textId="3AEBD099" w:rsidR="00847676" w:rsidRDefault="0084767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summer</w:t>
      </w:r>
      <w:proofErr w:type="gramEnd"/>
      <w:r>
        <w:rPr>
          <w:rFonts w:ascii="Times New Roman" w:hAnsi="Times New Roman" w:cs="Times New Roman"/>
        </w:rPr>
        <w:t xml:space="preserve"> planning for the Teach-In proceeds through a variety of channels for communicating to faculty-staff and students, and prep work prior to Fall</w:t>
      </w:r>
    </w:p>
    <w:p w14:paraId="50D2CDA0" w14:textId="77777777" w:rsidR="00847676" w:rsidRDefault="00847676">
      <w:pPr>
        <w:rPr>
          <w:rFonts w:ascii="Times New Roman" w:hAnsi="Times New Roman" w:cs="Times New Roman"/>
        </w:rPr>
      </w:pPr>
    </w:p>
    <w:p w14:paraId="422741A6" w14:textId="4BE83C73" w:rsidR="00847676" w:rsidRDefault="0084767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small</w:t>
      </w:r>
      <w:proofErr w:type="gramEnd"/>
      <w:r>
        <w:rPr>
          <w:rFonts w:ascii="Times New Roman" w:hAnsi="Times New Roman" w:cs="Times New Roman"/>
        </w:rPr>
        <w:t>, but important update changes to the Teach-In homepage have been made (Andrew Plague)</w:t>
      </w:r>
    </w:p>
    <w:p w14:paraId="296E6248" w14:textId="77777777" w:rsidR="002C3FA7" w:rsidRDefault="002C3FA7">
      <w:pPr>
        <w:rPr>
          <w:rFonts w:ascii="Times New Roman" w:hAnsi="Times New Roman" w:cs="Times New Roman"/>
        </w:rPr>
      </w:pPr>
    </w:p>
    <w:p w14:paraId="0ABD2BDE" w14:textId="6637F097" w:rsidR="002C3FA7" w:rsidRDefault="002C3FA7">
      <w:pPr>
        <w:rPr>
          <w:rFonts w:ascii="Times New Roman" w:hAnsi="Times New Roman" w:cs="Times New Roman"/>
        </w:rPr>
      </w:pPr>
      <w:r>
        <w:rPr>
          <w:rFonts w:ascii="Times New Roman" w:hAnsi="Times New Roman" w:cs="Times New Roman"/>
        </w:rPr>
        <w:t>--Felix will try to pursue confirmation of a one-course release for the EIC Chair in Fall 2017 with the new Provost</w:t>
      </w:r>
      <w:r w:rsidR="00547D96">
        <w:rPr>
          <w:rFonts w:ascii="Times New Roman" w:hAnsi="Times New Roman" w:cs="Times New Roman"/>
        </w:rPr>
        <w:t>, likely to be approved</w:t>
      </w:r>
      <w:bookmarkStart w:id="0" w:name="_GoBack"/>
      <w:bookmarkEnd w:id="0"/>
    </w:p>
    <w:p w14:paraId="1648909C" w14:textId="77777777" w:rsidR="002C3FA7" w:rsidRPr="00A16CFB" w:rsidRDefault="002C3FA7">
      <w:pPr>
        <w:rPr>
          <w:rFonts w:ascii="Times New Roman" w:hAnsi="Times New Roman" w:cs="Times New Roman"/>
        </w:rPr>
      </w:pPr>
    </w:p>
    <w:p w14:paraId="22001AE6" w14:textId="77777777" w:rsidR="007B149C" w:rsidRDefault="007B149C">
      <w:pPr>
        <w:rPr>
          <w:rFonts w:ascii="Times New Roman" w:hAnsi="Times New Roman" w:cs="Times New Roman"/>
        </w:rPr>
      </w:pPr>
    </w:p>
    <w:p w14:paraId="54A4ABB2" w14:textId="77777777" w:rsidR="006227E6" w:rsidRDefault="006227E6">
      <w:pPr>
        <w:rPr>
          <w:rFonts w:ascii="Times New Roman" w:hAnsi="Times New Roman" w:cs="Times New Roman"/>
        </w:rPr>
      </w:pPr>
    </w:p>
    <w:p w14:paraId="4C5BB9CF" w14:textId="2FC2D488" w:rsidR="006227E6" w:rsidRDefault="006227E6">
      <w:pPr>
        <w:rPr>
          <w:rFonts w:ascii="Times New Roman" w:hAnsi="Times New Roman" w:cs="Times New Roman"/>
        </w:rPr>
      </w:pPr>
      <w:r w:rsidRPr="006227E6">
        <w:rPr>
          <w:rFonts w:ascii="Arial Black" w:hAnsi="Arial Black" w:cs="Times New Roman"/>
        </w:rPr>
        <w:t>Future EIC Business Items</w:t>
      </w:r>
      <w:r>
        <w:rPr>
          <w:rFonts w:ascii="Times New Roman" w:hAnsi="Times New Roman" w:cs="Times New Roman"/>
        </w:rPr>
        <w:t>:</w:t>
      </w:r>
    </w:p>
    <w:p w14:paraId="75F4147C" w14:textId="77777777" w:rsidR="006227E6" w:rsidRDefault="006227E6">
      <w:pPr>
        <w:rPr>
          <w:rFonts w:ascii="Times New Roman" w:hAnsi="Times New Roman" w:cs="Times New Roman"/>
        </w:rPr>
      </w:pPr>
    </w:p>
    <w:p w14:paraId="60602611" w14:textId="6329369C" w:rsidR="006227E6" w:rsidRDefault="006227E6">
      <w:pPr>
        <w:rPr>
          <w:rFonts w:ascii="Times New Roman" w:hAnsi="Times New Roman" w:cs="Times New Roman"/>
        </w:rPr>
      </w:pPr>
      <w:r>
        <w:rPr>
          <w:rFonts w:ascii="Times New Roman" w:hAnsi="Times New Roman" w:cs="Times New Roman"/>
        </w:rPr>
        <w:t xml:space="preserve">--EIC will need to identify all of the relevant faculty-staff diversity recognition awards, and create a schedule for soliciting nominations, and sending out </w:t>
      </w:r>
      <w:proofErr w:type="gramStart"/>
      <w:r>
        <w:rPr>
          <w:rFonts w:ascii="Times New Roman" w:hAnsi="Times New Roman" w:cs="Times New Roman"/>
        </w:rPr>
        <w:t>same</w:t>
      </w:r>
      <w:proofErr w:type="gramEnd"/>
    </w:p>
    <w:p w14:paraId="3F20F9DB" w14:textId="77777777" w:rsidR="006227E6" w:rsidRDefault="006227E6">
      <w:pPr>
        <w:rPr>
          <w:rFonts w:ascii="Times New Roman" w:hAnsi="Times New Roman" w:cs="Times New Roman"/>
        </w:rPr>
      </w:pPr>
    </w:p>
    <w:p w14:paraId="6F1E2018" w14:textId="76EA6DE1" w:rsidR="006227E6" w:rsidRPr="00A16CFB" w:rsidRDefault="006227E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on</w:t>
      </w:r>
      <w:proofErr w:type="gramEnd"/>
      <w:r>
        <w:rPr>
          <w:rFonts w:ascii="Times New Roman" w:hAnsi="Times New Roman" w:cs="Times New Roman"/>
        </w:rPr>
        <w:t xml:space="preserve"> a yearly basis, EIC will need to identify all of its’ liaison members, to the following committees/groups:  I &amp; E, Stu Senate Diversity Affairs Committee, college-level equity-inclusion committees, Faculty/Staff-Student Retention subcommittee of </w:t>
      </w:r>
      <w:proofErr w:type="spellStart"/>
      <w:r>
        <w:rPr>
          <w:rFonts w:ascii="Times New Roman" w:hAnsi="Times New Roman" w:cs="Times New Roman"/>
        </w:rPr>
        <w:t>EdPac</w:t>
      </w:r>
      <w:proofErr w:type="spellEnd"/>
    </w:p>
    <w:p w14:paraId="66622ABD" w14:textId="1A8642A2" w:rsidR="00244F6B" w:rsidRPr="00A16CFB" w:rsidRDefault="00244F6B">
      <w:pPr>
        <w:rPr>
          <w:rFonts w:ascii="Times New Roman" w:hAnsi="Times New Roman" w:cs="Times New Roman"/>
        </w:rPr>
      </w:pPr>
    </w:p>
    <w:p w14:paraId="710BF7FE" w14:textId="03AE4D29" w:rsidR="00D42A26" w:rsidRDefault="00D42A26"/>
    <w:sectPr w:rsidR="00D42A26" w:rsidSect="00EA0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Consolas"/>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A7"/>
    <w:rsid w:val="00016B27"/>
    <w:rsid w:val="0011336B"/>
    <w:rsid w:val="0022155C"/>
    <w:rsid w:val="00243143"/>
    <w:rsid w:val="00244F6B"/>
    <w:rsid w:val="00247190"/>
    <w:rsid w:val="00260222"/>
    <w:rsid w:val="002C3FA7"/>
    <w:rsid w:val="00315D9D"/>
    <w:rsid w:val="003F34C0"/>
    <w:rsid w:val="004C0855"/>
    <w:rsid w:val="00500F20"/>
    <w:rsid w:val="00546AA7"/>
    <w:rsid w:val="00547D96"/>
    <w:rsid w:val="00565030"/>
    <w:rsid w:val="006227E6"/>
    <w:rsid w:val="007748B9"/>
    <w:rsid w:val="007B149C"/>
    <w:rsid w:val="00847676"/>
    <w:rsid w:val="008B29EA"/>
    <w:rsid w:val="009521F0"/>
    <w:rsid w:val="009E1CAA"/>
    <w:rsid w:val="00A16CFB"/>
    <w:rsid w:val="00AA0B7D"/>
    <w:rsid w:val="00BB3063"/>
    <w:rsid w:val="00C21FA7"/>
    <w:rsid w:val="00D42A26"/>
    <w:rsid w:val="00EA0FC3"/>
    <w:rsid w:val="00F2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CC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523</Words>
  <Characters>2982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party crashers</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Bender</cp:lastModifiedBy>
  <cp:revision>5</cp:revision>
  <dcterms:created xsi:type="dcterms:W3CDTF">2017-05-08T22:17:00Z</dcterms:created>
  <dcterms:modified xsi:type="dcterms:W3CDTF">2017-05-08T22:59:00Z</dcterms:modified>
</cp:coreProperties>
</file>