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D7E95" w14:textId="77777777" w:rsidR="00536DA2" w:rsidRDefault="00AE0402" w:rsidP="00AE0402">
      <w:pPr>
        <w:pStyle w:val="Title"/>
      </w:pPr>
      <w:r>
        <w:t>Equity And Inclusion Committee</w:t>
      </w:r>
    </w:p>
    <w:p w14:paraId="64B5B38F" w14:textId="4836A78F" w:rsidR="007F341B" w:rsidRDefault="000963C4" w:rsidP="006952E5">
      <w:pPr>
        <w:pStyle w:val="NoSpacing"/>
        <w:rPr>
          <w:rFonts w:eastAsia="Times New Roman"/>
          <w:sz w:val="20"/>
          <w:szCs w:val="20"/>
        </w:rPr>
      </w:pPr>
      <w:r>
        <w:t xml:space="preserve">Final </w:t>
      </w:r>
      <w:r w:rsidR="00AE0402">
        <w:t xml:space="preserve">Agenda, </w:t>
      </w:r>
      <w:r w:rsidR="009D48BD">
        <w:rPr>
          <w:b/>
          <w:bCs/>
        </w:rPr>
        <w:t>Nov. 9th</w:t>
      </w:r>
      <w:r w:rsidR="00AE0402" w:rsidRPr="00C604D8">
        <w:rPr>
          <w:b/>
          <w:bCs/>
        </w:rPr>
        <w:t>, 202</w:t>
      </w:r>
      <w:r w:rsidR="00E52E7D" w:rsidRPr="00C604D8">
        <w:rPr>
          <w:b/>
          <w:bCs/>
        </w:rPr>
        <w:t xml:space="preserve">1, </w:t>
      </w:r>
      <w:r w:rsidR="006952E5" w:rsidRPr="00C604D8">
        <w:rPr>
          <w:b/>
          <w:bCs/>
        </w:rPr>
        <w:t>9:00AM – 11:00AM</w:t>
      </w:r>
      <w:r w:rsidR="008E1C2F">
        <w:rPr>
          <w:rFonts w:eastAsia="Times New Roman"/>
          <w:sz w:val="20"/>
          <w:szCs w:val="20"/>
        </w:rPr>
        <w:br/>
      </w:r>
      <w:r w:rsidR="0096074A">
        <w:rPr>
          <w:rFonts w:eastAsia="Times New Roman"/>
          <w:sz w:val="20"/>
          <w:szCs w:val="20"/>
        </w:rPr>
        <w:t>Join Zoom Meeting</w:t>
      </w:r>
      <w:r w:rsidR="0096074A">
        <w:rPr>
          <w:rFonts w:eastAsia="Times New Roman"/>
          <w:sz w:val="20"/>
          <w:szCs w:val="20"/>
        </w:rPr>
        <w:br/>
      </w:r>
      <w:hyperlink r:id="rId5" w:history="1">
        <w:r w:rsidR="0096074A">
          <w:rPr>
            <w:rStyle w:val="Hyperlink"/>
            <w:rFonts w:eastAsia="Times New Roman"/>
            <w:sz w:val="20"/>
            <w:szCs w:val="20"/>
          </w:rPr>
          <w:t>https://gvsu-edu.zoom.us/j/99628155362?pwd=RHZVMFlpbm1LWk1RaVBxWlczNTVHZz09</w:t>
        </w:r>
      </w:hyperlink>
      <w:r w:rsidR="0096074A">
        <w:rPr>
          <w:rFonts w:eastAsia="Times New Roman"/>
          <w:sz w:val="20"/>
          <w:szCs w:val="20"/>
        </w:rPr>
        <w:br/>
        <w:t>Meeting ID: 996 2815 5362</w:t>
      </w:r>
      <w:r w:rsidR="0096074A">
        <w:rPr>
          <w:rFonts w:eastAsia="Times New Roman"/>
          <w:sz w:val="20"/>
          <w:szCs w:val="20"/>
        </w:rPr>
        <w:br/>
        <w:t>Passcode: 734083</w:t>
      </w:r>
    </w:p>
    <w:p w14:paraId="42B40516" w14:textId="43A32455" w:rsidR="00AE0402" w:rsidRDefault="008E1C2F" w:rsidP="006952E5">
      <w:pPr>
        <w:pStyle w:val="NoSpacing"/>
      </w:pPr>
      <w:r>
        <w:rPr>
          <w:rFonts w:eastAsia="Times New Roman"/>
          <w:sz w:val="20"/>
          <w:szCs w:val="20"/>
        </w:rPr>
        <w:br/>
      </w:r>
      <w:r w:rsidR="00AE0402">
        <w:t xml:space="preserve">Chair: </w:t>
      </w:r>
      <w:r w:rsidR="00E52E7D">
        <w:t>Joel Wendland-Liu</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70"/>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77777777" w:rsidR="00B34DA9" w:rsidRDefault="00B34DA9" w:rsidP="00B34DA9">
            <w:r>
              <w:t>Present</w:t>
            </w:r>
          </w:p>
        </w:tc>
        <w:tc>
          <w:tcPr>
            <w:tcW w:w="1870" w:type="dxa"/>
          </w:tcPr>
          <w:p w14:paraId="6FB5C1AC" w14:textId="7A7061B2" w:rsidR="00B34DA9" w:rsidRDefault="00E52E7D" w:rsidP="00B34DA9">
            <w:r>
              <w:t>Jennifer Marson-Reed</w:t>
            </w:r>
            <w:r w:rsidR="00B34DA9">
              <w:t xml:space="preserve"> (CCPS, W 202</w:t>
            </w:r>
            <w:r>
              <w:t>4</w:t>
            </w:r>
            <w:r w:rsidR="00B34DA9">
              <w:t>)</w:t>
            </w:r>
          </w:p>
        </w:tc>
        <w:tc>
          <w:tcPr>
            <w:tcW w:w="1870" w:type="dxa"/>
          </w:tcPr>
          <w:p w14:paraId="2AD3DEF8" w14:textId="23B033FF" w:rsidR="00B34DA9" w:rsidRDefault="00311BEB" w:rsidP="00B34DA9">
            <w:r>
              <w:t>X</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33D7BEC3" w:rsidR="00B34DA9" w:rsidRDefault="00311BEB" w:rsidP="00B34DA9">
            <w:r>
              <w:t>X</w:t>
            </w:r>
          </w:p>
        </w:tc>
        <w:tc>
          <w:tcPr>
            <w:tcW w:w="1870" w:type="dxa"/>
          </w:tcPr>
          <w:p w14:paraId="04580124" w14:textId="09C7C87C" w:rsidR="00B34DA9" w:rsidRPr="00DB2CE7" w:rsidRDefault="00B34DA9" w:rsidP="00B34DA9">
            <w:pPr>
              <w:rPr>
                <w:lang w:val="de-DE"/>
              </w:rPr>
            </w:pPr>
            <w:r w:rsidRPr="00DB2CE7">
              <w:rPr>
                <w:lang w:val="de-DE"/>
              </w:rPr>
              <w:t>Joel Wendland-Liu (B</w:t>
            </w:r>
            <w:r w:rsidR="00E52E7D">
              <w:rPr>
                <w:lang w:val="de-DE"/>
              </w:rPr>
              <w:t>rooks</w:t>
            </w:r>
            <w:r w:rsidRPr="00DB2CE7">
              <w:rPr>
                <w:lang w:val="de-DE"/>
              </w:rPr>
              <w:t>, W2023)</w:t>
            </w:r>
          </w:p>
        </w:tc>
        <w:tc>
          <w:tcPr>
            <w:tcW w:w="1870" w:type="dxa"/>
          </w:tcPr>
          <w:p w14:paraId="3F3087D6" w14:textId="39C78724" w:rsidR="00B34DA9" w:rsidRPr="00DB2CE7" w:rsidRDefault="00311BEB" w:rsidP="00B34DA9">
            <w:pPr>
              <w:rPr>
                <w:lang w:val="de-DE"/>
              </w:rPr>
            </w:pPr>
            <w:r>
              <w:rPr>
                <w:lang w:val="de-DE"/>
              </w:rPr>
              <w:t>X</w:t>
            </w:r>
          </w:p>
        </w:tc>
      </w:tr>
      <w:tr w:rsidR="00B34DA9" w14:paraId="419F08CD" w14:textId="77777777" w:rsidTr="00AE0402">
        <w:tc>
          <w:tcPr>
            <w:tcW w:w="1870" w:type="dxa"/>
          </w:tcPr>
          <w:p w14:paraId="4FB99CB0" w14:textId="77777777" w:rsidR="00B34DA9" w:rsidRDefault="00B34DA9" w:rsidP="00B34DA9">
            <w:r>
              <w:t>Caitlin Callahan (CLAS, W2022)</w:t>
            </w:r>
          </w:p>
        </w:tc>
        <w:tc>
          <w:tcPr>
            <w:tcW w:w="1870" w:type="dxa"/>
          </w:tcPr>
          <w:p w14:paraId="1EBCE8DA" w14:textId="76BE0B1D" w:rsidR="00B34DA9" w:rsidRDefault="00311BEB" w:rsidP="00B34DA9">
            <w:r>
              <w:t>X</w:t>
            </w:r>
          </w:p>
        </w:tc>
        <w:tc>
          <w:tcPr>
            <w:tcW w:w="1870" w:type="dxa"/>
          </w:tcPr>
          <w:p w14:paraId="503DAFA9" w14:textId="140DDA49" w:rsidR="00B34DA9" w:rsidRDefault="00E52E7D" w:rsidP="00B34DA9">
            <w:r>
              <w:t>Jennifer Pope</w:t>
            </w:r>
            <w:r w:rsidR="00B34DA9">
              <w:t xml:space="preserve"> (SCB, W202</w:t>
            </w:r>
            <w:r>
              <w:t>4</w:t>
            </w:r>
            <w:r w:rsidR="00B34DA9">
              <w:t>)</w:t>
            </w:r>
          </w:p>
        </w:tc>
        <w:tc>
          <w:tcPr>
            <w:tcW w:w="1870" w:type="dxa"/>
          </w:tcPr>
          <w:p w14:paraId="6988D6A3" w14:textId="36985130" w:rsidR="00B34DA9" w:rsidRDefault="00311BEB" w:rsidP="00B34DA9">
            <w: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73BD544A" w:rsidR="00B34DA9" w:rsidRDefault="00311BEB" w:rsidP="00B34DA9">
            <w: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77777777" w:rsidR="00B34DA9" w:rsidRPr="00DB2CE7" w:rsidRDefault="00B34DA9" w:rsidP="00B34DA9">
            <w:pPr>
              <w:rPr>
                <w:lang w:val="pl-PL"/>
              </w:rPr>
            </w:pPr>
            <w:r w:rsidRPr="00DB2CE7">
              <w:rPr>
                <w:lang w:val="pl-PL"/>
              </w:rPr>
              <w:t>Jon Jeffryes, co-chair (UL, W2022)</w:t>
            </w:r>
          </w:p>
        </w:tc>
        <w:tc>
          <w:tcPr>
            <w:tcW w:w="1870" w:type="dxa"/>
          </w:tcPr>
          <w:p w14:paraId="3C9AAFB6" w14:textId="4157855B" w:rsidR="00B34DA9" w:rsidRPr="00DB2CE7" w:rsidRDefault="00311BEB" w:rsidP="00B34DA9">
            <w:pPr>
              <w:rPr>
                <w:lang w:val="pl-PL"/>
              </w:rPr>
            </w:pPr>
            <w:r>
              <w:rPr>
                <w:lang w:val="pl-PL"/>
              </w:rPr>
              <w:t>X</w:t>
            </w:r>
          </w:p>
        </w:tc>
        <w:tc>
          <w:tcPr>
            <w:tcW w:w="1870" w:type="dxa"/>
          </w:tcPr>
          <w:p w14:paraId="1553A420" w14:textId="77777777" w:rsidR="00B34DA9" w:rsidRDefault="00B34DA9" w:rsidP="00B34DA9">
            <w:r>
              <w:t xml:space="preserve">Ed </w:t>
            </w:r>
            <w:proofErr w:type="spellStart"/>
            <w:r>
              <w:t>Aboufadel</w:t>
            </w:r>
            <w:proofErr w:type="spellEnd"/>
            <w:r>
              <w:t xml:space="preserve"> (AVP Provost’s Office)</w:t>
            </w:r>
          </w:p>
        </w:tc>
        <w:tc>
          <w:tcPr>
            <w:tcW w:w="1870" w:type="dxa"/>
          </w:tcPr>
          <w:p w14:paraId="44CC0C48" w14:textId="0C6F6180" w:rsidR="00B34DA9" w:rsidRDefault="00311BEB" w:rsidP="00B34DA9">
            <w:r>
              <w:t>X</w:t>
            </w:r>
          </w:p>
        </w:tc>
      </w:tr>
      <w:tr w:rsidR="00B34DA9" w14:paraId="1767B7CF" w14:textId="77777777" w:rsidTr="00AE0402">
        <w:tc>
          <w:tcPr>
            <w:tcW w:w="1870" w:type="dxa"/>
          </w:tcPr>
          <w:p w14:paraId="13881A3E" w14:textId="77777777" w:rsidR="00B34DA9" w:rsidRDefault="00B34DA9" w:rsidP="00B34DA9">
            <w:proofErr w:type="spellStart"/>
            <w:r>
              <w:t>Nabeeh</w:t>
            </w:r>
            <w:proofErr w:type="spellEnd"/>
            <w:r>
              <w:t xml:space="preserve"> </w:t>
            </w:r>
            <w:proofErr w:type="spellStart"/>
            <w:r>
              <w:t>Kandalaft</w:t>
            </w:r>
            <w:proofErr w:type="spellEnd"/>
            <w:r>
              <w:t xml:space="preserve"> (</w:t>
            </w:r>
            <w:proofErr w:type="spellStart"/>
            <w:r>
              <w:t>Padnos</w:t>
            </w:r>
            <w:proofErr w:type="spellEnd"/>
            <w:r>
              <w:t>, W2022)</w:t>
            </w:r>
          </w:p>
        </w:tc>
        <w:tc>
          <w:tcPr>
            <w:tcW w:w="1870" w:type="dxa"/>
          </w:tcPr>
          <w:p w14:paraId="676368A7" w14:textId="30B5A382" w:rsidR="00B34DA9" w:rsidRDefault="00311BEB" w:rsidP="00B34DA9">
            <w:r>
              <w:t>absent</w:t>
            </w:r>
          </w:p>
        </w:tc>
        <w:tc>
          <w:tcPr>
            <w:tcW w:w="1870" w:type="dxa"/>
          </w:tcPr>
          <w:p w14:paraId="6BB2CE58" w14:textId="77777777" w:rsidR="00B34DA9" w:rsidRDefault="00B34DA9" w:rsidP="00B34DA9">
            <w:r>
              <w:t>B. Donta Truss (VP Enrollment Development</w:t>
            </w:r>
          </w:p>
        </w:tc>
        <w:tc>
          <w:tcPr>
            <w:tcW w:w="1870" w:type="dxa"/>
          </w:tcPr>
          <w:p w14:paraId="45A2F397" w14:textId="5CAE4839" w:rsidR="00B34DA9" w:rsidRDefault="00311BEB" w:rsidP="00B34DA9">
            <w:r>
              <w:t>absent</w:t>
            </w:r>
          </w:p>
        </w:tc>
      </w:tr>
      <w:tr w:rsidR="00B34DA9" w14:paraId="40A52B3A" w14:textId="77777777" w:rsidTr="00AE0402">
        <w:tc>
          <w:tcPr>
            <w:tcW w:w="1870" w:type="dxa"/>
          </w:tcPr>
          <w:p w14:paraId="01032C69" w14:textId="77777777" w:rsidR="00B34DA9" w:rsidRDefault="00B34DA9" w:rsidP="00B34DA9">
            <w:r>
              <w:t>Josita Maouene, co-chair (CLAS, W2022)</w:t>
            </w:r>
          </w:p>
        </w:tc>
        <w:tc>
          <w:tcPr>
            <w:tcW w:w="1870" w:type="dxa"/>
          </w:tcPr>
          <w:p w14:paraId="71CB7210" w14:textId="434E8CAA" w:rsidR="00B34DA9" w:rsidRDefault="00311BEB" w:rsidP="00B34DA9">
            <w:r>
              <w:t>X</w:t>
            </w:r>
          </w:p>
        </w:tc>
        <w:tc>
          <w:tcPr>
            <w:tcW w:w="1870" w:type="dxa"/>
          </w:tcPr>
          <w:p w14:paraId="24E3B951" w14:textId="77D8D536" w:rsidR="00B34DA9" w:rsidRDefault="00B34DA9" w:rsidP="00B34DA9">
            <w:proofErr w:type="spellStart"/>
            <w:r>
              <w:t>Takeelia</w:t>
            </w:r>
            <w:proofErr w:type="spellEnd"/>
            <w:r>
              <w:t xml:space="preserve"> Garrett (Student </w:t>
            </w:r>
            <w:proofErr w:type="spellStart"/>
            <w:r>
              <w:t>Ombuds</w:t>
            </w:r>
            <w:proofErr w:type="spellEnd"/>
            <w:r w:rsidR="00006AE8">
              <w:t>/Dean of Students</w:t>
            </w:r>
            <w:r>
              <w:t>)</w:t>
            </w:r>
          </w:p>
        </w:tc>
        <w:tc>
          <w:tcPr>
            <w:tcW w:w="1870" w:type="dxa"/>
          </w:tcPr>
          <w:p w14:paraId="4F490DD9" w14:textId="25159B9C" w:rsidR="00B34DA9" w:rsidRDefault="00311BEB" w:rsidP="00B34DA9">
            <w:r>
              <w:t>X</w:t>
            </w:r>
          </w:p>
        </w:tc>
      </w:tr>
      <w:tr w:rsidR="00B34DA9" w:rsidRPr="00DB2CE7" w14:paraId="06C245B2" w14:textId="77777777" w:rsidTr="00AE0402">
        <w:tc>
          <w:tcPr>
            <w:tcW w:w="1870" w:type="dxa"/>
          </w:tcPr>
          <w:p w14:paraId="1B783168" w14:textId="2BD786E1" w:rsidR="00B34DA9" w:rsidRDefault="004E7A4C" w:rsidP="00B34DA9">
            <w:r>
              <w:t xml:space="preserve">Genevieve Elrod </w:t>
            </w:r>
            <w:r w:rsidR="00B34DA9">
              <w:t>(KCON, W202</w:t>
            </w:r>
            <w:r>
              <w:t>4</w:t>
            </w:r>
            <w:r w:rsidR="00B34DA9">
              <w:t>)</w:t>
            </w:r>
          </w:p>
        </w:tc>
        <w:tc>
          <w:tcPr>
            <w:tcW w:w="1870" w:type="dxa"/>
          </w:tcPr>
          <w:p w14:paraId="6D0C1462" w14:textId="377738D0" w:rsidR="00B34DA9" w:rsidRDefault="00311BEB" w:rsidP="00B34DA9">
            <w:r>
              <w:t>X</w:t>
            </w:r>
          </w:p>
        </w:tc>
        <w:tc>
          <w:tcPr>
            <w:tcW w:w="1870" w:type="dxa"/>
          </w:tcPr>
          <w:p w14:paraId="0376D6E3" w14:textId="74B6B751" w:rsidR="00B34DA9" w:rsidRPr="00DB2CE7" w:rsidRDefault="00C640B9" w:rsidP="00B34DA9">
            <w:pPr>
              <w:rPr>
                <w:lang w:val="pl-PL"/>
              </w:rPr>
            </w:pPr>
            <w:proofErr w:type="spellStart"/>
            <w:r>
              <w:rPr>
                <w:lang w:val="pl-PL"/>
              </w:rPr>
              <w:t>Jesse</w:t>
            </w:r>
            <w:proofErr w:type="spellEnd"/>
            <w:r>
              <w:rPr>
                <w:lang w:val="pl-PL"/>
              </w:rPr>
              <w:t xml:space="preserve"> </w:t>
            </w:r>
            <w:proofErr w:type="spellStart"/>
            <w:r>
              <w:rPr>
                <w:lang w:val="pl-PL"/>
              </w:rPr>
              <w:t>Bernal</w:t>
            </w:r>
            <w:proofErr w:type="spellEnd"/>
            <w:r>
              <w:rPr>
                <w:lang w:val="pl-PL"/>
              </w:rPr>
              <w:t>/</w:t>
            </w:r>
            <w:r w:rsidR="00B34DA9" w:rsidRPr="00DB2CE7">
              <w:rPr>
                <w:lang w:val="pl-PL"/>
              </w:rPr>
              <w:t>Marlene Kowalski-Braun (AVP I&amp;E)</w:t>
            </w:r>
          </w:p>
        </w:tc>
        <w:tc>
          <w:tcPr>
            <w:tcW w:w="1870" w:type="dxa"/>
          </w:tcPr>
          <w:p w14:paraId="011E6982" w14:textId="48FF6E89" w:rsidR="00B34DA9" w:rsidRPr="00DB2CE7" w:rsidRDefault="00311BEB" w:rsidP="00B34DA9">
            <w:pPr>
              <w:rPr>
                <w:lang w:val="pl-PL"/>
              </w:rPr>
            </w:pPr>
            <w:r>
              <w:rPr>
                <w:lang w:val="pl-PL"/>
              </w:rPr>
              <w:t>X</w:t>
            </w:r>
          </w:p>
        </w:tc>
      </w:tr>
      <w:tr w:rsidR="00B34DA9" w14:paraId="0D7FA553" w14:textId="77777777" w:rsidTr="00AE0402">
        <w:tc>
          <w:tcPr>
            <w:tcW w:w="1870" w:type="dxa"/>
          </w:tcPr>
          <w:p w14:paraId="65F86A3F" w14:textId="69BA1000" w:rsidR="00B34DA9" w:rsidRDefault="00E52E7D" w:rsidP="00B34DA9">
            <w:r>
              <w:t>Daisy Fredericks</w:t>
            </w:r>
            <w:r w:rsidR="00B34DA9">
              <w:t xml:space="preserve"> (</w:t>
            </w:r>
            <w:proofErr w:type="spellStart"/>
            <w:r w:rsidR="00B34DA9">
              <w:t>CoE</w:t>
            </w:r>
            <w:proofErr w:type="spellEnd"/>
            <w:r w:rsidR="00B34DA9">
              <w:t>, W202</w:t>
            </w:r>
            <w:r>
              <w:t>4</w:t>
            </w:r>
            <w:r w:rsidR="00B34DA9">
              <w:t>)</w:t>
            </w:r>
          </w:p>
        </w:tc>
        <w:tc>
          <w:tcPr>
            <w:tcW w:w="1870" w:type="dxa"/>
          </w:tcPr>
          <w:p w14:paraId="0610DB27" w14:textId="73CB6258" w:rsidR="00B34DA9" w:rsidRDefault="00311BEB" w:rsidP="00B34DA9">
            <w:r>
              <w:t>X</w:t>
            </w:r>
          </w:p>
        </w:tc>
        <w:tc>
          <w:tcPr>
            <w:tcW w:w="1870" w:type="dxa"/>
          </w:tcPr>
          <w:p w14:paraId="4FB4244F" w14:textId="00131216" w:rsidR="00B34DA9" w:rsidRDefault="00CC307B" w:rsidP="00B34DA9">
            <w:r>
              <w:t>Dana Munk</w:t>
            </w:r>
            <w:r w:rsidR="00B34DA9">
              <w:t xml:space="preserve"> (Pew FTLC)</w:t>
            </w:r>
          </w:p>
        </w:tc>
        <w:tc>
          <w:tcPr>
            <w:tcW w:w="1870" w:type="dxa"/>
          </w:tcPr>
          <w:p w14:paraId="4CE1CCEE" w14:textId="0A4066D3" w:rsidR="00B34DA9" w:rsidRDefault="00311BEB" w:rsidP="00B34DA9">
            <w:r>
              <w:t>X</w:t>
            </w:r>
          </w:p>
        </w:tc>
      </w:tr>
      <w:tr w:rsidR="00B34DA9" w14:paraId="0A556B06" w14:textId="77777777" w:rsidTr="00AE0402">
        <w:tc>
          <w:tcPr>
            <w:tcW w:w="1870" w:type="dxa"/>
          </w:tcPr>
          <w:p w14:paraId="74F612FA" w14:textId="78B86801" w:rsidR="00B34DA9" w:rsidRDefault="00E52E7D" w:rsidP="00B34DA9">
            <w:r>
              <w:t xml:space="preserve">Alycia </w:t>
            </w:r>
            <w:proofErr w:type="spellStart"/>
            <w:r>
              <w:t>Laguardia-Lobianco</w:t>
            </w:r>
            <w:proofErr w:type="spellEnd"/>
            <w:r w:rsidR="00B34DA9">
              <w:t xml:space="preserve"> (CLAS, W 202</w:t>
            </w:r>
            <w:r>
              <w:t>4</w:t>
            </w:r>
            <w:r w:rsidR="00B34DA9">
              <w:t>)</w:t>
            </w:r>
          </w:p>
        </w:tc>
        <w:tc>
          <w:tcPr>
            <w:tcW w:w="1870" w:type="dxa"/>
          </w:tcPr>
          <w:p w14:paraId="1F42F902" w14:textId="5C88C18E" w:rsidR="00B34DA9" w:rsidRDefault="00311BEB" w:rsidP="00B34DA9">
            <w:r>
              <w:t>X</w:t>
            </w:r>
          </w:p>
        </w:tc>
        <w:tc>
          <w:tcPr>
            <w:tcW w:w="1870" w:type="dxa"/>
          </w:tcPr>
          <w:p w14:paraId="675782B0" w14:textId="75CF3683" w:rsidR="00B34DA9" w:rsidRDefault="00C640B9" w:rsidP="00B34DA9">
            <w:r>
              <w:t>Mychal Coleman</w:t>
            </w:r>
            <w:r w:rsidR="00B34DA9">
              <w:t xml:space="preserve"> (AVP Human Resources</w:t>
            </w:r>
            <w:r w:rsidR="00CC307B">
              <w:t>)</w:t>
            </w:r>
          </w:p>
        </w:tc>
        <w:tc>
          <w:tcPr>
            <w:tcW w:w="1870" w:type="dxa"/>
          </w:tcPr>
          <w:p w14:paraId="233D8649" w14:textId="63B55317" w:rsidR="00B34DA9" w:rsidRDefault="00311BEB" w:rsidP="00B34DA9">
            <w:r>
              <w:t>X</w:t>
            </w:r>
          </w:p>
        </w:tc>
      </w:tr>
      <w:tr w:rsidR="00E753A9" w14:paraId="06532C93" w14:textId="77777777" w:rsidTr="00AE0402">
        <w:tc>
          <w:tcPr>
            <w:tcW w:w="1870" w:type="dxa"/>
          </w:tcPr>
          <w:p w14:paraId="09F78A1E" w14:textId="31E278DE" w:rsidR="00E753A9" w:rsidRDefault="00F56363" w:rsidP="00B34DA9">
            <w:r>
              <w:t xml:space="preserve"> (Student senate)</w:t>
            </w:r>
          </w:p>
        </w:tc>
        <w:tc>
          <w:tcPr>
            <w:tcW w:w="1870" w:type="dxa"/>
          </w:tcPr>
          <w:p w14:paraId="787A5891" w14:textId="77777777" w:rsidR="00E753A9" w:rsidRDefault="00E753A9" w:rsidP="00B34DA9"/>
        </w:tc>
        <w:tc>
          <w:tcPr>
            <w:tcW w:w="1870" w:type="dxa"/>
          </w:tcPr>
          <w:p w14:paraId="08A4B14F" w14:textId="3F68B066" w:rsidR="00E753A9" w:rsidRDefault="00883EB0" w:rsidP="00B34DA9">
            <w:proofErr w:type="spellStart"/>
            <w:r>
              <w:t>Shelinda</w:t>
            </w:r>
            <w:proofErr w:type="spellEnd"/>
            <w:r>
              <w:t xml:space="preserve"> Davenport (GSA rep)</w:t>
            </w:r>
          </w:p>
        </w:tc>
        <w:tc>
          <w:tcPr>
            <w:tcW w:w="1870" w:type="dxa"/>
          </w:tcPr>
          <w:p w14:paraId="3132D647" w14:textId="3E417A2A" w:rsidR="00E753A9" w:rsidRDefault="00311BEB" w:rsidP="00B34DA9">
            <w:r>
              <w:t>X</w:t>
            </w:r>
          </w:p>
        </w:tc>
      </w:tr>
    </w:tbl>
    <w:p w14:paraId="3FE1C185" w14:textId="77777777" w:rsidR="00AE0402" w:rsidRDefault="00AE0402" w:rsidP="00AE0402"/>
    <w:p w14:paraId="52C9D50C" w14:textId="77777777" w:rsidR="006952E5" w:rsidRDefault="006952E5" w:rsidP="00AE0402">
      <w:r>
        <w:t>Proposed Agenda</w:t>
      </w:r>
    </w:p>
    <w:p w14:paraId="23FEFD03" w14:textId="1B492114" w:rsidR="006952E5" w:rsidRDefault="006952E5" w:rsidP="006952E5">
      <w:pPr>
        <w:pStyle w:val="ListParagraph"/>
        <w:numPr>
          <w:ilvl w:val="0"/>
          <w:numId w:val="1"/>
        </w:numPr>
      </w:pPr>
      <w:r>
        <w:t>Approval of the agenda (</w:t>
      </w:r>
      <w:r w:rsidR="00C640B9">
        <w:t>1</w:t>
      </w:r>
      <w:r>
        <w:t xml:space="preserve"> minute)</w:t>
      </w:r>
      <w:r w:rsidR="00994FFC">
        <w:t xml:space="preserve">; notes for this meeting: </w:t>
      </w:r>
      <w:r w:rsidR="0096571D">
        <w:t>Alisha Davis</w:t>
      </w:r>
    </w:p>
    <w:p w14:paraId="5F86C099" w14:textId="2B7AB309" w:rsidR="00311BEB" w:rsidRDefault="00311BEB" w:rsidP="00311BEB">
      <w:pPr>
        <w:pStyle w:val="ListParagraph"/>
        <w:numPr>
          <w:ilvl w:val="1"/>
          <w:numId w:val="1"/>
        </w:numPr>
      </w:pPr>
      <w:r>
        <w:t>Approved – Minutes have an incorrect date, approve with correction</w:t>
      </w:r>
    </w:p>
    <w:p w14:paraId="1D332282" w14:textId="5B398A6A" w:rsidR="00311BEB" w:rsidRDefault="00311BEB" w:rsidP="00311BEB">
      <w:pPr>
        <w:pStyle w:val="ListParagraph"/>
        <w:numPr>
          <w:ilvl w:val="1"/>
          <w:numId w:val="1"/>
        </w:numPr>
      </w:pPr>
      <w:r>
        <w:lastRenderedPageBreak/>
        <w:t xml:space="preserve">Motion – Jon </w:t>
      </w:r>
      <w:proofErr w:type="spellStart"/>
      <w:r>
        <w:t>Jeffryes</w:t>
      </w:r>
      <w:proofErr w:type="spellEnd"/>
      <w:r>
        <w:t xml:space="preserve">, Second </w:t>
      </w:r>
      <w:r>
        <w:t>–</w:t>
      </w:r>
      <w:r>
        <w:t xml:space="preserve"> Genevieve Elrod </w:t>
      </w:r>
    </w:p>
    <w:p w14:paraId="2A0699CA" w14:textId="5AE4244E" w:rsidR="006952E5" w:rsidRDefault="006952E5" w:rsidP="006952E5">
      <w:pPr>
        <w:pStyle w:val="ListParagraph"/>
        <w:numPr>
          <w:ilvl w:val="0"/>
          <w:numId w:val="1"/>
        </w:numPr>
      </w:pPr>
      <w:r>
        <w:t xml:space="preserve">Approval of the minutes from </w:t>
      </w:r>
      <w:r w:rsidR="00F56363">
        <w:t xml:space="preserve">Sept. </w:t>
      </w:r>
      <w:r w:rsidR="00BE626B">
        <w:t>28</w:t>
      </w:r>
      <w:r w:rsidR="00F56363">
        <w:t xml:space="preserve"> 2021</w:t>
      </w:r>
      <w:r>
        <w:t xml:space="preserve"> meeting (</w:t>
      </w:r>
      <w:r w:rsidR="00C87C68">
        <w:t>2</w:t>
      </w:r>
      <w:r>
        <w:t xml:space="preserve"> minutes)</w:t>
      </w:r>
    </w:p>
    <w:p w14:paraId="7D51AA3C" w14:textId="0B73BDDC" w:rsidR="00311BEB" w:rsidRDefault="00311BEB" w:rsidP="00311BEB">
      <w:pPr>
        <w:pStyle w:val="ListParagraph"/>
        <w:numPr>
          <w:ilvl w:val="1"/>
          <w:numId w:val="1"/>
        </w:numPr>
      </w:pPr>
      <w:r>
        <w:t>Approved – Incorrect date, approve with correction</w:t>
      </w:r>
    </w:p>
    <w:p w14:paraId="4C7E6B9A" w14:textId="66252EF3" w:rsidR="00311BEB" w:rsidRDefault="00311BEB" w:rsidP="00311BEB">
      <w:pPr>
        <w:pStyle w:val="ListParagraph"/>
        <w:numPr>
          <w:ilvl w:val="1"/>
          <w:numId w:val="1"/>
        </w:numPr>
      </w:pPr>
      <w:r>
        <w:t xml:space="preserve">Motion – Caitlin, Second – </w:t>
      </w:r>
      <w:proofErr w:type="spellStart"/>
      <w:r>
        <w:t>Josita</w:t>
      </w:r>
      <w:proofErr w:type="spellEnd"/>
      <w:r>
        <w:t xml:space="preserve"> </w:t>
      </w:r>
      <w:proofErr w:type="spellStart"/>
      <w:r>
        <w:t>Maouene</w:t>
      </w:r>
      <w:proofErr w:type="spellEnd"/>
    </w:p>
    <w:p w14:paraId="2C2EB95A" w14:textId="77777777" w:rsidR="003021B2" w:rsidRDefault="003021B2" w:rsidP="003021B2">
      <w:pPr>
        <w:pStyle w:val="ListParagraph"/>
        <w:numPr>
          <w:ilvl w:val="0"/>
          <w:numId w:val="1"/>
        </w:numPr>
      </w:pPr>
      <w:r>
        <w:rPr>
          <w:rFonts w:hint="eastAsia"/>
        </w:rPr>
        <w:t>A</w:t>
      </w:r>
      <w:r>
        <w:t xml:space="preserve">nnouncements: </w:t>
      </w:r>
    </w:p>
    <w:p w14:paraId="1208B777" w14:textId="4F4F016F" w:rsidR="003021B2" w:rsidRDefault="003021B2" w:rsidP="003021B2">
      <w:pPr>
        <w:pStyle w:val="ListParagraph"/>
        <w:numPr>
          <w:ilvl w:val="1"/>
          <w:numId w:val="1"/>
        </w:numPr>
      </w:pPr>
      <w:r>
        <w:rPr>
          <w:rFonts w:hint="eastAsia"/>
        </w:rPr>
        <w:t>D</w:t>
      </w:r>
      <w:r>
        <w:t xml:space="preserve">raft of DEI-A: send comments to committee: </w:t>
      </w:r>
      <w:hyperlink r:id="rId6" w:history="1">
        <w:r w:rsidRPr="002B5376">
          <w:rPr>
            <w:rStyle w:val="Hyperlink"/>
          </w:rPr>
          <w:t>https://docs.google.com/document/d/1XvMUBklncjydwNE2wOpU7fx9AqGzeyG7Rq8sTfO5Mnk/edit</w:t>
        </w:r>
      </w:hyperlink>
      <w:r>
        <w:t xml:space="preserve"> </w:t>
      </w:r>
    </w:p>
    <w:p w14:paraId="24F6D472" w14:textId="3CE1777B" w:rsidR="00311BEB" w:rsidRDefault="00311BEB" w:rsidP="00311BEB">
      <w:pPr>
        <w:pStyle w:val="ListParagraph"/>
        <w:numPr>
          <w:ilvl w:val="2"/>
          <w:numId w:val="1"/>
        </w:numPr>
      </w:pPr>
      <w:r>
        <w:t>Send comments on language to the committee – names at the top of google doc</w:t>
      </w:r>
    </w:p>
    <w:p w14:paraId="769BAFB8" w14:textId="2C40DA14" w:rsidR="004D108F" w:rsidRDefault="004D108F" w:rsidP="003021B2">
      <w:pPr>
        <w:pStyle w:val="ListParagraph"/>
        <w:numPr>
          <w:ilvl w:val="1"/>
          <w:numId w:val="1"/>
        </w:numPr>
      </w:pPr>
      <w:r>
        <w:rPr>
          <w:rFonts w:hint="eastAsia"/>
        </w:rPr>
        <w:t>P</w:t>
      </w:r>
      <w:r>
        <w:t>resident’s message on Title IX and a reminder about ongoing inquiries</w:t>
      </w:r>
    </w:p>
    <w:p w14:paraId="4EFB01BD" w14:textId="622EEA5A" w:rsidR="00311BEB" w:rsidRDefault="00311BEB" w:rsidP="00311BEB">
      <w:pPr>
        <w:pStyle w:val="ListParagraph"/>
        <w:numPr>
          <w:ilvl w:val="2"/>
          <w:numId w:val="1"/>
        </w:numPr>
      </w:pPr>
      <w:r>
        <w:t>Discussions, hiring, inquiries are currently taking place</w:t>
      </w:r>
    </w:p>
    <w:p w14:paraId="716974E8" w14:textId="0E7E8CA6" w:rsidR="0096571D" w:rsidRDefault="0096571D" w:rsidP="003021B2">
      <w:pPr>
        <w:pStyle w:val="ListParagraph"/>
        <w:numPr>
          <w:ilvl w:val="1"/>
          <w:numId w:val="1"/>
        </w:numPr>
      </w:pPr>
      <w:r>
        <w:rPr>
          <w:rFonts w:hint="eastAsia"/>
        </w:rPr>
        <w:t>O</w:t>
      </w:r>
      <w:r>
        <w:t>ur priorities report on the EPP document has been sent to ECS and is to be included on an upcoming ECS agenda.</w:t>
      </w:r>
    </w:p>
    <w:p w14:paraId="27E67FBE" w14:textId="4D9D5701" w:rsidR="00311BEB" w:rsidRDefault="00311BEB" w:rsidP="00311BEB">
      <w:pPr>
        <w:pStyle w:val="ListParagraph"/>
        <w:numPr>
          <w:ilvl w:val="2"/>
          <w:numId w:val="1"/>
        </w:numPr>
      </w:pPr>
      <w:r>
        <w:t xml:space="preserve">Received by Felix </w:t>
      </w:r>
      <w:proofErr w:type="spellStart"/>
      <w:r>
        <w:t>Ngasse</w:t>
      </w:r>
      <w:proofErr w:type="spellEnd"/>
      <w:r>
        <w:t>, will be on upcoming ECS agenda</w:t>
      </w:r>
    </w:p>
    <w:p w14:paraId="1341CB27" w14:textId="77777777" w:rsidR="00170E85" w:rsidRDefault="00170E85" w:rsidP="00170E85">
      <w:pPr>
        <w:pStyle w:val="ListParagraph"/>
        <w:ind w:left="1080"/>
      </w:pPr>
    </w:p>
    <w:p w14:paraId="411D411F" w14:textId="7F65B325" w:rsidR="002161FB" w:rsidRDefault="004D108F" w:rsidP="002161FB">
      <w:pPr>
        <w:pStyle w:val="ListParagraph"/>
        <w:numPr>
          <w:ilvl w:val="0"/>
          <w:numId w:val="1"/>
        </w:numPr>
      </w:pPr>
      <w:r>
        <w:t xml:space="preserve">Announcement: </w:t>
      </w:r>
      <w:r w:rsidR="002161FB">
        <w:t xml:space="preserve">Teach-in: </w:t>
      </w:r>
      <w:r>
        <w:t>Proposals have been finalized</w:t>
      </w:r>
      <w:r w:rsidR="002161FB">
        <w:t>.</w:t>
      </w:r>
    </w:p>
    <w:p w14:paraId="07F68B85" w14:textId="4A5423F1" w:rsidR="00311BEB" w:rsidRDefault="004D108F" w:rsidP="002161FB">
      <w:pPr>
        <w:pStyle w:val="ListParagraph"/>
        <w:numPr>
          <w:ilvl w:val="1"/>
          <w:numId w:val="1"/>
        </w:numPr>
      </w:pPr>
      <w:r>
        <w:t>Host trainings were conducted</w:t>
      </w:r>
      <w:r w:rsidR="00311BEB">
        <w:t xml:space="preserve"> </w:t>
      </w:r>
    </w:p>
    <w:p w14:paraId="1A580C98" w14:textId="42386138" w:rsidR="002161FB" w:rsidRDefault="00311BEB" w:rsidP="00311BEB">
      <w:pPr>
        <w:pStyle w:val="ListParagraph"/>
        <w:numPr>
          <w:ilvl w:val="2"/>
          <w:numId w:val="1"/>
        </w:numPr>
      </w:pPr>
      <w:r>
        <w:t>been assigned;</w:t>
      </w:r>
      <w:r w:rsidRPr="00311BEB">
        <w:t xml:space="preserve"> </w:t>
      </w:r>
      <w:r>
        <w:t>training video sent to hosts</w:t>
      </w:r>
    </w:p>
    <w:p w14:paraId="575FB9E6" w14:textId="6A5B0E16" w:rsidR="004D108F" w:rsidRDefault="004D108F" w:rsidP="002161FB">
      <w:pPr>
        <w:pStyle w:val="ListParagraph"/>
        <w:numPr>
          <w:ilvl w:val="1"/>
          <w:numId w:val="1"/>
        </w:numPr>
      </w:pPr>
      <w:r>
        <w:t>Report on EIC role in the teach-in.</w:t>
      </w:r>
      <w:r w:rsidR="00311BEB">
        <w:t xml:space="preserve"> </w:t>
      </w:r>
    </w:p>
    <w:p w14:paraId="3CCE57CB" w14:textId="77777777" w:rsidR="003021B2" w:rsidRDefault="003021B2" w:rsidP="003021B2">
      <w:pPr>
        <w:pStyle w:val="ListParagraph"/>
        <w:ind w:left="1080"/>
      </w:pPr>
    </w:p>
    <w:p w14:paraId="1C539B55" w14:textId="50BF61C8" w:rsidR="004D108F" w:rsidRPr="00311BEB" w:rsidRDefault="00BE626B" w:rsidP="004D108F">
      <w:pPr>
        <w:pStyle w:val="ListParagraph"/>
        <w:numPr>
          <w:ilvl w:val="0"/>
          <w:numId w:val="1"/>
        </w:numPr>
        <w:rPr>
          <w:rStyle w:val="Hyperlink"/>
          <w:color w:val="auto"/>
          <w:u w:val="none"/>
        </w:rPr>
      </w:pPr>
      <w:r w:rsidRPr="00311BEB">
        <w:rPr>
          <w:rFonts w:hint="eastAsia"/>
        </w:rPr>
        <w:t>N</w:t>
      </w:r>
      <w:r w:rsidRPr="00311BEB">
        <w:t xml:space="preserve">etwork of advisors’ report: Alisha Davis. Please review this link: </w:t>
      </w:r>
      <w:r w:rsidRPr="00311BEB">
        <w:rPr>
          <w:rStyle w:val="apple-converted-space"/>
          <w:rFonts w:ascii="Calibri" w:hAnsi="Calibri" w:cs="Calibri"/>
          <w:color w:val="3D146D"/>
          <w:shd w:val="clear" w:color="auto" w:fill="FFFFFF"/>
        </w:rPr>
        <w:t> </w:t>
      </w:r>
      <w:hyperlink r:id="rId7" w:tooltip="https://www.gvsu.edu/inclusion/charge-for-racial-equity-inclusion-163.htm" w:history="1">
        <w:r w:rsidRPr="00311BEB">
          <w:rPr>
            <w:rStyle w:val="Hyperlink"/>
            <w:rFonts w:ascii="Calibri" w:hAnsi="Calibri" w:cs="Calibri"/>
            <w:color w:val="000068"/>
          </w:rPr>
          <w:t>https://www.gvsu.edu/inclusion/charge-for-racial-equity-inclusion-163.htm</w:t>
        </w:r>
      </w:hyperlink>
    </w:p>
    <w:p w14:paraId="5917139D" w14:textId="1EC489A5" w:rsidR="00311BEB" w:rsidRPr="00311BEB" w:rsidRDefault="00311BEB" w:rsidP="00311BEB">
      <w:pPr>
        <w:pStyle w:val="ListParagraph"/>
        <w:numPr>
          <w:ilvl w:val="1"/>
          <w:numId w:val="1"/>
        </w:numPr>
        <w:rPr>
          <w:rStyle w:val="Hyperlink"/>
          <w:color w:val="auto"/>
          <w:u w:val="none"/>
        </w:rPr>
      </w:pPr>
      <w:r w:rsidRPr="00311BEB">
        <w:rPr>
          <w:rStyle w:val="Hyperlink"/>
          <w:color w:val="auto"/>
          <w:u w:val="none"/>
        </w:rPr>
        <w:t>Consolidation of recommendations, synthesis, and executive draft summary</w:t>
      </w:r>
      <w:r>
        <w:rPr>
          <w:rStyle w:val="Hyperlink"/>
          <w:color w:val="auto"/>
          <w:u w:val="none"/>
        </w:rPr>
        <w:t xml:space="preserve"> being reviewed by Jesse Bernal</w:t>
      </w:r>
    </w:p>
    <w:p w14:paraId="5FDCA918" w14:textId="77777777" w:rsidR="0096571D" w:rsidRPr="004D108F" w:rsidRDefault="0096571D" w:rsidP="0096571D">
      <w:pPr>
        <w:pStyle w:val="ListParagraph"/>
        <w:ind w:left="1080"/>
        <w:rPr>
          <w:rStyle w:val="Hyperlink"/>
          <w:color w:val="auto"/>
          <w:highlight w:val="yellow"/>
          <w:u w:val="none"/>
        </w:rPr>
      </w:pPr>
    </w:p>
    <w:p w14:paraId="50A30088" w14:textId="74763832" w:rsidR="0096571D" w:rsidRPr="0096571D" w:rsidRDefault="004D108F" w:rsidP="0096571D">
      <w:pPr>
        <w:pStyle w:val="ListParagraph"/>
        <w:numPr>
          <w:ilvl w:val="0"/>
          <w:numId w:val="1"/>
        </w:numPr>
        <w:rPr>
          <w:rStyle w:val="Hyperlink"/>
          <w:color w:val="000000" w:themeColor="text1"/>
          <w:u w:val="none"/>
        </w:rPr>
      </w:pPr>
      <w:r w:rsidRPr="0096571D">
        <w:rPr>
          <w:rStyle w:val="Hyperlink"/>
          <w:rFonts w:ascii="Calibri" w:hAnsi="Calibri" w:cs="Calibri" w:hint="eastAsia"/>
          <w:color w:val="000000" w:themeColor="text1"/>
          <w:u w:val="none"/>
        </w:rPr>
        <w:t>F</w:t>
      </w:r>
      <w:r w:rsidRPr="0096571D">
        <w:rPr>
          <w:rStyle w:val="Hyperlink"/>
          <w:rFonts w:ascii="Calibri" w:hAnsi="Calibri" w:cs="Calibri"/>
          <w:color w:val="000000" w:themeColor="text1"/>
          <w:u w:val="none"/>
        </w:rPr>
        <w:t>TLC</w:t>
      </w:r>
      <w:r w:rsidR="0096571D" w:rsidRPr="0096571D">
        <w:rPr>
          <w:rStyle w:val="Hyperlink"/>
          <w:rFonts w:ascii="Calibri" w:hAnsi="Calibri" w:cs="Calibri"/>
          <w:color w:val="000000" w:themeColor="text1"/>
          <w:u w:val="none"/>
        </w:rPr>
        <w:t xml:space="preserve"> relationship to EIC: Dana</w:t>
      </w:r>
    </w:p>
    <w:p w14:paraId="38B4BEE8" w14:textId="655865B2" w:rsidR="0096571D" w:rsidRDefault="0096571D" w:rsidP="0096571D">
      <w:pPr>
        <w:pStyle w:val="ListParagraph"/>
        <w:numPr>
          <w:ilvl w:val="1"/>
          <w:numId w:val="1"/>
        </w:numPr>
        <w:rPr>
          <w:rStyle w:val="Hyperlink"/>
          <w:color w:val="000000" w:themeColor="text1"/>
          <w:u w:val="none"/>
        </w:rPr>
      </w:pPr>
      <w:r w:rsidRPr="0096571D">
        <w:rPr>
          <w:rStyle w:val="Hyperlink"/>
          <w:rFonts w:hint="eastAsia"/>
          <w:color w:val="000000" w:themeColor="text1"/>
          <w:u w:val="none"/>
        </w:rPr>
        <w:t>C</w:t>
      </w:r>
      <w:r w:rsidRPr="0096571D">
        <w:rPr>
          <w:rStyle w:val="Hyperlink"/>
          <w:color w:val="000000" w:themeColor="text1"/>
          <w:u w:val="none"/>
        </w:rPr>
        <w:t>harge: Document the relationship between I &amp; E and EIC as well as FTLC and EIC. Include in your report a recommendation about whether or not this charge should be an ongoing responsibility for EIC.</w:t>
      </w:r>
    </w:p>
    <w:p w14:paraId="0B423A94" w14:textId="2ADEC69B" w:rsidR="00311BEB" w:rsidRDefault="00311BEB" w:rsidP="00311BEB">
      <w:pPr>
        <w:pStyle w:val="ListParagraph"/>
        <w:numPr>
          <w:ilvl w:val="2"/>
          <w:numId w:val="1"/>
        </w:numPr>
        <w:rPr>
          <w:rStyle w:val="Hyperlink"/>
          <w:color w:val="000000" w:themeColor="text1"/>
          <w:u w:val="none"/>
        </w:rPr>
      </w:pPr>
      <w:r>
        <w:rPr>
          <w:rStyle w:val="Hyperlink"/>
          <w:color w:val="000000" w:themeColor="text1"/>
          <w:u w:val="none"/>
        </w:rPr>
        <w:t xml:space="preserve">Inclusive excellence website - </w:t>
      </w:r>
      <w:hyperlink r:id="rId8" w:history="1">
        <w:r w:rsidRPr="00291307">
          <w:rPr>
            <w:rStyle w:val="Hyperlink"/>
          </w:rPr>
          <w:t>https://www.gvsu.edu/ftlc/inclusive-excellence-325.htm</w:t>
        </w:r>
      </w:hyperlink>
    </w:p>
    <w:p w14:paraId="270832DA" w14:textId="1CF24B94" w:rsidR="00311BEB" w:rsidRDefault="00311BEB" w:rsidP="00311BEB">
      <w:pPr>
        <w:pStyle w:val="ListParagraph"/>
        <w:numPr>
          <w:ilvl w:val="2"/>
          <w:numId w:val="1"/>
        </w:numPr>
        <w:rPr>
          <w:rStyle w:val="Hyperlink"/>
          <w:color w:val="000000" w:themeColor="text1"/>
          <w:u w:val="none"/>
        </w:rPr>
      </w:pPr>
      <w:r>
        <w:rPr>
          <w:rStyle w:val="Hyperlink"/>
          <w:color w:val="000000" w:themeColor="text1"/>
          <w:u w:val="none"/>
        </w:rPr>
        <w:t>When EIC was created, FTLC was made ex-officio to be a resource for the group, do we have a “commonality” that creates more intentional collaboration – direction needs to be decided by EIC</w:t>
      </w:r>
    </w:p>
    <w:p w14:paraId="164A2677" w14:textId="7C7B7D98" w:rsidR="00311BEB" w:rsidRDefault="00311BEB" w:rsidP="00311BEB">
      <w:pPr>
        <w:pStyle w:val="ListParagraph"/>
        <w:numPr>
          <w:ilvl w:val="2"/>
          <w:numId w:val="1"/>
        </w:numPr>
        <w:rPr>
          <w:rStyle w:val="Hyperlink"/>
          <w:color w:val="000000" w:themeColor="text1"/>
          <w:u w:val="none"/>
        </w:rPr>
      </w:pPr>
      <w:r>
        <w:rPr>
          <w:rStyle w:val="Hyperlink"/>
          <w:color w:val="000000" w:themeColor="text1"/>
          <w:u w:val="none"/>
        </w:rPr>
        <w:t>Concern – faculty governance in general, what is the specific role in faculty designing FTLC programs as faculty? How do we ensure faculty leadership role in the design of programs and committees across the university?</w:t>
      </w:r>
    </w:p>
    <w:p w14:paraId="00A829E8" w14:textId="77777777" w:rsidR="00311BEB" w:rsidRDefault="00311BEB" w:rsidP="00311BEB">
      <w:pPr>
        <w:pStyle w:val="ListParagraph"/>
        <w:numPr>
          <w:ilvl w:val="3"/>
          <w:numId w:val="1"/>
        </w:numPr>
        <w:rPr>
          <w:rStyle w:val="Hyperlink"/>
          <w:color w:val="000000" w:themeColor="text1"/>
          <w:u w:val="none"/>
        </w:rPr>
      </w:pPr>
      <w:r>
        <w:rPr>
          <w:rStyle w:val="Hyperlink"/>
          <w:color w:val="000000" w:themeColor="text1"/>
          <w:u w:val="none"/>
        </w:rPr>
        <w:t xml:space="preserve">When programming is offered under FTLC, how do we know that faculty who are capable, qualified, etc.? </w:t>
      </w:r>
    </w:p>
    <w:p w14:paraId="63DBE169" w14:textId="05636AAA"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 xml:space="preserve">Motto – faculty leading faculty </w:t>
      </w:r>
    </w:p>
    <w:p w14:paraId="288E1D17" w14:textId="7F4A6399"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FLC – experience through the community, faculty member who sees a value in something that supports inclusive excellence – creates a larger more informed group</w:t>
      </w:r>
    </w:p>
    <w:p w14:paraId="626D5700" w14:textId="63882CE3" w:rsidR="00311BEB" w:rsidRDefault="00311BEB" w:rsidP="00311BEB">
      <w:pPr>
        <w:pStyle w:val="ListParagraph"/>
        <w:numPr>
          <w:ilvl w:val="3"/>
          <w:numId w:val="1"/>
        </w:numPr>
        <w:rPr>
          <w:rStyle w:val="Hyperlink"/>
          <w:color w:val="000000" w:themeColor="text1"/>
          <w:u w:val="none"/>
        </w:rPr>
      </w:pPr>
      <w:r>
        <w:rPr>
          <w:rStyle w:val="Hyperlink"/>
          <w:color w:val="000000" w:themeColor="text1"/>
          <w:u w:val="none"/>
        </w:rPr>
        <w:lastRenderedPageBreak/>
        <w:t>Faculty appointments in FTLC – do many different things, try to harness talent to do the work</w:t>
      </w:r>
    </w:p>
    <w:p w14:paraId="7A2EFEA4" w14:textId="11BFD81C" w:rsidR="00311BEB" w:rsidRDefault="00311BEB" w:rsidP="00311BEB">
      <w:pPr>
        <w:pStyle w:val="ListParagraph"/>
        <w:numPr>
          <w:ilvl w:val="4"/>
          <w:numId w:val="1"/>
        </w:numPr>
        <w:rPr>
          <w:rStyle w:val="Hyperlink"/>
          <w:color w:val="000000" w:themeColor="text1"/>
          <w:u w:val="none"/>
        </w:rPr>
      </w:pPr>
      <w:proofErr w:type="spellStart"/>
      <w:r>
        <w:rPr>
          <w:rStyle w:val="Hyperlink"/>
          <w:color w:val="000000" w:themeColor="text1"/>
          <w:u w:val="none"/>
        </w:rPr>
        <w:t>eg.</w:t>
      </w:r>
      <w:proofErr w:type="spellEnd"/>
      <w:r>
        <w:rPr>
          <w:rStyle w:val="Hyperlink"/>
          <w:color w:val="000000" w:themeColor="text1"/>
          <w:u w:val="none"/>
        </w:rPr>
        <w:t xml:space="preserve"> EIC – we see a gap and we suggest something to fill it – responsive programming</w:t>
      </w:r>
    </w:p>
    <w:p w14:paraId="2D0E473E" w14:textId="5C385252" w:rsidR="00311BEB" w:rsidRDefault="00311BEB" w:rsidP="00311BEB">
      <w:pPr>
        <w:pStyle w:val="ListParagraph"/>
        <w:numPr>
          <w:ilvl w:val="3"/>
          <w:numId w:val="1"/>
        </w:numPr>
        <w:rPr>
          <w:rStyle w:val="Hyperlink"/>
          <w:color w:val="000000" w:themeColor="text1"/>
          <w:u w:val="none"/>
        </w:rPr>
      </w:pPr>
      <w:r>
        <w:rPr>
          <w:rStyle w:val="Hyperlink"/>
          <w:color w:val="000000" w:themeColor="text1"/>
          <w:u w:val="none"/>
        </w:rPr>
        <w:t>Faculty leading faculty - Model in the foreground</w:t>
      </w:r>
    </w:p>
    <w:p w14:paraId="77BAFEC9" w14:textId="439A0FBD"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An “ideas” place to explore new content – FTLC can focus and provide information</w:t>
      </w:r>
    </w:p>
    <w:p w14:paraId="085A9D68" w14:textId="5AFF2F69" w:rsidR="00311BEB" w:rsidRDefault="00311BEB" w:rsidP="00311BEB">
      <w:pPr>
        <w:pStyle w:val="ListParagraph"/>
        <w:numPr>
          <w:ilvl w:val="3"/>
          <w:numId w:val="1"/>
        </w:numPr>
        <w:rPr>
          <w:rStyle w:val="Hyperlink"/>
          <w:color w:val="000000" w:themeColor="text1"/>
          <w:u w:val="none"/>
        </w:rPr>
      </w:pPr>
      <w:r>
        <w:rPr>
          <w:rStyle w:val="Hyperlink"/>
          <w:color w:val="000000" w:themeColor="text1"/>
          <w:u w:val="none"/>
        </w:rPr>
        <w:t>Mutual reciprocal relationship – people who are in the trenches, learning and growing together</w:t>
      </w:r>
    </w:p>
    <w:p w14:paraId="0ACABE7E" w14:textId="21A100F1" w:rsidR="00311BEB" w:rsidRDefault="00311BEB" w:rsidP="00311BEB">
      <w:pPr>
        <w:pStyle w:val="ListParagraph"/>
        <w:numPr>
          <w:ilvl w:val="3"/>
          <w:numId w:val="1"/>
        </w:numPr>
        <w:rPr>
          <w:rStyle w:val="Hyperlink"/>
          <w:color w:val="000000" w:themeColor="text1"/>
          <w:u w:val="none"/>
        </w:rPr>
      </w:pPr>
      <w:r>
        <w:rPr>
          <w:rStyle w:val="Hyperlink"/>
          <w:color w:val="000000" w:themeColor="text1"/>
          <w:u w:val="none"/>
        </w:rPr>
        <w:t>EIC may need to point to specific elements in our experiences, make more suggestions on what future topics could be</w:t>
      </w:r>
    </w:p>
    <w:p w14:paraId="31FBFC68" w14:textId="743BB584" w:rsidR="00311BEB" w:rsidRDefault="00311BEB" w:rsidP="00311BEB">
      <w:pPr>
        <w:pStyle w:val="ListParagraph"/>
        <w:numPr>
          <w:ilvl w:val="3"/>
          <w:numId w:val="1"/>
        </w:numPr>
        <w:rPr>
          <w:rStyle w:val="Hyperlink"/>
          <w:color w:val="000000" w:themeColor="text1"/>
          <w:u w:val="none"/>
        </w:rPr>
      </w:pPr>
      <w:r>
        <w:rPr>
          <w:rStyle w:val="Hyperlink"/>
          <w:color w:val="000000" w:themeColor="text1"/>
          <w:u w:val="none"/>
        </w:rPr>
        <w:t>What supports/programming do we have available for faculties of color? Ongoing effort but limited resources (human)</w:t>
      </w:r>
    </w:p>
    <w:p w14:paraId="31AF797F" w14:textId="09A1278E"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Scholarships for diverse conferences (</w:t>
      </w:r>
      <w:proofErr w:type="spellStart"/>
      <w:r>
        <w:rPr>
          <w:rStyle w:val="Hyperlink"/>
          <w:color w:val="000000" w:themeColor="text1"/>
          <w:u w:val="none"/>
        </w:rPr>
        <w:t>eg.</w:t>
      </w:r>
      <w:proofErr w:type="spellEnd"/>
      <w:r>
        <w:rPr>
          <w:rStyle w:val="Hyperlink"/>
          <w:color w:val="000000" w:themeColor="text1"/>
          <w:u w:val="none"/>
        </w:rPr>
        <w:t xml:space="preserve"> women of color conference)</w:t>
      </w:r>
    </w:p>
    <w:p w14:paraId="30FEEAAB" w14:textId="22C2B395"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NCFFD – as a resource</w:t>
      </w:r>
    </w:p>
    <w:p w14:paraId="171C5FE2" w14:textId="648DD3EC" w:rsidR="00311BEB" w:rsidRP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Mid-level career paths programming</w:t>
      </w:r>
      <w:r>
        <w:rPr>
          <w:rStyle w:val="Hyperlink"/>
          <w:color w:val="000000" w:themeColor="text1"/>
          <w:u w:val="none"/>
        </w:rPr>
        <w:t xml:space="preserve"> (maybe the participants will want to be future mentors)</w:t>
      </w:r>
    </w:p>
    <w:p w14:paraId="03E2A274" w14:textId="77777777" w:rsidR="00311BEB" w:rsidRDefault="00311BEB" w:rsidP="00311BEB">
      <w:pPr>
        <w:pStyle w:val="ListParagraph"/>
        <w:numPr>
          <w:ilvl w:val="3"/>
          <w:numId w:val="1"/>
        </w:numPr>
        <w:rPr>
          <w:rStyle w:val="Hyperlink"/>
          <w:color w:val="000000" w:themeColor="text1"/>
          <w:u w:val="none"/>
        </w:rPr>
      </w:pPr>
      <w:r>
        <w:rPr>
          <w:rStyle w:val="Hyperlink"/>
          <w:color w:val="000000" w:themeColor="text1"/>
          <w:u w:val="none"/>
        </w:rPr>
        <w:t>Mentoring</w:t>
      </w:r>
    </w:p>
    <w:p w14:paraId="3C061BA4" w14:textId="77777777"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 xml:space="preserve">NCFFD - also the university learned best practices for mentoring, </w:t>
      </w:r>
    </w:p>
    <w:p w14:paraId="44672AA2" w14:textId="34769376" w:rsidR="00311BEB" w:rsidRDefault="00311BEB" w:rsidP="00311BEB">
      <w:pPr>
        <w:pStyle w:val="ListParagraph"/>
        <w:numPr>
          <w:ilvl w:val="5"/>
          <w:numId w:val="1"/>
        </w:numPr>
        <w:rPr>
          <w:rStyle w:val="Hyperlink"/>
          <w:color w:val="000000" w:themeColor="text1"/>
          <w:u w:val="none"/>
        </w:rPr>
      </w:pPr>
      <w:r>
        <w:rPr>
          <w:rStyle w:val="Hyperlink"/>
          <w:color w:val="000000" w:themeColor="text1"/>
          <w:u w:val="none"/>
        </w:rPr>
        <w:t>university model – may not provide the structure for “good” mentoring (recognizing needs and assisting) – mentoring and retention tie</w:t>
      </w:r>
    </w:p>
    <w:p w14:paraId="6D1BC188" w14:textId="6BFA7D7D"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Working on identifying mentors of color</w:t>
      </w:r>
    </w:p>
    <w:p w14:paraId="03AD20A5" w14:textId="157F42E8"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Gender and mentoring can be an issue</w:t>
      </w:r>
    </w:p>
    <w:p w14:paraId="4E3681F1" w14:textId="396061D0"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Other issues – International, intersectionality, age, mentor within the department who is going to “judge you” (evaluate)</w:t>
      </w:r>
    </w:p>
    <w:p w14:paraId="38F945E9" w14:textId="41954087" w:rsidR="00311BEB" w:rsidRDefault="00311BEB" w:rsidP="00311BEB">
      <w:pPr>
        <w:pStyle w:val="ListParagraph"/>
        <w:numPr>
          <w:ilvl w:val="5"/>
          <w:numId w:val="1"/>
        </w:numPr>
        <w:rPr>
          <w:rStyle w:val="Hyperlink"/>
          <w:color w:val="000000" w:themeColor="text1"/>
          <w:u w:val="none"/>
        </w:rPr>
      </w:pPr>
      <w:r>
        <w:rPr>
          <w:rStyle w:val="Hyperlink"/>
          <w:color w:val="000000" w:themeColor="text1"/>
          <w:u w:val="none"/>
        </w:rPr>
        <w:t>Communicating identity (</w:t>
      </w:r>
      <w:proofErr w:type="spellStart"/>
      <w:r>
        <w:rPr>
          <w:rStyle w:val="Hyperlink"/>
          <w:color w:val="000000" w:themeColor="text1"/>
          <w:u w:val="none"/>
        </w:rPr>
        <w:t>eg.</w:t>
      </w:r>
      <w:proofErr w:type="spellEnd"/>
      <w:r>
        <w:rPr>
          <w:rStyle w:val="Hyperlink"/>
          <w:color w:val="000000" w:themeColor="text1"/>
          <w:u w:val="none"/>
        </w:rPr>
        <w:t xml:space="preserve"> invisible disabilities) as part of the mentoring process – making assumptions about what identity is most important in the mentoring process</w:t>
      </w:r>
    </w:p>
    <w:p w14:paraId="738CC056" w14:textId="76E49FD2" w:rsidR="00311BEB" w:rsidRDefault="00311BEB" w:rsidP="00311BEB">
      <w:pPr>
        <w:pStyle w:val="ListParagraph"/>
        <w:numPr>
          <w:ilvl w:val="6"/>
          <w:numId w:val="1"/>
        </w:numPr>
        <w:rPr>
          <w:rStyle w:val="Hyperlink"/>
          <w:color w:val="000000" w:themeColor="text1"/>
          <w:u w:val="none"/>
        </w:rPr>
      </w:pPr>
      <w:r>
        <w:rPr>
          <w:rStyle w:val="Hyperlink"/>
          <w:color w:val="000000" w:themeColor="text1"/>
          <w:u w:val="none"/>
        </w:rPr>
        <w:t>Idea - Invisible disabilities support group</w:t>
      </w:r>
    </w:p>
    <w:p w14:paraId="4437E277" w14:textId="03C7D075" w:rsidR="00311BEB" w:rsidRDefault="00311BEB" w:rsidP="00311BEB">
      <w:pPr>
        <w:pStyle w:val="ListParagraph"/>
        <w:numPr>
          <w:ilvl w:val="5"/>
          <w:numId w:val="1"/>
        </w:numPr>
        <w:rPr>
          <w:rStyle w:val="Hyperlink"/>
          <w:color w:val="000000" w:themeColor="text1"/>
          <w:u w:val="none"/>
        </w:rPr>
      </w:pPr>
      <w:r>
        <w:rPr>
          <w:rStyle w:val="Hyperlink"/>
          <w:color w:val="000000" w:themeColor="text1"/>
          <w:u w:val="none"/>
        </w:rPr>
        <w:t>Differences for international faculty</w:t>
      </w:r>
    </w:p>
    <w:p w14:paraId="747F832E" w14:textId="7AB9D872" w:rsidR="00311BEB" w:rsidRDefault="00311BEB" w:rsidP="00311BEB">
      <w:pPr>
        <w:pStyle w:val="ListParagraph"/>
        <w:numPr>
          <w:ilvl w:val="4"/>
          <w:numId w:val="1"/>
        </w:numPr>
        <w:rPr>
          <w:rStyle w:val="Hyperlink"/>
          <w:color w:val="000000" w:themeColor="text1"/>
          <w:u w:val="none"/>
        </w:rPr>
      </w:pPr>
      <w:r w:rsidRPr="00311BEB">
        <w:rPr>
          <w:rStyle w:val="Hyperlink"/>
          <w:color w:val="000000" w:themeColor="text1"/>
          <w:u w:val="none"/>
        </w:rPr>
        <w:t>We have been adding mentoring programs and policy, including the following at the bottom of this page:</w:t>
      </w:r>
      <w:r>
        <w:rPr>
          <w:rStyle w:val="Hyperlink"/>
          <w:color w:val="000000" w:themeColor="text1"/>
          <w:u w:val="none"/>
        </w:rPr>
        <w:t xml:space="preserve"> </w:t>
      </w:r>
      <w:hyperlink r:id="rId9" w:history="1">
        <w:r w:rsidRPr="00291307">
          <w:rPr>
            <w:rStyle w:val="Hyperlink"/>
          </w:rPr>
          <w:t>https://www.gvsu.edu/policies/policy.htm?policyId=3E8C40FE-93EA-68B8-152BC2EA429CD468&amp;search=mentor</w:t>
        </w:r>
      </w:hyperlink>
    </w:p>
    <w:p w14:paraId="4B4CB188" w14:textId="726E39C3" w:rsidR="00311BEB" w:rsidRDefault="00311BEB" w:rsidP="00311BEB">
      <w:pPr>
        <w:pStyle w:val="ListParagraph"/>
        <w:numPr>
          <w:ilvl w:val="5"/>
          <w:numId w:val="1"/>
        </w:numPr>
        <w:rPr>
          <w:rStyle w:val="Hyperlink"/>
          <w:color w:val="000000" w:themeColor="text1"/>
          <w:u w:val="none"/>
        </w:rPr>
      </w:pPr>
      <w:r w:rsidRPr="00311BEB">
        <w:rPr>
          <w:rStyle w:val="Hyperlink"/>
          <w:color w:val="000000" w:themeColor="text1"/>
          <w:u w:val="none"/>
        </w:rPr>
        <w:t>I</w:t>
      </w:r>
      <w:r>
        <w:rPr>
          <w:rStyle w:val="Hyperlink"/>
          <w:color w:val="000000" w:themeColor="text1"/>
          <w:u w:val="none"/>
        </w:rPr>
        <w:t>t</w:t>
      </w:r>
      <w:r w:rsidRPr="00311BEB">
        <w:rPr>
          <w:rStyle w:val="Hyperlink"/>
          <w:color w:val="000000" w:themeColor="text1"/>
          <w:u w:val="none"/>
        </w:rPr>
        <w:t xml:space="preserve"> would be interest</w:t>
      </w:r>
      <w:r>
        <w:rPr>
          <w:rStyle w:val="Hyperlink"/>
          <w:color w:val="000000" w:themeColor="text1"/>
          <w:u w:val="none"/>
        </w:rPr>
        <w:t>ing to</w:t>
      </w:r>
      <w:r w:rsidRPr="00311BEB">
        <w:rPr>
          <w:rStyle w:val="Hyperlink"/>
          <w:color w:val="000000" w:themeColor="text1"/>
          <w:u w:val="none"/>
        </w:rPr>
        <w:t xml:space="preserve"> hear from recently-hired faculty on how these programs are functioning, in their minds.</w:t>
      </w:r>
    </w:p>
    <w:p w14:paraId="766352B3" w14:textId="2548073F"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EIC can help FTLC in mentoring programming – utilize shared governance to move forward in parallel to FTLC, create value for mentoring</w:t>
      </w:r>
    </w:p>
    <w:p w14:paraId="574ACC6F" w14:textId="72DCBE4E"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lastRenderedPageBreak/>
        <w:t xml:space="preserve">Process of asking mentors to be part of programming – Patricia </w:t>
      </w:r>
      <w:proofErr w:type="spellStart"/>
      <w:r>
        <w:rPr>
          <w:rStyle w:val="Hyperlink"/>
          <w:color w:val="000000" w:themeColor="text1"/>
          <w:u w:val="none"/>
        </w:rPr>
        <w:t>Bolea</w:t>
      </w:r>
      <w:proofErr w:type="spellEnd"/>
      <w:r>
        <w:rPr>
          <w:rStyle w:val="Hyperlink"/>
          <w:color w:val="000000" w:themeColor="text1"/>
          <w:u w:val="none"/>
        </w:rPr>
        <w:t xml:space="preserve"> heads this up but Dana Munk is part of this as well</w:t>
      </w:r>
    </w:p>
    <w:p w14:paraId="368C556C" w14:textId="197DAD40"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Broader network of mentors – what kind of mentor would you like?</w:t>
      </w:r>
    </w:p>
    <w:p w14:paraId="4C77992F" w14:textId="4151E676"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Not rewriting the policy (</w:t>
      </w:r>
      <w:proofErr w:type="gramStart"/>
      <w:r>
        <w:rPr>
          <w:rStyle w:val="Hyperlink"/>
          <w:color w:val="000000" w:themeColor="text1"/>
          <w:u w:val="none"/>
        </w:rPr>
        <w:t>it’s</w:t>
      </w:r>
      <w:proofErr w:type="gramEnd"/>
      <w:r>
        <w:rPr>
          <w:rStyle w:val="Hyperlink"/>
          <w:color w:val="000000" w:themeColor="text1"/>
          <w:u w:val="none"/>
        </w:rPr>
        <w:t xml:space="preserve"> been updated) or a new mentoring program </w:t>
      </w:r>
      <w:r>
        <w:rPr>
          <w:rStyle w:val="Hyperlink"/>
          <w:color w:val="000000" w:themeColor="text1"/>
          <w:u w:val="none"/>
        </w:rPr>
        <w:t>–</w:t>
      </w:r>
      <w:r>
        <w:rPr>
          <w:rStyle w:val="Hyperlink"/>
          <w:color w:val="000000" w:themeColor="text1"/>
          <w:u w:val="none"/>
        </w:rPr>
        <w:t xml:space="preserve"> but how to operational, ask questions, preferences, make it more effective – changing the lens /or ways we are looking at the plan</w:t>
      </w:r>
    </w:p>
    <w:p w14:paraId="0F8A9A2A" w14:textId="4628D343" w:rsidR="00311BEB" w:rsidRDefault="00311BEB" w:rsidP="00311BEB">
      <w:pPr>
        <w:pStyle w:val="ListParagraph"/>
        <w:numPr>
          <w:ilvl w:val="5"/>
          <w:numId w:val="1"/>
        </w:numPr>
        <w:rPr>
          <w:rStyle w:val="Hyperlink"/>
          <w:color w:val="000000" w:themeColor="text1"/>
          <w:u w:val="none"/>
        </w:rPr>
      </w:pPr>
      <w:r>
        <w:rPr>
          <w:rStyle w:val="Hyperlink"/>
          <w:color w:val="000000" w:themeColor="text1"/>
          <w:u w:val="none"/>
        </w:rPr>
        <w:t>Asset vs deficit mindsets – how do we learn from differences, not forcing assimilation</w:t>
      </w:r>
    </w:p>
    <w:p w14:paraId="36E3E135" w14:textId="122AC460" w:rsidR="00311BEB" w:rsidRDefault="00311BEB" w:rsidP="00311BEB">
      <w:pPr>
        <w:pStyle w:val="ListParagraph"/>
        <w:numPr>
          <w:ilvl w:val="5"/>
          <w:numId w:val="1"/>
        </w:numPr>
        <w:rPr>
          <w:rStyle w:val="Hyperlink"/>
          <w:color w:val="000000" w:themeColor="text1"/>
          <w:u w:val="none"/>
        </w:rPr>
      </w:pPr>
      <w:r>
        <w:rPr>
          <w:rStyle w:val="Hyperlink"/>
          <w:color w:val="000000" w:themeColor="text1"/>
          <w:u w:val="none"/>
        </w:rPr>
        <w:t>Shifting the majority lens</w:t>
      </w:r>
    </w:p>
    <w:p w14:paraId="75C12E0C" w14:textId="0DBC4B54"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Future meeting to discuss mentoring further – maybe in collaboration with FTLC</w:t>
      </w:r>
    </w:p>
    <w:p w14:paraId="06B596F0" w14:textId="76A9F901" w:rsidR="00311BEB" w:rsidRDefault="00311BEB" w:rsidP="00311BEB">
      <w:pPr>
        <w:pStyle w:val="ListParagraph"/>
        <w:numPr>
          <w:ilvl w:val="4"/>
          <w:numId w:val="1"/>
        </w:numPr>
        <w:rPr>
          <w:rStyle w:val="Hyperlink"/>
          <w:color w:val="000000" w:themeColor="text1"/>
          <w:u w:val="none"/>
        </w:rPr>
      </w:pPr>
      <w:r>
        <w:rPr>
          <w:rStyle w:val="Hyperlink"/>
          <w:color w:val="000000" w:themeColor="text1"/>
          <w:u w:val="none"/>
        </w:rPr>
        <w:t xml:space="preserve">Mentoring communities - </w:t>
      </w:r>
      <w:hyperlink r:id="rId10" w:history="1">
        <w:r w:rsidRPr="00291307">
          <w:rPr>
            <w:rStyle w:val="Hyperlink"/>
          </w:rPr>
          <w:t>https://www.gvsu.edu/ftlc/mentoring-communities-242.htm</w:t>
        </w:r>
      </w:hyperlink>
    </w:p>
    <w:p w14:paraId="207AF1FA" w14:textId="73077CA9" w:rsidR="00311BEB" w:rsidRDefault="00311BEB" w:rsidP="00311BEB">
      <w:pPr>
        <w:pStyle w:val="ListParagraph"/>
        <w:numPr>
          <w:ilvl w:val="0"/>
          <w:numId w:val="1"/>
        </w:numPr>
        <w:rPr>
          <w:rStyle w:val="Hyperlink"/>
          <w:color w:val="000000" w:themeColor="text1"/>
          <w:u w:val="none"/>
        </w:rPr>
      </w:pPr>
      <w:r>
        <w:rPr>
          <w:rStyle w:val="Hyperlink"/>
          <w:color w:val="000000" w:themeColor="text1"/>
          <w:u w:val="none"/>
        </w:rPr>
        <w:t>Title IX Search update</w:t>
      </w:r>
    </w:p>
    <w:p w14:paraId="54F55ACA" w14:textId="01464C45" w:rsidR="00311BEB" w:rsidRDefault="00311BEB" w:rsidP="00311BEB">
      <w:pPr>
        <w:pStyle w:val="ListParagraph"/>
        <w:numPr>
          <w:ilvl w:val="1"/>
          <w:numId w:val="1"/>
        </w:numPr>
        <w:rPr>
          <w:rStyle w:val="Hyperlink"/>
          <w:color w:val="000000" w:themeColor="text1"/>
          <w:u w:val="none"/>
        </w:rPr>
      </w:pPr>
      <w:r>
        <w:rPr>
          <w:rStyle w:val="Hyperlink"/>
          <w:color w:val="000000" w:themeColor="text1"/>
          <w:u w:val="none"/>
        </w:rPr>
        <w:t xml:space="preserve">Public forums began yesterday (11/8/21) – 41 participants </w:t>
      </w:r>
    </w:p>
    <w:p w14:paraId="674E9F5C" w14:textId="464E122C" w:rsidR="00311BEB" w:rsidRDefault="00311BEB" w:rsidP="00311BEB">
      <w:pPr>
        <w:pStyle w:val="ListParagraph"/>
        <w:numPr>
          <w:ilvl w:val="1"/>
          <w:numId w:val="1"/>
        </w:numPr>
        <w:rPr>
          <w:rStyle w:val="Hyperlink"/>
          <w:color w:val="000000" w:themeColor="text1"/>
          <w:u w:val="none"/>
        </w:rPr>
      </w:pPr>
      <w:r>
        <w:rPr>
          <w:rStyle w:val="Hyperlink"/>
          <w:color w:val="000000" w:themeColor="text1"/>
          <w:u w:val="none"/>
        </w:rPr>
        <w:t>3 strong candidates</w:t>
      </w:r>
    </w:p>
    <w:p w14:paraId="3C1BEDBD" w14:textId="69CB51CA" w:rsidR="00311BEB" w:rsidRDefault="00311BEB" w:rsidP="00311BEB">
      <w:pPr>
        <w:pStyle w:val="ListParagraph"/>
        <w:numPr>
          <w:ilvl w:val="2"/>
          <w:numId w:val="1"/>
        </w:numPr>
        <w:rPr>
          <w:rStyle w:val="Hyperlink"/>
          <w:color w:val="000000" w:themeColor="text1"/>
          <w:u w:val="none"/>
        </w:rPr>
      </w:pPr>
      <w:r>
        <w:rPr>
          <w:rStyle w:val="Hyperlink"/>
          <w:color w:val="000000" w:themeColor="text1"/>
          <w:u w:val="none"/>
        </w:rPr>
        <w:t xml:space="preserve">What is important in these candidates? deep knowledge of policy/process and laws; importance of collaboration with multiple groups; relationships are critical; </w:t>
      </w:r>
    </w:p>
    <w:p w14:paraId="380DB103" w14:textId="1591D2F2" w:rsidR="00311BEB" w:rsidRPr="00311BEB" w:rsidRDefault="00311BEB" w:rsidP="00311BEB">
      <w:pPr>
        <w:pStyle w:val="ListParagraph"/>
        <w:numPr>
          <w:ilvl w:val="2"/>
          <w:numId w:val="1"/>
        </w:numPr>
        <w:rPr>
          <w:rStyle w:val="Hyperlink"/>
          <w:color w:val="000000" w:themeColor="text1"/>
          <w:u w:val="none"/>
        </w:rPr>
      </w:pPr>
      <w:r>
        <w:rPr>
          <w:rStyle w:val="Hyperlink"/>
          <w:color w:val="000000" w:themeColor="text1"/>
          <w:u w:val="none"/>
        </w:rPr>
        <w:t>Careful with rubric and screening process</w:t>
      </w:r>
    </w:p>
    <w:p w14:paraId="72DE1E9D" w14:textId="77777777" w:rsidR="0096571D" w:rsidRPr="0096571D" w:rsidRDefault="0096571D" w:rsidP="0096571D">
      <w:pPr>
        <w:pStyle w:val="ListParagraph"/>
        <w:ind w:left="1440"/>
        <w:rPr>
          <w:color w:val="000000" w:themeColor="text1"/>
        </w:rPr>
      </w:pPr>
    </w:p>
    <w:p w14:paraId="7E8A0E31" w14:textId="2DEE21C3"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Announcements and Updates</w:t>
      </w:r>
      <w:r w:rsidR="000B1469">
        <w:rPr>
          <w:rFonts w:eastAsia="Times New Roman"/>
        </w:rPr>
        <w:t>:</w:t>
      </w:r>
    </w:p>
    <w:p w14:paraId="7014D1AD" w14:textId="16565447"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3021B2">
        <w:rPr>
          <w:rFonts w:eastAsia="Times New Roman"/>
        </w:rPr>
        <w:t xml:space="preserve">Nov. </w:t>
      </w:r>
      <w:r w:rsidR="0096571D">
        <w:rPr>
          <w:rFonts w:eastAsia="Times New Roman"/>
        </w:rPr>
        <w:t>30</w:t>
      </w:r>
      <w:r>
        <w:rPr>
          <w:rFonts w:eastAsia="Times New Roman"/>
        </w:rPr>
        <w:t xml:space="preserve">, Zoom link </w:t>
      </w:r>
      <w:r w:rsidR="00C604D8">
        <w:rPr>
          <w:rFonts w:eastAsia="Times New Roman"/>
        </w:rPr>
        <w:t>in your Outlook invite</w:t>
      </w:r>
    </w:p>
    <w:p w14:paraId="08EBD8C8" w14:textId="7A4B720C" w:rsidR="00311BEB" w:rsidRDefault="00311BEB" w:rsidP="00311BEB">
      <w:pPr>
        <w:pStyle w:val="ListParagraph"/>
        <w:numPr>
          <w:ilvl w:val="2"/>
          <w:numId w:val="1"/>
        </w:numPr>
        <w:spacing w:after="0" w:line="240" w:lineRule="auto"/>
        <w:contextualSpacing w:val="0"/>
        <w:rPr>
          <w:rFonts w:eastAsia="Times New Roman"/>
        </w:rPr>
      </w:pPr>
      <w:r>
        <w:rPr>
          <w:rFonts w:eastAsia="Times New Roman"/>
        </w:rPr>
        <w:t>November 30 was selected over November 23 meeting</w:t>
      </w:r>
    </w:p>
    <w:p w14:paraId="14BC2181" w14:textId="6A7EFCDF" w:rsidR="00C87C68" w:rsidRDefault="00C604D8" w:rsidP="00C87C68">
      <w:pPr>
        <w:pStyle w:val="ListParagraph"/>
        <w:numPr>
          <w:ilvl w:val="1"/>
          <w:numId w:val="1"/>
        </w:numPr>
        <w:spacing w:after="0" w:line="240" w:lineRule="auto"/>
        <w:contextualSpacing w:val="0"/>
        <w:rPr>
          <w:rFonts w:eastAsia="Times New Roman"/>
        </w:rPr>
      </w:pPr>
      <w:r>
        <w:rPr>
          <w:rFonts w:eastAsia="Times New Roman"/>
        </w:rPr>
        <w:t>Others?</w:t>
      </w:r>
      <w:r w:rsidR="00311BEB">
        <w:rPr>
          <w:rFonts w:eastAsia="Times New Roman"/>
        </w:rPr>
        <w:t xml:space="preserve"> None provided.</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24B7F844"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Adjourn</w:t>
      </w:r>
    </w:p>
    <w:p w14:paraId="40BC08D8" w14:textId="3940004A" w:rsidR="00311BEB" w:rsidRPr="006952E5" w:rsidRDefault="00311BEB" w:rsidP="00311BEB">
      <w:pPr>
        <w:pStyle w:val="ListParagraph"/>
        <w:numPr>
          <w:ilvl w:val="1"/>
          <w:numId w:val="1"/>
        </w:numPr>
        <w:spacing w:after="0" w:line="240" w:lineRule="auto"/>
        <w:contextualSpacing w:val="0"/>
        <w:rPr>
          <w:rFonts w:eastAsia="Times New Roman"/>
        </w:rPr>
      </w:pPr>
      <w:proofErr w:type="gramStart"/>
      <w:r>
        <w:rPr>
          <w:rFonts w:eastAsia="Times New Roman"/>
        </w:rPr>
        <w:t>Motion ?</w:t>
      </w:r>
      <w:proofErr w:type="gramEnd"/>
      <w:r>
        <w:rPr>
          <w:rFonts w:eastAsia="Times New Roman"/>
        </w:rPr>
        <w:t>; Second ?</w:t>
      </w:r>
    </w:p>
    <w:p w14:paraId="30E55AF9" w14:textId="7B153D65" w:rsidR="006952E5" w:rsidRDefault="006952E5" w:rsidP="006952E5"/>
    <w:p w14:paraId="78E15675" w14:textId="127EEB30" w:rsidR="0047453F" w:rsidRDefault="0047453F" w:rsidP="006952E5">
      <w:r>
        <w:t xml:space="preserve">Meeting Documents to review (in Blackboard in “September </w:t>
      </w:r>
      <w:r w:rsidR="00971835">
        <w:t>2021</w:t>
      </w:r>
      <w:r>
        <w:t xml:space="preserve"> Documents” file):</w:t>
      </w:r>
    </w:p>
    <w:p w14:paraId="3840ECB8" w14:textId="59273A1F" w:rsidR="0047453F" w:rsidRDefault="00971835" w:rsidP="0047453F">
      <w:pPr>
        <w:pStyle w:val="ListParagraph"/>
        <w:numPr>
          <w:ilvl w:val="0"/>
          <w:numId w:val="3"/>
        </w:numPr>
      </w:pPr>
      <w:r>
        <w:t>Blackboard folder for September 2021</w:t>
      </w:r>
    </w:p>
    <w:p w14:paraId="5A109D61" w14:textId="77777777" w:rsidR="00170E85" w:rsidRDefault="00170E85" w:rsidP="00170E85">
      <w:pPr>
        <w:pStyle w:val="ListParagraph"/>
      </w:pPr>
    </w:p>
    <w:p w14:paraId="3DFAAE02" w14:textId="77777777"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7781D"/>
    <w:rsid w:val="000963C4"/>
    <w:rsid w:val="000B1469"/>
    <w:rsid w:val="000C7AA1"/>
    <w:rsid w:val="00127CA7"/>
    <w:rsid w:val="00170E85"/>
    <w:rsid w:val="002161FB"/>
    <w:rsid w:val="003021B2"/>
    <w:rsid w:val="00311BEB"/>
    <w:rsid w:val="003622F6"/>
    <w:rsid w:val="003776DD"/>
    <w:rsid w:val="00425EE2"/>
    <w:rsid w:val="0047453F"/>
    <w:rsid w:val="00491DA2"/>
    <w:rsid w:val="00491F23"/>
    <w:rsid w:val="004D108F"/>
    <w:rsid w:val="004E7A4C"/>
    <w:rsid w:val="00536DA2"/>
    <w:rsid w:val="005D5648"/>
    <w:rsid w:val="0064326D"/>
    <w:rsid w:val="006952E5"/>
    <w:rsid w:val="007C2FFC"/>
    <w:rsid w:val="007F341B"/>
    <w:rsid w:val="00883EB0"/>
    <w:rsid w:val="00894353"/>
    <w:rsid w:val="008E1C2F"/>
    <w:rsid w:val="00900B32"/>
    <w:rsid w:val="0092332A"/>
    <w:rsid w:val="00926A09"/>
    <w:rsid w:val="0096074A"/>
    <w:rsid w:val="0096571D"/>
    <w:rsid w:val="00971835"/>
    <w:rsid w:val="00994FFC"/>
    <w:rsid w:val="009D48BD"/>
    <w:rsid w:val="00A2415C"/>
    <w:rsid w:val="00AC3E48"/>
    <w:rsid w:val="00AE0402"/>
    <w:rsid w:val="00B31FA9"/>
    <w:rsid w:val="00B34DA9"/>
    <w:rsid w:val="00B90B4C"/>
    <w:rsid w:val="00BE626B"/>
    <w:rsid w:val="00C604D8"/>
    <w:rsid w:val="00C640B9"/>
    <w:rsid w:val="00C87C68"/>
    <w:rsid w:val="00CC307B"/>
    <w:rsid w:val="00D234D5"/>
    <w:rsid w:val="00D55197"/>
    <w:rsid w:val="00DB2CE7"/>
    <w:rsid w:val="00DC775E"/>
    <w:rsid w:val="00E403B2"/>
    <w:rsid w:val="00E52E7D"/>
    <w:rsid w:val="00E753A9"/>
    <w:rsid w:val="00E92DB3"/>
    <w:rsid w:val="00E9526E"/>
    <w:rsid w:val="00F56363"/>
    <w:rsid w:val="00FB4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ftlc/inclusive-excellence-325.htm" TargetMode="External"/><Relationship Id="rId3" Type="http://schemas.openxmlformats.org/officeDocument/2006/relationships/settings" Target="settings.xml"/><Relationship Id="rId7" Type="http://schemas.openxmlformats.org/officeDocument/2006/relationships/hyperlink" Target="https://www.gvsu.edu/inclusion/charge-for-racial-equity-inclusion-16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XvMUBklncjydwNE2wOpU7fx9AqGzeyG7Rq8sTfO5Mnk/edit" TargetMode="External"/><Relationship Id="rId11" Type="http://schemas.openxmlformats.org/officeDocument/2006/relationships/fontTable" Target="fontTable.xml"/><Relationship Id="rId5" Type="http://schemas.openxmlformats.org/officeDocument/2006/relationships/hyperlink" Target="https://gvsu-edu.zoom.us/j/99628155362?pwd=RHZVMFlpbm1LWk1RaVBxWlczNTVHZz09" TargetMode="External"/><Relationship Id="rId10" Type="http://schemas.openxmlformats.org/officeDocument/2006/relationships/hyperlink" Target="https://www.gvsu.edu/ftlc/mentoring-communities-242.htm" TargetMode="External"/><Relationship Id="rId4" Type="http://schemas.openxmlformats.org/officeDocument/2006/relationships/webSettings" Target="webSettings.xml"/><Relationship Id="rId9" Type="http://schemas.openxmlformats.org/officeDocument/2006/relationships/hyperlink" Target="https://www.gvsu.edu/policies/policy.htm?policyId=3E8C40FE-93EA-68B8-152BC2EA429CD468&amp;search=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Alisha Davis</cp:lastModifiedBy>
  <cp:revision>3</cp:revision>
  <dcterms:created xsi:type="dcterms:W3CDTF">2021-11-09T13:57:00Z</dcterms:created>
  <dcterms:modified xsi:type="dcterms:W3CDTF">2021-11-09T15:27:00Z</dcterms:modified>
</cp:coreProperties>
</file>