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1547EC">
      <w:pPr>
        <w:pStyle w:val="Heading1"/>
      </w:pPr>
      <w:r>
        <w:t>Equity And Inclusion Committee</w:t>
      </w:r>
    </w:p>
    <w:p w14:paraId="08925754" w14:textId="6257BAA4" w:rsidR="00630A63" w:rsidRPr="00630A63" w:rsidRDefault="00AF7A6A" w:rsidP="00630A63">
      <w:pPr>
        <w:pStyle w:val="NoSpacing"/>
        <w:rPr>
          <w:rFonts w:eastAsia="Times New Roman"/>
          <w:sz w:val="20"/>
          <w:szCs w:val="20"/>
        </w:rPr>
      </w:pPr>
      <w:r>
        <w:t>Minutes</w:t>
      </w:r>
      <w:r w:rsidR="00630A63">
        <w:t>:</w:t>
      </w:r>
      <w:r w:rsidR="00AE0402">
        <w:t xml:space="preserve"> </w:t>
      </w:r>
      <w:r w:rsidR="00D9716F">
        <w:t>F</w:t>
      </w:r>
      <w:r w:rsidR="00D9716F">
        <w:rPr>
          <w:b/>
          <w:bCs/>
        </w:rPr>
        <w:t>ebruary 7</w:t>
      </w:r>
      <w:r w:rsidR="005E4925">
        <w:rPr>
          <w:b/>
          <w:bCs/>
        </w:rPr>
        <w:t xml:space="preserve">, </w:t>
      </w:r>
      <w:r w:rsidR="00AE0402" w:rsidRPr="00C604D8">
        <w:rPr>
          <w:b/>
          <w:bCs/>
        </w:rPr>
        <w:t>202</w:t>
      </w:r>
      <w:r w:rsidR="00B5030E">
        <w:rPr>
          <w:b/>
          <w:bCs/>
        </w:rPr>
        <w:t>3</w:t>
      </w:r>
      <w:r w:rsidR="00E52E7D" w:rsidRPr="00C604D8">
        <w:rPr>
          <w:b/>
          <w:bCs/>
        </w:rPr>
        <w:t xml:space="preserve">, </w:t>
      </w:r>
      <w:r w:rsidR="006952E5" w:rsidRPr="00C604D8">
        <w:rPr>
          <w:b/>
          <w:bCs/>
        </w:rPr>
        <w:t>9:00AM – 11:00AM</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412CAF" w:rsidP="00630A63">
      <w:pPr>
        <w:pStyle w:val="NoSpacing"/>
        <w:rPr>
          <w:rFonts w:eastAsia="Times New Roman"/>
          <w:sz w:val="20"/>
          <w:szCs w:val="20"/>
        </w:rPr>
      </w:pPr>
      <w:hyperlink r:id="rId8"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7654672" w:rsidR="00AE0402" w:rsidRPr="00630A63" w:rsidRDefault="00AE0402" w:rsidP="00630A63">
      <w:pPr>
        <w:pStyle w:val="NoSpacing"/>
        <w:rPr>
          <w:b/>
          <w:bCs/>
        </w:rPr>
      </w:pPr>
      <w:r w:rsidRPr="00630A63">
        <w:rPr>
          <w:b/>
          <w:bCs/>
        </w:rPr>
        <w:t xml:space="preserve">Chair: </w:t>
      </w:r>
      <w:r w:rsidR="00E52E7D" w:rsidRPr="00630A63">
        <w:rPr>
          <w:b/>
          <w:bCs/>
        </w:rPr>
        <w:t>Joel Wendland-</w:t>
      </w:r>
      <w:proofErr w:type="gramStart"/>
      <w:r w:rsidR="00E52E7D" w:rsidRPr="00630A63">
        <w:rPr>
          <w:b/>
          <w:bCs/>
        </w:rPr>
        <w:t>Liu</w:t>
      </w:r>
      <w:r w:rsidR="000A3948">
        <w:rPr>
          <w:b/>
          <w:bCs/>
        </w:rPr>
        <w:t xml:space="preserve">  </w:t>
      </w:r>
      <w:r w:rsidR="004D0C9A">
        <w:rPr>
          <w:b/>
          <w:bCs/>
        </w:rPr>
        <w:t>(</w:t>
      </w:r>
      <w:proofErr w:type="gramEnd"/>
      <w:r w:rsidR="004D0C9A">
        <w:rPr>
          <w:b/>
          <w:bCs/>
        </w:rPr>
        <w:t>in attendance)</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7F919105" w14:textId="77777777" w:rsidR="005E4925" w:rsidRDefault="00B34DA9" w:rsidP="00B34DA9">
            <w:r w:rsidRPr="005E4925">
              <w:t>Elizabeth Arnold</w:t>
            </w:r>
          </w:p>
          <w:p w14:paraId="124732F4" w14:textId="3ACD293A" w:rsidR="00B34DA9" w:rsidRDefault="005E4925" w:rsidP="00B34DA9">
            <w:r w:rsidRPr="005E4925">
              <w:rPr>
                <w:color w:val="FF0000"/>
              </w:rPr>
              <w:t>Sabbatical</w:t>
            </w:r>
            <w:r w:rsidR="00B34DA9">
              <w:t xml:space="preserve"> (CLAS, W2023)</w:t>
            </w:r>
          </w:p>
        </w:tc>
        <w:tc>
          <w:tcPr>
            <w:tcW w:w="1870" w:type="dxa"/>
          </w:tcPr>
          <w:p w14:paraId="507A7143" w14:textId="633629A0" w:rsidR="00B34DA9" w:rsidRDefault="00B34DA9" w:rsidP="00B34DA9"/>
        </w:tc>
        <w:tc>
          <w:tcPr>
            <w:tcW w:w="1870" w:type="dxa"/>
          </w:tcPr>
          <w:p w14:paraId="04580124" w14:textId="7066B14C" w:rsidR="00B34DA9" w:rsidRPr="00DB2CE7" w:rsidRDefault="00D307D4" w:rsidP="00B34DA9">
            <w:pPr>
              <w:rPr>
                <w:lang w:val="de-DE"/>
              </w:rPr>
            </w:pPr>
            <w:r w:rsidRPr="00D307D4">
              <w:rPr>
                <w:lang w:val="de-DE"/>
              </w:rPr>
              <w:t>Jiyeon</w:t>
            </w:r>
            <w:r>
              <w:rPr>
                <w:lang w:val="de-DE"/>
              </w:rPr>
              <w:t xml:space="preserve"> </w:t>
            </w:r>
            <w:r w:rsidRPr="00D307D4">
              <w:rPr>
                <w:lang w:val="de-DE"/>
              </w:rPr>
              <w:t>Suh</w:t>
            </w:r>
            <w:r>
              <w:rPr>
                <w:lang w:val="de-DE"/>
              </w:rPr>
              <w:t xml:space="preserve"> (CLAS W2025)</w:t>
            </w:r>
          </w:p>
        </w:tc>
        <w:tc>
          <w:tcPr>
            <w:tcW w:w="1870" w:type="dxa"/>
          </w:tcPr>
          <w:p w14:paraId="3F3087D6" w14:textId="0C400ED0" w:rsidR="00B34DA9" w:rsidRPr="00DB2CE7" w:rsidRDefault="000A3948"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4F16FA9A" w:rsidR="00B34DA9" w:rsidRDefault="000A3948"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10118C4D" w:rsidR="00B34DA9" w:rsidRDefault="000A3948" w:rsidP="00B34DA9">
            <w:r>
              <w:t>X</w:t>
            </w:r>
          </w:p>
        </w:tc>
      </w:tr>
      <w:tr w:rsidR="00B34DA9" w14:paraId="06C6FC4B" w14:textId="77777777" w:rsidTr="00AE0402">
        <w:tc>
          <w:tcPr>
            <w:tcW w:w="1870" w:type="dxa"/>
          </w:tcPr>
          <w:p w14:paraId="0D21754B" w14:textId="509D65BC" w:rsidR="00B34DA9" w:rsidRDefault="00B34DA9" w:rsidP="00B34DA9">
            <w:r w:rsidRPr="005E4925">
              <w:rPr>
                <w:color w:val="000000" w:themeColor="text1"/>
              </w:rPr>
              <w:t xml:space="preserve">Alisha Davis </w:t>
            </w:r>
            <w:r w:rsidR="005E4925" w:rsidRPr="005E4925">
              <w:rPr>
                <w:color w:val="FF0000"/>
              </w:rPr>
              <w:t xml:space="preserve">Reappointed </w:t>
            </w:r>
            <w:r>
              <w:t>(CHP, W2023)</w:t>
            </w:r>
          </w:p>
        </w:tc>
        <w:tc>
          <w:tcPr>
            <w:tcW w:w="1870" w:type="dxa"/>
          </w:tcPr>
          <w:p w14:paraId="579D8966" w14:textId="6B58595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1084F4D1" w:rsidR="00B34DA9" w:rsidRPr="00DB2CE7" w:rsidRDefault="000A3948"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2CD3D0A5" w:rsidR="00B34DA9" w:rsidRDefault="000A3948"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3C6E0803" w:rsidR="00B34DA9" w:rsidRDefault="004D0C9A"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6D8EE42F" w:rsidR="00B34DA9" w:rsidRDefault="000A3948"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30C4160E" w:rsidR="00B34DA9" w:rsidRDefault="000A3948" w:rsidP="00B34DA9">
            <w:r>
              <w:t>X</w:t>
            </w:r>
          </w:p>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54F827AD" w:rsidR="00B34DA9" w:rsidRDefault="000A3948"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4F6C2C12" w:rsidR="00B34DA9" w:rsidRPr="00DB2CE7" w:rsidRDefault="004D0C9A"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02B387D1" w:rsidR="00B34DA9" w:rsidRDefault="004D0C9A"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64361F93" w:rsidR="00B34DA9" w:rsidRDefault="004D0C9A"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75BE9E82" w:rsidR="00B34DA9" w:rsidRDefault="000A3948"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135A62FC" w:rsidR="00E753A9" w:rsidRDefault="00B1779B" w:rsidP="00B34DA9">
            <w:proofErr w:type="spellStart"/>
            <w:r>
              <w:t>Masego</w:t>
            </w:r>
            <w:proofErr w:type="spellEnd"/>
            <w:r>
              <w:t xml:space="preserve"> </w:t>
            </w:r>
            <w:proofErr w:type="spellStart"/>
            <w:r w:rsidR="00591ECE" w:rsidRPr="00591ECE">
              <w:t>Se</w:t>
            </w:r>
            <w:r>
              <w:t>a</w:t>
            </w:r>
            <w:r w:rsidR="00591ECE" w:rsidRPr="00591ECE">
              <w:t>mogan</w:t>
            </w:r>
            <w:r>
              <w:t>o</w:t>
            </w:r>
            <w:proofErr w:type="spellEnd"/>
            <w:r w:rsidR="00591ECE" w:rsidRPr="00591ECE">
              <w:t xml:space="preserve"> </w:t>
            </w:r>
            <w:r w:rsidR="00883EB0">
              <w:t>(GSA rep)</w:t>
            </w:r>
          </w:p>
        </w:tc>
        <w:tc>
          <w:tcPr>
            <w:tcW w:w="1870" w:type="dxa"/>
          </w:tcPr>
          <w:p w14:paraId="3132D647" w14:textId="57B0B2B1" w:rsidR="00E753A9" w:rsidRDefault="000A3948" w:rsidP="00B34DA9">
            <w:r>
              <w:t>X</w:t>
            </w:r>
          </w:p>
        </w:tc>
      </w:tr>
    </w:tbl>
    <w:p w14:paraId="3FE1C185" w14:textId="389252F6" w:rsidR="00AE0402" w:rsidRDefault="00AE0402" w:rsidP="00AE0402"/>
    <w:p w14:paraId="60858B65" w14:textId="1DFAA660" w:rsidR="00D307D4" w:rsidRDefault="00D307D4" w:rsidP="00E93FBC">
      <w:pPr>
        <w:pStyle w:val="Heading2"/>
      </w:pPr>
      <w:r>
        <w:t>Announcements:</w:t>
      </w:r>
    </w:p>
    <w:p w14:paraId="398EB135" w14:textId="080756BA" w:rsidR="00D307D4" w:rsidRDefault="00D307D4" w:rsidP="00075D2C">
      <w:pPr>
        <w:pStyle w:val="ListParagraph"/>
        <w:numPr>
          <w:ilvl w:val="0"/>
          <w:numId w:val="6"/>
        </w:numPr>
      </w:pPr>
      <w:r>
        <w:t xml:space="preserve">Minutes </w:t>
      </w:r>
      <w:r w:rsidR="00AE40AF">
        <w:t xml:space="preserve">for </w:t>
      </w:r>
      <w:r w:rsidR="00D9716F">
        <w:t>February 7th</w:t>
      </w:r>
      <w:r w:rsidR="00AE40AF">
        <w:t xml:space="preserve"> </w:t>
      </w:r>
      <w:r>
        <w:t xml:space="preserve">meeting: </w:t>
      </w:r>
      <w:r w:rsidR="00D9716F">
        <w:t>Genevieve Elrod</w:t>
      </w:r>
    </w:p>
    <w:p w14:paraId="19439892" w14:textId="4B98FAF1" w:rsidR="00635C83" w:rsidRDefault="00AE40AF" w:rsidP="00075D2C">
      <w:pPr>
        <w:pStyle w:val="ListParagraph"/>
        <w:numPr>
          <w:ilvl w:val="0"/>
          <w:numId w:val="6"/>
        </w:numPr>
      </w:pPr>
      <w:r>
        <w:lastRenderedPageBreak/>
        <w:t xml:space="preserve">Documents for </w:t>
      </w:r>
      <w:r w:rsidR="00D9716F">
        <w:t>the February 7</w:t>
      </w:r>
      <w:r>
        <w:t xml:space="preserve"> meeting in Blackboard</w:t>
      </w:r>
      <w:r w:rsidR="00D9716F">
        <w:t>.</w:t>
      </w:r>
    </w:p>
    <w:p w14:paraId="50F1D76C" w14:textId="68E2359B" w:rsidR="00D307D4" w:rsidRDefault="006952E5" w:rsidP="00E93FBC">
      <w:pPr>
        <w:pStyle w:val="Heading2"/>
      </w:pPr>
      <w:r>
        <w:t>Agenda</w:t>
      </w:r>
      <w:r w:rsidR="00D307D4">
        <w:t>:</w:t>
      </w:r>
    </w:p>
    <w:p w14:paraId="61A61F74" w14:textId="1DD4DBC2" w:rsidR="00CE6241" w:rsidRDefault="006952E5" w:rsidP="008E6D13">
      <w:pPr>
        <w:pStyle w:val="ListParagraph"/>
        <w:numPr>
          <w:ilvl w:val="0"/>
          <w:numId w:val="1"/>
        </w:numPr>
      </w:pPr>
      <w:r>
        <w:t>Approval of the agenda</w:t>
      </w:r>
      <w:r w:rsidR="00D307D4">
        <w:t>.</w:t>
      </w:r>
    </w:p>
    <w:p w14:paraId="09FF5E8C" w14:textId="06A55D71" w:rsidR="000A3948" w:rsidRDefault="000A3948" w:rsidP="000A3948">
      <w:pPr>
        <w:pStyle w:val="ListParagraph"/>
        <w:numPr>
          <w:ilvl w:val="1"/>
          <w:numId w:val="1"/>
        </w:numPr>
      </w:pPr>
      <w:r>
        <w:t>Motion: Jennifer Pope. Second: Anna White. Agenda approved.</w:t>
      </w:r>
    </w:p>
    <w:p w14:paraId="5CF7087B" w14:textId="77777777" w:rsidR="00A309F5" w:rsidRDefault="00A309F5" w:rsidP="00A309F5">
      <w:pPr>
        <w:pStyle w:val="ListParagraph"/>
        <w:ind w:left="1080"/>
      </w:pPr>
    </w:p>
    <w:p w14:paraId="5E5FD74A" w14:textId="499DECAB" w:rsidR="00E94D1A" w:rsidRDefault="006952E5" w:rsidP="00E94D1A">
      <w:pPr>
        <w:pStyle w:val="ListParagraph"/>
        <w:numPr>
          <w:ilvl w:val="0"/>
          <w:numId w:val="1"/>
        </w:numPr>
      </w:pPr>
      <w:r>
        <w:t>Approval of the minutes from</w:t>
      </w:r>
      <w:r w:rsidR="00084A34">
        <w:t xml:space="preserve"> </w:t>
      </w:r>
      <w:r w:rsidR="00D307D4">
        <w:t xml:space="preserve">the </w:t>
      </w:r>
      <w:r w:rsidR="00D9716F">
        <w:t>Jan. 24</w:t>
      </w:r>
      <w:r w:rsidR="00E5112C">
        <w:t xml:space="preserve">, </w:t>
      </w:r>
      <w:proofErr w:type="gramStart"/>
      <w:r w:rsidR="00F56363">
        <w:t>202</w:t>
      </w:r>
      <w:r w:rsidR="00D307D4">
        <w:t>2</w:t>
      </w:r>
      <w:proofErr w:type="gramEnd"/>
      <w:r>
        <w:t xml:space="preserve"> meeting</w:t>
      </w:r>
      <w:r w:rsidR="00A309F5">
        <w:t>.</w:t>
      </w:r>
    </w:p>
    <w:p w14:paraId="399F6923" w14:textId="560E0616" w:rsidR="000A3948" w:rsidRDefault="000A3948" w:rsidP="00A43A69">
      <w:pPr>
        <w:pStyle w:val="ListParagraph"/>
        <w:numPr>
          <w:ilvl w:val="1"/>
          <w:numId w:val="1"/>
        </w:numPr>
      </w:pPr>
      <w:r>
        <w:t>Discussion of incomplete minutes/draft</w:t>
      </w:r>
      <w:r w:rsidR="00AF7A6A">
        <w:t xml:space="preserve"> as well as point raised </w:t>
      </w:r>
      <w:r>
        <w:t>to remove specific details about one committee member.</w:t>
      </w:r>
    </w:p>
    <w:p w14:paraId="4A8D3FB3" w14:textId="182136CC" w:rsidR="000A3948" w:rsidRDefault="000A3948" w:rsidP="000A3948">
      <w:pPr>
        <w:pStyle w:val="ListParagraph"/>
        <w:numPr>
          <w:ilvl w:val="1"/>
          <w:numId w:val="1"/>
        </w:numPr>
      </w:pPr>
      <w:r>
        <w:t>Approval of minutes is tabled to future meeting. Joel and Daisy will connect and redistribute correct version to committee.</w:t>
      </w:r>
    </w:p>
    <w:p w14:paraId="2DE40327" w14:textId="3EC8ADE3" w:rsidR="00565035" w:rsidRDefault="00565035" w:rsidP="00565035">
      <w:pPr>
        <w:pStyle w:val="ListParagraph"/>
      </w:pPr>
    </w:p>
    <w:p w14:paraId="1BFAA3F4" w14:textId="2452A533" w:rsidR="005E4925" w:rsidRDefault="005E4925" w:rsidP="00E94D1A">
      <w:pPr>
        <w:pStyle w:val="ListParagraph"/>
        <w:numPr>
          <w:ilvl w:val="0"/>
          <w:numId w:val="1"/>
        </w:numPr>
      </w:pPr>
      <w:r>
        <w:t xml:space="preserve">Discussion </w:t>
      </w:r>
      <w:r w:rsidR="00B5030E">
        <w:t xml:space="preserve">of </w:t>
      </w:r>
      <w:r>
        <w:t>membership composition. Ed.</w:t>
      </w:r>
    </w:p>
    <w:p w14:paraId="11984E07" w14:textId="5EFBB8CC" w:rsidR="000A3948" w:rsidRDefault="000A3948" w:rsidP="000A3948">
      <w:pPr>
        <w:pStyle w:val="ListParagraph"/>
        <w:numPr>
          <w:ilvl w:val="1"/>
          <w:numId w:val="1"/>
        </w:numPr>
      </w:pPr>
      <w:r>
        <w:t>Staff membership per bylaws</w:t>
      </w:r>
      <w:r w:rsidR="0083258A">
        <w:t xml:space="preserve"> includes</w:t>
      </w:r>
      <w:r>
        <w:t xml:space="preserve"> one rep from AP committee</w:t>
      </w:r>
      <w:r w:rsidR="0083258A">
        <w:t xml:space="preserve"> and </w:t>
      </w:r>
      <w:r>
        <w:t>one rep from PSS union.  Have not had this representation in the past.</w:t>
      </w:r>
      <w:r w:rsidR="0083258A">
        <w:t xml:space="preserve"> Discussion to reach out to these groups to inquire about their interest in participation versus modifying bylaws (this faculty governance committee is unique in including staff as voting members). Wondering about original intention of having these staff as voting members versus ex-officio.  Joel will check with Karen Gipson and/or Jon Bender.  Committee otherwise in agreement to first inquire about interest from these groups.  Joel/Ed to connect with Felix </w:t>
      </w:r>
      <w:r w:rsidR="00412CAF">
        <w:t xml:space="preserve">Ngassa </w:t>
      </w:r>
      <w:r w:rsidR="0083258A">
        <w:t>for guidance on proper process to reach out to these staff groups.</w:t>
      </w:r>
    </w:p>
    <w:p w14:paraId="1BDC0B8B" w14:textId="363C7B08" w:rsidR="000A3948" w:rsidRDefault="000A3948" w:rsidP="000A3948">
      <w:pPr>
        <w:pStyle w:val="ListParagraph"/>
        <w:numPr>
          <w:ilvl w:val="1"/>
          <w:numId w:val="1"/>
        </w:numPr>
      </w:pPr>
      <w:r>
        <w:t>Ex-officio</w:t>
      </w:r>
      <w:r w:rsidR="0083258A">
        <w:t xml:space="preserve"> per bylaws </w:t>
      </w:r>
      <w:proofErr w:type="gramStart"/>
      <w:r w:rsidR="0083258A">
        <w:t>include</w:t>
      </w:r>
      <w:proofErr w:type="gramEnd"/>
      <w:r w:rsidR="0083258A">
        <w:t xml:space="preserve"> representatives from: I&amp;E (Jesse</w:t>
      </w:r>
      <w:r w:rsidR="004D0C9A">
        <w:t>/Marlene</w:t>
      </w:r>
      <w:r w:rsidR="0083258A">
        <w:t xml:space="preserve">), Provost (Ed), </w:t>
      </w:r>
      <w:r w:rsidR="00412CAF">
        <w:t>E</w:t>
      </w:r>
      <w:r w:rsidR="0083258A">
        <w:t xml:space="preserve">nrollment </w:t>
      </w:r>
      <w:r w:rsidR="00412CAF">
        <w:t>D</w:t>
      </w:r>
      <w:r w:rsidR="0083258A">
        <w:t>evelopment (no regular attendee), H</w:t>
      </w:r>
      <w:r w:rsidR="00412CAF">
        <w:t xml:space="preserve">uman </w:t>
      </w:r>
      <w:r w:rsidR="0083258A">
        <w:t>R</w:t>
      </w:r>
      <w:r w:rsidR="00412CAF">
        <w:t>esources</w:t>
      </w:r>
      <w:r w:rsidR="0083258A">
        <w:t xml:space="preserve"> (have a rep, sporadic attendance), FTLC (Christine/Dana), </w:t>
      </w:r>
      <w:r w:rsidR="00412CAF">
        <w:t>D</w:t>
      </w:r>
      <w:r w:rsidR="0083258A">
        <w:t xml:space="preserve">ean of </w:t>
      </w:r>
      <w:r w:rsidR="00412CAF">
        <w:t>S</w:t>
      </w:r>
      <w:r w:rsidR="0083258A">
        <w:t>tudents (</w:t>
      </w:r>
      <w:proofErr w:type="spellStart"/>
      <w:r w:rsidR="0083258A">
        <w:t>Takeelia</w:t>
      </w:r>
      <w:proofErr w:type="spellEnd"/>
      <w:r w:rsidR="0083258A">
        <w:t>)</w:t>
      </w:r>
      <w:r w:rsidR="004D0C9A">
        <w:t xml:space="preserve">.  Follow up by </w:t>
      </w:r>
      <w:r w:rsidR="00412CAF">
        <w:t>Joel/</w:t>
      </w:r>
      <w:r w:rsidR="004D0C9A">
        <w:t xml:space="preserve">Ed </w:t>
      </w:r>
      <w:proofErr w:type="gramStart"/>
      <w:r w:rsidR="004D0C9A">
        <w:t>includes:</w:t>
      </w:r>
      <w:proofErr w:type="gramEnd"/>
      <w:r w:rsidR="004D0C9A">
        <w:t xml:space="preserve"> tweak Dean of Students designee to more accurate label of Student Affairs designee, and pursue clarity on representation from Enrollment Development and HR.</w:t>
      </w:r>
    </w:p>
    <w:p w14:paraId="4567566A" w14:textId="77777777" w:rsidR="005E4925" w:rsidRDefault="005E4925" w:rsidP="005E4925">
      <w:pPr>
        <w:pStyle w:val="ListParagraph"/>
      </w:pPr>
    </w:p>
    <w:p w14:paraId="632DDF4A" w14:textId="69D29E4B" w:rsidR="00D9716F" w:rsidRDefault="005E4925" w:rsidP="00D9716F">
      <w:pPr>
        <w:pStyle w:val="ListParagraph"/>
        <w:numPr>
          <w:ilvl w:val="0"/>
          <w:numId w:val="1"/>
        </w:numPr>
      </w:pPr>
      <w:r>
        <w:t>DEI reporting point. Jesse or others.</w:t>
      </w:r>
    </w:p>
    <w:p w14:paraId="500FA180" w14:textId="57A7CEE5" w:rsidR="004D0C9A" w:rsidRDefault="004D0C9A" w:rsidP="004D0C9A">
      <w:pPr>
        <w:pStyle w:val="ListParagraph"/>
        <w:numPr>
          <w:ilvl w:val="1"/>
          <w:numId w:val="1"/>
        </w:numPr>
      </w:pPr>
      <w:r>
        <w:t xml:space="preserve">Inclusion and Equity institute presentation from Marlene. Reviewed alignment with RH 2025, </w:t>
      </w:r>
      <w:r w:rsidR="00AF7A6A">
        <w:t xml:space="preserve">history of how institute evolved from community partnerships and needs, focus on learning AND action, </w:t>
      </w:r>
      <w:r>
        <w:t>physical spaces on Allendale and Health campuses</w:t>
      </w:r>
      <w:r>
        <w:t>, website</w:t>
      </w:r>
      <w:r w:rsidR="00AF7A6A">
        <w:t>, fall statistics (i.e. 1128 participants this fall).</w:t>
      </w:r>
    </w:p>
    <w:p w14:paraId="5BB90440" w14:textId="6A0D11F0" w:rsidR="00AF7A6A" w:rsidRDefault="00AF7A6A" w:rsidP="004D0C9A">
      <w:pPr>
        <w:pStyle w:val="ListParagraph"/>
        <w:numPr>
          <w:ilvl w:val="1"/>
          <w:numId w:val="1"/>
        </w:numPr>
      </w:pPr>
      <w:r>
        <w:t xml:space="preserve">Inquiry from committee about student participation specifically, as institute seems now quite focused on faculty and staff.  Hopeful that this will be mapped out a year from now, using </w:t>
      </w:r>
      <w:r w:rsidR="00991DF3">
        <w:t xml:space="preserve">award-winning GVSU </w:t>
      </w:r>
      <w:r>
        <w:t>Athletics work as a model.</w:t>
      </w:r>
    </w:p>
    <w:p w14:paraId="127621C5" w14:textId="34F1FF93" w:rsidR="00991DF3" w:rsidRDefault="00991DF3" w:rsidP="004D0C9A">
      <w:pPr>
        <w:pStyle w:val="ListParagraph"/>
        <w:numPr>
          <w:ilvl w:val="1"/>
          <w:numId w:val="1"/>
        </w:numPr>
      </w:pPr>
      <w:r>
        <w:t xml:space="preserve">Inquiry about focus groups this year (LGBTQ+, disability, race, </w:t>
      </w:r>
      <w:proofErr w:type="spellStart"/>
      <w:r>
        <w:t>etc</w:t>
      </w:r>
      <w:proofErr w:type="spellEnd"/>
      <w:r>
        <w:t>) – will this data inform the institute going forward?  Answer is yes. Example: AAPI workshop later this week.</w:t>
      </w:r>
    </w:p>
    <w:p w14:paraId="790365F5" w14:textId="5CE65E06" w:rsidR="00991DF3" w:rsidRDefault="00991DF3" w:rsidP="004D0C9A">
      <w:pPr>
        <w:pStyle w:val="ListParagraph"/>
        <w:numPr>
          <w:ilvl w:val="1"/>
          <w:numId w:val="1"/>
        </w:numPr>
      </w:pPr>
      <w:r>
        <w:t>Inquiry – does institute come as invited guest to department meetings? Answer is yes. Example: recent work and commitment with University Development.</w:t>
      </w:r>
    </w:p>
    <w:p w14:paraId="0CB1EA25" w14:textId="58F5E7A2" w:rsidR="00991DF3" w:rsidRPr="001B7965" w:rsidRDefault="00991DF3" w:rsidP="004D0C9A">
      <w:pPr>
        <w:pStyle w:val="ListParagraph"/>
        <w:numPr>
          <w:ilvl w:val="1"/>
          <w:numId w:val="1"/>
        </w:numPr>
      </w:pPr>
      <w:r>
        <w:t>Inquiry – how should we highlight this under “useful links” on our website (</w:t>
      </w:r>
      <w:proofErr w:type="gramStart"/>
      <w:r>
        <w:t>i.e.</w:t>
      </w:r>
      <w:proofErr w:type="gramEnd"/>
      <w:r>
        <w:t xml:space="preserve"> main page, other pages, </w:t>
      </w:r>
      <w:proofErr w:type="spellStart"/>
      <w:r>
        <w:t>etc</w:t>
      </w:r>
      <w:proofErr w:type="spellEnd"/>
      <w:r>
        <w:t xml:space="preserve">)?  Marlene to send sub-links to </w:t>
      </w:r>
      <w:proofErr w:type="spellStart"/>
      <w:r>
        <w:t>Josita</w:t>
      </w:r>
      <w:proofErr w:type="spellEnd"/>
      <w:r>
        <w:t xml:space="preserve"> (website subcommittee chair) for highlighting on our committee website.</w:t>
      </w:r>
    </w:p>
    <w:p w14:paraId="1811179D" w14:textId="77777777" w:rsidR="00D9716F" w:rsidRDefault="00D9716F" w:rsidP="00D9716F">
      <w:pPr>
        <w:pStyle w:val="ListParagraph"/>
        <w:spacing w:after="0" w:line="240" w:lineRule="auto"/>
        <w:ind w:left="1080"/>
        <w:contextualSpacing w:val="0"/>
        <w:rPr>
          <w:rFonts w:eastAsia="Times New Roman"/>
        </w:rPr>
      </w:pPr>
    </w:p>
    <w:p w14:paraId="7E8A0E31" w14:textId="0B663BFF"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r w:rsidR="00043CE6">
        <w:rPr>
          <w:rFonts w:eastAsia="Times New Roman"/>
        </w:rPr>
        <w:t xml:space="preserve"> </w:t>
      </w:r>
      <w:proofErr w:type="spellStart"/>
      <w:r w:rsidR="00043CE6">
        <w:rPr>
          <w:rFonts w:eastAsia="Times New Roman"/>
        </w:rPr>
        <w:t>Josita</w:t>
      </w:r>
      <w:proofErr w:type="spellEnd"/>
      <w:r w:rsidR="00043CE6">
        <w:rPr>
          <w:rFonts w:eastAsia="Times New Roman"/>
        </w:rPr>
        <w:t>. Anna.</w:t>
      </w:r>
    </w:p>
    <w:p w14:paraId="6C186732" w14:textId="20D5961D" w:rsidR="004D0C9A" w:rsidRDefault="004D0C9A" w:rsidP="004D0C9A">
      <w:pPr>
        <w:pStyle w:val="ListParagraph"/>
        <w:numPr>
          <w:ilvl w:val="1"/>
          <w:numId w:val="1"/>
        </w:numPr>
        <w:spacing w:after="0" w:line="240" w:lineRule="auto"/>
        <w:contextualSpacing w:val="0"/>
        <w:rPr>
          <w:rFonts w:eastAsia="Times New Roman"/>
        </w:rPr>
      </w:pPr>
      <w:r>
        <w:rPr>
          <w:rFonts w:eastAsia="Times New Roman"/>
        </w:rPr>
        <w:t xml:space="preserve">Reports committee: </w:t>
      </w:r>
      <w:r w:rsidR="00412CAF">
        <w:rPr>
          <w:rFonts w:eastAsia="Times New Roman"/>
        </w:rPr>
        <w:t>D</w:t>
      </w:r>
      <w:r>
        <w:rPr>
          <w:rFonts w:eastAsia="Times New Roman"/>
        </w:rPr>
        <w:t>rafting lit review, updat</w:t>
      </w:r>
      <w:r w:rsidR="00991DF3">
        <w:rPr>
          <w:rFonts w:eastAsia="Times New Roman"/>
        </w:rPr>
        <w:t>ing</w:t>
      </w:r>
      <w:r>
        <w:rPr>
          <w:rFonts w:eastAsia="Times New Roman"/>
        </w:rPr>
        <w:t xml:space="preserve"> numbers, will be done by spring break</w:t>
      </w:r>
      <w:r w:rsidR="00991DF3">
        <w:rPr>
          <w:rFonts w:eastAsia="Times New Roman"/>
        </w:rPr>
        <w:t>.</w:t>
      </w:r>
    </w:p>
    <w:p w14:paraId="72CE8F4E" w14:textId="59AB246F" w:rsidR="004D0C9A" w:rsidRDefault="004D0C9A" w:rsidP="004D0C9A">
      <w:pPr>
        <w:pStyle w:val="ListParagraph"/>
        <w:numPr>
          <w:ilvl w:val="1"/>
          <w:numId w:val="1"/>
        </w:numPr>
        <w:spacing w:after="0" w:line="240" w:lineRule="auto"/>
        <w:contextualSpacing w:val="0"/>
        <w:rPr>
          <w:rFonts w:eastAsia="Times New Roman"/>
        </w:rPr>
      </w:pPr>
      <w:r>
        <w:rPr>
          <w:rFonts w:eastAsia="Times New Roman"/>
        </w:rPr>
        <w:lastRenderedPageBreak/>
        <w:t xml:space="preserve">Website committee: </w:t>
      </w:r>
      <w:r w:rsidR="00412CAF">
        <w:rPr>
          <w:rFonts w:eastAsia="Times New Roman"/>
        </w:rPr>
        <w:t>A</w:t>
      </w:r>
      <w:r>
        <w:rPr>
          <w:rFonts w:eastAsia="Times New Roman"/>
        </w:rPr>
        <w:t>lmost done with welcome page. Working on archive page as some are missing. Searching for links for useful links page.</w:t>
      </w:r>
    </w:p>
    <w:p w14:paraId="27D5F790" w14:textId="77777777" w:rsidR="003603D3" w:rsidRPr="003603D3" w:rsidRDefault="003603D3" w:rsidP="003603D3">
      <w:pPr>
        <w:pStyle w:val="ListParagraph"/>
        <w:rPr>
          <w:rFonts w:eastAsia="Times New Roman"/>
        </w:rPr>
      </w:pPr>
    </w:p>
    <w:p w14:paraId="2F95FB49" w14:textId="6CC40492"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36F04342" w14:textId="773255AD" w:rsidR="00991DF3" w:rsidRDefault="00991DF3" w:rsidP="00991DF3">
      <w:pPr>
        <w:pStyle w:val="ListParagraph"/>
        <w:numPr>
          <w:ilvl w:val="1"/>
          <w:numId w:val="1"/>
        </w:numPr>
        <w:spacing w:after="0" w:line="240" w:lineRule="auto"/>
        <w:contextualSpacing w:val="0"/>
        <w:rPr>
          <w:rFonts w:eastAsia="Times New Roman"/>
        </w:rPr>
      </w:pPr>
      <w:r>
        <w:rPr>
          <w:rFonts w:eastAsia="Times New Roman"/>
        </w:rPr>
        <w:t>Reports and website subcommittees adjourned for breakouts at 9:46 am.</w:t>
      </w:r>
    </w:p>
    <w:p w14:paraId="610DC728" w14:textId="0B932E56" w:rsidR="00991DF3" w:rsidRDefault="00991DF3" w:rsidP="00991DF3">
      <w:pPr>
        <w:pStyle w:val="ListParagraph"/>
        <w:numPr>
          <w:ilvl w:val="1"/>
          <w:numId w:val="1"/>
        </w:numPr>
        <w:spacing w:after="0" w:line="240" w:lineRule="auto"/>
        <w:contextualSpacing w:val="0"/>
        <w:rPr>
          <w:rFonts w:eastAsia="Times New Roman"/>
        </w:rPr>
      </w:pPr>
      <w:r>
        <w:rPr>
          <w:rFonts w:eastAsia="Times New Roman"/>
        </w:rPr>
        <w:t>Subcommittees will provide reports of this work at next meeting.</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6713C4BA"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D9716F">
        <w:rPr>
          <w:rFonts w:eastAsia="Times New Roman"/>
        </w:rPr>
        <w:t>February 21,</w:t>
      </w:r>
      <w:r w:rsidR="000460B1">
        <w:rPr>
          <w:rFonts w:eastAsia="Times New Roman"/>
        </w:rPr>
        <w:t xml:space="preserve"> 2022: zoom link </w:t>
      </w:r>
      <w:r w:rsidR="00991DF3">
        <w:rPr>
          <w:rFonts w:eastAsia="Times New Roman"/>
        </w:rPr>
        <w:t xml:space="preserve">to be sent with meeting </w:t>
      </w:r>
      <w:proofErr w:type="gramStart"/>
      <w:r w:rsidR="00991DF3">
        <w:rPr>
          <w:rFonts w:eastAsia="Times New Roman"/>
        </w:rPr>
        <w:t>agenda</w:t>
      </w:r>
      <w:proofErr w:type="gramEnd"/>
    </w:p>
    <w:p w14:paraId="14BC2181" w14:textId="730C68CF"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2A469DEB" w14:textId="32C4E1FB" w:rsidR="000A3948" w:rsidRDefault="000A3948" w:rsidP="000A3948">
      <w:pPr>
        <w:pStyle w:val="ListParagraph"/>
        <w:numPr>
          <w:ilvl w:val="2"/>
          <w:numId w:val="1"/>
        </w:numPr>
        <w:spacing w:after="0" w:line="240" w:lineRule="auto"/>
        <w:contextualSpacing w:val="0"/>
        <w:rPr>
          <w:rFonts w:eastAsia="Times New Roman"/>
        </w:rPr>
      </w:pPr>
      <w:r>
        <w:rPr>
          <w:rFonts w:eastAsia="Times New Roman"/>
        </w:rPr>
        <w:t>See Jennifer</w:t>
      </w:r>
      <w:r w:rsidR="00991DF3">
        <w:rPr>
          <w:rFonts w:eastAsia="Times New Roman"/>
        </w:rPr>
        <w:t xml:space="preserve"> Pope</w:t>
      </w:r>
      <w:r>
        <w:rPr>
          <w:rFonts w:eastAsia="Times New Roman"/>
        </w:rPr>
        <w:t xml:space="preserve">’s email </w:t>
      </w:r>
      <w:r w:rsidR="00991DF3">
        <w:rPr>
          <w:rFonts w:eastAsia="Times New Roman"/>
        </w:rPr>
        <w:t xml:space="preserve">from today </w:t>
      </w:r>
      <w:r>
        <w:rPr>
          <w:rFonts w:eastAsia="Times New Roman"/>
        </w:rPr>
        <w:t>re</w:t>
      </w:r>
      <w:r w:rsidR="00991DF3">
        <w:rPr>
          <w:rFonts w:eastAsia="Times New Roman"/>
        </w:rPr>
        <w:t>garding</w:t>
      </w:r>
      <w:r>
        <w:rPr>
          <w:rFonts w:eastAsia="Times New Roman"/>
        </w:rPr>
        <w:t xml:space="preserve"> Matthew Shepherd</w:t>
      </w:r>
      <w:r w:rsidR="00991DF3">
        <w:rPr>
          <w:rFonts w:eastAsia="Times New Roman"/>
        </w:rPr>
        <w:t xml:space="preserve"> performances later this </w:t>
      </w:r>
      <w:proofErr w:type="gramStart"/>
      <w:r w:rsidR="00991DF3">
        <w:rPr>
          <w:rFonts w:eastAsia="Times New Roman"/>
        </w:rPr>
        <w:t>month</w:t>
      </w:r>
      <w:proofErr w:type="gramEnd"/>
    </w:p>
    <w:p w14:paraId="5AF06B6E" w14:textId="3E1DBFD7"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5AA00184"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13222092" w:rsidR="00E92DB3" w:rsidRPr="00AE0402" w:rsidRDefault="0047453F" w:rsidP="00E92DB3">
      <w:r>
        <w:t xml:space="preserve">Meeting Documents to review (in Blackboard in </w:t>
      </w:r>
      <w:r w:rsidR="001B7965">
        <w:t xml:space="preserve">the </w:t>
      </w:r>
      <w:r>
        <w:t>“</w:t>
      </w:r>
      <w:r w:rsidR="00D9716F">
        <w:t>Februar</w:t>
      </w:r>
      <w:r w:rsidR="00B5030E">
        <w:t>y</w:t>
      </w:r>
      <w:r w:rsidR="001B7965">
        <w:t xml:space="preserve"> </w:t>
      </w:r>
      <w:r w:rsidR="00971835">
        <w:t>202</w:t>
      </w:r>
      <w:r w:rsidR="00B5030E">
        <w:t>3</w:t>
      </w:r>
      <w:r w:rsidR="001B7965">
        <w:t xml:space="preserve">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1A8F" w14:textId="77777777" w:rsidR="00771692" w:rsidRDefault="00771692" w:rsidP="001A30DA">
      <w:pPr>
        <w:spacing w:after="0" w:line="240" w:lineRule="auto"/>
      </w:pPr>
      <w:r>
        <w:separator/>
      </w:r>
    </w:p>
  </w:endnote>
  <w:endnote w:type="continuationSeparator" w:id="0">
    <w:p w14:paraId="0F9BC987" w14:textId="77777777" w:rsidR="00771692" w:rsidRDefault="00771692"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6DE7" w14:textId="77777777" w:rsidR="00771692" w:rsidRDefault="00771692" w:rsidP="001A30DA">
      <w:pPr>
        <w:spacing w:after="0" w:line="240" w:lineRule="auto"/>
      </w:pPr>
      <w:r>
        <w:separator/>
      </w:r>
    </w:p>
  </w:footnote>
  <w:footnote w:type="continuationSeparator" w:id="0">
    <w:p w14:paraId="7E878BAF" w14:textId="77777777" w:rsidR="00771692" w:rsidRDefault="00771692"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3CE6"/>
    <w:rsid w:val="000460B1"/>
    <w:rsid w:val="0006056C"/>
    <w:rsid w:val="0006752E"/>
    <w:rsid w:val="000738FD"/>
    <w:rsid w:val="000759D3"/>
    <w:rsid w:val="00075D2C"/>
    <w:rsid w:val="0007781D"/>
    <w:rsid w:val="00084A34"/>
    <w:rsid w:val="000963C4"/>
    <w:rsid w:val="000A3948"/>
    <w:rsid w:val="000B1469"/>
    <w:rsid w:val="000C7AA1"/>
    <w:rsid w:val="00121D83"/>
    <w:rsid w:val="00124876"/>
    <w:rsid w:val="00127CA7"/>
    <w:rsid w:val="00153CB3"/>
    <w:rsid w:val="001547EC"/>
    <w:rsid w:val="00170E85"/>
    <w:rsid w:val="001A30DA"/>
    <w:rsid w:val="001B387B"/>
    <w:rsid w:val="001B7965"/>
    <w:rsid w:val="001F6675"/>
    <w:rsid w:val="002161FB"/>
    <w:rsid w:val="00241F5D"/>
    <w:rsid w:val="00271AB8"/>
    <w:rsid w:val="0030166A"/>
    <w:rsid w:val="003021B2"/>
    <w:rsid w:val="00311BEB"/>
    <w:rsid w:val="00320307"/>
    <w:rsid w:val="003603D3"/>
    <w:rsid w:val="003622F6"/>
    <w:rsid w:val="00372D73"/>
    <w:rsid w:val="003776DD"/>
    <w:rsid w:val="003A4343"/>
    <w:rsid w:val="00402ACE"/>
    <w:rsid w:val="00412CAF"/>
    <w:rsid w:val="00425EE2"/>
    <w:rsid w:val="004330A7"/>
    <w:rsid w:val="004355E8"/>
    <w:rsid w:val="0047453F"/>
    <w:rsid w:val="004826BE"/>
    <w:rsid w:val="00491DA2"/>
    <w:rsid w:val="00491F23"/>
    <w:rsid w:val="004D0C9A"/>
    <w:rsid w:val="004D108F"/>
    <w:rsid w:val="004E0411"/>
    <w:rsid w:val="004E21A0"/>
    <w:rsid w:val="004E7A4C"/>
    <w:rsid w:val="005159B3"/>
    <w:rsid w:val="00517CA5"/>
    <w:rsid w:val="005216CD"/>
    <w:rsid w:val="00533070"/>
    <w:rsid w:val="00536DA2"/>
    <w:rsid w:val="00537CBD"/>
    <w:rsid w:val="00565035"/>
    <w:rsid w:val="00591ECE"/>
    <w:rsid w:val="0059599E"/>
    <w:rsid w:val="005D0873"/>
    <w:rsid w:val="005D5648"/>
    <w:rsid w:val="005E4925"/>
    <w:rsid w:val="00613F16"/>
    <w:rsid w:val="006259D4"/>
    <w:rsid w:val="00630A63"/>
    <w:rsid w:val="00635C83"/>
    <w:rsid w:val="0064326D"/>
    <w:rsid w:val="006902D0"/>
    <w:rsid w:val="006952E5"/>
    <w:rsid w:val="006F3375"/>
    <w:rsid w:val="00770FA4"/>
    <w:rsid w:val="00771692"/>
    <w:rsid w:val="00774B29"/>
    <w:rsid w:val="00787E2D"/>
    <w:rsid w:val="007B63AA"/>
    <w:rsid w:val="007C2FFC"/>
    <w:rsid w:val="007F341B"/>
    <w:rsid w:val="0083258A"/>
    <w:rsid w:val="00843C73"/>
    <w:rsid w:val="00862881"/>
    <w:rsid w:val="00883EB0"/>
    <w:rsid w:val="00894353"/>
    <w:rsid w:val="008E1C2F"/>
    <w:rsid w:val="008E6D13"/>
    <w:rsid w:val="008F7211"/>
    <w:rsid w:val="00900B32"/>
    <w:rsid w:val="00922404"/>
    <w:rsid w:val="0092332A"/>
    <w:rsid w:val="00926A09"/>
    <w:rsid w:val="0096074A"/>
    <w:rsid w:val="0096571D"/>
    <w:rsid w:val="00965F52"/>
    <w:rsid w:val="00971835"/>
    <w:rsid w:val="00991DF3"/>
    <w:rsid w:val="00994FFC"/>
    <w:rsid w:val="009D2BE7"/>
    <w:rsid w:val="009D48BD"/>
    <w:rsid w:val="00A07EE3"/>
    <w:rsid w:val="00A2415C"/>
    <w:rsid w:val="00A309F5"/>
    <w:rsid w:val="00A325A9"/>
    <w:rsid w:val="00A9124E"/>
    <w:rsid w:val="00AB0595"/>
    <w:rsid w:val="00AC3E48"/>
    <w:rsid w:val="00AE0402"/>
    <w:rsid w:val="00AE40AF"/>
    <w:rsid w:val="00AE4672"/>
    <w:rsid w:val="00AF7A6A"/>
    <w:rsid w:val="00B1779B"/>
    <w:rsid w:val="00B31FA9"/>
    <w:rsid w:val="00B34DA9"/>
    <w:rsid w:val="00B5030E"/>
    <w:rsid w:val="00B7193E"/>
    <w:rsid w:val="00B90B4C"/>
    <w:rsid w:val="00BE626B"/>
    <w:rsid w:val="00BF6C8D"/>
    <w:rsid w:val="00C51EB0"/>
    <w:rsid w:val="00C604D8"/>
    <w:rsid w:val="00C640B9"/>
    <w:rsid w:val="00C87C68"/>
    <w:rsid w:val="00C92C8A"/>
    <w:rsid w:val="00CC307B"/>
    <w:rsid w:val="00CE6241"/>
    <w:rsid w:val="00D15AF7"/>
    <w:rsid w:val="00D234D5"/>
    <w:rsid w:val="00D307D4"/>
    <w:rsid w:val="00D55197"/>
    <w:rsid w:val="00D57135"/>
    <w:rsid w:val="00D612C7"/>
    <w:rsid w:val="00D74BC7"/>
    <w:rsid w:val="00D829EE"/>
    <w:rsid w:val="00D9716F"/>
    <w:rsid w:val="00D973F6"/>
    <w:rsid w:val="00DB2CE7"/>
    <w:rsid w:val="00DC775E"/>
    <w:rsid w:val="00E403B2"/>
    <w:rsid w:val="00E5112C"/>
    <w:rsid w:val="00E52E7D"/>
    <w:rsid w:val="00E753A9"/>
    <w:rsid w:val="00E92DB3"/>
    <w:rsid w:val="00E93FBC"/>
    <w:rsid w:val="00E94D1A"/>
    <w:rsid w:val="00E9526E"/>
    <w:rsid w:val="00EA371E"/>
    <w:rsid w:val="00EC214C"/>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5691758900?pwd=RzdYKzhEemR6K3RMZnpQTGNId3MwZ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3937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4618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Genevieve Elrod</cp:lastModifiedBy>
  <cp:revision>2</cp:revision>
  <dcterms:created xsi:type="dcterms:W3CDTF">2023-02-07T14:53:00Z</dcterms:created>
  <dcterms:modified xsi:type="dcterms:W3CDTF">2023-02-07T14:53:00Z</dcterms:modified>
  <cp:category/>
</cp:coreProperties>
</file>