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7E95" w14:textId="77777777" w:rsidR="00536DA2" w:rsidRDefault="00AE0402" w:rsidP="00AE0402">
      <w:pPr>
        <w:pStyle w:val="Title"/>
      </w:pPr>
      <w:r>
        <w:t xml:space="preserve">Equity </w:t>
      </w:r>
      <w:proofErr w:type="gramStart"/>
      <w:r>
        <w:t>And</w:t>
      </w:r>
      <w:proofErr w:type="gramEnd"/>
      <w:r>
        <w:t xml:space="preserve"> Inclusion Committee</w:t>
      </w:r>
    </w:p>
    <w:p w14:paraId="190DEA3B" w14:textId="73803FDA" w:rsidR="00AE0402" w:rsidRDefault="00AE0402" w:rsidP="006952E5">
      <w:pPr>
        <w:pStyle w:val="NoSpacing"/>
      </w:pPr>
      <w:r>
        <w:t xml:space="preserve">Draft Agenda, </w:t>
      </w:r>
      <w:r w:rsidR="00D11D9B">
        <w:t>February 16</w:t>
      </w:r>
      <w:r>
        <w:t>, 202</w:t>
      </w:r>
      <w:r w:rsidR="00DB3393">
        <w:t>1</w:t>
      </w:r>
      <w:r w:rsidR="006952E5">
        <w:t xml:space="preserve"> 9:00AM – 11:00AM</w:t>
      </w:r>
    </w:p>
    <w:p w14:paraId="2539443D" w14:textId="77777777" w:rsidR="00D11D9B" w:rsidRDefault="00483F08" w:rsidP="006952E5">
      <w:pPr>
        <w:pStyle w:val="NoSpacing"/>
      </w:pPr>
      <w:hyperlink r:id="rId5" w:history="1">
        <w:r w:rsidR="00D11D9B">
          <w:rPr>
            <w:rStyle w:val="Hyperlink"/>
          </w:rPr>
          <w:t>https://gvsu-edu.zoom.us/j/98637905460?pwd=ZjNVYVVqM3FzRkhxWVZTMFhrbHN0dz09</w:t>
        </w:r>
      </w:hyperlink>
    </w:p>
    <w:p w14:paraId="6FA4014E" w14:textId="77777777" w:rsidR="00D11D9B" w:rsidRDefault="00D11D9B" w:rsidP="006952E5">
      <w:pPr>
        <w:pStyle w:val="NoSpacing"/>
      </w:pPr>
    </w:p>
    <w:p w14:paraId="42B40516" w14:textId="20FB9C33" w:rsidR="00AE0402" w:rsidRDefault="00AE0402" w:rsidP="006952E5">
      <w:pPr>
        <w:pStyle w:val="NoSpacing"/>
      </w:pPr>
      <w:r>
        <w:t>Chair: Jon Jeffryes</w:t>
      </w:r>
    </w:p>
    <w:p w14:paraId="5512F7C3" w14:textId="088B6E5A" w:rsidR="00AE0402" w:rsidRDefault="00AE0402" w:rsidP="00A37FC1">
      <w:pPr>
        <w:pStyle w:val="NoSpacing"/>
      </w:pPr>
      <w:r>
        <w:t xml:space="preserve">Minutes: </w:t>
      </w:r>
      <w:r w:rsidR="00D11D9B">
        <w:t>Josita Maouene</w:t>
      </w:r>
    </w:p>
    <w:p w14:paraId="10268A70" w14:textId="7ACEE415" w:rsidR="00CE6992" w:rsidRDefault="00CE6992" w:rsidP="00CE6992">
      <w:r>
        <w:t>Meeting Documents to review (in Blackboard in “</w:t>
      </w:r>
      <w:r w:rsidR="00452609">
        <w:t>February 16</w:t>
      </w:r>
      <w:r>
        <w:t>” file):</w:t>
      </w:r>
    </w:p>
    <w:p w14:paraId="4AF80BEF" w14:textId="722E6ED7" w:rsidR="00CE6992" w:rsidRDefault="00D11D9B" w:rsidP="00CE6992">
      <w:pPr>
        <w:pStyle w:val="ListParagraph"/>
        <w:numPr>
          <w:ilvl w:val="0"/>
          <w:numId w:val="3"/>
        </w:numPr>
      </w:pPr>
      <w:r>
        <w:t>January</w:t>
      </w:r>
      <w:r w:rsidR="00DB3393">
        <w:t xml:space="preserve"> 202</w:t>
      </w:r>
      <w:r>
        <w:t>1</w:t>
      </w:r>
      <w:r w:rsidR="00DB3393">
        <w:t xml:space="preserve"> Draft Minutes</w:t>
      </w:r>
    </w:p>
    <w:p w14:paraId="7A5F3101" w14:textId="6338AF2D" w:rsidR="00D11D9B" w:rsidRDefault="00483F08" w:rsidP="00CE6992">
      <w:pPr>
        <w:pStyle w:val="ListParagraph"/>
        <w:numPr>
          <w:ilvl w:val="0"/>
          <w:numId w:val="3"/>
        </w:numPr>
      </w:pPr>
      <w:hyperlink r:id="rId6" w:history="1">
        <w:r w:rsidR="00D11D9B">
          <w:rPr>
            <w:rStyle w:val="Hyperlink"/>
          </w:rPr>
          <w:t>https://www.gvsu.edu/inclusion/diversity-dashboard</w:t>
        </w:r>
      </w:hyperlink>
    </w:p>
    <w:p w14:paraId="326963CD" w14:textId="77777777" w:rsidR="00CE6992" w:rsidRDefault="00CE6992" w:rsidP="00AE0402"/>
    <w:tbl>
      <w:tblPr>
        <w:tblStyle w:val="TableGrid"/>
        <w:tblW w:w="0" w:type="auto"/>
        <w:tblLook w:val="04A0" w:firstRow="1" w:lastRow="0" w:firstColumn="1" w:lastColumn="0" w:noHBand="0" w:noVBand="1"/>
      </w:tblPr>
      <w:tblGrid>
        <w:gridCol w:w="1870"/>
        <w:gridCol w:w="1870"/>
        <w:gridCol w:w="1870"/>
        <w:gridCol w:w="1870"/>
      </w:tblGrid>
      <w:tr w:rsidR="00DB3393" w14:paraId="1D1D90C2" w14:textId="77777777" w:rsidTr="00AE0402">
        <w:tc>
          <w:tcPr>
            <w:tcW w:w="1870" w:type="dxa"/>
          </w:tcPr>
          <w:p w14:paraId="53B7C762" w14:textId="293325DC" w:rsidR="00DB3393" w:rsidRPr="00B34DA9" w:rsidRDefault="00DB3393" w:rsidP="00DB3393">
            <w:pPr>
              <w:rPr>
                <w:b/>
              </w:rPr>
            </w:pPr>
            <w:r w:rsidRPr="00B34DA9">
              <w:rPr>
                <w:b/>
              </w:rPr>
              <w:t>Voting Members</w:t>
            </w:r>
          </w:p>
        </w:tc>
        <w:tc>
          <w:tcPr>
            <w:tcW w:w="1870" w:type="dxa"/>
          </w:tcPr>
          <w:p w14:paraId="4C68E8BF" w14:textId="7CD29594" w:rsidR="00DB3393" w:rsidRDefault="00DB3393" w:rsidP="00DB3393">
            <w:r>
              <w:t>Present</w:t>
            </w:r>
          </w:p>
        </w:tc>
        <w:tc>
          <w:tcPr>
            <w:tcW w:w="1870" w:type="dxa"/>
          </w:tcPr>
          <w:p w14:paraId="6FB5C1AC" w14:textId="54F686B8" w:rsidR="00DB3393" w:rsidRDefault="00DB3393" w:rsidP="00DB3393">
            <w:r>
              <w:t>Joshua Sheffer (CCPS, W 2021)</w:t>
            </w:r>
          </w:p>
        </w:tc>
        <w:tc>
          <w:tcPr>
            <w:tcW w:w="1870" w:type="dxa"/>
          </w:tcPr>
          <w:p w14:paraId="2AD3DEF8" w14:textId="5E5C2185" w:rsidR="00DB3393" w:rsidRDefault="004C6E9A" w:rsidP="00DB3393">
            <w:r>
              <w:t>yes</w:t>
            </w:r>
          </w:p>
        </w:tc>
      </w:tr>
      <w:tr w:rsidR="00DB3393" w:rsidRPr="00E86734" w14:paraId="43D7FAB4" w14:textId="77777777" w:rsidTr="00AE0402">
        <w:tc>
          <w:tcPr>
            <w:tcW w:w="1870" w:type="dxa"/>
          </w:tcPr>
          <w:p w14:paraId="124732F4" w14:textId="28F6E1C6" w:rsidR="00DB3393" w:rsidRDefault="00DB3393" w:rsidP="00DB3393">
            <w:r>
              <w:t>Elizabeth Arnold (CLAS, W2023)</w:t>
            </w:r>
          </w:p>
        </w:tc>
        <w:tc>
          <w:tcPr>
            <w:tcW w:w="1870" w:type="dxa"/>
          </w:tcPr>
          <w:p w14:paraId="507A7143" w14:textId="5F24C5EE" w:rsidR="00DB3393" w:rsidRDefault="004C6E9A" w:rsidP="00DB3393">
            <w:r>
              <w:t>yes</w:t>
            </w:r>
          </w:p>
        </w:tc>
        <w:tc>
          <w:tcPr>
            <w:tcW w:w="1870" w:type="dxa"/>
          </w:tcPr>
          <w:p w14:paraId="04580124" w14:textId="14DB81ED" w:rsidR="00DB3393" w:rsidRPr="00DB2CE7" w:rsidRDefault="00DB3393" w:rsidP="00DB3393">
            <w:pPr>
              <w:rPr>
                <w:lang w:val="de-DE"/>
              </w:rPr>
            </w:pPr>
            <w:r w:rsidRPr="00DB2CE7">
              <w:rPr>
                <w:lang w:val="de-DE"/>
              </w:rPr>
              <w:t>Joel Wendland-Liu (BCOIS, W2023)</w:t>
            </w:r>
          </w:p>
        </w:tc>
        <w:tc>
          <w:tcPr>
            <w:tcW w:w="1870" w:type="dxa"/>
          </w:tcPr>
          <w:p w14:paraId="3F3087D6" w14:textId="3CCC7805" w:rsidR="00DB3393" w:rsidRPr="00DB2CE7" w:rsidRDefault="004C6E9A" w:rsidP="00DB3393">
            <w:pPr>
              <w:rPr>
                <w:lang w:val="de-DE"/>
              </w:rPr>
            </w:pPr>
            <w:r>
              <w:rPr>
                <w:lang w:val="de-DE"/>
              </w:rPr>
              <w:t>yes</w:t>
            </w:r>
          </w:p>
        </w:tc>
      </w:tr>
      <w:tr w:rsidR="00DB3393" w14:paraId="419F08CD" w14:textId="77777777" w:rsidTr="00AE0402">
        <w:tc>
          <w:tcPr>
            <w:tcW w:w="1870" w:type="dxa"/>
          </w:tcPr>
          <w:p w14:paraId="4FB99CB0" w14:textId="5083074A" w:rsidR="00DB3393" w:rsidRDefault="00DB3393" w:rsidP="00DB3393">
            <w:r>
              <w:t>Caitlin Callahan (CLAS, W2022)</w:t>
            </w:r>
          </w:p>
        </w:tc>
        <w:tc>
          <w:tcPr>
            <w:tcW w:w="1870" w:type="dxa"/>
          </w:tcPr>
          <w:p w14:paraId="1EBCE8DA" w14:textId="4253E08B" w:rsidR="00DB3393" w:rsidRDefault="00E86734" w:rsidP="00DB3393">
            <w:r>
              <w:t>yes</w:t>
            </w:r>
          </w:p>
        </w:tc>
        <w:tc>
          <w:tcPr>
            <w:tcW w:w="1870" w:type="dxa"/>
          </w:tcPr>
          <w:p w14:paraId="503DAFA9" w14:textId="2F40BA74" w:rsidR="00DB3393" w:rsidRDefault="00DB3393" w:rsidP="00DB3393">
            <w:r>
              <w:t>Thomas Willey (SCB, W2021)</w:t>
            </w:r>
          </w:p>
        </w:tc>
        <w:tc>
          <w:tcPr>
            <w:tcW w:w="1870" w:type="dxa"/>
          </w:tcPr>
          <w:p w14:paraId="6988D6A3" w14:textId="52DFEB43" w:rsidR="00DB3393" w:rsidRDefault="004C6E9A" w:rsidP="00DB3393">
            <w:r>
              <w:t>yes</w:t>
            </w:r>
          </w:p>
        </w:tc>
      </w:tr>
      <w:tr w:rsidR="00DB3393" w14:paraId="06C6FC4B" w14:textId="77777777" w:rsidTr="00AE0402">
        <w:tc>
          <w:tcPr>
            <w:tcW w:w="1870" w:type="dxa"/>
          </w:tcPr>
          <w:p w14:paraId="0D21754B" w14:textId="1A6A4F7D" w:rsidR="00DB3393" w:rsidRDefault="00DB3393" w:rsidP="00DB3393">
            <w:r>
              <w:t>Alisha Davis (CHP, W2023)</w:t>
            </w:r>
          </w:p>
        </w:tc>
        <w:tc>
          <w:tcPr>
            <w:tcW w:w="1870" w:type="dxa"/>
          </w:tcPr>
          <w:p w14:paraId="579D8966" w14:textId="018B5E12" w:rsidR="00DB3393" w:rsidRDefault="004C6E9A" w:rsidP="00DB3393">
            <w:r>
              <w:t>yes</w:t>
            </w:r>
          </w:p>
        </w:tc>
        <w:tc>
          <w:tcPr>
            <w:tcW w:w="1870" w:type="dxa"/>
          </w:tcPr>
          <w:p w14:paraId="51ACEF03" w14:textId="4C98DD8A" w:rsidR="00DB3393" w:rsidRPr="00B34DA9" w:rsidRDefault="00DB3393" w:rsidP="00DB3393">
            <w:pPr>
              <w:rPr>
                <w:b/>
              </w:rPr>
            </w:pPr>
            <w:r w:rsidRPr="00B34DA9">
              <w:rPr>
                <w:b/>
              </w:rPr>
              <w:t>Ex-Officio Members</w:t>
            </w:r>
          </w:p>
        </w:tc>
        <w:tc>
          <w:tcPr>
            <w:tcW w:w="1870" w:type="dxa"/>
          </w:tcPr>
          <w:p w14:paraId="725A2193" w14:textId="77777777" w:rsidR="00DB3393" w:rsidRDefault="00DB3393" w:rsidP="00DB3393"/>
        </w:tc>
      </w:tr>
      <w:tr w:rsidR="00DB3393" w14:paraId="630009E2" w14:textId="77777777" w:rsidTr="00AE0402">
        <w:tc>
          <w:tcPr>
            <w:tcW w:w="1870" w:type="dxa"/>
          </w:tcPr>
          <w:p w14:paraId="1AC96E57" w14:textId="52E36EC4" w:rsidR="00DB3393" w:rsidRPr="00DB2CE7" w:rsidRDefault="00DB3393" w:rsidP="00DB3393">
            <w:pPr>
              <w:rPr>
                <w:lang w:val="pl-PL"/>
              </w:rPr>
            </w:pPr>
            <w:r w:rsidRPr="00DB2CE7">
              <w:rPr>
                <w:lang w:val="pl-PL"/>
              </w:rPr>
              <w:t>Jon Jeffryes, co-chair (UL, W2022)</w:t>
            </w:r>
          </w:p>
        </w:tc>
        <w:tc>
          <w:tcPr>
            <w:tcW w:w="1870" w:type="dxa"/>
          </w:tcPr>
          <w:p w14:paraId="3C9AAFB6" w14:textId="184F07C2" w:rsidR="00DB3393" w:rsidRPr="00DB2CE7" w:rsidRDefault="00E86734" w:rsidP="00DB3393">
            <w:pPr>
              <w:rPr>
                <w:lang w:val="pl-PL"/>
              </w:rPr>
            </w:pPr>
            <w:r>
              <w:rPr>
                <w:lang w:val="pl-PL"/>
              </w:rPr>
              <w:t>yes</w:t>
            </w:r>
          </w:p>
        </w:tc>
        <w:tc>
          <w:tcPr>
            <w:tcW w:w="1870" w:type="dxa"/>
          </w:tcPr>
          <w:p w14:paraId="1553A420" w14:textId="26D61F9E" w:rsidR="00DB3393" w:rsidRDefault="00DB3393" w:rsidP="00DB3393">
            <w:r>
              <w:rPr>
                <w:lang w:val="da-DK"/>
              </w:rPr>
              <w:t>Ed Aboufadel</w:t>
            </w:r>
            <w:r w:rsidRPr="00B77582">
              <w:rPr>
                <w:lang w:val="da-DK"/>
              </w:rPr>
              <w:t xml:space="preserve"> (AVP Provost’s Office)</w:t>
            </w:r>
          </w:p>
        </w:tc>
        <w:tc>
          <w:tcPr>
            <w:tcW w:w="1870" w:type="dxa"/>
          </w:tcPr>
          <w:p w14:paraId="44CC0C48" w14:textId="3BAFBC31" w:rsidR="00DB3393" w:rsidRDefault="004C6E9A" w:rsidP="00DB3393">
            <w:r>
              <w:t>yes</w:t>
            </w:r>
          </w:p>
        </w:tc>
      </w:tr>
      <w:tr w:rsidR="00DB3393" w14:paraId="1767B7CF" w14:textId="77777777" w:rsidTr="00AE0402">
        <w:tc>
          <w:tcPr>
            <w:tcW w:w="1870" w:type="dxa"/>
          </w:tcPr>
          <w:p w14:paraId="13881A3E" w14:textId="1965D2D6" w:rsidR="00DB3393" w:rsidRDefault="00DB3393" w:rsidP="00DB3393">
            <w:r>
              <w:t>Nabeeh Kandalaft (</w:t>
            </w:r>
            <w:proofErr w:type="spellStart"/>
            <w:r>
              <w:t>Padnos</w:t>
            </w:r>
            <w:proofErr w:type="spellEnd"/>
            <w:r>
              <w:t>, W2022)</w:t>
            </w:r>
          </w:p>
        </w:tc>
        <w:tc>
          <w:tcPr>
            <w:tcW w:w="1870" w:type="dxa"/>
          </w:tcPr>
          <w:p w14:paraId="676368A7" w14:textId="41CE0CDF" w:rsidR="00DB3393" w:rsidRDefault="00E86734" w:rsidP="00DB3393">
            <w:r>
              <w:t>yes</w:t>
            </w:r>
          </w:p>
        </w:tc>
        <w:tc>
          <w:tcPr>
            <w:tcW w:w="1870" w:type="dxa"/>
          </w:tcPr>
          <w:p w14:paraId="6BB2CE58" w14:textId="6BF1593C" w:rsidR="00DB3393" w:rsidRDefault="00DB3393" w:rsidP="00DB3393">
            <w:r>
              <w:t>B. Donta Truss (VP Enrollment Development</w:t>
            </w:r>
          </w:p>
        </w:tc>
        <w:tc>
          <w:tcPr>
            <w:tcW w:w="1870" w:type="dxa"/>
          </w:tcPr>
          <w:p w14:paraId="45A2F397" w14:textId="77D9411A" w:rsidR="00DB3393" w:rsidRDefault="0098531E" w:rsidP="00DB3393">
            <w:r>
              <w:t>absent</w:t>
            </w:r>
          </w:p>
        </w:tc>
      </w:tr>
      <w:tr w:rsidR="00DB3393" w14:paraId="40A52B3A" w14:textId="77777777" w:rsidTr="00AE0402">
        <w:tc>
          <w:tcPr>
            <w:tcW w:w="1870" w:type="dxa"/>
          </w:tcPr>
          <w:p w14:paraId="01032C69" w14:textId="0B458083" w:rsidR="00DB3393" w:rsidRDefault="00DB3393" w:rsidP="00DB3393">
            <w:r>
              <w:t>Josita Maouene, co-chair (CLAS, W2022)</w:t>
            </w:r>
          </w:p>
        </w:tc>
        <w:tc>
          <w:tcPr>
            <w:tcW w:w="1870" w:type="dxa"/>
          </w:tcPr>
          <w:p w14:paraId="71CB7210" w14:textId="30A39435" w:rsidR="00DB3393" w:rsidRDefault="00E86734" w:rsidP="00DB3393">
            <w:r>
              <w:t>yes</w:t>
            </w:r>
          </w:p>
        </w:tc>
        <w:tc>
          <w:tcPr>
            <w:tcW w:w="1870" w:type="dxa"/>
          </w:tcPr>
          <w:p w14:paraId="24E3B951" w14:textId="69477853" w:rsidR="00DB3393" w:rsidRDefault="00DB3393" w:rsidP="00DB3393">
            <w:r>
              <w:t xml:space="preserve">Takeelia Garrett (Student </w:t>
            </w:r>
            <w:proofErr w:type="spellStart"/>
            <w:r>
              <w:t>Ombuds</w:t>
            </w:r>
            <w:proofErr w:type="spellEnd"/>
            <w:r>
              <w:t>)</w:t>
            </w:r>
          </w:p>
        </w:tc>
        <w:tc>
          <w:tcPr>
            <w:tcW w:w="1870" w:type="dxa"/>
          </w:tcPr>
          <w:p w14:paraId="4F490DD9" w14:textId="7771770E" w:rsidR="00DB3393" w:rsidRDefault="004C6E9A" w:rsidP="00DB3393">
            <w:r>
              <w:t>yes</w:t>
            </w:r>
          </w:p>
        </w:tc>
      </w:tr>
      <w:tr w:rsidR="00DB3393" w:rsidRPr="00E86734" w14:paraId="06C245B2" w14:textId="77777777" w:rsidTr="00AE0402">
        <w:tc>
          <w:tcPr>
            <w:tcW w:w="1870" w:type="dxa"/>
          </w:tcPr>
          <w:p w14:paraId="1B783168" w14:textId="29CAF4FD" w:rsidR="00DB3393" w:rsidRDefault="00DB3393" w:rsidP="00DB3393">
            <w:r>
              <w:t>Anne McKay (KCON, W2023)</w:t>
            </w:r>
          </w:p>
        </w:tc>
        <w:tc>
          <w:tcPr>
            <w:tcW w:w="1870" w:type="dxa"/>
          </w:tcPr>
          <w:p w14:paraId="6D0C1462" w14:textId="1DD902AF" w:rsidR="00DB3393" w:rsidRDefault="0098531E" w:rsidP="00DB3393">
            <w:r>
              <w:t>absent</w:t>
            </w:r>
          </w:p>
        </w:tc>
        <w:tc>
          <w:tcPr>
            <w:tcW w:w="1870" w:type="dxa"/>
          </w:tcPr>
          <w:p w14:paraId="0376D6E3" w14:textId="366C150C" w:rsidR="00DB3393" w:rsidRPr="00DB2CE7" w:rsidRDefault="00DB3393" w:rsidP="00DB3393">
            <w:pPr>
              <w:rPr>
                <w:lang w:val="pl-PL"/>
              </w:rPr>
            </w:pPr>
            <w:r w:rsidRPr="00DB2CE7">
              <w:rPr>
                <w:lang w:val="pl-PL"/>
              </w:rPr>
              <w:t>Marlene Kowalski-Braun (AVP I&amp;E)</w:t>
            </w:r>
          </w:p>
        </w:tc>
        <w:tc>
          <w:tcPr>
            <w:tcW w:w="1870" w:type="dxa"/>
          </w:tcPr>
          <w:p w14:paraId="011E6982" w14:textId="11BDF627" w:rsidR="00DB3393" w:rsidRPr="00DB2CE7" w:rsidRDefault="00E86734" w:rsidP="00DB3393">
            <w:pPr>
              <w:rPr>
                <w:lang w:val="pl-PL"/>
              </w:rPr>
            </w:pPr>
            <w:r>
              <w:rPr>
                <w:lang w:val="pl-PL"/>
              </w:rPr>
              <w:t>yes</w:t>
            </w:r>
          </w:p>
        </w:tc>
      </w:tr>
      <w:tr w:rsidR="00DB3393" w14:paraId="0D7FA553" w14:textId="77777777" w:rsidTr="00AE0402">
        <w:tc>
          <w:tcPr>
            <w:tcW w:w="1870" w:type="dxa"/>
          </w:tcPr>
          <w:p w14:paraId="65F86A3F" w14:textId="4A492527" w:rsidR="00DB3393" w:rsidRDefault="00DB3393" w:rsidP="00DB3393">
            <w:r>
              <w:t>Lisa Perhamus (</w:t>
            </w:r>
            <w:proofErr w:type="spellStart"/>
            <w:r>
              <w:t>CoE</w:t>
            </w:r>
            <w:proofErr w:type="spellEnd"/>
            <w:r>
              <w:t>, W2021)</w:t>
            </w:r>
          </w:p>
        </w:tc>
        <w:tc>
          <w:tcPr>
            <w:tcW w:w="1870" w:type="dxa"/>
          </w:tcPr>
          <w:p w14:paraId="0610DB27" w14:textId="15645C6B" w:rsidR="00DB3393" w:rsidRDefault="00E86734" w:rsidP="00DB3393">
            <w:r>
              <w:t>yes</w:t>
            </w:r>
          </w:p>
        </w:tc>
        <w:tc>
          <w:tcPr>
            <w:tcW w:w="1870" w:type="dxa"/>
          </w:tcPr>
          <w:p w14:paraId="4FB4244F" w14:textId="25285F3B" w:rsidR="00DB3393" w:rsidRDefault="00DB3393" w:rsidP="00DB3393">
            <w:r>
              <w:t>Dana Munk (Pew FTLC)</w:t>
            </w:r>
          </w:p>
        </w:tc>
        <w:tc>
          <w:tcPr>
            <w:tcW w:w="1870" w:type="dxa"/>
          </w:tcPr>
          <w:p w14:paraId="4CE1CCEE" w14:textId="208D173D" w:rsidR="00DB3393" w:rsidRDefault="00E86734" w:rsidP="00DB3393">
            <w:r>
              <w:t>yes</w:t>
            </w:r>
          </w:p>
        </w:tc>
      </w:tr>
      <w:tr w:rsidR="00DB3393" w14:paraId="0A556B06" w14:textId="77777777" w:rsidTr="00AE0402">
        <w:tc>
          <w:tcPr>
            <w:tcW w:w="1870" w:type="dxa"/>
          </w:tcPr>
          <w:p w14:paraId="74F612FA" w14:textId="013A6AF9" w:rsidR="00DB3393" w:rsidRDefault="00DB3393" w:rsidP="00DB3393">
            <w:r>
              <w:t>Anal Shah (CLAS, W 2021)</w:t>
            </w:r>
          </w:p>
        </w:tc>
        <w:tc>
          <w:tcPr>
            <w:tcW w:w="1870" w:type="dxa"/>
          </w:tcPr>
          <w:p w14:paraId="1F42F902" w14:textId="16FE1B11" w:rsidR="00DB3393" w:rsidRDefault="004C6E9A" w:rsidP="00DB3393">
            <w:r>
              <w:t>yes</w:t>
            </w:r>
          </w:p>
        </w:tc>
        <w:tc>
          <w:tcPr>
            <w:tcW w:w="1870" w:type="dxa"/>
          </w:tcPr>
          <w:p w14:paraId="675782B0" w14:textId="2B13A33E" w:rsidR="00DB3393" w:rsidRDefault="00DB3393" w:rsidP="00DB3393"/>
        </w:tc>
        <w:tc>
          <w:tcPr>
            <w:tcW w:w="1870" w:type="dxa"/>
          </w:tcPr>
          <w:p w14:paraId="233D8649" w14:textId="77777777" w:rsidR="00DB3393" w:rsidRDefault="00DB3393" w:rsidP="00DB3393"/>
        </w:tc>
      </w:tr>
      <w:tr w:rsidR="00DB3393" w14:paraId="06532C93" w14:textId="77777777" w:rsidTr="00AE0402">
        <w:tc>
          <w:tcPr>
            <w:tcW w:w="1870" w:type="dxa"/>
          </w:tcPr>
          <w:p w14:paraId="09F78A1E" w14:textId="41D5C1E8" w:rsidR="00DB3393" w:rsidRDefault="00DB3393" w:rsidP="00DB3393">
            <w:r>
              <w:t>Alexys Neal (Student Senate)</w:t>
            </w:r>
          </w:p>
        </w:tc>
        <w:tc>
          <w:tcPr>
            <w:tcW w:w="1870" w:type="dxa"/>
          </w:tcPr>
          <w:p w14:paraId="787A5891" w14:textId="5CE835AB" w:rsidR="00DB3393" w:rsidRDefault="0098531E" w:rsidP="00DB3393">
            <w:r>
              <w:t>absent</w:t>
            </w:r>
          </w:p>
        </w:tc>
        <w:tc>
          <w:tcPr>
            <w:tcW w:w="1870" w:type="dxa"/>
          </w:tcPr>
          <w:p w14:paraId="090A09A2" w14:textId="77777777" w:rsidR="00DB3393" w:rsidRPr="00234A15" w:rsidRDefault="00DB3393" w:rsidP="00DB3393">
            <w:r w:rsidRPr="00234A15">
              <w:t>Julian Sanders</w:t>
            </w:r>
          </w:p>
          <w:p w14:paraId="61203164" w14:textId="77777777" w:rsidR="00DB3393" w:rsidRPr="00234A15" w:rsidRDefault="00DB3393" w:rsidP="00DB3393">
            <w:r w:rsidRPr="00234A15">
              <w:t>(Student Senate)</w:t>
            </w:r>
          </w:p>
          <w:p w14:paraId="08A4B14F" w14:textId="407CA671" w:rsidR="00DB3393" w:rsidRDefault="00DB3393" w:rsidP="00DB3393"/>
        </w:tc>
        <w:tc>
          <w:tcPr>
            <w:tcW w:w="1870" w:type="dxa"/>
          </w:tcPr>
          <w:p w14:paraId="3132D647" w14:textId="014C492D" w:rsidR="00DB3393" w:rsidRDefault="0098531E" w:rsidP="00DB3393">
            <w:r>
              <w:t>yes</w:t>
            </w:r>
          </w:p>
        </w:tc>
      </w:tr>
    </w:tbl>
    <w:p w14:paraId="0ADA9B73" w14:textId="1F99E107" w:rsidR="00E6149A" w:rsidRDefault="004C6E9A" w:rsidP="00AE0402">
      <w:r>
        <w:t xml:space="preserve"> Felix </w:t>
      </w:r>
      <w:proofErr w:type="gramStart"/>
      <w:r>
        <w:t>Ngassa</w:t>
      </w:r>
      <w:r w:rsidR="0098531E">
        <w:t xml:space="preserve"> ,</w:t>
      </w:r>
      <w:proofErr w:type="gramEnd"/>
      <w:r w:rsidR="0098531E">
        <w:t xml:space="preserve"> Chair of ECS</w:t>
      </w:r>
    </w:p>
    <w:p w14:paraId="52C9D50C" w14:textId="5CFDACCA" w:rsidR="006952E5" w:rsidRDefault="006952E5" w:rsidP="00AE0402">
      <w:r>
        <w:t>Proposed Agenda</w:t>
      </w:r>
    </w:p>
    <w:p w14:paraId="23FEFD03" w14:textId="18D0A6FF" w:rsidR="006952E5" w:rsidRDefault="006952E5" w:rsidP="006952E5">
      <w:pPr>
        <w:pStyle w:val="ListParagraph"/>
        <w:numPr>
          <w:ilvl w:val="0"/>
          <w:numId w:val="1"/>
        </w:numPr>
      </w:pPr>
      <w:r>
        <w:t>Approval of the agenda (5 minutes)</w:t>
      </w:r>
    </w:p>
    <w:p w14:paraId="17A35244" w14:textId="5FDCF745" w:rsidR="00E86734" w:rsidRPr="009C4BD3" w:rsidRDefault="00E86734" w:rsidP="002E3994">
      <w:pPr>
        <w:pStyle w:val="ListParagraph"/>
        <w:numPr>
          <w:ilvl w:val="0"/>
          <w:numId w:val="6"/>
        </w:numPr>
        <w:rPr>
          <w:iCs/>
        </w:rPr>
      </w:pPr>
      <w:r w:rsidRPr="009C4BD3">
        <w:rPr>
          <w:iCs/>
        </w:rPr>
        <w:t>Lisa</w:t>
      </w:r>
      <w:r w:rsidR="009C4BD3" w:rsidRPr="009C4BD3">
        <w:rPr>
          <w:iCs/>
        </w:rPr>
        <w:t xml:space="preserve"> Perhamus</w:t>
      </w:r>
      <w:r w:rsidRPr="009C4BD3">
        <w:rPr>
          <w:iCs/>
        </w:rPr>
        <w:t xml:space="preserve"> moves the moti</w:t>
      </w:r>
      <w:r w:rsidR="0098531E" w:rsidRPr="009C4BD3">
        <w:rPr>
          <w:iCs/>
        </w:rPr>
        <w:t>o</w:t>
      </w:r>
      <w:r w:rsidRPr="009C4BD3">
        <w:rPr>
          <w:iCs/>
        </w:rPr>
        <w:t>n. Joel</w:t>
      </w:r>
      <w:r w:rsidR="009C4BD3" w:rsidRPr="009C4BD3">
        <w:rPr>
          <w:iCs/>
        </w:rPr>
        <w:t xml:space="preserve"> </w:t>
      </w:r>
      <w:proofErr w:type="spellStart"/>
      <w:r w:rsidR="009C4BD3" w:rsidRPr="009C4BD3">
        <w:rPr>
          <w:iCs/>
        </w:rPr>
        <w:t>Wendlan</w:t>
      </w:r>
      <w:proofErr w:type="spellEnd"/>
      <w:r w:rsidR="009C4BD3">
        <w:rPr>
          <w:iCs/>
        </w:rPr>
        <w:t>-</w:t>
      </w:r>
      <w:r w:rsidR="009C4BD3" w:rsidRPr="009C4BD3">
        <w:rPr>
          <w:iCs/>
        </w:rPr>
        <w:t xml:space="preserve"> Liu</w:t>
      </w:r>
      <w:r w:rsidRPr="009C4BD3">
        <w:rPr>
          <w:iCs/>
        </w:rPr>
        <w:t xml:space="preserve"> </w:t>
      </w:r>
      <w:r w:rsidR="0098531E" w:rsidRPr="009C4BD3">
        <w:rPr>
          <w:iCs/>
        </w:rPr>
        <w:t>seconds.</w:t>
      </w:r>
      <w:r w:rsidR="009C4BD3">
        <w:rPr>
          <w:iCs/>
        </w:rPr>
        <w:t xml:space="preserve"> The motion passed unanimously.</w:t>
      </w:r>
    </w:p>
    <w:p w14:paraId="136140C2" w14:textId="41CEDB8B" w:rsidR="0098531E" w:rsidRDefault="006952E5" w:rsidP="00DB3393">
      <w:pPr>
        <w:pStyle w:val="ListParagraph"/>
        <w:numPr>
          <w:ilvl w:val="0"/>
          <w:numId w:val="1"/>
        </w:numPr>
      </w:pPr>
      <w:r>
        <w:t xml:space="preserve">Approval of the minutes from </w:t>
      </w:r>
      <w:r w:rsidR="009C4BD3">
        <w:t>January 2021</w:t>
      </w:r>
      <w:r>
        <w:t xml:space="preserve"> (5 minutes)</w:t>
      </w:r>
      <w:r w:rsidR="00E86734">
        <w:t xml:space="preserve">/ </w:t>
      </w:r>
    </w:p>
    <w:p w14:paraId="48B71AB1" w14:textId="7CC8D4D6" w:rsidR="00DB3393" w:rsidRPr="009C4BD3" w:rsidRDefault="0098531E" w:rsidP="002E3994">
      <w:pPr>
        <w:pStyle w:val="ListParagraph"/>
        <w:numPr>
          <w:ilvl w:val="0"/>
          <w:numId w:val="6"/>
        </w:numPr>
        <w:rPr>
          <w:iCs/>
        </w:rPr>
      </w:pPr>
      <w:r w:rsidRPr="009C4BD3">
        <w:rPr>
          <w:iCs/>
        </w:rPr>
        <w:lastRenderedPageBreak/>
        <w:t>Jon</w:t>
      </w:r>
      <w:r w:rsidR="009C4BD3" w:rsidRPr="009C4BD3">
        <w:rPr>
          <w:iCs/>
        </w:rPr>
        <w:t xml:space="preserve"> Jeffryes noted a typo in the version he sent out and said he’d update the approval of the minutes from December 2020</w:t>
      </w:r>
      <w:r w:rsidR="00E86734" w:rsidRPr="009C4BD3">
        <w:rPr>
          <w:iCs/>
        </w:rPr>
        <w:t xml:space="preserve"> to January 2021</w:t>
      </w:r>
      <w:r w:rsidR="009C4BD3" w:rsidRPr="009C4BD3">
        <w:rPr>
          <w:iCs/>
        </w:rPr>
        <w:t xml:space="preserve"> to reflect what the action in the meeting.</w:t>
      </w:r>
    </w:p>
    <w:p w14:paraId="2B7CC163" w14:textId="51CE24EA" w:rsidR="00E86734" w:rsidRPr="009C4BD3" w:rsidRDefault="00E86734" w:rsidP="009C4BD3">
      <w:pPr>
        <w:pStyle w:val="ListParagraph"/>
        <w:numPr>
          <w:ilvl w:val="0"/>
          <w:numId w:val="6"/>
        </w:numPr>
        <w:rPr>
          <w:iCs/>
        </w:rPr>
      </w:pPr>
      <w:r w:rsidRPr="009C4BD3">
        <w:rPr>
          <w:iCs/>
        </w:rPr>
        <w:t>Caitlin</w:t>
      </w:r>
      <w:r w:rsidR="009C4BD3" w:rsidRPr="009C4BD3">
        <w:rPr>
          <w:iCs/>
        </w:rPr>
        <w:t xml:space="preserve"> Callahan</w:t>
      </w:r>
      <w:r w:rsidRPr="009C4BD3">
        <w:rPr>
          <w:iCs/>
        </w:rPr>
        <w:t xml:space="preserve"> moves </w:t>
      </w:r>
      <w:r w:rsidR="00F17765" w:rsidRPr="009C4BD3">
        <w:rPr>
          <w:iCs/>
        </w:rPr>
        <w:t xml:space="preserve">the </w:t>
      </w:r>
      <w:r w:rsidRPr="009C4BD3">
        <w:rPr>
          <w:iCs/>
        </w:rPr>
        <w:t>motion. Elisabeth</w:t>
      </w:r>
      <w:r w:rsidR="009C4BD3" w:rsidRPr="009C4BD3">
        <w:rPr>
          <w:iCs/>
        </w:rPr>
        <w:t xml:space="preserve"> Arnold</w:t>
      </w:r>
      <w:r w:rsidRPr="009C4BD3">
        <w:rPr>
          <w:iCs/>
        </w:rPr>
        <w:t xml:space="preserve"> seconds</w:t>
      </w:r>
      <w:r w:rsidR="0098531E" w:rsidRPr="009C4BD3">
        <w:rPr>
          <w:iCs/>
        </w:rPr>
        <w:t>.</w:t>
      </w:r>
      <w:r w:rsidR="009C4BD3" w:rsidRPr="009C4BD3">
        <w:rPr>
          <w:iCs/>
        </w:rPr>
        <w:t xml:space="preserve"> </w:t>
      </w:r>
      <w:r w:rsidR="009C4BD3" w:rsidRPr="009C4BD3">
        <w:rPr>
          <w:iCs/>
        </w:rPr>
        <w:t>The motion passed unanimously.</w:t>
      </w:r>
    </w:p>
    <w:p w14:paraId="0A43E516" w14:textId="77777777" w:rsidR="00E86734" w:rsidRDefault="00E86734" w:rsidP="00E86734">
      <w:pPr>
        <w:pStyle w:val="ListParagraph"/>
        <w:ind w:left="1080"/>
      </w:pPr>
    </w:p>
    <w:p w14:paraId="45775943" w14:textId="44ED8610" w:rsidR="00DB3393" w:rsidRDefault="00DB3393" w:rsidP="006952E5">
      <w:pPr>
        <w:pStyle w:val="ListParagraph"/>
        <w:numPr>
          <w:ilvl w:val="0"/>
          <w:numId w:val="1"/>
        </w:numPr>
        <w:spacing w:after="0" w:line="240" w:lineRule="auto"/>
        <w:contextualSpacing w:val="0"/>
        <w:rPr>
          <w:rFonts w:eastAsia="Times New Roman"/>
        </w:rPr>
      </w:pPr>
      <w:r>
        <w:rPr>
          <w:rFonts w:eastAsia="Times New Roman"/>
        </w:rPr>
        <w:t>Old Business</w:t>
      </w:r>
    </w:p>
    <w:p w14:paraId="673CDCDE" w14:textId="45A3C199" w:rsidR="00D11D9B" w:rsidRPr="00D11D9B" w:rsidRDefault="00D11D9B" w:rsidP="00D11D9B">
      <w:pPr>
        <w:pStyle w:val="ListParagraph"/>
        <w:numPr>
          <w:ilvl w:val="1"/>
          <w:numId w:val="1"/>
        </w:numPr>
      </w:pPr>
      <w:r>
        <w:t>Input on Diversity Report for ECS</w:t>
      </w:r>
    </w:p>
    <w:p w14:paraId="37F70EF5" w14:textId="51FD4E88" w:rsidR="00DB3393" w:rsidRDefault="00D11D9B" w:rsidP="00DB3393">
      <w:pPr>
        <w:pStyle w:val="ListParagraph"/>
        <w:numPr>
          <w:ilvl w:val="2"/>
          <w:numId w:val="1"/>
        </w:numPr>
        <w:spacing w:after="0" w:line="240" w:lineRule="auto"/>
        <w:contextualSpacing w:val="0"/>
        <w:rPr>
          <w:rFonts w:eastAsia="Times New Roman"/>
        </w:rPr>
      </w:pPr>
      <w:r>
        <w:rPr>
          <w:rFonts w:eastAsia="Times New Roman"/>
        </w:rPr>
        <w:t>Stats we’d like to see to report to ECS</w:t>
      </w:r>
    </w:p>
    <w:p w14:paraId="16A35465" w14:textId="1FF143B2" w:rsidR="00D11D9B" w:rsidRPr="00D11D9B" w:rsidRDefault="00D11D9B" w:rsidP="00D11D9B">
      <w:pPr>
        <w:pStyle w:val="ListParagraph"/>
        <w:numPr>
          <w:ilvl w:val="3"/>
          <w:numId w:val="1"/>
        </w:numPr>
        <w:spacing w:after="0" w:line="240" w:lineRule="auto"/>
        <w:contextualSpacing w:val="0"/>
        <w:rPr>
          <w:rFonts w:eastAsia="Times New Roman"/>
        </w:rPr>
      </w:pPr>
      <w:r>
        <w:rPr>
          <w:rFonts w:eastAsia="Times New Roman"/>
        </w:rPr>
        <w:t>From our meeting in January and emails between meeting</w:t>
      </w:r>
    </w:p>
    <w:p w14:paraId="12E969AE" w14:textId="77777777" w:rsidR="00D11D9B" w:rsidRPr="00D11D9B" w:rsidRDefault="00D11D9B" w:rsidP="00D11D9B">
      <w:pPr>
        <w:pStyle w:val="ListParagraph"/>
        <w:numPr>
          <w:ilvl w:val="4"/>
          <w:numId w:val="1"/>
        </w:numPr>
        <w:spacing w:after="0" w:line="240" w:lineRule="auto"/>
        <w:rPr>
          <w:rFonts w:eastAsia="Times New Roman"/>
        </w:rPr>
      </w:pPr>
      <w:r w:rsidRPr="00D11D9B">
        <w:rPr>
          <w:rFonts w:eastAsia="Times New Roman"/>
        </w:rPr>
        <w:t>the trends in full professor and demographic data</w:t>
      </w:r>
    </w:p>
    <w:p w14:paraId="1F87FA86" w14:textId="77777777" w:rsidR="00D11D9B" w:rsidRPr="00D11D9B" w:rsidRDefault="00D11D9B" w:rsidP="00D11D9B">
      <w:pPr>
        <w:pStyle w:val="ListParagraph"/>
        <w:numPr>
          <w:ilvl w:val="4"/>
          <w:numId w:val="1"/>
        </w:numPr>
        <w:spacing w:after="0" w:line="240" w:lineRule="auto"/>
        <w:rPr>
          <w:rFonts w:eastAsia="Times New Roman"/>
        </w:rPr>
      </w:pPr>
      <w:r w:rsidRPr="00D11D9B">
        <w:rPr>
          <w:rFonts w:eastAsia="Times New Roman"/>
        </w:rPr>
        <w:t>the number of associate professors by demographic data</w:t>
      </w:r>
    </w:p>
    <w:p w14:paraId="3EA2B701" w14:textId="1A8D3F9C" w:rsidR="00D11D9B" w:rsidRPr="00084076" w:rsidRDefault="00D11D9B" w:rsidP="00D11D9B">
      <w:pPr>
        <w:pStyle w:val="ListParagraph"/>
        <w:numPr>
          <w:ilvl w:val="4"/>
          <w:numId w:val="1"/>
        </w:numPr>
        <w:spacing w:after="0" w:line="240" w:lineRule="auto"/>
        <w:rPr>
          <w:rFonts w:eastAsia="Times New Roman"/>
          <w:i/>
          <w:iCs/>
        </w:rPr>
      </w:pPr>
      <w:r w:rsidRPr="00D11D9B">
        <w:rPr>
          <w:rFonts w:eastAsia="Times New Roman"/>
        </w:rPr>
        <w:t xml:space="preserve">awards given based on gender and ethnicity for both staff and </w:t>
      </w:r>
      <w:r w:rsidRPr="00084076">
        <w:rPr>
          <w:rFonts w:eastAsia="Times New Roman"/>
          <w:i/>
          <w:iCs/>
        </w:rPr>
        <w:t>students</w:t>
      </w:r>
    </w:p>
    <w:p w14:paraId="3E5F3009" w14:textId="614700C8" w:rsidR="00D11D9B" w:rsidRDefault="00D11D9B" w:rsidP="00F17765">
      <w:pPr>
        <w:pStyle w:val="ListParagraph"/>
        <w:numPr>
          <w:ilvl w:val="4"/>
          <w:numId w:val="1"/>
        </w:numPr>
        <w:spacing w:after="0" w:line="240" w:lineRule="auto"/>
        <w:rPr>
          <w:rFonts w:eastAsia="Times New Roman"/>
        </w:rPr>
      </w:pPr>
      <w:r w:rsidRPr="00F17765">
        <w:rPr>
          <w:rFonts w:eastAsia="Times New Roman"/>
        </w:rPr>
        <w:t>Gender demographics beyond M/F binary</w:t>
      </w:r>
    </w:p>
    <w:p w14:paraId="2281CDD3" w14:textId="77777777" w:rsidR="006D0BF8" w:rsidRPr="00D11D9B" w:rsidRDefault="006D0BF8" w:rsidP="006D0BF8">
      <w:pPr>
        <w:pStyle w:val="ListParagraph"/>
        <w:numPr>
          <w:ilvl w:val="2"/>
          <w:numId w:val="1"/>
        </w:numPr>
        <w:spacing w:after="0" w:line="240" w:lineRule="auto"/>
        <w:contextualSpacing w:val="0"/>
        <w:rPr>
          <w:rFonts w:eastAsia="Times New Roman"/>
        </w:rPr>
      </w:pPr>
      <w:r>
        <w:rPr>
          <w:rFonts w:eastAsia="Times New Roman"/>
        </w:rPr>
        <w:t>Diversity Dashboard (</w:t>
      </w:r>
      <w:hyperlink r:id="rId7" w:history="1">
        <w:r>
          <w:rPr>
            <w:rStyle w:val="Hyperlink"/>
          </w:rPr>
          <w:t>https://www.gvsu.edu/inclusion/diversity-dashboard-128.htm</w:t>
        </w:r>
      </w:hyperlink>
      <w:r>
        <w:t>)</w:t>
      </w:r>
    </w:p>
    <w:p w14:paraId="7BF5DF3B" w14:textId="566578F6" w:rsidR="006D0BF8" w:rsidRDefault="006D0BF8" w:rsidP="006D0BF8">
      <w:pPr>
        <w:pStyle w:val="ListParagraph"/>
        <w:numPr>
          <w:ilvl w:val="3"/>
          <w:numId w:val="1"/>
        </w:numPr>
        <w:spacing w:after="0" w:line="240" w:lineRule="auto"/>
        <w:contextualSpacing w:val="0"/>
        <w:rPr>
          <w:rFonts w:eastAsia="Times New Roman"/>
        </w:rPr>
      </w:pPr>
      <w:r>
        <w:rPr>
          <w:rFonts w:eastAsia="Times New Roman"/>
        </w:rPr>
        <w:t>Jesse Bernal followed up via email with this resource – it may provide us a lot of the information we’re looking for without Ed Aboufadel needing to pull new numbers</w:t>
      </w:r>
    </w:p>
    <w:p w14:paraId="0DDE4A1D" w14:textId="77777777" w:rsidR="006D0BF8" w:rsidRPr="006D0BF8" w:rsidRDefault="006D0BF8" w:rsidP="006D0BF8">
      <w:pPr>
        <w:pStyle w:val="ListParagraph"/>
        <w:spacing w:after="0" w:line="240" w:lineRule="auto"/>
        <w:ind w:left="2880"/>
        <w:contextualSpacing w:val="0"/>
        <w:rPr>
          <w:rFonts w:eastAsia="Times New Roman"/>
        </w:rPr>
      </w:pPr>
    </w:p>
    <w:p w14:paraId="38607215" w14:textId="77777777" w:rsidR="009C4BD3" w:rsidRPr="006D0BF8" w:rsidRDefault="009C4BD3" w:rsidP="002E3994">
      <w:pPr>
        <w:pStyle w:val="ListParagraph"/>
        <w:numPr>
          <w:ilvl w:val="0"/>
          <w:numId w:val="5"/>
        </w:numPr>
        <w:spacing w:after="0" w:line="240" w:lineRule="auto"/>
        <w:contextualSpacing w:val="0"/>
        <w:rPr>
          <w:rFonts w:eastAsia="Times New Roman"/>
          <w:iCs/>
        </w:rPr>
      </w:pPr>
      <w:r w:rsidRPr="006D0BF8">
        <w:rPr>
          <w:rFonts w:eastAsia="Times New Roman"/>
          <w:iCs/>
        </w:rPr>
        <w:t xml:space="preserve">In discussion of gender </w:t>
      </w:r>
      <w:proofErr w:type="gramStart"/>
      <w:r w:rsidRPr="006D0BF8">
        <w:rPr>
          <w:rFonts w:eastAsia="Times New Roman"/>
          <w:iCs/>
        </w:rPr>
        <w:t>demographics</w:t>
      </w:r>
      <w:proofErr w:type="gramEnd"/>
      <w:r w:rsidRPr="006D0BF8">
        <w:rPr>
          <w:rFonts w:eastAsia="Times New Roman"/>
          <w:iCs/>
        </w:rPr>
        <w:t xml:space="preserve"> it was explained that we do not collect data beyond the M/F binary choices. If someone opts to select neither they are automatically counted as a male to meet reporting requirements.</w:t>
      </w:r>
    </w:p>
    <w:p w14:paraId="025232D1" w14:textId="5135C42C" w:rsidR="00F17765" w:rsidRPr="006D0BF8" w:rsidRDefault="00F17765" w:rsidP="009C4BD3">
      <w:pPr>
        <w:pStyle w:val="ListParagraph"/>
        <w:numPr>
          <w:ilvl w:val="1"/>
          <w:numId w:val="5"/>
        </w:numPr>
        <w:spacing w:after="0" w:line="240" w:lineRule="auto"/>
        <w:contextualSpacing w:val="0"/>
        <w:rPr>
          <w:rFonts w:eastAsia="Times New Roman"/>
          <w:iCs/>
        </w:rPr>
      </w:pPr>
      <w:r w:rsidRPr="006D0BF8">
        <w:rPr>
          <w:rFonts w:eastAsia="Times New Roman"/>
          <w:iCs/>
        </w:rPr>
        <w:t>Elizabeth</w:t>
      </w:r>
      <w:r w:rsidR="009C4BD3" w:rsidRPr="006D0BF8">
        <w:rPr>
          <w:rFonts w:eastAsia="Times New Roman"/>
          <w:iCs/>
        </w:rPr>
        <w:t xml:space="preserve"> Arnold</w:t>
      </w:r>
      <w:r w:rsidRPr="006D0BF8">
        <w:rPr>
          <w:rFonts w:eastAsia="Times New Roman"/>
          <w:iCs/>
        </w:rPr>
        <w:t xml:space="preserve">: </w:t>
      </w:r>
      <w:r w:rsidR="009C4BD3" w:rsidRPr="006D0BF8">
        <w:rPr>
          <w:rFonts w:eastAsia="Times New Roman"/>
          <w:iCs/>
        </w:rPr>
        <w:t xml:space="preserve">Pointed out that it’s </w:t>
      </w:r>
      <w:r w:rsidRPr="006D0BF8">
        <w:rPr>
          <w:rFonts w:eastAsia="Times New Roman"/>
          <w:iCs/>
        </w:rPr>
        <w:t xml:space="preserve">problematic if females don’t report and they are counted as males. </w:t>
      </w:r>
    </w:p>
    <w:p w14:paraId="26742CA2" w14:textId="029CDD14" w:rsidR="00F17765" w:rsidRPr="006D0BF8" w:rsidRDefault="00F17765" w:rsidP="009C4BD3">
      <w:pPr>
        <w:pStyle w:val="ListParagraph"/>
        <w:numPr>
          <w:ilvl w:val="1"/>
          <w:numId w:val="5"/>
        </w:numPr>
        <w:spacing w:after="0" w:line="240" w:lineRule="auto"/>
        <w:contextualSpacing w:val="0"/>
        <w:rPr>
          <w:rFonts w:eastAsia="Times New Roman"/>
          <w:iCs/>
        </w:rPr>
      </w:pPr>
      <w:r w:rsidRPr="006D0BF8">
        <w:rPr>
          <w:rFonts w:eastAsia="Times New Roman"/>
          <w:iCs/>
        </w:rPr>
        <w:t>Jesse</w:t>
      </w:r>
      <w:r w:rsidR="009C4BD3" w:rsidRPr="006D0BF8">
        <w:rPr>
          <w:rFonts w:eastAsia="Times New Roman"/>
          <w:iCs/>
        </w:rPr>
        <w:t xml:space="preserve"> Bernal</w:t>
      </w:r>
      <w:r w:rsidRPr="006D0BF8">
        <w:rPr>
          <w:rFonts w:eastAsia="Times New Roman"/>
          <w:iCs/>
        </w:rPr>
        <w:t>:</w:t>
      </w:r>
      <w:r w:rsidR="009C4BD3" w:rsidRPr="006D0BF8">
        <w:rPr>
          <w:rFonts w:eastAsia="Times New Roman"/>
          <w:iCs/>
        </w:rPr>
        <w:t xml:space="preserve"> Explained that</w:t>
      </w:r>
      <w:r w:rsidRPr="006D0BF8">
        <w:rPr>
          <w:rFonts w:eastAsia="Times New Roman"/>
          <w:iCs/>
        </w:rPr>
        <w:t xml:space="preserve"> the rules we follow</w:t>
      </w:r>
      <w:r w:rsidR="009C4BD3" w:rsidRPr="006D0BF8">
        <w:rPr>
          <w:rFonts w:eastAsia="Times New Roman"/>
          <w:iCs/>
        </w:rPr>
        <w:t xml:space="preserve"> are intended to preference</w:t>
      </w:r>
      <w:r w:rsidRPr="006D0BF8">
        <w:rPr>
          <w:rFonts w:eastAsia="Times New Roman"/>
          <w:iCs/>
        </w:rPr>
        <w:t xml:space="preserve"> overreport</w:t>
      </w:r>
      <w:r w:rsidR="009C4BD3" w:rsidRPr="006D0BF8">
        <w:rPr>
          <w:rFonts w:eastAsia="Times New Roman"/>
          <w:iCs/>
        </w:rPr>
        <w:t>ing</w:t>
      </w:r>
      <w:r w:rsidRPr="006D0BF8">
        <w:rPr>
          <w:rFonts w:eastAsia="Times New Roman"/>
          <w:iCs/>
        </w:rPr>
        <w:t xml:space="preserve"> men so as not to underreport females.</w:t>
      </w:r>
    </w:p>
    <w:p w14:paraId="0F4FC770" w14:textId="01CBABEA" w:rsidR="00E91347" w:rsidRPr="006D0BF8" w:rsidRDefault="00E91347" w:rsidP="009C4BD3">
      <w:pPr>
        <w:pStyle w:val="ListParagraph"/>
        <w:numPr>
          <w:ilvl w:val="1"/>
          <w:numId w:val="5"/>
        </w:numPr>
        <w:spacing w:after="0" w:line="240" w:lineRule="auto"/>
        <w:rPr>
          <w:rFonts w:eastAsia="Times New Roman"/>
          <w:iCs/>
        </w:rPr>
      </w:pPr>
      <w:r w:rsidRPr="006D0BF8">
        <w:rPr>
          <w:rFonts w:eastAsia="Times New Roman"/>
          <w:iCs/>
        </w:rPr>
        <w:t>Jon</w:t>
      </w:r>
      <w:r w:rsidR="009C4BD3" w:rsidRPr="006D0BF8">
        <w:rPr>
          <w:rFonts w:eastAsia="Times New Roman"/>
          <w:iCs/>
        </w:rPr>
        <w:t xml:space="preserve"> Jeffryes</w:t>
      </w:r>
      <w:r w:rsidRPr="006D0BF8">
        <w:rPr>
          <w:rFonts w:eastAsia="Times New Roman"/>
          <w:iCs/>
        </w:rPr>
        <w:t xml:space="preserve">: </w:t>
      </w:r>
      <w:r w:rsidR="009C4BD3" w:rsidRPr="006D0BF8">
        <w:rPr>
          <w:rFonts w:eastAsia="Times New Roman"/>
          <w:iCs/>
        </w:rPr>
        <w:t>Pointed out that w</w:t>
      </w:r>
      <w:r w:rsidRPr="006D0BF8">
        <w:rPr>
          <w:rFonts w:eastAsia="Times New Roman"/>
          <w:iCs/>
        </w:rPr>
        <w:t>e might still need Institutional Analysis to provide gender demographics, etc. not covered</w:t>
      </w:r>
      <w:r w:rsidR="009C4BD3" w:rsidRPr="006D0BF8">
        <w:rPr>
          <w:rFonts w:eastAsia="Times New Roman"/>
          <w:iCs/>
        </w:rPr>
        <w:t xml:space="preserve"> on the diversity dashboard.</w:t>
      </w:r>
    </w:p>
    <w:p w14:paraId="77BF0C0A" w14:textId="77777777" w:rsidR="00F17765" w:rsidRPr="006D0BF8" w:rsidRDefault="00F17765" w:rsidP="00F17765">
      <w:pPr>
        <w:pStyle w:val="ListParagraph"/>
        <w:spacing w:after="0" w:line="240" w:lineRule="auto"/>
        <w:ind w:left="3600"/>
        <w:contextualSpacing w:val="0"/>
        <w:rPr>
          <w:rFonts w:eastAsia="Times New Roman"/>
        </w:rPr>
      </w:pPr>
    </w:p>
    <w:p w14:paraId="5E3A4A56" w14:textId="1A16F52F" w:rsidR="00E91347" w:rsidRPr="006D0BF8" w:rsidRDefault="00F17765" w:rsidP="009C4BD3">
      <w:pPr>
        <w:pStyle w:val="ListParagraph"/>
        <w:numPr>
          <w:ilvl w:val="0"/>
          <w:numId w:val="5"/>
        </w:numPr>
        <w:spacing w:after="0" w:line="240" w:lineRule="auto"/>
        <w:rPr>
          <w:rFonts w:eastAsia="Times New Roman"/>
          <w:iCs/>
        </w:rPr>
      </w:pPr>
      <w:r w:rsidRPr="006D0BF8">
        <w:rPr>
          <w:rFonts w:eastAsia="Times New Roman"/>
          <w:iCs/>
        </w:rPr>
        <w:t>Ed</w:t>
      </w:r>
      <w:r w:rsidR="009C4BD3" w:rsidRPr="006D0BF8">
        <w:rPr>
          <w:rFonts w:eastAsia="Times New Roman"/>
          <w:iCs/>
        </w:rPr>
        <w:t xml:space="preserve"> Aboufadel</w:t>
      </w:r>
      <w:r w:rsidR="00E91347" w:rsidRPr="006D0BF8">
        <w:rPr>
          <w:rFonts w:eastAsia="Times New Roman"/>
          <w:iCs/>
        </w:rPr>
        <w:t xml:space="preserve">: </w:t>
      </w:r>
      <w:r w:rsidR="009C4BD3" w:rsidRPr="006D0BF8">
        <w:rPr>
          <w:rFonts w:eastAsia="Times New Roman"/>
          <w:iCs/>
        </w:rPr>
        <w:t>Shared</w:t>
      </w:r>
      <w:r w:rsidRPr="006D0BF8">
        <w:rPr>
          <w:rFonts w:eastAsia="Times New Roman"/>
          <w:iCs/>
        </w:rPr>
        <w:t xml:space="preserve"> another development. Christine Rener wrote to him. The </w:t>
      </w:r>
      <w:r w:rsidR="009C4BD3" w:rsidRPr="006D0BF8">
        <w:rPr>
          <w:rFonts w:eastAsia="Times New Roman"/>
          <w:iCs/>
        </w:rPr>
        <w:t>G</w:t>
      </w:r>
      <w:r w:rsidRPr="006D0BF8">
        <w:rPr>
          <w:rFonts w:eastAsia="Times New Roman"/>
          <w:iCs/>
        </w:rPr>
        <w:t>en</w:t>
      </w:r>
      <w:r w:rsidR="009C4BD3" w:rsidRPr="006D0BF8">
        <w:rPr>
          <w:rFonts w:eastAsia="Times New Roman"/>
          <w:iCs/>
        </w:rPr>
        <w:t xml:space="preserve"> E</w:t>
      </w:r>
      <w:r w:rsidRPr="006D0BF8">
        <w:rPr>
          <w:rFonts w:eastAsia="Times New Roman"/>
          <w:iCs/>
        </w:rPr>
        <w:t xml:space="preserve">d Committee and the Aspire Alliance project </w:t>
      </w:r>
      <w:r w:rsidR="009C4BD3" w:rsidRPr="006D0BF8">
        <w:rPr>
          <w:rFonts w:eastAsia="Times New Roman"/>
          <w:iCs/>
        </w:rPr>
        <w:t xml:space="preserve">are </w:t>
      </w:r>
      <w:r w:rsidRPr="006D0BF8">
        <w:rPr>
          <w:rFonts w:eastAsia="Times New Roman"/>
          <w:iCs/>
        </w:rPr>
        <w:t>also interested in the same kind of stats. She proposed that instead of duplicating efforts, they will fill out the spreadsheet and then communicate the data to the different committees. Rener will work with institutional analysis to fill</w:t>
      </w:r>
      <w:r w:rsidR="002E3994" w:rsidRPr="006D0BF8">
        <w:rPr>
          <w:rFonts w:eastAsia="Times New Roman"/>
          <w:iCs/>
        </w:rPr>
        <w:t xml:space="preserve"> </w:t>
      </w:r>
      <w:r w:rsidRPr="006D0BF8">
        <w:rPr>
          <w:rFonts w:eastAsia="Times New Roman"/>
          <w:iCs/>
        </w:rPr>
        <w:t>out this sheet out and then we can use and then decide if we need more data.</w:t>
      </w:r>
    </w:p>
    <w:p w14:paraId="0AAD17DC" w14:textId="0CA5FFFF" w:rsidR="00E91347" w:rsidRPr="006D0BF8" w:rsidRDefault="00E91347" w:rsidP="00E91347">
      <w:pPr>
        <w:pStyle w:val="ListParagraph"/>
        <w:numPr>
          <w:ilvl w:val="0"/>
          <w:numId w:val="5"/>
        </w:numPr>
        <w:spacing w:after="0" w:line="240" w:lineRule="auto"/>
        <w:rPr>
          <w:rFonts w:eastAsia="Times New Roman"/>
          <w:iCs/>
        </w:rPr>
      </w:pPr>
      <w:r w:rsidRPr="006D0BF8">
        <w:rPr>
          <w:rFonts w:eastAsia="Times New Roman"/>
          <w:iCs/>
        </w:rPr>
        <w:t>Josita</w:t>
      </w:r>
      <w:r w:rsidR="009C4BD3" w:rsidRPr="006D0BF8">
        <w:rPr>
          <w:rFonts w:eastAsia="Times New Roman"/>
          <w:iCs/>
        </w:rPr>
        <w:t xml:space="preserve"> Maouene</w:t>
      </w:r>
      <w:r w:rsidRPr="006D0BF8">
        <w:rPr>
          <w:rFonts w:eastAsia="Times New Roman"/>
          <w:iCs/>
        </w:rPr>
        <w:t xml:space="preserve">: </w:t>
      </w:r>
      <w:r w:rsidR="009C4BD3" w:rsidRPr="006D0BF8">
        <w:rPr>
          <w:rFonts w:eastAsia="Times New Roman"/>
          <w:iCs/>
        </w:rPr>
        <w:t>Asked, “C</w:t>
      </w:r>
      <w:r w:rsidRPr="006D0BF8">
        <w:rPr>
          <w:rFonts w:eastAsia="Times New Roman"/>
          <w:iCs/>
        </w:rPr>
        <w:t>an we now more about mental health and in particular its impact on the mid-review contracts and tenure together with gender and race?</w:t>
      </w:r>
      <w:r w:rsidR="009C4BD3" w:rsidRPr="006D0BF8">
        <w:rPr>
          <w:rFonts w:eastAsia="Times New Roman"/>
          <w:iCs/>
        </w:rPr>
        <w:t>”</w:t>
      </w:r>
    </w:p>
    <w:p w14:paraId="21DAB40E" w14:textId="5617D057" w:rsidR="00E91347" w:rsidRPr="006D0BF8" w:rsidRDefault="00E91347" w:rsidP="008A6952">
      <w:pPr>
        <w:pStyle w:val="ListParagraph"/>
        <w:numPr>
          <w:ilvl w:val="1"/>
          <w:numId w:val="5"/>
        </w:numPr>
        <w:spacing w:after="0" w:line="240" w:lineRule="auto"/>
        <w:rPr>
          <w:rFonts w:eastAsia="Times New Roman"/>
          <w:iCs/>
        </w:rPr>
      </w:pPr>
      <w:r w:rsidRPr="006D0BF8">
        <w:rPr>
          <w:rFonts w:eastAsia="Times New Roman"/>
          <w:iCs/>
        </w:rPr>
        <w:t>Jesse</w:t>
      </w:r>
      <w:r w:rsidR="009C4BD3" w:rsidRPr="006D0BF8">
        <w:rPr>
          <w:rFonts w:eastAsia="Times New Roman"/>
          <w:iCs/>
        </w:rPr>
        <w:t xml:space="preserve"> Bernal</w:t>
      </w:r>
      <w:r w:rsidRPr="006D0BF8">
        <w:rPr>
          <w:rFonts w:eastAsia="Times New Roman"/>
          <w:iCs/>
        </w:rPr>
        <w:t xml:space="preserve">: </w:t>
      </w:r>
      <w:r w:rsidR="009C4BD3" w:rsidRPr="006D0BF8">
        <w:rPr>
          <w:rFonts w:eastAsia="Times New Roman"/>
          <w:iCs/>
        </w:rPr>
        <w:t xml:space="preserve">Answered that </w:t>
      </w:r>
      <w:r w:rsidRPr="006D0BF8">
        <w:rPr>
          <w:rFonts w:eastAsia="Times New Roman"/>
          <w:iCs/>
        </w:rPr>
        <w:t>there are other ways to look at the mental health data but in the campus climate, it is not by individuals.</w:t>
      </w:r>
    </w:p>
    <w:p w14:paraId="0EA68D5D" w14:textId="4AD65AC3" w:rsidR="008A6952" w:rsidRPr="006D0BF8" w:rsidRDefault="00E91347" w:rsidP="008A6952">
      <w:pPr>
        <w:pStyle w:val="ListParagraph"/>
        <w:numPr>
          <w:ilvl w:val="1"/>
          <w:numId w:val="5"/>
        </w:numPr>
        <w:spacing w:after="0" w:line="240" w:lineRule="auto"/>
        <w:rPr>
          <w:rFonts w:eastAsia="Times New Roman"/>
          <w:iCs/>
        </w:rPr>
      </w:pPr>
      <w:r w:rsidRPr="006D0BF8">
        <w:rPr>
          <w:rFonts w:eastAsia="Times New Roman"/>
          <w:iCs/>
        </w:rPr>
        <w:t>Caitli</w:t>
      </w:r>
      <w:r w:rsidR="006D0BF8" w:rsidRPr="006D0BF8">
        <w:rPr>
          <w:rFonts w:eastAsia="Times New Roman"/>
          <w:iCs/>
        </w:rPr>
        <w:t>n</w:t>
      </w:r>
      <w:r w:rsidR="008A6952" w:rsidRPr="006D0BF8">
        <w:rPr>
          <w:rFonts w:eastAsia="Times New Roman"/>
          <w:iCs/>
        </w:rPr>
        <w:t xml:space="preserve"> Callaha</w:t>
      </w:r>
      <w:r w:rsidRPr="006D0BF8">
        <w:rPr>
          <w:rFonts w:eastAsia="Times New Roman"/>
          <w:iCs/>
        </w:rPr>
        <w:t xml:space="preserve">n: </w:t>
      </w:r>
      <w:r w:rsidR="008A6952" w:rsidRPr="006D0BF8">
        <w:rPr>
          <w:rFonts w:eastAsia="Times New Roman"/>
          <w:iCs/>
        </w:rPr>
        <w:t xml:space="preserve">Asked for more information on </w:t>
      </w:r>
      <w:proofErr w:type="spellStart"/>
      <w:r w:rsidR="008A6952" w:rsidRPr="006D0BF8">
        <w:rPr>
          <w:rFonts w:eastAsia="Times New Roman"/>
          <w:iCs/>
        </w:rPr>
        <w:t>Josita’s</w:t>
      </w:r>
      <w:proofErr w:type="spellEnd"/>
      <w:r w:rsidR="008A6952" w:rsidRPr="006D0BF8">
        <w:rPr>
          <w:rFonts w:eastAsia="Times New Roman"/>
          <w:iCs/>
        </w:rPr>
        <w:t xml:space="preserve"> question</w:t>
      </w:r>
    </w:p>
    <w:p w14:paraId="686F3014" w14:textId="333EAB86" w:rsidR="00E91347" w:rsidRPr="006D0BF8" w:rsidRDefault="00E91347" w:rsidP="008A6952">
      <w:pPr>
        <w:pStyle w:val="ListParagraph"/>
        <w:numPr>
          <w:ilvl w:val="1"/>
          <w:numId w:val="5"/>
        </w:numPr>
        <w:spacing w:after="0" w:line="240" w:lineRule="auto"/>
        <w:rPr>
          <w:rFonts w:eastAsia="Times New Roman"/>
          <w:iCs/>
        </w:rPr>
      </w:pPr>
      <w:r w:rsidRPr="006D0BF8">
        <w:rPr>
          <w:rFonts w:eastAsia="Times New Roman"/>
          <w:iCs/>
        </w:rPr>
        <w:t>Josita</w:t>
      </w:r>
      <w:r w:rsidR="006D0BF8" w:rsidRPr="006D0BF8">
        <w:rPr>
          <w:rFonts w:eastAsia="Times New Roman"/>
          <w:iCs/>
        </w:rPr>
        <w:t xml:space="preserve"> Maouene</w:t>
      </w:r>
      <w:r w:rsidRPr="006D0BF8">
        <w:rPr>
          <w:rFonts w:eastAsia="Times New Roman"/>
          <w:iCs/>
        </w:rPr>
        <w:t>: Issues in mental health may impact your relationships with your colleagues and also the evaluations from students.</w:t>
      </w:r>
    </w:p>
    <w:p w14:paraId="1C7227E9" w14:textId="27665DAD" w:rsidR="00E91347" w:rsidRPr="006D0BF8" w:rsidRDefault="00E91347" w:rsidP="006D0BF8">
      <w:pPr>
        <w:pStyle w:val="ListParagraph"/>
        <w:numPr>
          <w:ilvl w:val="1"/>
          <w:numId w:val="5"/>
        </w:numPr>
        <w:spacing w:after="0" w:line="240" w:lineRule="auto"/>
        <w:rPr>
          <w:rFonts w:eastAsia="Times New Roman"/>
          <w:iCs/>
        </w:rPr>
      </w:pPr>
      <w:r w:rsidRPr="006D0BF8">
        <w:rPr>
          <w:rFonts w:eastAsia="Times New Roman"/>
          <w:iCs/>
        </w:rPr>
        <w:t>Anal</w:t>
      </w:r>
      <w:r w:rsidR="006D0BF8" w:rsidRPr="006D0BF8">
        <w:rPr>
          <w:rFonts w:eastAsia="Times New Roman"/>
          <w:iCs/>
        </w:rPr>
        <w:t xml:space="preserve"> Shah</w:t>
      </w:r>
      <w:r w:rsidRPr="006D0BF8">
        <w:rPr>
          <w:rFonts w:eastAsia="Times New Roman"/>
          <w:iCs/>
        </w:rPr>
        <w:t>: in my department, we had an example of that in the mid-tenure contract renewal. The person did not get renewed because of issues in organization that pertained to a mental health issue.</w:t>
      </w:r>
    </w:p>
    <w:p w14:paraId="2606AF27" w14:textId="4C2101A7" w:rsidR="00F17765" w:rsidRPr="006D0BF8" w:rsidRDefault="00E91347" w:rsidP="006D0BF8">
      <w:pPr>
        <w:pStyle w:val="ListParagraph"/>
        <w:numPr>
          <w:ilvl w:val="1"/>
          <w:numId w:val="5"/>
        </w:numPr>
        <w:spacing w:after="0" w:line="240" w:lineRule="auto"/>
        <w:rPr>
          <w:rFonts w:eastAsia="Times New Roman"/>
          <w:iCs/>
        </w:rPr>
      </w:pPr>
      <w:r w:rsidRPr="006D0BF8">
        <w:rPr>
          <w:rFonts w:eastAsia="Times New Roman"/>
          <w:iCs/>
        </w:rPr>
        <w:lastRenderedPageBreak/>
        <w:t>Jon</w:t>
      </w:r>
      <w:r w:rsidR="006D0BF8" w:rsidRPr="006D0BF8">
        <w:rPr>
          <w:rFonts w:eastAsia="Times New Roman"/>
          <w:iCs/>
        </w:rPr>
        <w:t xml:space="preserve"> Jeffryes</w:t>
      </w:r>
      <w:r w:rsidRPr="006D0BF8">
        <w:rPr>
          <w:rFonts w:eastAsia="Times New Roman"/>
          <w:iCs/>
        </w:rPr>
        <w:t>: may be that should be something we investigate qualitatively, phase II.</w:t>
      </w:r>
    </w:p>
    <w:p w14:paraId="64505473" w14:textId="78C4BE2E" w:rsidR="00084076" w:rsidRDefault="00084076" w:rsidP="00084076">
      <w:pPr>
        <w:pStyle w:val="ListParagraph"/>
        <w:spacing w:after="0" w:line="240" w:lineRule="auto"/>
        <w:ind w:left="2880"/>
        <w:contextualSpacing w:val="0"/>
        <w:rPr>
          <w:rFonts w:eastAsia="Times New Roman"/>
        </w:rPr>
      </w:pPr>
    </w:p>
    <w:p w14:paraId="2EC0D4F6" w14:textId="47C67F68" w:rsidR="00084076" w:rsidRPr="006D0BF8" w:rsidRDefault="00084076" w:rsidP="002E3994">
      <w:pPr>
        <w:pStyle w:val="ListParagraph"/>
        <w:numPr>
          <w:ilvl w:val="0"/>
          <w:numId w:val="7"/>
        </w:numPr>
        <w:spacing w:after="0" w:line="240" w:lineRule="auto"/>
        <w:rPr>
          <w:rFonts w:eastAsia="Times New Roman"/>
          <w:iCs/>
        </w:rPr>
      </w:pPr>
      <w:r w:rsidRPr="006D0BF8">
        <w:rPr>
          <w:rFonts w:eastAsia="Times New Roman"/>
          <w:iCs/>
        </w:rPr>
        <w:t>Ed</w:t>
      </w:r>
      <w:r w:rsidR="006D0BF8" w:rsidRPr="006D0BF8">
        <w:rPr>
          <w:rFonts w:eastAsia="Times New Roman"/>
          <w:iCs/>
        </w:rPr>
        <w:t xml:space="preserve"> Aboufadel</w:t>
      </w:r>
      <w:r w:rsidRPr="006D0BF8">
        <w:rPr>
          <w:rFonts w:eastAsia="Times New Roman"/>
          <w:iCs/>
        </w:rPr>
        <w:t xml:space="preserve">: </w:t>
      </w:r>
      <w:r w:rsidR="006D0BF8" w:rsidRPr="006D0BF8">
        <w:rPr>
          <w:rFonts w:eastAsia="Times New Roman"/>
          <w:iCs/>
        </w:rPr>
        <w:t>Said information on</w:t>
      </w:r>
      <w:r w:rsidRPr="006D0BF8">
        <w:rPr>
          <w:rFonts w:eastAsia="Times New Roman"/>
          <w:iCs/>
        </w:rPr>
        <w:t xml:space="preserve"> awards data</w:t>
      </w:r>
      <w:r w:rsidR="00F17765" w:rsidRPr="006D0BF8">
        <w:rPr>
          <w:rFonts w:eastAsia="Times New Roman"/>
          <w:iCs/>
        </w:rPr>
        <w:t xml:space="preserve"> </w:t>
      </w:r>
      <w:r w:rsidR="006D0BF8" w:rsidRPr="006D0BF8">
        <w:rPr>
          <w:rFonts w:eastAsia="Times New Roman"/>
          <w:iCs/>
        </w:rPr>
        <w:t>could be found at</w:t>
      </w:r>
      <w:r w:rsidR="00F17765" w:rsidRPr="006D0BF8">
        <w:rPr>
          <w:rFonts w:eastAsia="Times New Roman"/>
          <w:iCs/>
        </w:rPr>
        <w:t xml:space="preserve"> </w:t>
      </w:r>
      <w:hyperlink r:id="rId8" w:history="1">
        <w:r w:rsidR="00F17765" w:rsidRPr="006D0BF8">
          <w:rPr>
            <w:rStyle w:val="Hyperlink"/>
            <w:rFonts w:eastAsia="Times New Roman"/>
            <w:iCs/>
            <w:u w:val="none"/>
          </w:rPr>
          <w:t>https://www.gvsu.edu/provost/awards-fellowships-157.htm</w:t>
        </w:r>
      </w:hyperlink>
    </w:p>
    <w:p w14:paraId="1BA0E53A" w14:textId="5311A934" w:rsidR="00084076" w:rsidRPr="006D0BF8" w:rsidRDefault="00084076" w:rsidP="002E3994">
      <w:pPr>
        <w:pStyle w:val="ListParagraph"/>
        <w:numPr>
          <w:ilvl w:val="0"/>
          <w:numId w:val="7"/>
        </w:numPr>
        <w:spacing w:after="0" w:line="240" w:lineRule="auto"/>
        <w:rPr>
          <w:rFonts w:eastAsia="Times New Roman"/>
          <w:iCs/>
        </w:rPr>
      </w:pPr>
      <w:r w:rsidRPr="006D0BF8">
        <w:rPr>
          <w:rFonts w:eastAsia="Times New Roman"/>
          <w:iCs/>
        </w:rPr>
        <w:t>Jesse</w:t>
      </w:r>
      <w:r w:rsidR="006D0BF8" w:rsidRPr="006D0BF8">
        <w:rPr>
          <w:rFonts w:eastAsia="Times New Roman"/>
          <w:iCs/>
        </w:rPr>
        <w:t xml:space="preserve"> Bernal</w:t>
      </w:r>
      <w:r w:rsidRPr="006D0BF8">
        <w:rPr>
          <w:rFonts w:eastAsia="Times New Roman"/>
          <w:iCs/>
        </w:rPr>
        <w:t xml:space="preserve">: would like to add our </w:t>
      </w:r>
      <w:r w:rsidR="00F17765" w:rsidRPr="006D0BF8">
        <w:rPr>
          <w:rFonts w:eastAsia="Times New Roman"/>
          <w:iCs/>
        </w:rPr>
        <w:t>stats</w:t>
      </w:r>
      <w:r w:rsidRPr="006D0BF8">
        <w:rPr>
          <w:rFonts w:eastAsia="Times New Roman"/>
          <w:iCs/>
        </w:rPr>
        <w:t xml:space="preserve"> to the Dashboard</w:t>
      </w:r>
      <w:r w:rsidR="00F17765" w:rsidRPr="006D0BF8">
        <w:rPr>
          <w:rFonts w:eastAsia="Times New Roman"/>
          <w:iCs/>
        </w:rPr>
        <w:t xml:space="preserve"> once we have our report ready.</w:t>
      </w:r>
    </w:p>
    <w:p w14:paraId="5355A7E4" w14:textId="77777777" w:rsidR="00084076" w:rsidRPr="00084076" w:rsidRDefault="00084076" w:rsidP="00084076">
      <w:pPr>
        <w:pStyle w:val="ListParagraph"/>
        <w:spacing w:after="0" w:line="240" w:lineRule="auto"/>
        <w:ind w:left="2880"/>
        <w:contextualSpacing w:val="0"/>
        <w:rPr>
          <w:rFonts w:eastAsia="Times New Roman"/>
          <w:i/>
          <w:iCs/>
        </w:rPr>
      </w:pPr>
    </w:p>
    <w:p w14:paraId="39CCE14C" w14:textId="77777777" w:rsidR="00084076" w:rsidRDefault="00084076" w:rsidP="00084076">
      <w:pPr>
        <w:pStyle w:val="ListParagraph"/>
        <w:spacing w:after="0" w:line="240" w:lineRule="auto"/>
        <w:ind w:left="2880"/>
        <w:contextualSpacing w:val="0"/>
        <w:rPr>
          <w:rFonts w:eastAsia="Times New Roman"/>
        </w:rPr>
      </w:pPr>
    </w:p>
    <w:p w14:paraId="242EB73E" w14:textId="5AB76735" w:rsidR="00D11D9B" w:rsidRDefault="00D11D9B" w:rsidP="006D0BF8">
      <w:pPr>
        <w:pStyle w:val="ListParagraph"/>
        <w:numPr>
          <w:ilvl w:val="2"/>
          <w:numId w:val="1"/>
        </w:numPr>
        <w:spacing w:after="0" w:line="240" w:lineRule="auto"/>
        <w:contextualSpacing w:val="0"/>
        <w:rPr>
          <w:rFonts w:eastAsia="Times New Roman"/>
        </w:rPr>
      </w:pPr>
      <w:r>
        <w:rPr>
          <w:rFonts w:eastAsia="Times New Roman"/>
        </w:rPr>
        <w:t>Qualitative questions that have come up that we might also include as areas for further exploration in our ECS Report.</w:t>
      </w:r>
    </w:p>
    <w:p w14:paraId="48FF54AA" w14:textId="77777777" w:rsidR="006D0BF8" w:rsidRDefault="006D0BF8" w:rsidP="006D0BF8">
      <w:pPr>
        <w:pStyle w:val="ListParagraph"/>
        <w:spacing w:after="0" w:line="240" w:lineRule="auto"/>
        <w:ind w:left="1440"/>
        <w:contextualSpacing w:val="0"/>
        <w:rPr>
          <w:rFonts w:eastAsia="Times New Roman"/>
        </w:rPr>
      </w:pPr>
    </w:p>
    <w:p w14:paraId="424B97CD" w14:textId="0790CD97" w:rsidR="004C6E9A" w:rsidRDefault="002E3994" w:rsidP="002E3994">
      <w:pPr>
        <w:pStyle w:val="ListParagraph"/>
        <w:numPr>
          <w:ilvl w:val="0"/>
          <w:numId w:val="8"/>
        </w:numPr>
        <w:spacing w:after="0" w:line="240" w:lineRule="auto"/>
        <w:rPr>
          <w:rFonts w:eastAsia="Times New Roman"/>
        </w:rPr>
      </w:pPr>
      <w:r>
        <w:rPr>
          <w:rFonts w:eastAsia="Times New Roman"/>
        </w:rPr>
        <w:t>Jon:</w:t>
      </w:r>
      <w:r w:rsidR="006C1511">
        <w:rPr>
          <w:rFonts w:eastAsia="Times New Roman"/>
        </w:rPr>
        <w:t xml:space="preserve"> Q</w:t>
      </w:r>
      <w:r w:rsidR="004C6E9A" w:rsidRPr="002E3994">
        <w:rPr>
          <w:rFonts w:eastAsia="Times New Roman"/>
        </w:rPr>
        <w:t>ualitative questions</w:t>
      </w:r>
      <w:r w:rsidR="006C1511">
        <w:rPr>
          <w:rFonts w:eastAsia="Times New Roman"/>
        </w:rPr>
        <w:t xml:space="preserve"> (import from last meeting)</w:t>
      </w:r>
      <w:r>
        <w:rPr>
          <w:rFonts w:eastAsia="Times New Roman"/>
        </w:rPr>
        <w:t>:</w:t>
      </w:r>
    </w:p>
    <w:p w14:paraId="1F1077AB" w14:textId="4EF1F39D" w:rsidR="002E3994" w:rsidRPr="006C1511" w:rsidRDefault="002E3994" w:rsidP="002E3994">
      <w:pPr>
        <w:spacing w:after="0" w:line="240" w:lineRule="auto"/>
        <w:rPr>
          <w:rFonts w:eastAsia="Times New Roman"/>
          <w:i/>
          <w:iCs/>
        </w:rPr>
      </w:pPr>
      <w:r>
        <w:rPr>
          <w:rFonts w:eastAsia="Times New Roman"/>
        </w:rPr>
        <w:t xml:space="preserve">                             </w:t>
      </w:r>
      <w:r w:rsidRPr="006C1511">
        <w:rPr>
          <w:rFonts w:eastAsia="Times New Roman"/>
          <w:i/>
          <w:iCs/>
        </w:rPr>
        <w:t>Impact of COVID on different populations</w:t>
      </w:r>
    </w:p>
    <w:p w14:paraId="7605BB79" w14:textId="15B95EBD" w:rsidR="00E91347" w:rsidRPr="006C1511" w:rsidRDefault="00E91347" w:rsidP="002E3994">
      <w:pPr>
        <w:spacing w:after="0" w:line="240" w:lineRule="auto"/>
        <w:rPr>
          <w:rFonts w:eastAsia="Times New Roman"/>
          <w:i/>
          <w:iCs/>
        </w:rPr>
      </w:pPr>
      <w:r w:rsidRPr="006C1511">
        <w:rPr>
          <w:rFonts w:eastAsia="Times New Roman"/>
          <w:i/>
          <w:iCs/>
        </w:rPr>
        <w:t xml:space="preserve">                             The efficacy of Inclusion Advocates in the supporting searches</w:t>
      </w:r>
    </w:p>
    <w:p w14:paraId="3B577930" w14:textId="5FD46B19" w:rsidR="006C1511" w:rsidRPr="006C1511" w:rsidRDefault="006C1511" w:rsidP="006C1511">
      <w:pPr>
        <w:spacing w:after="0" w:line="240" w:lineRule="auto"/>
        <w:ind w:left="720" w:firstLine="720"/>
        <w:rPr>
          <w:rFonts w:eastAsia="Times New Roman"/>
          <w:i/>
          <w:iCs/>
        </w:rPr>
      </w:pPr>
      <w:r w:rsidRPr="006C1511">
        <w:rPr>
          <w:rFonts w:eastAsia="Times New Roman"/>
          <w:i/>
          <w:iCs/>
        </w:rPr>
        <w:t>The potential disparity in early career grants – particularly surrounding parental leave</w:t>
      </w:r>
    </w:p>
    <w:p w14:paraId="4C5AACBC" w14:textId="6DC8E479" w:rsidR="006C1511" w:rsidRPr="006C1511" w:rsidRDefault="006C1511" w:rsidP="006C1511">
      <w:pPr>
        <w:spacing w:after="0" w:line="240" w:lineRule="auto"/>
        <w:rPr>
          <w:rFonts w:eastAsia="Times New Roman"/>
          <w:i/>
          <w:iCs/>
        </w:rPr>
      </w:pPr>
      <w:r w:rsidRPr="006C1511">
        <w:rPr>
          <w:rFonts w:eastAsia="Times New Roman"/>
          <w:i/>
          <w:iCs/>
        </w:rPr>
        <w:t xml:space="preserve">                             Exploring trends in FTLC surveys on student perceptions</w:t>
      </w:r>
    </w:p>
    <w:p w14:paraId="108D7D66" w14:textId="59360725" w:rsidR="002E3994" w:rsidRPr="006C1511" w:rsidRDefault="002E3994" w:rsidP="006C1511">
      <w:pPr>
        <w:spacing w:after="0" w:line="240" w:lineRule="auto"/>
        <w:rPr>
          <w:rFonts w:eastAsia="Times New Roman"/>
        </w:rPr>
      </w:pPr>
    </w:p>
    <w:p w14:paraId="0BC14A15" w14:textId="2D13EB63" w:rsidR="006C1511" w:rsidRPr="006D0BF8" w:rsidRDefault="00084076" w:rsidP="006C1511">
      <w:pPr>
        <w:pStyle w:val="ListParagraph"/>
        <w:numPr>
          <w:ilvl w:val="0"/>
          <w:numId w:val="8"/>
        </w:numPr>
        <w:spacing w:after="0" w:line="240" w:lineRule="auto"/>
        <w:rPr>
          <w:rFonts w:eastAsia="Times New Roman"/>
          <w:iCs/>
        </w:rPr>
      </w:pPr>
      <w:r w:rsidRPr="006D0BF8">
        <w:rPr>
          <w:rFonts w:eastAsia="Times New Roman"/>
          <w:iCs/>
        </w:rPr>
        <w:t>Ed</w:t>
      </w:r>
      <w:r w:rsidR="006D0BF8" w:rsidRPr="006D0BF8">
        <w:rPr>
          <w:rFonts w:eastAsia="Times New Roman"/>
          <w:iCs/>
        </w:rPr>
        <w:t xml:space="preserve"> Aboufadel</w:t>
      </w:r>
      <w:r w:rsidRPr="006D0BF8">
        <w:rPr>
          <w:rFonts w:eastAsia="Times New Roman"/>
          <w:iCs/>
        </w:rPr>
        <w:t xml:space="preserve">: </w:t>
      </w:r>
      <w:r w:rsidR="006D0BF8" w:rsidRPr="006D0BF8">
        <w:rPr>
          <w:rFonts w:eastAsia="Times New Roman"/>
          <w:iCs/>
        </w:rPr>
        <w:t>Pointed out that o</w:t>
      </w:r>
      <w:r w:rsidR="006C1511" w:rsidRPr="006D0BF8">
        <w:rPr>
          <w:rFonts w:eastAsia="Times New Roman"/>
          <w:iCs/>
        </w:rPr>
        <w:t xml:space="preserve">ne big question is </w:t>
      </w:r>
      <w:r w:rsidRPr="006D0BF8">
        <w:rPr>
          <w:rFonts w:eastAsia="Times New Roman"/>
          <w:iCs/>
        </w:rPr>
        <w:t>how do you capture those?</w:t>
      </w:r>
      <w:r w:rsidR="006D0BF8" w:rsidRPr="006D0BF8">
        <w:rPr>
          <w:rFonts w:eastAsia="Times New Roman"/>
          <w:iCs/>
        </w:rPr>
        <w:t xml:space="preserve"> </w:t>
      </w:r>
      <w:r w:rsidR="006C1511" w:rsidRPr="006D0BF8">
        <w:rPr>
          <w:rFonts w:eastAsia="Times New Roman"/>
          <w:iCs/>
        </w:rPr>
        <w:t>How to c</w:t>
      </w:r>
      <w:r w:rsidRPr="006D0BF8">
        <w:rPr>
          <w:rFonts w:eastAsia="Times New Roman"/>
          <w:iCs/>
        </w:rPr>
        <w:t>ol</w:t>
      </w:r>
      <w:r w:rsidR="004C6E9A" w:rsidRPr="006D0BF8">
        <w:rPr>
          <w:rFonts w:eastAsia="Times New Roman"/>
          <w:iCs/>
        </w:rPr>
        <w:t>l</w:t>
      </w:r>
      <w:r w:rsidRPr="006D0BF8">
        <w:rPr>
          <w:rFonts w:eastAsia="Times New Roman"/>
          <w:iCs/>
        </w:rPr>
        <w:t>ect and analyze those?</w:t>
      </w:r>
    </w:p>
    <w:p w14:paraId="46E3C4CE" w14:textId="2C875505" w:rsidR="006C1511" w:rsidRPr="006D0BF8" w:rsidRDefault="006D0BF8" w:rsidP="006D0BF8">
      <w:pPr>
        <w:pStyle w:val="ListParagraph"/>
        <w:numPr>
          <w:ilvl w:val="1"/>
          <w:numId w:val="8"/>
        </w:numPr>
        <w:spacing w:after="0" w:line="240" w:lineRule="auto"/>
        <w:rPr>
          <w:rFonts w:eastAsia="Times New Roman"/>
          <w:iCs/>
        </w:rPr>
      </w:pPr>
      <w:r w:rsidRPr="006D0BF8">
        <w:rPr>
          <w:rFonts w:eastAsia="Times New Roman"/>
          <w:iCs/>
        </w:rPr>
        <w:t>Jon Jeffryes</w:t>
      </w:r>
      <w:r w:rsidR="00084076" w:rsidRPr="006D0BF8">
        <w:rPr>
          <w:rFonts w:eastAsia="Times New Roman"/>
          <w:iCs/>
        </w:rPr>
        <w:t xml:space="preserve">: </w:t>
      </w:r>
      <w:r w:rsidRPr="006D0BF8">
        <w:rPr>
          <w:rFonts w:eastAsia="Times New Roman"/>
          <w:iCs/>
        </w:rPr>
        <w:t>Suggest we collect ideas, submit ideas in report to ECS, and request</w:t>
      </w:r>
      <w:r w:rsidR="00084076" w:rsidRPr="006D0BF8">
        <w:rPr>
          <w:rFonts w:eastAsia="Times New Roman"/>
          <w:iCs/>
        </w:rPr>
        <w:t xml:space="preserve"> a charge </w:t>
      </w:r>
    </w:p>
    <w:p w14:paraId="3C8354AF" w14:textId="45EB0298" w:rsidR="004C6E9A" w:rsidRPr="006D0BF8" w:rsidRDefault="00084076" w:rsidP="006C1511">
      <w:pPr>
        <w:pStyle w:val="ListParagraph"/>
        <w:numPr>
          <w:ilvl w:val="0"/>
          <w:numId w:val="8"/>
        </w:numPr>
        <w:spacing w:after="0" w:line="240" w:lineRule="auto"/>
        <w:rPr>
          <w:rFonts w:eastAsia="Times New Roman"/>
          <w:iCs/>
        </w:rPr>
      </w:pPr>
      <w:r w:rsidRPr="006D0BF8">
        <w:rPr>
          <w:rFonts w:eastAsia="Times New Roman"/>
          <w:iCs/>
        </w:rPr>
        <w:t>Joel</w:t>
      </w:r>
      <w:r w:rsidR="006D0BF8" w:rsidRPr="006D0BF8">
        <w:rPr>
          <w:rFonts w:eastAsia="Times New Roman"/>
          <w:iCs/>
        </w:rPr>
        <w:t xml:space="preserve"> Wendland-Liu</w:t>
      </w:r>
      <w:r w:rsidRPr="006D0BF8">
        <w:rPr>
          <w:rFonts w:eastAsia="Times New Roman"/>
          <w:iCs/>
        </w:rPr>
        <w:t xml:space="preserve">: </w:t>
      </w:r>
      <w:r w:rsidR="006D0BF8" w:rsidRPr="006D0BF8">
        <w:rPr>
          <w:rFonts w:eastAsia="Times New Roman"/>
          <w:iCs/>
        </w:rPr>
        <w:t xml:space="preserve">Suggested the idea of a subgroup to start a </w:t>
      </w:r>
      <w:r w:rsidRPr="006D0BF8">
        <w:rPr>
          <w:rFonts w:eastAsia="Times New Roman"/>
          <w:iCs/>
        </w:rPr>
        <w:t>literature revie</w:t>
      </w:r>
      <w:r w:rsidR="006D0BF8" w:rsidRPr="006D0BF8">
        <w:rPr>
          <w:rFonts w:eastAsia="Times New Roman"/>
          <w:iCs/>
        </w:rPr>
        <w:t>w that could</w:t>
      </w:r>
      <w:r w:rsidR="004C6E9A" w:rsidRPr="006D0BF8">
        <w:rPr>
          <w:rFonts w:eastAsia="Times New Roman"/>
          <w:iCs/>
        </w:rPr>
        <w:t xml:space="preserve"> research</w:t>
      </w:r>
      <w:r w:rsidR="006D0BF8" w:rsidRPr="006D0BF8">
        <w:rPr>
          <w:rFonts w:eastAsia="Times New Roman"/>
          <w:iCs/>
        </w:rPr>
        <w:t xml:space="preserve"> </w:t>
      </w:r>
      <w:proofErr w:type="spellStart"/>
      <w:r w:rsidR="006D0BF8" w:rsidRPr="006D0BF8">
        <w:rPr>
          <w:rFonts w:eastAsia="Times New Roman"/>
          <w:iCs/>
        </w:rPr>
        <w:t>to</w:t>
      </w:r>
      <w:r w:rsidR="004C6E9A" w:rsidRPr="006D0BF8">
        <w:rPr>
          <w:rFonts w:eastAsia="Times New Roman"/>
          <w:iCs/>
        </w:rPr>
        <w:t>look</w:t>
      </w:r>
      <w:proofErr w:type="spellEnd"/>
      <w:r w:rsidR="004C6E9A" w:rsidRPr="006D0BF8">
        <w:rPr>
          <w:rFonts w:eastAsia="Times New Roman"/>
          <w:iCs/>
        </w:rPr>
        <w:t xml:space="preserve"> at methodology and the kind of research method</w:t>
      </w:r>
      <w:r w:rsidR="006D0BF8" w:rsidRPr="006D0BF8">
        <w:rPr>
          <w:rFonts w:eastAsia="Times New Roman"/>
          <w:iCs/>
        </w:rPr>
        <w:t>s</w:t>
      </w:r>
      <w:r w:rsidR="004C6E9A" w:rsidRPr="006D0BF8">
        <w:rPr>
          <w:rFonts w:eastAsia="Times New Roman"/>
          <w:iCs/>
        </w:rPr>
        <w:t xml:space="preserve"> they used and comple</w:t>
      </w:r>
      <w:r w:rsidR="006C1511" w:rsidRPr="006D0BF8">
        <w:rPr>
          <w:rFonts w:eastAsia="Times New Roman"/>
          <w:iCs/>
        </w:rPr>
        <w:t>te</w:t>
      </w:r>
      <w:r w:rsidR="004C6E9A" w:rsidRPr="006D0BF8">
        <w:rPr>
          <w:rFonts w:eastAsia="Times New Roman"/>
          <w:iCs/>
        </w:rPr>
        <w:t xml:space="preserve"> a set of questions.</w:t>
      </w:r>
      <w:r w:rsidR="006D0BF8" w:rsidRPr="006D0BF8">
        <w:rPr>
          <w:rFonts w:eastAsia="Times New Roman"/>
          <w:iCs/>
        </w:rPr>
        <w:t xml:space="preserve"> Joel volunteered to organize.</w:t>
      </w:r>
    </w:p>
    <w:p w14:paraId="2D4D4CD1" w14:textId="4A1A7B7E" w:rsidR="004C6E9A" w:rsidRPr="006D0BF8" w:rsidRDefault="004C6E9A" w:rsidP="006D0BF8">
      <w:pPr>
        <w:pStyle w:val="ListParagraph"/>
        <w:numPr>
          <w:ilvl w:val="1"/>
          <w:numId w:val="8"/>
        </w:numPr>
        <w:spacing w:after="0" w:line="240" w:lineRule="auto"/>
        <w:rPr>
          <w:rFonts w:eastAsia="Times New Roman"/>
          <w:iCs/>
        </w:rPr>
      </w:pPr>
      <w:r w:rsidRPr="006D0BF8">
        <w:rPr>
          <w:rFonts w:eastAsia="Times New Roman"/>
          <w:iCs/>
        </w:rPr>
        <w:t>Ca</w:t>
      </w:r>
      <w:r w:rsidR="006D0BF8" w:rsidRPr="006D0BF8">
        <w:rPr>
          <w:rFonts w:eastAsia="Times New Roman"/>
          <w:iCs/>
        </w:rPr>
        <w:t>i</w:t>
      </w:r>
      <w:r w:rsidRPr="006D0BF8">
        <w:rPr>
          <w:rFonts w:eastAsia="Times New Roman"/>
          <w:iCs/>
        </w:rPr>
        <w:t>tlin</w:t>
      </w:r>
      <w:r w:rsidR="006D0BF8" w:rsidRPr="006D0BF8">
        <w:rPr>
          <w:rFonts w:eastAsia="Times New Roman"/>
          <w:iCs/>
        </w:rPr>
        <w:t xml:space="preserve"> Callahan and </w:t>
      </w:r>
      <w:r w:rsidRPr="006D0BF8">
        <w:rPr>
          <w:rFonts w:eastAsia="Times New Roman"/>
          <w:iCs/>
        </w:rPr>
        <w:t>Elizabeth</w:t>
      </w:r>
      <w:r w:rsidR="006D0BF8" w:rsidRPr="006D0BF8">
        <w:rPr>
          <w:rFonts w:eastAsia="Times New Roman"/>
          <w:iCs/>
        </w:rPr>
        <w:t xml:space="preserve"> Arnold also volunteered to work on the review</w:t>
      </w:r>
      <w:r w:rsidRPr="006D0BF8">
        <w:rPr>
          <w:rFonts w:eastAsia="Times New Roman"/>
          <w:iCs/>
        </w:rPr>
        <w:t xml:space="preserve">. </w:t>
      </w:r>
      <w:r w:rsidR="006C1511" w:rsidRPr="006D0BF8">
        <w:rPr>
          <w:rFonts w:eastAsia="Times New Roman"/>
          <w:iCs/>
        </w:rPr>
        <w:t xml:space="preserve">Joel </w:t>
      </w:r>
      <w:r w:rsidR="006D0BF8" w:rsidRPr="006D0BF8">
        <w:rPr>
          <w:rFonts w:eastAsia="Times New Roman"/>
          <w:iCs/>
        </w:rPr>
        <w:t xml:space="preserve">Wendland-Liu </w:t>
      </w:r>
      <w:r w:rsidR="006C1511" w:rsidRPr="006D0BF8">
        <w:rPr>
          <w:rFonts w:eastAsia="Times New Roman"/>
          <w:iCs/>
        </w:rPr>
        <w:t>w</w:t>
      </w:r>
      <w:r w:rsidRPr="006D0BF8">
        <w:rPr>
          <w:rFonts w:eastAsia="Times New Roman"/>
          <w:iCs/>
        </w:rPr>
        <w:t>ill set up a google doc</w:t>
      </w:r>
      <w:r w:rsidR="006C1511" w:rsidRPr="006D0BF8">
        <w:rPr>
          <w:rFonts w:eastAsia="Times New Roman"/>
          <w:iCs/>
        </w:rPr>
        <w:t>.</w:t>
      </w:r>
    </w:p>
    <w:p w14:paraId="5E2A291C" w14:textId="77777777" w:rsidR="00084076" w:rsidRDefault="00084076" w:rsidP="00084076">
      <w:pPr>
        <w:pStyle w:val="ListParagraph"/>
        <w:spacing w:after="0" w:line="240" w:lineRule="auto"/>
        <w:ind w:left="2160"/>
        <w:contextualSpacing w:val="0"/>
        <w:rPr>
          <w:rFonts w:eastAsia="Times New Roman"/>
        </w:rPr>
      </w:pPr>
    </w:p>
    <w:p w14:paraId="3D08DD68" w14:textId="144F2F7B" w:rsidR="00D11D9B" w:rsidRDefault="00D11D9B" w:rsidP="00D11D9B">
      <w:pPr>
        <w:pStyle w:val="ListParagraph"/>
        <w:numPr>
          <w:ilvl w:val="1"/>
          <w:numId w:val="1"/>
        </w:numPr>
        <w:spacing w:after="0" w:line="240" w:lineRule="auto"/>
        <w:contextualSpacing w:val="0"/>
        <w:rPr>
          <w:rFonts w:eastAsia="Times New Roman"/>
        </w:rPr>
      </w:pPr>
      <w:r w:rsidRPr="000F3C9C">
        <w:rPr>
          <w:rFonts w:eastAsia="Times New Roman"/>
        </w:rPr>
        <w:t>Network of Advisors for Racial Equity</w:t>
      </w:r>
      <w:r>
        <w:rPr>
          <w:rFonts w:eastAsia="Times New Roman"/>
        </w:rPr>
        <w:t xml:space="preserve"> Update – Alisha</w:t>
      </w:r>
    </w:p>
    <w:p w14:paraId="6E51D17C" w14:textId="7378F012" w:rsidR="004C6E9A" w:rsidRPr="006D0BF8" w:rsidRDefault="004C6E9A" w:rsidP="008E71C0">
      <w:pPr>
        <w:pStyle w:val="ListParagraph"/>
        <w:numPr>
          <w:ilvl w:val="0"/>
          <w:numId w:val="10"/>
        </w:numPr>
        <w:spacing w:after="0" w:line="240" w:lineRule="auto"/>
        <w:ind w:left="1440"/>
        <w:contextualSpacing w:val="0"/>
        <w:rPr>
          <w:rFonts w:eastAsia="Times New Roman"/>
          <w:iCs/>
        </w:rPr>
      </w:pPr>
      <w:r w:rsidRPr="006D0BF8">
        <w:rPr>
          <w:rFonts w:eastAsia="Times New Roman"/>
          <w:iCs/>
        </w:rPr>
        <w:t>Alisha</w:t>
      </w:r>
      <w:r w:rsidR="006D0BF8" w:rsidRPr="006D0BF8">
        <w:rPr>
          <w:rFonts w:eastAsia="Times New Roman"/>
          <w:iCs/>
        </w:rPr>
        <w:t xml:space="preserve"> Davis provided an update that the group is</w:t>
      </w:r>
      <w:r w:rsidR="006C1511" w:rsidRPr="006D0BF8">
        <w:rPr>
          <w:rFonts w:eastAsia="Times New Roman"/>
          <w:iCs/>
        </w:rPr>
        <w:t xml:space="preserve"> in</w:t>
      </w:r>
      <w:r w:rsidRPr="006D0BF8">
        <w:rPr>
          <w:rFonts w:eastAsia="Times New Roman"/>
          <w:iCs/>
        </w:rPr>
        <w:t xml:space="preserve"> the process of working on 15 charges</w:t>
      </w:r>
      <w:r w:rsidR="006D0BF8" w:rsidRPr="006D0BF8">
        <w:rPr>
          <w:rFonts w:eastAsia="Times New Roman"/>
          <w:iCs/>
        </w:rPr>
        <w:t xml:space="preserve"> and d</w:t>
      </w:r>
      <w:r w:rsidRPr="006D0BF8">
        <w:rPr>
          <w:rFonts w:eastAsia="Times New Roman"/>
          <w:iCs/>
        </w:rPr>
        <w:t>efining 7 areas</w:t>
      </w:r>
      <w:r w:rsidR="006D0BF8" w:rsidRPr="006D0BF8">
        <w:rPr>
          <w:rFonts w:eastAsia="Times New Roman"/>
          <w:iCs/>
        </w:rPr>
        <w:t>.</w:t>
      </w:r>
      <w:r w:rsidR="006D0BF8">
        <w:rPr>
          <w:rFonts w:eastAsia="Times New Roman"/>
          <w:iCs/>
        </w:rPr>
        <w:t xml:space="preserve"> </w:t>
      </w:r>
      <w:r w:rsidRPr="006D0BF8">
        <w:rPr>
          <w:rFonts w:eastAsia="Times New Roman"/>
          <w:iCs/>
        </w:rPr>
        <w:t>They will have sub</w:t>
      </w:r>
      <w:r w:rsidR="00582778" w:rsidRPr="006D0BF8">
        <w:rPr>
          <w:rFonts w:eastAsia="Times New Roman"/>
          <w:iCs/>
        </w:rPr>
        <w:t xml:space="preserve"> teams working on what will likely be </w:t>
      </w:r>
      <w:r w:rsidRPr="006D0BF8">
        <w:rPr>
          <w:rFonts w:eastAsia="Times New Roman"/>
          <w:iCs/>
        </w:rPr>
        <w:t>initiatives.</w:t>
      </w:r>
    </w:p>
    <w:p w14:paraId="2FDA02AE" w14:textId="77777777" w:rsidR="004C6E9A" w:rsidRPr="004C6E9A" w:rsidRDefault="004C6E9A" w:rsidP="004C6E9A">
      <w:pPr>
        <w:spacing w:after="0" w:line="240" w:lineRule="auto"/>
        <w:rPr>
          <w:rFonts w:eastAsia="Times New Roman"/>
        </w:rPr>
      </w:pPr>
    </w:p>
    <w:p w14:paraId="28AFADAC" w14:textId="77777777" w:rsidR="00D11D9B" w:rsidRDefault="00D11D9B" w:rsidP="00D11D9B">
      <w:pPr>
        <w:pStyle w:val="ListParagraph"/>
        <w:spacing w:after="0" w:line="240" w:lineRule="auto"/>
        <w:ind w:left="1440"/>
        <w:contextualSpacing w:val="0"/>
        <w:rPr>
          <w:rFonts w:eastAsia="Times New Roman"/>
        </w:rPr>
      </w:pPr>
    </w:p>
    <w:p w14:paraId="5173A655" w14:textId="6E335F36" w:rsidR="00DB3393" w:rsidRDefault="00DB3393" w:rsidP="00DB3393">
      <w:pPr>
        <w:pStyle w:val="ListParagraph"/>
        <w:numPr>
          <w:ilvl w:val="0"/>
          <w:numId w:val="1"/>
        </w:numPr>
      </w:pPr>
      <w:r>
        <w:t>New Business</w:t>
      </w:r>
    </w:p>
    <w:p w14:paraId="43D89FD7" w14:textId="11435776" w:rsidR="00D11D9B" w:rsidRDefault="00D11D9B" w:rsidP="00D11D9B">
      <w:pPr>
        <w:pStyle w:val="ListParagraph"/>
        <w:numPr>
          <w:ilvl w:val="1"/>
          <w:numId w:val="1"/>
        </w:numPr>
      </w:pPr>
      <w:r>
        <w:t>Reflecting on EIC’s role in the Teach-In</w:t>
      </w:r>
    </w:p>
    <w:p w14:paraId="250BBA46" w14:textId="37D4C2E1" w:rsidR="004C6E9A" w:rsidRDefault="00D11D9B" w:rsidP="004C6E9A">
      <w:pPr>
        <w:pStyle w:val="ListParagraph"/>
        <w:numPr>
          <w:ilvl w:val="2"/>
          <w:numId w:val="1"/>
        </w:numPr>
      </w:pPr>
      <w:r>
        <w:t xml:space="preserve">How does the rotating Chairs model for EIC impact our ability to lead event </w:t>
      </w:r>
      <w:r w:rsidR="00483F08">
        <w:t>coordination?</w:t>
      </w:r>
    </w:p>
    <w:p w14:paraId="1339FE66" w14:textId="3FF84A20" w:rsidR="00D11D9B" w:rsidRDefault="00D11D9B" w:rsidP="00D11D9B">
      <w:pPr>
        <w:pStyle w:val="ListParagraph"/>
        <w:numPr>
          <w:ilvl w:val="2"/>
          <w:numId w:val="1"/>
        </w:numPr>
      </w:pPr>
      <w:r>
        <w:t>What does EIC want to see as our role in the Teach-In?</w:t>
      </w:r>
    </w:p>
    <w:p w14:paraId="5319EDB3" w14:textId="645E814F" w:rsidR="00D11D9B" w:rsidRDefault="00D11D9B" w:rsidP="00D11D9B">
      <w:pPr>
        <w:pStyle w:val="ListParagraph"/>
        <w:numPr>
          <w:ilvl w:val="2"/>
          <w:numId w:val="1"/>
        </w:numPr>
      </w:pPr>
      <w:r>
        <w:t>What does Teach-In Success look like from EIC’s point of view?</w:t>
      </w:r>
    </w:p>
    <w:p w14:paraId="1893AA2A" w14:textId="77777777" w:rsidR="006C1511" w:rsidRDefault="006C1511" w:rsidP="006C1511"/>
    <w:p w14:paraId="3DB23ED2" w14:textId="658D73D9" w:rsidR="006C1511" w:rsidRPr="00483F08" w:rsidRDefault="004C6E9A" w:rsidP="006C1511">
      <w:pPr>
        <w:pStyle w:val="ListParagraph"/>
        <w:numPr>
          <w:ilvl w:val="0"/>
          <w:numId w:val="10"/>
        </w:numPr>
        <w:rPr>
          <w:iCs/>
        </w:rPr>
      </w:pPr>
      <w:r w:rsidRPr="00483F08">
        <w:rPr>
          <w:iCs/>
        </w:rPr>
        <w:t>Lisa</w:t>
      </w:r>
      <w:r w:rsidR="006D0BF8" w:rsidRPr="00483F08">
        <w:rPr>
          <w:iCs/>
        </w:rPr>
        <w:t xml:space="preserve"> Perhamus asked for more detail on the sustainability issues.</w:t>
      </w:r>
    </w:p>
    <w:p w14:paraId="25CFB587" w14:textId="2D1532FF" w:rsidR="00582778" w:rsidRPr="00483F08" w:rsidRDefault="006C1511" w:rsidP="006D0BF8">
      <w:pPr>
        <w:pStyle w:val="ListParagraph"/>
        <w:numPr>
          <w:ilvl w:val="1"/>
          <w:numId w:val="10"/>
        </w:numPr>
        <w:shd w:val="clear" w:color="auto" w:fill="FFFFFF"/>
        <w:rPr>
          <w:rFonts w:ascii="Segoe UI" w:eastAsia="Times New Roman" w:hAnsi="Segoe UI" w:cs="Segoe UI"/>
          <w:iCs/>
          <w:color w:val="212121"/>
          <w:sz w:val="23"/>
          <w:szCs w:val="23"/>
        </w:rPr>
      </w:pPr>
      <w:r w:rsidRPr="00483F08">
        <w:rPr>
          <w:iCs/>
        </w:rPr>
        <w:t>Jon</w:t>
      </w:r>
      <w:r w:rsidR="006D0BF8" w:rsidRPr="00483F08">
        <w:rPr>
          <w:iCs/>
        </w:rPr>
        <w:t xml:space="preserve"> Jeffryes explained the</w:t>
      </w:r>
      <w:r w:rsidRPr="00483F08">
        <w:rPr>
          <w:iCs/>
        </w:rPr>
        <w:t xml:space="preserve"> </w:t>
      </w:r>
      <w:r w:rsidR="004C6E9A" w:rsidRPr="00483F08">
        <w:rPr>
          <w:iCs/>
        </w:rPr>
        <w:t>pretty significant load</w:t>
      </w:r>
      <w:r w:rsidRPr="00483F08">
        <w:rPr>
          <w:iCs/>
        </w:rPr>
        <w:t>:</w:t>
      </w:r>
      <w:r w:rsidR="004C6E9A" w:rsidRPr="00483F08">
        <w:rPr>
          <w:iCs/>
        </w:rPr>
        <w:t xml:space="preserve"> </w:t>
      </w:r>
      <w:r w:rsidR="00582778" w:rsidRPr="00483F08">
        <w:rPr>
          <w:iCs/>
        </w:rPr>
        <w:t xml:space="preserve">besides, agenda and running meetings, </w:t>
      </w:r>
      <w:r w:rsidR="004C6E9A" w:rsidRPr="00483F08">
        <w:rPr>
          <w:iCs/>
        </w:rPr>
        <w:t xml:space="preserve">learn CMS 4, </w:t>
      </w:r>
      <w:r w:rsidR="00582778" w:rsidRPr="00483F08">
        <w:rPr>
          <w:iCs/>
        </w:rPr>
        <w:t xml:space="preserve">learn </w:t>
      </w:r>
      <w:r w:rsidR="004C6E9A" w:rsidRPr="00483F08">
        <w:rPr>
          <w:iCs/>
        </w:rPr>
        <w:t>new platform</w:t>
      </w:r>
      <w:r w:rsidR="00582778" w:rsidRPr="00483F08">
        <w:rPr>
          <w:iCs/>
        </w:rPr>
        <w:t xml:space="preserve"> for on-line conference</w:t>
      </w:r>
      <w:r w:rsidR="00483F08">
        <w:rPr>
          <w:iCs/>
        </w:rPr>
        <w:t>,</w:t>
      </w:r>
      <w:r w:rsidR="00582778" w:rsidRPr="00483F08">
        <w:rPr>
          <w:iCs/>
        </w:rPr>
        <w:t xml:space="preserve"> if we go hybrid)</w:t>
      </w:r>
      <w:r w:rsidRPr="00483F08">
        <w:rPr>
          <w:iCs/>
        </w:rPr>
        <w:t xml:space="preserve">, </w:t>
      </w:r>
      <w:r w:rsidR="00582778" w:rsidRPr="00483F08">
        <w:rPr>
          <w:iCs/>
        </w:rPr>
        <w:t xml:space="preserve">training of presenters, </w:t>
      </w:r>
      <w:r w:rsidR="00582778" w:rsidRPr="00483F08">
        <w:rPr>
          <w:rFonts w:ascii="Calibri" w:eastAsia="Times New Roman" w:hAnsi="Calibri" w:cs="Calibri"/>
          <w:iCs/>
          <w:color w:val="000000" w:themeColor="text1"/>
        </w:rPr>
        <w:t xml:space="preserve">coordinate along with representatives from I&amp;E and the Provost’s Office to get the logistics of the Teach-In set up, recruit presenters and moderators, and </w:t>
      </w:r>
      <w:r w:rsidR="00582778" w:rsidRPr="00483F08">
        <w:rPr>
          <w:rFonts w:ascii="Calibri" w:eastAsia="Times New Roman" w:hAnsi="Calibri" w:cs="Calibri"/>
          <w:iCs/>
          <w:color w:val="000000" w:themeColor="text1"/>
        </w:rPr>
        <w:lastRenderedPageBreak/>
        <w:t xml:space="preserve">strategize on marketing and </w:t>
      </w:r>
      <w:proofErr w:type="gramStart"/>
      <w:r w:rsidR="00582778" w:rsidRPr="00483F08">
        <w:rPr>
          <w:rFonts w:ascii="Calibri" w:eastAsia="Times New Roman" w:hAnsi="Calibri" w:cs="Calibri"/>
          <w:iCs/>
          <w:color w:val="000000" w:themeColor="text1"/>
        </w:rPr>
        <w:t>promotion,  designing</w:t>
      </w:r>
      <w:proofErr w:type="gramEnd"/>
      <w:r w:rsidR="00582778" w:rsidRPr="00483F08">
        <w:rPr>
          <w:rFonts w:ascii="Calibri" w:eastAsia="Times New Roman" w:hAnsi="Calibri" w:cs="Calibri"/>
          <w:iCs/>
          <w:color w:val="000000" w:themeColor="text1"/>
        </w:rPr>
        <w:t xml:space="preserve">  the Teach-In website and different forms necessary to foster online sign-ups. </w:t>
      </w:r>
    </w:p>
    <w:p w14:paraId="604794CF" w14:textId="31902C96" w:rsidR="00582778" w:rsidRPr="00483F08" w:rsidRDefault="00582778" w:rsidP="00582778">
      <w:pPr>
        <w:pStyle w:val="ListParagraph"/>
        <w:numPr>
          <w:ilvl w:val="0"/>
          <w:numId w:val="10"/>
        </w:numPr>
        <w:rPr>
          <w:iCs/>
        </w:rPr>
      </w:pPr>
      <w:r w:rsidRPr="00483F08">
        <w:rPr>
          <w:iCs/>
        </w:rPr>
        <w:t>Ed</w:t>
      </w:r>
      <w:r w:rsidR="006D0BF8" w:rsidRPr="00483F08">
        <w:rPr>
          <w:iCs/>
        </w:rPr>
        <w:t xml:space="preserve"> Aboufadel said </w:t>
      </w:r>
      <w:r w:rsidRPr="00483F08">
        <w:rPr>
          <w:iCs/>
        </w:rPr>
        <w:t xml:space="preserve">we could have a model where </w:t>
      </w:r>
      <w:r w:rsidR="004C6E9A" w:rsidRPr="00483F08">
        <w:rPr>
          <w:iCs/>
        </w:rPr>
        <w:t>someone not from the committee</w:t>
      </w:r>
      <w:r w:rsidR="00DB0556" w:rsidRPr="00483F08">
        <w:rPr>
          <w:iCs/>
        </w:rPr>
        <w:t xml:space="preserve"> </w:t>
      </w:r>
      <w:r w:rsidRPr="00483F08">
        <w:rPr>
          <w:iCs/>
        </w:rPr>
        <w:t>take charge of the logistics with</w:t>
      </w:r>
      <w:r w:rsidR="00DB0556" w:rsidRPr="00483F08">
        <w:rPr>
          <w:iCs/>
        </w:rPr>
        <w:t xml:space="preserve"> </w:t>
      </w:r>
      <w:r w:rsidRPr="00483F08">
        <w:rPr>
          <w:iCs/>
        </w:rPr>
        <w:t xml:space="preserve">a </w:t>
      </w:r>
      <w:r w:rsidR="004C6E9A" w:rsidRPr="00483F08">
        <w:rPr>
          <w:iCs/>
        </w:rPr>
        <w:t>multi-year appointment</w:t>
      </w:r>
      <w:r w:rsidRPr="00483F08">
        <w:rPr>
          <w:iCs/>
        </w:rPr>
        <w:t>.</w:t>
      </w:r>
    </w:p>
    <w:p w14:paraId="49FE2265" w14:textId="15EAB4DB" w:rsidR="00DB0556" w:rsidRPr="00483F08" w:rsidRDefault="00DB0556" w:rsidP="00582778">
      <w:pPr>
        <w:pStyle w:val="ListParagraph"/>
        <w:numPr>
          <w:ilvl w:val="0"/>
          <w:numId w:val="10"/>
        </w:numPr>
        <w:rPr>
          <w:iCs/>
        </w:rPr>
      </w:pPr>
      <w:r w:rsidRPr="00483F08">
        <w:rPr>
          <w:iCs/>
        </w:rPr>
        <w:t>Dana Munk</w:t>
      </w:r>
      <w:r w:rsidR="006D0BF8" w:rsidRPr="00483F08">
        <w:rPr>
          <w:iCs/>
        </w:rPr>
        <w:t xml:space="preserve"> pointed out that this is</w:t>
      </w:r>
      <w:r w:rsidR="00582778" w:rsidRPr="00483F08">
        <w:rPr>
          <w:iCs/>
        </w:rPr>
        <w:t xml:space="preserve"> the </w:t>
      </w:r>
      <w:r w:rsidRPr="00483F08">
        <w:rPr>
          <w:iCs/>
        </w:rPr>
        <w:t xml:space="preserve">only </w:t>
      </w:r>
      <w:r w:rsidR="00582778" w:rsidRPr="00483F08">
        <w:rPr>
          <w:iCs/>
        </w:rPr>
        <w:t xml:space="preserve">governance </w:t>
      </w:r>
      <w:r w:rsidRPr="00483F08">
        <w:rPr>
          <w:iCs/>
        </w:rPr>
        <w:t xml:space="preserve">committee </w:t>
      </w:r>
      <w:r w:rsidR="006D0BF8" w:rsidRPr="00483F08">
        <w:rPr>
          <w:iCs/>
        </w:rPr>
        <w:t xml:space="preserve">she sits on </w:t>
      </w:r>
      <w:r w:rsidR="00582778" w:rsidRPr="00483F08">
        <w:rPr>
          <w:iCs/>
        </w:rPr>
        <w:t xml:space="preserve">that </w:t>
      </w:r>
      <w:r w:rsidRPr="00483F08">
        <w:rPr>
          <w:iCs/>
        </w:rPr>
        <w:t>has to do this</w:t>
      </w:r>
      <w:r w:rsidR="00582778" w:rsidRPr="00483F08">
        <w:rPr>
          <w:iCs/>
        </w:rPr>
        <w:t xml:space="preserve"> </w:t>
      </w:r>
      <w:proofErr w:type="gramStart"/>
      <w:r w:rsidR="00582778" w:rsidRPr="00483F08">
        <w:rPr>
          <w:iCs/>
        </w:rPr>
        <w:t>( Teach</w:t>
      </w:r>
      <w:proofErr w:type="gramEnd"/>
      <w:r w:rsidR="00582778" w:rsidRPr="00483F08">
        <w:rPr>
          <w:iCs/>
        </w:rPr>
        <w:t>-In, aka conference organization)</w:t>
      </w:r>
      <w:r w:rsidRPr="00483F08">
        <w:rPr>
          <w:iCs/>
        </w:rPr>
        <w:t xml:space="preserve"> as a </w:t>
      </w:r>
      <w:r w:rsidR="006D0BF8" w:rsidRPr="00483F08">
        <w:rPr>
          <w:iCs/>
        </w:rPr>
        <w:t xml:space="preserve">part of </w:t>
      </w:r>
      <w:r w:rsidRPr="00483F08">
        <w:rPr>
          <w:iCs/>
        </w:rPr>
        <w:t xml:space="preserve">governance. </w:t>
      </w:r>
      <w:r w:rsidR="00582778" w:rsidRPr="00483F08">
        <w:rPr>
          <w:iCs/>
        </w:rPr>
        <w:t>It is not a critique just an experience.</w:t>
      </w:r>
    </w:p>
    <w:p w14:paraId="13D581B9" w14:textId="7041E226" w:rsidR="00582778" w:rsidRPr="00483F08" w:rsidRDefault="00DB0556" w:rsidP="006D0BF8">
      <w:pPr>
        <w:pStyle w:val="ListParagraph"/>
        <w:numPr>
          <w:ilvl w:val="0"/>
          <w:numId w:val="10"/>
        </w:numPr>
        <w:rPr>
          <w:iCs/>
        </w:rPr>
      </w:pPr>
      <w:r w:rsidRPr="00483F08">
        <w:rPr>
          <w:iCs/>
        </w:rPr>
        <w:t>Anal</w:t>
      </w:r>
      <w:r w:rsidR="006D0BF8" w:rsidRPr="00483F08">
        <w:rPr>
          <w:iCs/>
        </w:rPr>
        <w:t xml:space="preserve"> Shah asked about the implications for</w:t>
      </w:r>
      <w:r w:rsidRPr="00483F08">
        <w:rPr>
          <w:iCs/>
        </w:rPr>
        <w:t xml:space="preserve"> course release if we stop having the teach-In lead?</w:t>
      </w:r>
      <w:r w:rsidR="006D0BF8" w:rsidRPr="00483F08">
        <w:rPr>
          <w:iCs/>
        </w:rPr>
        <w:t xml:space="preserve"> E</w:t>
      </w:r>
      <w:r w:rsidR="00582778" w:rsidRPr="00483F08">
        <w:rPr>
          <w:iCs/>
        </w:rPr>
        <w:t>d</w:t>
      </w:r>
      <w:r w:rsidR="006D0BF8" w:rsidRPr="00483F08">
        <w:rPr>
          <w:iCs/>
        </w:rPr>
        <w:t xml:space="preserve"> explained that course release would likely end if there was no</w:t>
      </w:r>
      <w:r w:rsidR="00582778" w:rsidRPr="00483F08">
        <w:rPr>
          <w:iCs/>
        </w:rPr>
        <w:t xml:space="preserve"> </w:t>
      </w:r>
      <w:r w:rsidR="006D0BF8" w:rsidRPr="00483F08">
        <w:rPr>
          <w:iCs/>
        </w:rPr>
        <w:t>Teach-In organization in the Chair’s responsibilities.</w:t>
      </w:r>
    </w:p>
    <w:p w14:paraId="03CCAA67" w14:textId="1D07C13D" w:rsidR="00DF019B" w:rsidRPr="00483F08" w:rsidRDefault="00DB0556" w:rsidP="00DF019B">
      <w:pPr>
        <w:pStyle w:val="ListParagraph"/>
        <w:numPr>
          <w:ilvl w:val="0"/>
          <w:numId w:val="10"/>
        </w:numPr>
        <w:rPr>
          <w:iCs/>
        </w:rPr>
      </w:pPr>
      <w:r w:rsidRPr="00483F08">
        <w:rPr>
          <w:iCs/>
        </w:rPr>
        <w:t>Felix</w:t>
      </w:r>
      <w:r w:rsidR="006D0BF8" w:rsidRPr="00483F08">
        <w:rPr>
          <w:iCs/>
        </w:rPr>
        <w:t xml:space="preserve"> Ngassa</w:t>
      </w:r>
      <w:r w:rsidRPr="00483F08">
        <w:rPr>
          <w:iCs/>
        </w:rPr>
        <w:t xml:space="preserve"> </w:t>
      </w:r>
      <w:r w:rsidR="006D0BF8" w:rsidRPr="00483F08">
        <w:rPr>
          <w:iCs/>
        </w:rPr>
        <w:t>e</w:t>
      </w:r>
      <w:r w:rsidRPr="00483F08">
        <w:rPr>
          <w:iCs/>
        </w:rPr>
        <w:t>xplain</w:t>
      </w:r>
      <w:r w:rsidR="006D0BF8" w:rsidRPr="00483F08">
        <w:rPr>
          <w:iCs/>
        </w:rPr>
        <w:t>ed</w:t>
      </w:r>
      <w:r w:rsidRPr="00483F08">
        <w:rPr>
          <w:iCs/>
        </w:rPr>
        <w:t xml:space="preserve"> the history </w:t>
      </w:r>
      <w:r w:rsidR="00582778" w:rsidRPr="00483F08">
        <w:rPr>
          <w:iCs/>
        </w:rPr>
        <w:t xml:space="preserve">of the </w:t>
      </w:r>
      <w:r w:rsidRPr="00483F08">
        <w:rPr>
          <w:iCs/>
        </w:rPr>
        <w:t>collaboration</w:t>
      </w:r>
      <w:r w:rsidR="00582778" w:rsidRPr="00483F08">
        <w:rPr>
          <w:iCs/>
        </w:rPr>
        <w:t xml:space="preserve"> between I&amp;E, the faculty (EIC) and the student Senate and the Provost Office. But </w:t>
      </w:r>
      <w:r w:rsidR="006D0BF8" w:rsidRPr="00483F08">
        <w:rPr>
          <w:iCs/>
        </w:rPr>
        <w:t xml:space="preserve">said the group could reflect </w:t>
      </w:r>
      <w:r w:rsidR="004A156F" w:rsidRPr="00483F08">
        <w:rPr>
          <w:iCs/>
        </w:rPr>
        <w:t xml:space="preserve">and make recommendations to ECS </w:t>
      </w:r>
      <w:r w:rsidR="006D0BF8" w:rsidRPr="00483F08">
        <w:rPr>
          <w:iCs/>
        </w:rPr>
        <w:t>on whether it was</w:t>
      </w:r>
      <w:r w:rsidRPr="00483F08">
        <w:rPr>
          <w:iCs/>
        </w:rPr>
        <w:t xml:space="preserve"> sustainable now</w:t>
      </w:r>
      <w:r w:rsidR="004A156F" w:rsidRPr="00483F08">
        <w:rPr>
          <w:iCs/>
        </w:rPr>
        <w:t>.</w:t>
      </w:r>
      <w:r w:rsidRPr="00483F08">
        <w:rPr>
          <w:iCs/>
        </w:rPr>
        <w:t xml:space="preserve"> </w:t>
      </w:r>
      <w:r w:rsidR="00582778" w:rsidRPr="00483F08">
        <w:rPr>
          <w:iCs/>
        </w:rPr>
        <w:t xml:space="preserve">The Committee </w:t>
      </w:r>
      <w:r w:rsidRPr="00483F08">
        <w:rPr>
          <w:iCs/>
        </w:rPr>
        <w:t xml:space="preserve">might to have to spend time on new topics brought </w:t>
      </w:r>
      <w:r w:rsidR="00582778" w:rsidRPr="00483F08">
        <w:rPr>
          <w:iCs/>
        </w:rPr>
        <w:t xml:space="preserve">by President </w:t>
      </w:r>
      <w:proofErr w:type="spellStart"/>
      <w:r w:rsidR="00582778" w:rsidRPr="00483F08">
        <w:rPr>
          <w:iCs/>
        </w:rPr>
        <w:t>Man</w:t>
      </w:r>
      <w:r w:rsidR="006D0BF8" w:rsidRPr="00483F08">
        <w:rPr>
          <w:iCs/>
        </w:rPr>
        <w:t>t</w:t>
      </w:r>
      <w:r w:rsidR="00582778" w:rsidRPr="00483F08">
        <w:rPr>
          <w:iCs/>
        </w:rPr>
        <w:t>el</w:t>
      </w:r>
      <w:r w:rsidR="006D0BF8" w:rsidRPr="00483F08">
        <w:rPr>
          <w:iCs/>
        </w:rPr>
        <w:t>l</w:t>
      </w:r>
      <w:r w:rsidR="00582778" w:rsidRPr="00483F08">
        <w:rPr>
          <w:iCs/>
        </w:rPr>
        <w:t>a</w:t>
      </w:r>
      <w:r w:rsidR="006D0BF8" w:rsidRPr="00483F08">
        <w:rPr>
          <w:iCs/>
        </w:rPr>
        <w:t>’s</w:t>
      </w:r>
      <w:proofErr w:type="spellEnd"/>
      <w:r w:rsidR="00582778" w:rsidRPr="00483F08">
        <w:rPr>
          <w:iCs/>
        </w:rPr>
        <w:t xml:space="preserve"> initiative</w:t>
      </w:r>
      <w:r w:rsidR="00DF019B" w:rsidRPr="00483F08">
        <w:rPr>
          <w:iCs/>
        </w:rPr>
        <w:t>s on social justice.</w:t>
      </w:r>
    </w:p>
    <w:p w14:paraId="49E6AB3B" w14:textId="77777777" w:rsidR="004A156F" w:rsidRPr="00483F08" w:rsidRDefault="00DB0556" w:rsidP="004345D8">
      <w:pPr>
        <w:pStyle w:val="ListParagraph"/>
        <w:numPr>
          <w:ilvl w:val="0"/>
          <w:numId w:val="10"/>
        </w:numPr>
        <w:rPr>
          <w:iCs/>
        </w:rPr>
      </w:pPr>
      <w:r w:rsidRPr="00483F08">
        <w:rPr>
          <w:iCs/>
        </w:rPr>
        <w:t>Jesse</w:t>
      </w:r>
      <w:r w:rsidR="004A156F" w:rsidRPr="00483F08">
        <w:rPr>
          <w:iCs/>
        </w:rPr>
        <w:t xml:space="preserve"> Bernal explained that from the I&amp;E view, t</w:t>
      </w:r>
      <w:r w:rsidR="00DF019B" w:rsidRPr="00483F08">
        <w:rPr>
          <w:iCs/>
        </w:rPr>
        <w:t xml:space="preserve">he Teach-In is the </w:t>
      </w:r>
      <w:r w:rsidRPr="00483F08">
        <w:rPr>
          <w:iCs/>
        </w:rPr>
        <w:t xml:space="preserve">most significant activity </w:t>
      </w:r>
      <w:r w:rsidR="004A156F" w:rsidRPr="00483F08">
        <w:rPr>
          <w:iCs/>
        </w:rPr>
        <w:t xml:space="preserve">they </w:t>
      </w:r>
      <w:r w:rsidRPr="00483F08">
        <w:rPr>
          <w:iCs/>
        </w:rPr>
        <w:t xml:space="preserve">have. </w:t>
      </w:r>
      <w:r w:rsidR="00DF019B" w:rsidRPr="00483F08">
        <w:rPr>
          <w:iCs/>
        </w:rPr>
        <w:t>The question is how we</w:t>
      </w:r>
      <w:r w:rsidRPr="00483F08">
        <w:rPr>
          <w:iCs/>
        </w:rPr>
        <w:t xml:space="preserve"> can</w:t>
      </w:r>
      <w:r w:rsidR="00DF019B" w:rsidRPr="00483F08">
        <w:rPr>
          <w:iCs/>
        </w:rPr>
        <w:t xml:space="preserve"> </w:t>
      </w:r>
      <w:r w:rsidRPr="00483F08">
        <w:rPr>
          <w:iCs/>
        </w:rPr>
        <w:t>elevate</w:t>
      </w:r>
      <w:r w:rsidR="00DF019B" w:rsidRPr="00483F08">
        <w:rPr>
          <w:iCs/>
        </w:rPr>
        <w:t xml:space="preserve"> its sustainability. </w:t>
      </w:r>
      <w:r w:rsidRPr="00483F08">
        <w:rPr>
          <w:iCs/>
        </w:rPr>
        <w:t>Can we move this to an administrative</w:t>
      </w:r>
      <w:r w:rsidR="00DF019B" w:rsidRPr="00483F08">
        <w:rPr>
          <w:iCs/>
        </w:rPr>
        <w:t xml:space="preserve"> event logistically?</w:t>
      </w:r>
      <w:r w:rsidRPr="00483F08">
        <w:rPr>
          <w:iCs/>
        </w:rPr>
        <w:t xml:space="preserve"> </w:t>
      </w:r>
      <w:r w:rsidR="00DF019B" w:rsidRPr="00483F08">
        <w:rPr>
          <w:iCs/>
        </w:rPr>
        <w:t>L</w:t>
      </w:r>
      <w:r w:rsidRPr="00483F08">
        <w:rPr>
          <w:iCs/>
        </w:rPr>
        <w:t>ike MLK (staff members of I&amp;E), can the logistic</w:t>
      </w:r>
      <w:r w:rsidR="00DF019B" w:rsidRPr="00483F08">
        <w:rPr>
          <w:iCs/>
        </w:rPr>
        <w:t>s be moved to I&amp;E? Then there would be i</w:t>
      </w:r>
      <w:r w:rsidRPr="00483F08">
        <w:rPr>
          <w:iCs/>
        </w:rPr>
        <w:t>nstitutional funding.</w:t>
      </w:r>
      <w:r w:rsidR="004A156F" w:rsidRPr="00483F08">
        <w:rPr>
          <w:iCs/>
        </w:rPr>
        <w:t xml:space="preserve"> With Relando Thompkins-Jones departure from the university</w:t>
      </w:r>
      <w:r w:rsidRPr="00483F08">
        <w:t xml:space="preserve"> </w:t>
      </w:r>
      <w:r w:rsidR="004A156F" w:rsidRPr="00483F08">
        <w:rPr>
          <w:iCs/>
        </w:rPr>
        <w:t>I&amp;E considering the future scope of the role he left.</w:t>
      </w:r>
    </w:p>
    <w:p w14:paraId="1F6C4E1B" w14:textId="7D83F1F8" w:rsidR="00DB0556" w:rsidRPr="00483F08" w:rsidRDefault="004A156F" w:rsidP="004A156F">
      <w:pPr>
        <w:pStyle w:val="ListParagraph"/>
        <w:numPr>
          <w:ilvl w:val="1"/>
          <w:numId w:val="10"/>
        </w:numPr>
        <w:rPr>
          <w:iCs/>
        </w:rPr>
      </w:pPr>
      <w:r w:rsidRPr="00483F08">
        <w:rPr>
          <w:iCs/>
        </w:rPr>
        <w:t xml:space="preserve"> </w:t>
      </w:r>
      <w:r w:rsidR="00DB0556" w:rsidRPr="00483F08">
        <w:t>Marlene</w:t>
      </w:r>
      <w:r w:rsidRPr="00483F08">
        <w:t xml:space="preserve"> Kowalski Braun added that s</w:t>
      </w:r>
      <w:r w:rsidR="00DF019B" w:rsidRPr="00483F08">
        <w:rPr>
          <w:iCs/>
        </w:rPr>
        <w:t>ince its inception, we have been asking ourselves</w:t>
      </w:r>
      <w:r w:rsidR="00DB0556" w:rsidRPr="00483F08">
        <w:rPr>
          <w:iCs/>
        </w:rPr>
        <w:t xml:space="preserve"> </w:t>
      </w:r>
      <w:r w:rsidR="00DF019B" w:rsidRPr="00483F08">
        <w:rPr>
          <w:iCs/>
        </w:rPr>
        <w:t>the</w:t>
      </w:r>
      <w:r w:rsidR="00DB0556" w:rsidRPr="00483F08">
        <w:rPr>
          <w:iCs/>
        </w:rPr>
        <w:t xml:space="preserve"> same questions</w:t>
      </w:r>
      <w:r w:rsidR="00DF019B" w:rsidRPr="00483F08">
        <w:rPr>
          <w:iCs/>
        </w:rPr>
        <w:t xml:space="preserve"> that we do today:</w:t>
      </w:r>
      <w:r w:rsidR="00CD660C" w:rsidRPr="00483F08">
        <w:rPr>
          <w:iCs/>
        </w:rPr>
        <w:t xml:space="preserve"> it is a grass root model, organic. I</w:t>
      </w:r>
      <w:r w:rsidR="00DF019B" w:rsidRPr="00483F08">
        <w:rPr>
          <w:iCs/>
        </w:rPr>
        <w:t>t is an event where faculty play an important role. We have two PSS staff Linda Ray and Lisa Surman Haight. The Teach-In model is great. I</w:t>
      </w:r>
      <w:r w:rsidR="00CD660C" w:rsidRPr="00483F08">
        <w:rPr>
          <w:iCs/>
        </w:rPr>
        <w:t xml:space="preserve">t attracts </w:t>
      </w:r>
      <w:r w:rsidR="00DF019B" w:rsidRPr="00483F08">
        <w:rPr>
          <w:iCs/>
        </w:rPr>
        <w:t>between 1000 and 1600 partic</w:t>
      </w:r>
      <w:r w:rsidR="00CD660C" w:rsidRPr="00483F08">
        <w:rPr>
          <w:iCs/>
        </w:rPr>
        <w:t>i</w:t>
      </w:r>
      <w:r w:rsidR="00DF019B" w:rsidRPr="00483F08">
        <w:rPr>
          <w:iCs/>
        </w:rPr>
        <w:t xml:space="preserve">pants every year. </w:t>
      </w:r>
      <w:r w:rsidR="00CD660C" w:rsidRPr="00483F08">
        <w:rPr>
          <w:iCs/>
        </w:rPr>
        <w:t>We have room to grow without a keynote speaker. We have the potential to reach more students on multiple campuses.</w:t>
      </w:r>
      <w:r w:rsidR="00DF019B" w:rsidRPr="00483F08">
        <w:rPr>
          <w:iCs/>
        </w:rPr>
        <w:t xml:space="preserve"> </w:t>
      </w:r>
    </w:p>
    <w:p w14:paraId="6D4357A4" w14:textId="55303E9F" w:rsidR="00CD660C" w:rsidRPr="00483F08" w:rsidRDefault="00A63971" w:rsidP="004A156F">
      <w:pPr>
        <w:pStyle w:val="ListParagraph"/>
        <w:numPr>
          <w:ilvl w:val="1"/>
          <w:numId w:val="10"/>
        </w:numPr>
        <w:rPr>
          <w:iCs/>
        </w:rPr>
      </w:pPr>
      <w:r w:rsidRPr="00483F08">
        <w:rPr>
          <w:iCs/>
        </w:rPr>
        <w:t>Jes</w:t>
      </w:r>
      <w:r w:rsidR="004A156F" w:rsidRPr="00483F08">
        <w:rPr>
          <w:iCs/>
        </w:rPr>
        <w:t xml:space="preserve">se Bernal said that </w:t>
      </w:r>
      <w:r w:rsidRPr="00483F08">
        <w:rPr>
          <w:iCs/>
        </w:rPr>
        <w:t xml:space="preserve">if we shift, </w:t>
      </w:r>
      <w:r w:rsidR="00CD660C" w:rsidRPr="00483F08">
        <w:rPr>
          <w:iCs/>
        </w:rPr>
        <w:t xml:space="preserve">we will keep it as </w:t>
      </w:r>
      <w:r w:rsidRPr="00483F08">
        <w:rPr>
          <w:iCs/>
        </w:rPr>
        <w:t>a faculty</w:t>
      </w:r>
      <w:r w:rsidR="00CD660C" w:rsidRPr="00483F08">
        <w:rPr>
          <w:iCs/>
        </w:rPr>
        <w:t xml:space="preserve"> thing</w:t>
      </w:r>
      <w:r w:rsidRPr="00483F08">
        <w:rPr>
          <w:iCs/>
        </w:rPr>
        <w:t>,</w:t>
      </w:r>
      <w:r w:rsidR="00CD660C" w:rsidRPr="00483F08">
        <w:rPr>
          <w:iCs/>
        </w:rPr>
        <w:t xml:space="preserve"> they are at the heart of the </w:t>
      </w:r>
      <w:r w:rsidRPr="00483F08">
        <w:rPr>
          <w:iCs/>
        </w:rPr>
        <w:t xml:space="preserve">relationship with students and material. </w:t>
      </w:r>
    </w:p>
    <w:p w14:paraId="4FE06FF4" w14:textId="2754AB37" w:rsidR="00A63971" w:rsidRPr="00483F08" w:rsidRDefault="00A63971" w:rsidP="00CD660C">
      <w:pPr>
        <w:pStyle w:val="ListParagraph"/>
        <w:numPr>
          <w:ilvl w:val="0"/>
          <w:numId w:val="10"/>
        </w:numPr>
        <w:rPr>
          <w:iCs/>
        </w:rPr>
      </w:pPr>
      <w:r w:rsidRPr="00483F08">
        <w:rPr>
          <w:iCs/>
        </w:rPr>
        <w:t>Joel</w:t>
      </w:r>
      <w:r w:rsidR="004A156F" w:rsidRPr="00483F08">
        <w:rPr>
          <w:iCs/>
        </w:rPr>
        <w:t xml:space="preserve"> Wendland-Liu noted that c</w:t>
      </w:r>
      <w:r w:rsidRPr="00483F08">
        <w:rPr>
          <w:iCs/>
        </w:rPr>
        <w:t>hairing this committee is a big deal and it is not really fair</w:t>
      </w:r>
      <w:r w:rsidR="004A156F" w:rsidRPr="00483F08">
        <w:rPr>
          <w:iCs/>
        </w:rPr>
        <w:t xml:space="preserve"> to ask some</w:t>
      </w:r>
      <w:r w:rsidRPr="00483F08">
        <w:rPr>
          <w:iCs/>
        </w:rPr>
        <w:t xml:space="preserve"> to surrender a research agenda</w:t>
      </w:r>
      <w:r w:rsidR="004A156F" w:rsidRPr="00483F08">
        <w:rPr>
          <w:iCs/>
        </w:rPr>
        <w:t xml:space="preserve"> while they’re leading the Teach-In. He asked the</w:t>
      </w:r>
      <w:r w:rsidRPr="00483F08">
        <w:rPr>
          <w:iCs/>
        </w:rPr>
        <w:t xml:space="preserve">re </w:t>
      </w:r>
      <w:r w:rsidR="004A156F" w:rsidRPr="00483F08">
        <w:rPr>
          <w:iCs/>
        </w:rPr>
        <w:t>might be a middle</w:t>
      </w:r>
      <w:r w:rsidRPr="00483F08">
        <w:rPr>
          <w:iCs/>
        </w:rPr>
        <w:t xml:space="preserve"> a way to share rather than shift</w:t>
      </w:r>
    </w:p>
    <w:p w14:paraId="2DFEA5DB" w14:textId="751241DD" w:rsidR="00CD660C" w:rsidRPr="00483F08" w:rsidRDefault="00CD660C" w:rsidP="00CD660C">
      <w:pPr>
        <w:pStyle w:val="ListParagraph"/>
        <w:numPr>
          <w:ilvl w:val="0"/>
          <w:numId w:val="10"/>
        </w:numPr>
        <w:rPr>
          <w:iCs/>
        </w:rPr>
      </w:pPr>
      <w:r w:rsidRPr="00483F08">
        <w:rPr>
          <w:iCs/>
        </w:rPr>
        <w:t>Jon</w:t>
      </w:r>
      <w:r w:rsidR="004A156F" w:rsidRPr="00483F08">
        <w:rPr>
          <w:iCs/>
        </w:rPr>
        <w:t xml:space="preserve"> Jeffryes said that although the current chairs are bringing this up for discussion we</w:t>
      </w:r>
      <w:r w:rsidR="00A63971" w:rsidRPr="00483F08">
        <w:rPr>
          <w:iCs/>
        </w:rPr>
        <w:t xml:space="preserve"> are not trying to push one way or another</w:t>
      </w:r>
      <w:r w:rsidRPr="00483F08">
        <w:rPr>
          <w:iCs/>
        </w:rPr>
        <w:t xml:space="preserve">. </w:t>
      </w:r>
    </w:p>
    <w:p w14:paraId="27F5DC88" w14:textId="5ADF45EC" w:rsidR="00CD660C" w:rsidRPr="00483F08" w:rsidRDefault="00A63971" w:rsidP="00CD660C">
      <w:pPr>
        <w:pStyle w:val="ListParagraph"/>
        <w:numPr>
          <w:ilvl w:val="0"/>
          <w:numId w:val="10"/>
        </w:numPr>
        <w:rPr>
          <w:iCs/>
        </w:rPr>
      </w:pPr>
      <w:r w:rsidRPr="00483F08">
        <w:t>Ed</w:t>
      </w:r>
      <w:r w:rsidR="004A156F" w:rsidRPr="00483F08">
        <w:t xml:space="preserve"> Aboufadel pointed out that th</w:t>
      </w:r>
      <w:r w:rsidRPr="00483F08">
        <w:rPr>
          <w:iCs/>
        </w:rPr>
        <w:t xml:space="preserve">is </w:t>
      </w:r>
      <w:proofErr w:type="spellStart"/>
      <w:r w:rsidRPr="00483F08">
        <w:rPr>
          <w:iCs/>
        </w:rPr>
        <w:t>is</w:t>
      </w:r>
      <w:proofErr w:type="spellEnd"/>
      <w:r w:rsidRPr="00483F08">
        <w:rPr>
          <w:iCs/>
        </w:rPr>
        <w:t xml:space="preserve"> an elected committee and not everybody is good at organiz</w:t>
      </w:r>
      <w:r w:rsidR="004A156F" w:rsidRPr="00483F08">
        <w:rPr>
          <w:iCs/>
        </w:rPr>
        <w:t>i</w:t>
      </w:r>
      <w:r w:rsidRPr="00483F08">
        <w:rPr>
          <w:iCs/>
        </w:rPr>
        <w:t>n</w:t>
      </w:r>
      <w:r w:rsidR="004A156F" w:rsidRPr="00483F08">
        <w:rPr>
          <w:iCs/>
        </w:rPr>
        <w:t>g big events</w:t>
      </w:r>
      <w:r w:rsidR="00CD660C" w:rsidRPr="00483F08">
        <w:rPr>
          <w:iCs/>
        </w:rPr>
        <w:t xml:space="preserve"> or motivated to do it.</w:t>
      </w:r>
      <w:r w:rsidR="0001228C" w:rsidRPr="00483F08">
        <w:rPr>
          <w:iCs/>
        </w:rPr>
        <w:t xml:space="preserve"> </w:t>
      </w:r>
      <w:r w:rsidR="00CD660C" w:rsidRPr="00483F08">
        <w:rPr>
          <w:iCs/>
        </w:rPr>
        <w:t>The EIC would</w:t>
      </w:r>
      <w:r w:rsidRPr="00483F08">
        <w:rPr>
          <w:iCs/>
        </w:rPr>
        <w:t xml:space="preserve"> not lose </w:t>
      </w:r>
      <w:r w:rsidR="00CD660C" w:rsidRPr="00483F08">
        <w:rPr>
          <w:iCs/>
        </w:rPr>
        <w:t xml:space="preserve">the Teach-In, </w:t>
      </w:r>
      <w:r w:rsidRPr="00483F08">
        <w:rPr>
          <w:iCs/>
        </w:rPr>
        <w:t xml:space="preserve">but </w:t>
      </w:r>
      <w:r w:rsidR="0001228C" w:rsidRPr="00483F08">
        <w:rPr>
          <w:iCs/>
        </w:rPr>
        <w:t>having the</w:t>
      </w:r>
      <w:r w:rsidRPr="00483F08">
        <w:rPr>
          <w:iCs/>
        </w:rPr>
        <w:t xml:space="preserve"> right person or people</w:t>
      </w:r>
      <w:r w:rsidR="0001228C" w:rsidRPr="00483F08">
        <w:rPr>
          <w:iCs/>
        </w:rPr>
        <w:t xml:space="preserve"> for the logistics part would make the chair charge sustainable.</w:t>
      </w:r>
    </w:p>
    <w:p w14:paraId="2ABA57A0" w14:textId="572AB58B" w:rsidR="00A63971" w:rsidRPr="00483F08" w:rsidRDefault="00A63971" w:rsidP="004A156F">
      <w:pPr>
        <w:pStyle w:val="ListParagraph"/>
        <w:numPr>
          <w:ilvl w:val="0"/>
          <w:numId w:val="10"/>
        </w:numPr>
        <w:rPr>
          <w:iCs/>
        </w:rPr>
      </w:pPr>
      <w:r w:rsidRPr="00483F08">
        <w:t>Jon</w:t>
      </w:r>
      <w:r w:rsidR="004A156F" w:rsidRPr="00483F08">
        <w:t xml:space="preserve"> Jeffryes</w:t>
      </w:r>
      <w:r w:rsidRPr="00483F08">
        <w:t xml:space="preserve">: </w:t>
      </w:r>
      <w:r w:rsidR="00CD660C" w:rsidRPr="00483F08">
        <w:rPr>
          <w:iCs/>
        </w:rPr>
        <w:t>The Teach-In is a p</w:t>
      </w:r>
      <w:r w:rsidRPr="00483F08">
        <w:rPr>
          <w:iCs/>
        </w:rPr>
        <w:t xml:space="preserve">owerful event. If we could leverage acting as moderators, coming up </w:t>
      </w:r>
      <w:r w:rsidR="0001228C" w:rsidRPr="00483F08">
        <w:rPr>
          <w:iCs/>
        </w:rPr>
        <w:t>with a model</w:t>
      </w:r>
      <w:r w:rsidR="00CD660C" w:rsidRPr="00483F08">
        <w:rPr>
          <w:iCs/>
        </w:rPr>
        <w:t xml:space="preserve"> </w:t>
      </w:r>
      <w:r w:rsidR="0001228C" w:rsidRPr="00483F08">
        <w:rPr>
          <w:iCs/>
        </w:rPr>
        <w:t>with</w:t>
      </w:r>
      <w:r w:rsidR="00CD660C" w:rsidRPr="00483F08">
        <w:rPr>
          <w:iCs/>
        </w:rPr>
        <w:t xml:space="preserve"> </w:t>
      </w:r>
      <w:r w:rsidRPr="00483F08">
        <w:rPr>
          <w:iCs/>
        </w:rPr>
        <w:t>less of the administrative</w:t>
      </w:r>
      <w:r w:rsidR="00CD660C" w:rsidRPr="00483F08">
        <w:rPr>
          <w:iCs/>
        </w:rPr>
        <w:t xml:space="preserve"> logistics</w:t>
      </w:r>
      <w:r w:rsidR="0001228C" w:rsidRPr="00483F08">
        <w:rPr>
          <w:iCs/>
        </w:rPr>
        <w:t>, that would be ideal</w:t>
      </w:r>
      <w:r w:rsidRPr="00483F08">
        <w:rPr>
          <w:iCs/>
        </w:rPr>
        <w:t>.</w:t>
      </w:r>
      <w:r w:rsidR="004A156F" w:rsidRPr="00483F08">
        <w:rPr>
          <w:iCs/>
        </w:rPr>
        <w:t xml:space="preserve"> Jon posed</w:t>
      </w:r>
      <w:r w:rsidRPr="00483F08">
        <w:rPr>
          <w:iCs/>
        </w:rPr>
        <w:t xml:space="preserve"> to Joel: </w:t>
      </w:r>
      <w:r w:rsidR="004A156F" w:rsidRPr="00483F08">
        <w:rPr>
          <w:iCs/>
        </w:rPr>
        <w:t xml:space="preserve">if </w:t>
      </w:r>
      <w:r w:rsidRPr="00483F08">
        <w:rPr>
          <w:iCs/>
        </w:rPr>
        <w:t>move its administrati</w:t>
      </w:r>
      <w:r w:rsidR="0001228C" w:rsidRPr="00483F08">
        <w:rPr>
          <w:iCs/>
        </w:rPr>
        <w:t>on</w:t>
      </w:r>
      <w:r w:rsidRPr="00483F08">
        <w:rPr>
          <w:iCs/>
        </w:rPr>
        <w:t xml:space="preserve"> to I&amp;E, but keeping </w:t>
      </w:r>
      <w:r w:rsidR="0001228C" w:rsidRPr="00483F08">
        <w:rPr>
          <w:iCs/>
        </w:rPr>
        <w:t xml:space="preserve">the review process, the reaching out to faculty, etc. </w:t>
      </w:r>
      <w:r w:rsidRPr="00483F08">
        <w:rPr>
          <w:iCs/>
        </w:rPr>
        <w:t xml:space="preserve"> would </w:t>
      </w:r>
      <w:r w:rsidR="004A156F" w:rsidRPr="00483F08">
        <w:rPr>
          <w:iCs/>
        </w:rPr>
        <w:t>that align with the middle way you suggest?</w:t>
      </w:r>
    </w:p>
    <w:p w14:paraId="48865E30" w14:textId="6137BBE0" w:rsidR="00A63971" w:rsidRPr="00483F08" w:rsidRDefault="0001228C" w:rsidP="004A156F">
      <w:pPr>
        <w:pStyle w:val="ListParagraph"/>
        <w:numPr>
          <w:ilvl w:val="1"/>
          <w:numId w:val="10"/>
        </w:numPr>
      </w:pPr>
      <w:r w:rsidRPr="00483F08">
        <w:lastRenderedPageBreak/>
        <w:t>Joel</w:t>
      </w:r>
      <w:r w:rsidR="004A156F" w:rsidRPr="00483F08">
        <w:t xml:space="preserve"> Wendland-Liu</w:t>
      </w:r>
      <w:r w:rsidR="00516D11" w:rsidRPr="00483F08">
        <w:t xml:space="preserve"> shared appreciation for </w:t>
      </w:r>
      <w:r w:rsidR="00A63971" w:rsidRPr="00483F08">
        <w:rPr>
          <w:iCs/>
        </w:rPr>
        <w:t xml:space="preserve">the </w:t>
      </w:r>
      <w:r w:rsidRPr="00483F08">
        <w:rPr>
          <w:iCs/>
        </w:rPr>
        <w:t>r</w:t>
      </w:r>
      <w:r w:rsidR="00A63971" w:rsidRPr="00483F08">
        <w:rPr>
          <w:iCs/>
        </w:rPr>
        <w:t>eview process</w:t>
      </w:r>
      <w:r w:rsidR="00516D11" w:rsidRPr="00483F08">
        <w:rPr>
          <w:iCs/>
        </w:rPr>
        <w:t xml:space="preserve"> and our outreach</w:t>
      </w:r>
      <w:r w:rsidR="00A63971" w:rsidRPr="00483F08">
        <w:rPr>
          <w:iCs/>
        </w:rPr>
        <w:t xml:space="preserve"> to faculty: </w:t>
      </w:r>
      <w:r w:rsidRPr="00483F08">
        <w:rPr>
          <w:iCs/>
        </w:rPr>
        <w:t xml:space="preserve">these would be </w:t>
      </w:r>
      <w:r w:rsidR="00A63971" w:rsidRPr="00483F08">
        <w:rPr>
          <w:iCs/>
        </w:rPr>
        <w:t>necessary pieces if we go forward.</w:t>
      </w:r>
    </w:p>
    <w:p w14:paraId="1568B3D0" w14:textId="0BA8D5C6" w:rsidR="0001228C" w:rsidRPr="00483F08" w:rsidRDefault="00A63971" w:rsidP="0001228C">
      <w:pPr>
        <w:pStyle w:val="ListParagraph"/>
        <w:numPr>
          <w:ilvl w:val="0"/>
          <w:numId w:val="10"/>
        </w:numPr>
      </w:pPr>
      <w:r w:rsidRPr="00483F08">
        <w:t>Marlene</w:t>
      </w:r>
      <w:r w:rsidR="00516D11" w:rsidRPr="00483F08">
        <w:t xml:space="preserve"> Kowalski-Braun noted the </w:t>
      </w:r>
      <w:r w:rsidRPr="00483F08">
        <w:rPr>
          <w:iCs/>
        </w:rPr>
        <w:t>great care from this grou</w:t>
      </w:r>
      <w:r w:rsidR="0001228C" w:rsidRPr="00483F08">
        <w:rPr>
          <w:iCs/>
        </w:rPr>
        <w:t>p</w:t>
      </w:r>
      <w:r w:rsidR="00516D11" w:rsidRPr="00483F08">
        <w:rPr>
          <w:iCs/>
        </w:rPr>
        <w:t xml:space="preserve"> in the planning</w:t>
      </w:r>
      <w:r w:rsidR="0001228C" w:rsidRPr="00483F08">
        <w:rPr>
          <w:iCs/>
        </w:rPr>
        <w:t xml:space="preserve">; </w:t>
      </w:r>
      <w:r w:rsidRPr="00483F08">
        <w:rPr>
          <w:iCs/>
        </w:rPr>
        <w:t>this a grass root, organic</w:t>
      </w:r>
      <w:r w:rsidR="0001228C" w:rsidRPr="00483F08">
        <w:rPr>
          <w:iCs/>
        </w:rPr>
        <w:t xml:space="preserve"> Teach-In and </w:t>
      </w:r>
      <w:r w:rsidRPr="00483F08">
        <w:rPr>
          <w:iCs/>
        </w:rPr>
        <w:t xml:space="preserve">we </w:t>
      </w:r>
      <w:r w:rsidR="0001228C" w:rsidRPr="00483F08">
        <w:rPr>
          <w:iCs/>
        </w:rPr>
        <w:t xml:space="preserve">are </w:t>
      </w:r>
      <w:r w:rsidRPr="00483F08">
        <w:rPr>
          <w:iCs/>
        </w:rPr>
        <w:t>doing this</w:t>
      </w:r>
      <w:r w:rsidR="0001228C" w:rsidRPr="00483F08">
        <w:rPr>
          <w:iCs/>
        </w:rPr>
        <w:t xml:space="preserve"> well.</w:t>
      </w:r>
    </w:p>
    <w:p w14:paraId="2286C118" w14:textId="16F89AEA" w:rsidR="00DD34A9" w:rsidRPr="00483F08" w:rsidRDefault="00DD34A9" w:rsidP="0001228C">
      <w:pPr>
        <w:pStyle w:val="ListParagraph"/>
        <w:numPr>
          <w:ilvl w:val="0"/>
          <w:numId w:val="10"/>
        </w:numPr>
      </w:pPr>
      <w:r w:rsidRPr="00483F08">
        <w:t>Jesse</w:t>
      </w:r>
      <w:r w:rsidR="00516D11" w:rsidRPr="00483F08">
        <w:t xml:space="preserve"> Bernal pointed one option would be that </w:t>
      </w:r>
      <w:r w:rsidRPr="00483F08">
        <w:rPr>
          <w:iCs/>
        </w:rPr>
        <w:t>we don’t have to call it administrative,</w:t>
      </w:r>
      <w:r w:rsidR="0001228C" w:rsidRPr="00483F08">
        <w:rPr>
          <w:iCs/>
        </w:rPr>
        <w:t xml:space="preserve"> and</w:t>
      </w:r>
      <w:r w:rsidRPr="00483F08">
        <w:rPr>
          <w:iCs/>
        </w:rPr>
        <w:t xml:space="preserve"> we could do a stipend for faculty who take</w:t>
      </w:r>
      <w:r w:rsidR="0001228C" w:rsidRPr="00483F08">
        <w:rPr>
          <w:iCs/>
        </w:rPr>
        <w:t>s</w:t>
      </w:r>
      <w:r w:rsidRPr="00483F08">
        <w:rPr>
          <w:iCs/>
        </w:rPr>
        <w:t xml:space="preserve"> extra work.</w:t>
      </w:r>
    </w:p>
    <w:p w14:paraId="246B3A73" w14:textId="11FC47C3" w:rsidR="00DD34A9" w:rsidRPr="00483F08" w:rsidRDefault="0001228C" w:rsidP="0001228C">
      <w:pPr>
        <w:pStyle w:val="ListParagraph"/>
        <w:numPr>
          <w:ilvl w:val="0"/>
          <w:numId w:val="10"/>
        </w:numPr>
      </w:pPr>
      <w:r w:rsidRPr="00483F08">
        <w:rPr>
          <w:iCs/>
        </w:rPr>
        <w:t>Jon</w:t>
      </w:r>
      <w:r w:rsidR="00516D11" w:rsidRPr="00483F08">
        <w:rPr>
          <w:iCs/>
        </w:rPr>
        <w:t xml:space="preserve"> Jeffryes asked the group whether anyone wanted to speak about </w:t>
      </w:r>
      <w:r w:rsidR="00DD34A9" w:rsidRPr="00483F08">
        <w:rPr>
          <w:iCs/>
        </w:rPr>
        <w:t>keep</w:t>
      </w:r>
      <w:r w:rsidR="00516D11" w:rsidRPr="00483F08">
        <w:rPr>
          <w:iCs/>
        </w:rPr>
        <w:t>ing</w:t>
      </w:r>
      <w:r w:rsidR="00DD34A9" w:rsidRPr="00483F08">
        <w:rPr>
          <w:iCs/>
        </w:rPr>
        <w:t xml:space="preserve"> things as they are?</w:t>
      </w:r>
    </w:p>
    <w:p w14:paraId="44FA7920" w14:textId="1E644456" w:rsidR="0001228C" w:rsidRPr="00483F08" w:rsidRDefault="00516D11" w:rsidP="00516D11">
      <w:pPr>
        <w:pStyle w:val="ListParagraph"/>
        <w:numPr>
          <w:ilvl w:val="1"/>
          <w:numId w:val="10"/>
        </w:numPr>
      </w:pPr>
      <w:r w:rsidRPr="00483F08">
        <w:rPr>
          <w:iCs/>
        </w:rPr>
        <w:t>No responses</w:t>
      </w:r>
      <w:r w:rsidR="0001228C" w:rsidRPr="00483F08">
        <w:rPr>
          <w:iCs/>
        </w:rPr>
        <w:t>. Some members nod negatively.</w:t>
      </w:r>
    </w:p>
    <w:p w14:paraId="4693385C" w14:textId="56FECEEB" w:rsidR="00DD34A9" w:rsidRPr="00483F08" w:rsidRDefault="00DD34A9" w:rsidP="00516D11">
      <w:pPr>
        <w:pStyle w:val="ListParagraph"/>
        <w:numPr>
          <w:ilvl w:val="1"/>
          <w:numId w:val="10"/>
        </w:numPr>
        <w:rPr>
          <w:iCs/>
        </w:rPr>
      </w:pPr>
      <w:r w:rsidRPr="00483F08">
        <w:rPr>
          <w:iCs/>
        </w:rPr>
        <w:t xml:space="preserve">Jon </w:t>
      </w:r>
      <w:r w:rsidR="00516D11" w:rsidRPr="00483F08">
        <w:rPr>
          <w:iCs/>
        </w:rPr>
        <w:t>suggests</w:t>
      </w:r>
      <w:r w:rsidR="0001228C" w:rsidRPr="00483F08">
        <w:rPr>
          <w:iCs/>
        </w:rPr>
        <w:t xml:space="preserve"> that</w:t>
      </w:r>
      <w:r w:rsidR="00516D11" w:rsidRPr="00483F08">
        <w:rPr>
          <w:iCs/>
        </w:rPr>
        <w:t xml:space="preserve"> as a next step</w:t>
      </w:r>
      <w:r w:rsidR="0001228C" w:rsidRPr="00483F08">
        <w:rPr>
          <w:iCs/>
        </w:rPr>
        <w:t xml:space="preserve"> he </w:t>
      </w:r>
      <w:r w:rsidRPr="00483F08">
        <w:rPr>
          <w:iCs/>
        </w:rPr>
        <w:t xml:space="preserve">would draft </w:t>
      </w:r>
      <w:r w:rsidR="00516D11" w:rsidRPr="00483F08">
        <w:rPr>
          <w:iCs/>
        </w:rPr>
        <w:t xml:space="preserve">a recommendation based upon the meeting </w:t>
      </w:r>
      <w:proofErr w:type="gramStart"/>
      <w:r w:rsidR="00516D11" w:rsidRPr="00483F08">
        <w:rPr>
          <w:iCs/>
        </w:rPr>
        <w:t xml:space="preserve">notes </w:t>
      </w:r>
      <w:r w:rsidRPr="00483F08">
        <w:rPr>
          <w:iCs/>
        </w:rPr>
        <w:t xml:space="preserve"> and</w:t>
      </w:r>
      <w:proofErr w:type="gramEnd"/>
      <w:r w:rsidRPr="00483F08">
        <w:rPr>
          <w:iCs/>
        </w:rPr>
        <w:t xml:space="preserve"> then </w:t>
      </w:r>
      <w:r w:rsidR="0001228C" w:rsidRPr="00483F08">
        <w:rPr>
          <w:iCs/>
        </w:rPr>
        <w:t>circulate it through email for edits and questions and suggestions and c</w:t>
      </w:r>
      <w:r w:rsidRPr="00483F08">
        <w:rPr>
          <w:iCs/>
        </w:rPr>
        <w:t>oncerns</w:t>
      </w:r>
      <w:r w:rsidR="0001228C" w:rsidRPr="00483F08">
        <w:rPr>
          <w:iCs/>
        </w:rPr>
        <w:t>. And then we could</w:t>
      </w:r>
      <w:r w:rsidRPr="00483F08">
        <w:rPr>
          <w:iCs/>
        </w:rPr>
        <w:t xml:space="preserve"> </w:t>
      </w:r>
      <w:r w:rsidR="00516D11" w:rsidRPr="00483F08">
        <w:rPr>
          <w:iCs/>
        </w:rPr>
        <w:t>finalize and vote at our March 2020 Meeting</w:t>
      </w:r>
      <w:r w:rsidR="0001228C" w:rsidRPr="00483F08">
        <w:rPr>
          <w:iCs/>
        </w:rPr>
        <w:t>.</w:t>
      </w:r>
    </w:p>
    <w:p w14:paraId="3153972A" w14:textId="77777777" w:rsidR="0001228C" w:rsidRPr="00483F08" w:rsidRDefault="0001228C" w:rsidP="0001228C">
      <w:pPr>
        <w:pStyle w:val="ListParagraph"/>
        <w:ind w:left="2160"/>
        <w:rPr>
          <w:iCs/>
        </w:rPr>
      </w:pPr>
    </w:p>
    <w:p w14:paraId="4505BC73" w14:textId="5DB6715E" w:rsidR="00DD34A9" w:rsidRPr="00483F08" w:rsidRDefault="00DD34A9" w:rsidP="0001228C">
      <w:pPr>
        <w:pStyle w:val="ListParagraph"/>
        <w:numPr>
          <w:ilvl w:val="0"/>
          <w:numId w:val="10"/>
        </w:numPr>
        <w:rPr>
          <w:iCs/>
        </w:rPr>
      </w:pPr>
      <w:r w:rsidRPr="00483F08">
        <w:t>Caitlin</w:t>
      </w:r>
      <w:r w:rsidR="00516D11" w:rsidRPr="00483F08">
        <w:t xml:space="preserve"> Callahan asked the clarifying question, “</w:t>
      </w:r>
      <w:r w:rsidR="00516D11" w:rsidRPr="00483F08">
        <w:rPr>
          <w:iCs/>
        </w:rPr>
        <w:t>W</w:t>
      </w:r>
      <w:r w:rsidRPr="00483F08">
        <w:rPr>
          <w:iCs/>
        </w:rPr>
        <w:t>ill this committee continue to have co-chairs in the future?</w:t>
      </w:r>
      <w:r w:rsidR="00516D11" w:rsidRPr="00483F08">
        <w:rPr>
          <w:iCs/>
        </w:rPr>
        <w:t>”</w:t>
      </w:r>
      <w:r w:rsidR="0001228C" w:rsidRPr="00483F08">
        <w:rPr>
          <w:iCs/>
        </w:rPr>
        <w:t xml:space="preserve"> </w:t>
      </w:r>
      <w:r w:rsidRPr="00483F08">
        <w:rPr>
          <w:iCs/>
        </w:rPr>
        <w:t>It may be connected with the recommendation. What additional charges will be coming our way that we do not even know</w:t>
      </w:r>
      <w:r w:rsidR="0001228C" w:rsidRPr="00483F08">
        <w:rPr>
          <w:iCs/>
        </w:rPr>
        <w:t xml:space="preserve"> about yet?</w:t>
      </w:r>
    </w:p>
    <w:p w14:paraId="21FDD5E8" w14:textId="4A404357" w:rsidR="00DD34A9" w:rsidRPr="00483F08" w:rsidRDefault="00DD34A9" w:rsidP="00516D11">
      <w:pPr>
        <w:pStyle w:val="ListParagraph"/>
        <w:numPr>
          <w:ilvl w:val="1"/>
          <w:numId w:val="10"/>
        </w:numPr>
      </w:pPr>
      <w:r w:rsidRPr="00483F08">
        <w:t>Ed</w:t>
      </w:r>
      <w:r w:rsidR="00516D11" w:rsidRPr="00483F08">
        <w:t xml:space="preserve"> Aboufadel answered that co</w:t>
      </w:r>
      <w:r w:rsidRPr="00483F08">
        <w:rPr>
          <w:iCs/>
        </w:rPr>
        <w:t>nventionally our faculty have a chair. Part of this committee is to question conventions.</w:t>
      </w:r>
      <w:r w:rsidR="0001228C" w:rsidRPr="00483F08">
        <w:rPr>
          <w:iCs/>
        </w:rPr>
        <w:t xml:space="preserve"> </w:t>
      </w:r>
      <w:r w:rsidRPr="00483F08">
        <w:rPr>
          <w:iCs/>
        </w:rPr>
        <w:t xml:space="preserve">If this committee feels it would function better we can </w:t>
      </w:r>
      <w:r w:rsidR="0001228C" w:rsidRPr="00483F08">
        <w:rPr>
          <w:iCs/>
        </w:rPr>
        <w:t>have this model</w:t>
      </w:r>
      <w:r w:rsidRPr="00483F08">
        <w:rPr>
          <w:iCs/>
        </w:rPr>
        <w:t>.</w:t>
      </w:r>
    </w:p>
    <w:p w14:paraId="7B0AD691" w14:textId="3E72DE12" w:rsidR="00DD34A9" w:rsidRPr="00483F08" w:rsidRDefault="00DD34A9" w:rsidP="00483F08">
      <w:pPr>
        <w:pStyle w:val="ListParagraph"/>
        <w:numPr>
          <w:ilvl w:val="1"/>
          <w:numId w:val="10"/>
        </w:numPr>
        <w:rPr>
          <w:iCs/>
        </w:rPr>
      </w:pPr>
      <w:r w:rsidRPr="00483F08">
        <w:rPr>
          <w:iCs/>
        </w:rPr>
        <w:t>Felix</w:t>
      </w:r>
      <w:r w:rsidR="00483F08" w:rsidRPr="00483F08">
        <w:rPr>
          <w:iCs/>
        </w:rPr>
        <w:t xml:space="preserve"> Ngassa pointed out that</w:t>
      </w:r>
      <w:r w:rsidRPr="00483F08">
        <w:rPr>
          <w:iCs/>
        </w:rPr>
        <w:t xml:space="preserve"> we would need to change the bylaws.</w:t>
      </w:r>
      <w:r w:rsidR="0001228C" w:rsidRPr="00483F08">
        <w:rPr>
          <w:iCs/>
        </w:rPr>
        <w:t xml:space="preserve"> </w:t>
      </w:r>
      <w:r w:rsidR="00483F08" w:rsidRPr="00483F08">
        <w:rPr>
          <w:iCs/>
        </w:rPr>
        <w:t xml:space="preserve">The group won’t </w:t>
      </w:r>
      <w:r w:rsidRPr="00483F08">
        <w:rPr>
          <w:iCs/>
        </w:rPr>
        <w:t>lose the Teach-I</w:t>
      </w:r>
      <w:r w:rsidR="00483F08" w:rsidRPr="00483F08">
        <w:rPr>
          <w:iCs/>
        </w:rPr>
        <w:t xml:space="preserve">n, but the planning might change </w:t>
      </w:r>
      <w:r w:rsidRPr="00483F08">
        <w:rPr>
          <w:iCs/>
        </w:rPr>
        <w:t>We struggle to get chairs.</w:t>
      </w:r>
    </w:p>
    <w:p w14:paraId="62C41561" w14:textId="77777777" w:rsidR="0001228C" w:rsidRPr="00483F08" w:rsidRDefault="0001228C" w:rsidP="0001228C">
      <w:pPr>
        <w:pStyle w:val="ListParagraph"/>
        <w:ind w:left="2160"/>
        <w:rPr>
          <w:iCs/>
        </w:rPr>
      </w:pPr>
    </w:p>
    <w:p w14:paraId="79061E24" w14:textId="77777777" w:rsidR="0001228C" w:rsidRPr="00483F08" w:rsidRDefault="0001228C" w:rsidP="0001228C">
      <w:pPr>
        <w:pStyle w:val="ListParagraph"/>
        <w:ind w:left="2160"/>
        <w:rPr>
          <w:iCs/>
        </w:rPr>
      </w:pPr>
    </w:p>
    <w:p w14:paraId="6D97DD8C" w14:textId="37A53021" w:rsidR="00483F08" w:rsidRPr="00483F08" w:rsidRDefault="00DD34A9" w:rsidP="00483F08">
      <w:pPr>
        <w:pStyle w:val="ListParagraph"/>
        <w:numPr>
          <w:ilvl w:val="0"/>
          <w:numId w:val="10"/>
        </w:numPr>
        <w:rPr>
          <w:iCs/>
        </w:rPr>
      </w:pPr>
      <w:r w:rsidRPr="00483F08">
        <w:rPr>
          <w:iCs/>
        </w:rPr>
        <w:t>Caitlin</w:t>
      </w:r>
      <w:r w:rsidR="00483F08" w:rsidRPr="00483F08">
        <w:rPr>
          <w:iCs/>
        </w:rPr>
        <w:t xml:space="preserve"> Callahan asked “</w:t>
      </w:r>
      <w:r w:rsidRPr="00483F08">
        <w:rPr>
          <w:iCs/>
        </w:rPr>
        <w:t>What</w:t>
      </w:r>
      <w:r w:rsidR="00722393" w:rsidRPr="00483F08">
        <w:rPr>
          <w:iCs/>
        </w:rPr>
        <w:t xml:space="preserve"> does</w:t>
      </w:r>
      <w:r w:rsidRPr="00483F08">
        <w:rPr>
          <w:iCs/>
        </w:rPr>
        <w:t xml:space="preserve"> </w:t>
      </w:r>
      <w:r w:rsidR="00722393" w:rsidRPr="00483F08">
        <w:rPr>
          <w:iCs/>
        </w:rPr>
        <w:t xml:space="preserve">Teach-In </w:t>
      </w:r>
      <w:r w:rsidRPr="00483F08">
        <w:rPr>
          <w:iCs/>
        </w:rPr>
        <w:t>success looks lik</w:t>
      </w:r>
      <w:r w:rsidR="00483F08" w:rsidRPr="00483F08">
        <w:rPr>
          <w:iCs/>
        </w:rPr>
        <w:t>e?</w:t>
      </w:r>
      <w:r w:rsidRPr="00483F08">
        <w:rPr>
          <w:iCs/>
        </w:rPr>
        <w:t xml:space="preserve"> We are still in the pandemic. What does post pandemic Teach-In look like?  Responsibility on Tech or hybrid or just </w:t>
      </w:r>
      <w:r w:rsidR="00722393" w:rsidRPr="00483F08">
        <w:rPr>
          <w:iCs/>
        </w:rPr>
        <w:t>an in</w:t>
      </w:r>
      <w:r w:rsidR="00483F08" w:rsidRPr="00483F08">
        <w:rPr>
          <w:iCs/>
        </w:rPr>
        <w:t>-</w:t>
      </w:r>
      <w:r w:rsidRPr="00483F08">
        <w:rPr>
          <w:iCs/>
        </w:rPr>
        <w:t>person event</w:t>
      </w:r>
      <w:r w:rsidR="00722393" w:rsidRPr="00483F08">
        <w:rPr>
          <w:iCs/>
        </w:rPr>
        <w:t>?</w:t>
      </w:r>
      <w:r w:rsidR="00483F08" w:rsidRPr="00483F08">
        <w:rPr>
          <w:iCs/>
        </w:rPr>
        <w:t>”</w:t>
      </w:r>
      <w:r w:rsidRPr="00483F08">
        <w:rPr>
          <w:iCs/>
        </w:rPr>
        <w:t xml:space="preserve"> </w:t>
      </w:r>
      <w:r w:rsidR="00722393" w:rsidRPr="00483F08">
        <w:rPr>
          <w:iCs/>
        </w:rPr>
        <w:t>This is also</w:t>
      </w:r>
      <w:r w:rsidRPr="00483F08">
        <w:rPr>
          <w:iCs/>
        </w:rPr>
        <w:t xml:space="preserve"> related</w:t>
      </w:r>
      <w:r w:rsidR="00722393" w:rsidRPr="00483F08">
        <w:rPr>
          <w:iCs/>
        </w:rPr>
        <w:t xml:space="preserve"> to the </w:t>
      </w:r>
      <w:proofErr w:type="gramStart"/>
      <w:r w:rsidR="00722393" w:rsidRPr="00483F08">
        <w:rPr>
          <w:iCs/>
        </w:rPr>
        <w:t>model  we</w:t>
      </w:r>
      <w:proofErr w:type="gramEnd"/>
      <w:r w:rsidR="00722393" w:rsidRPr="00483F08">
        <w:rPr>
          <w:iCs/>
        </w:rPr>
        <w:t xml:space="preserve"> will recommend moving forward</w:t>
      </w:r>
      <w:r w:rsidRPr="00483F08">
        <w:rPr>
          <w:iCs/>
        </w:rPr>
        <w:t>.</w:t>
      </w:r>
    </w:p>
    <w:p w14:paraId="616DB199" w14:textId="77777777" w:rsidR="00483F08" w:rsidRPr="00483F08" w:rsidRDefault="00DD34A9" w:rsidP="00483F08">
      <w:pPr>
        <w:pStyle w:val="ListParagraph"/>
        <w:numPr>
          <w:ilvl w:val="1"/>
          <w:numId w:val="10"/>
        </w:numPr>
        <w:rPr>
          <w:iCs/>
        </w:rPr>
      </w:pPr>
      <w:r w:rsidRPr="00483F08">
        <w:t>Jon</w:t>
      </w:r>
      <w:r w:rsidR="00483F08" w:rsidRPr="00483F08">
        <w:t xml:space="preserve"> Jeffryes pointed out that currently our success has been focused on</w:t>
      </w:r>
      <w:r w:rsidRPr="00483F08">
        <w:t xml:space="preserve"> </w:t>
      </w:r>
      <w:r w:rsidR="00483F08" w:rsidRPr="00483F08">
        <w:rPr>
          <w:iCs/>
        </w:rPr>
        <w:t>getting as many sessions</w:t>
      </w:r>
      <w:r w:rsidRPr="00483F08">
        <w:rPr>
          <w:iCs/>
        </w:rPr>
        <w:t xml:space="preserve"> as possible</w:t>
      </w:r>
      <w:r w:rsidRPr="00483F08">
        <w:t xml:space="preserve">. </w:t>
      </w:r>
      <w:r w:rsidR="00722393" w:rsidRPr="00483F08">
        <w:rPr>
          <w:iCs/>
        </w:rPr>
        <w:t xml:space="preserve">But </w:t>
      </w:r>
      <w:r w:rsidR="00483F08" w:rsidRPr="00483F08">
        <w:rPr>
          <w:iCs/>
        </w:rPr>
        <w:t>number of sessions</w:t>
      </w:r>
      <w:r w:rsidRPr="00483F08">
        <w:t xml:space="preserve"> </w:t>
      </w:r>
      <w:r w:rsidR="00722393" w:rsidRPr="00483F08">
        <w:rPr>
          <w:iCs/>
        </w:rPr>
        <w:t>does</w:t>
      </w:r>
      <w:r w:rsidRPr="00483F08">
        <w:rPr>
          <w:iCs/>
        </w:rPr>
        <w:t xml:space="preserve"> not </w:t>
      </w:r>
      <w:r w:rsidR="00722393" w:rsidRPr="00483F08">
        <w:rPr>
          <w:iCs/>
        </w:rPr>
        <w:t xml:space="preserve">have to be </w:t>
      </w:r>
      <w:r w:rsidRPr="00483F08">
        <w:rPr>
          <w:iCs/>
        </w:rPr>
        <w:t xml:space="preserve">the </w:t>
      </w:r>
      <w:r w:rsidR="00722393" w:rsidRPr="00483F08">
        <w:rPr>
          <w:iCs/>
        </w:rPr>
        <w:t>metrics of our success</w:t>
      </w:r>
      <w:r w:rsidRPr="00483F08">
        <w:rPr>
          <w:iCs/>
        </w:rPr>
        <w:t xml:space="preserve"> and </w:t>
      </w:r>
      <w:r w:rsidR="00722393" w:rsidRPr="00483F08">
        <w:rPr>
          <w:iCs/>
        </w:rPr>
        <w:t>we could have</w:t>
      </w:r>
      <w:r w:rsidRPr="00483F08">
        <w:rPr>
          <w:iCs/>
        </w:rPr>
        <w:t xml:space="preserve"> </w:t>
      </w:r>
      <w:r w:rsidR="00722393" w:rsidRPr="00483F08">
        <w:rPr>
          <w:iCs/>
        </w:rPr>
        <w:t>only</w:t>
      </w:r>
      <w:r w:rsidRPr="00483F08">
        <w:rPr>
          <w:iCs/>
        </w:rPr>
        <w:t xml:space="preserve"> 30 events and it </w:t>
      </w:r>
      <w:r w:rsidR="00722393" w:rsidRPr="00483F08">
        <w:rPr>
          <w:iCs/>
        </w:rPr>
        <w:t>would still be</w:t>
      </w:r>
      <w:r w:rsidRPr="00483F08">
        <w:rPr>
          <w:iCs/>
        </w:rPr>
        <w:t xml:space="preserve"> a success</w:t>
      </w:r>
      <w:r w:rsidR="00722393" w:rsidRPr="00483F08">
        <w:rPr>
          <w:iCs/>
        </w:rPr>
        <w:t>.</w:t>
      </w:r>
    </w:p>
    <w:p w14:paraId="0A13ED8F" w14:textId="7844F59F" w:rsidR="0098531E" w:rsidRDefault="00DD34A9" w:rsidP="00483F08">
      <w:pPr>
        <w:pStyle w:val="ListParagraph"/>
        <w:numPr>
          <w:ilvl w:val="1"/>
          <w:numId w:val="10"/>
        </w:numPr>
        <w:rPr>
          <w:iCs/>
        </w:rPr>
      </w:pPr>
      <w:r w:rsidRPr="00483F08">
        <w:t>Felix</w:t>
      </w:r>
      <w:r w:rsidR="00483F08" w:rsidRPr="00483F08">
        <w:t xml:space="preserve"> Ngassa replied that</w:t>
      </w:r>
      <w:r w:rsidRPr="00483F08">
        <w:t xml:space="preserve">: </w:t>
      </w:r>
      <w:r w:rsidR="0098531E" w:rsidRPr="00483F08">
        <w:rPr>
          <w:iCs/>
        </w:rPr>
        <w:t>It ha</w:t>
      </w:r>
      <w:r w:rsidR="00722393" w:rsidRPr="00483F08">
        <w:rPr>
          <w:iCs/>
        </w:rPr>
        <w:t>s</w:t>
      </w:r>
      <w:r w:rsidR="0098531E" w:rsidRPr="00483F08">
        <w:rPr>
          <w:iCs/>
        </w:rPr>
        <w:t xml:space="preserve"> to come from EIC. You have the experts, it has to come from you.</w:t>
      </w:r>
      <w:r w:rsidR="00722393" w:rsidRPr="00483F08">
        <w:rPr>
          <w:iCs/>
        </w:rPr>
        <w:t xml:space="preserve"> But the model</w:t>
      </w:r>
      <w:r w:rsidR="0098531E" w:rsidRPr="00483F08">
        <w:rPr>
          <w:iCs/>
        </w:rPr>
        <w:t xml:space="preserve"> can</w:t>
      </w:r>
      <w:r w:rsidR="00722393" w:rsidRPr="00483F08">
        <w:rPr>
          <w:iCs/>
        </w:rPr>
        <w:t>no</w:t>
      </w:r>
      <w:r w:rsidR="0098531E" w:rsidRPr="00483F08">
        <w:rPr>
          <w:iCs/>
        </w:rPr>
        <w:t xml:space="preserve">t be based on </w:t>
      </w:r>
      <w:r w:rsidR="00722393" w:rsidRPr="00483F08">
        <w:rPr>
          <w:iCs/>
        </w:rPr>
        <w:t xml:space="preserve">the chair </w:t>
      </w:r>
      <w:r w:rsidR="0098531E" w:rsidRPr="00483F08">
        <w:rPr>
          <w:iCs/>
        </w:rPr>
        <w:t>personality.</w:t>
      </w:r>
      <w:r w:rsidR="0098531E" w:rsidRPr="00483F08">
        <w:t xml:space="preserve"> </w:t>
      </w:r>
      <w:r w:rsidR="0098531E" w:rsidRPr="00483F08">
        <w:rPr>
          <w:iCs/>
        </w:rPr>
        <w:t>We have to tap in the different resources we have.</w:t>
      </w:r>
    </w:p>
    <w:p w14:paraId="088FC455" w14:textId="77777777" w:rsidR="00483F08" w:rsidRPr="00483F08" w:rsidRDefault="00483F08" w:rsidP="00483F08">
      <w:pPr>
        <w:pStyle w:val="ListParagraph"/>
        <w:ind w:left="2880"/>
        <w:rPr>
          <w:iCs/>
        </w:rPr>
      </w:pPr>
    </w:p>
    <w:p w14:paraId="3605B769" w14:textId="2CD66C82" w:rsidR="00DD34A9" w:rsidRPr="00483F08" w:rsidRDefault="0098531E" w:rsidP="00722393">
      <w:pPr>
        <w:pStyle w:val="ListParagraph"/>
        <w:numPr>
          <w:ilvl w:val="0"/>
          <w:numId w:val="10"/>
        </w:numPr>
        <w:rPr>
          <w:iCs/>
        </w:rPr>
      </w:pPr>
      <w:r w:rsidRPr="00483F08">
        <w:t>Alisha</w:t>
      </w:r>
      <w:r w:rsidR="00483F08" w:rsidRPr="00483F08">
        <w:t xml:space="preserve"> Davis added that EIC </w:t>
      </w:r>
      <w:r w:rsidRPr="00483F08">
        <w:rPr>
          <w:iCs/>
        </w:rPr>
        <w:t xml:space="preserve">can do additional work on campus. We should have a stronger voice than we do. We are not giving up on the </w:t>
      </w:r>
      <w:r w:rsidR="00722393" w:rsidRPr="00483F08">
        <w:rPr>
          <w:iCs/>
        </w:rPr>
        <w:t>T</w:t>
      </w:r>
      <w:r w:rsidRPr="00483F08">
        <w:rPr>
          <w:iCs/>
        </w:rPr>
        <w:t xml:space="preserve">each-in but we can have more time </w:t>
      </w:r>
      <w:r w:rsidR="00722393" w:rsidRPr="00483F08">
        <w:rPr>
          <w:iCs/>
        </w:rPr>
        <w:t>for important issues.</w:t>
      </w:r>
    </w:p>
    <w:p w14:paraId="55DCA95E" w14:textId="7B731AE7" w:rsidR="00483F08" w:rsidRPr="00483F08" w:rsidRDefault="0098531E" w:rsidP="00483F08">
      <w:pPr>
        <w:pStyle w:val="ListParagraph"/>
        <w:numPr>
          <w:ilvl w:val="0"/>
          <w:numId w:val="10"/>
        </w:numPr>
        <w:rPr>
          <w:iCs/>
        </w:rPr>
      </w:pPr>
      <w:r w:rsidRPr="00483F08">
        <w:t>Jon</w:t>
      </w:r>
      <w:r w:rsidR="00483F08" w:rsidRPr="00483F08">
        <w:t xml:space="preserve"> Jeffryes closed the discussion recapping that he wou</w:t>
      </w:r>
      <w:r w:rsidR="00722393" w:rsidRPr="00483F08">
        <w:rPr>
          <w:iCs/>
        </w:rPr>
        <w:t>l</w:t>
      </w:r>
      <w:r w:rsidR="00483F08" w:rsidRPr="00483F08">
        <w:rPr>
          <w:iCs/>
        </w:rPr>
        <w:t>d</w:t>
      </w:r>
      <w:r w:rsidR="00722393" w:rsidRPr="00483F08">
        <w:rPr>
          <w:iCs/>
        </w:rPr>
        <w:t xml:space="preserve"> </w:t>
      </w:r>
      <w:r w:rsidRPr="00483F08">
        <w:rPr>
          <w:iCs/>
        </w:rPr>
        <w:t>prep</w:t>
      </w:r>
      <w:r w:rsidR="00483F08" w:rsidRPr="00483F08">
        <w:rPr>
          <w:iCs/>
        </w:rPr>
        <w:t>are</w:t>
      </w:r>
      <w:r w:rsidRPr="00483F08">
        <w:rPr>
          <w:iCs/>
        </w:rPr>
        <w:t xml:space="preserve"> a draft, circulate it for comment</w:t>
      </w:r>
      <w:r w:rsidR="00722393" w:rsidRPr="00483F08">
        <w:rPr>
          <w:iCs/>
        </w:rPr>
        <w:t>s, concerns, suggestions</w:t>
      </w:r>
      <w:r w:rsidRPr="00483F08">
        <w:rPr>
          <w:iCs/>
        </w:rPr>
        <w:t xml:space="preserve"> </w:t>
      </w:r>
      <w:r w:rsidR="00722393" w:rsidRPr="00483F08">
        <w:rPr>
          <w:iCs/>
        </w:rPr>
        <w:t>a</w:t>
      </w:r>
      <w:r w:rsidRPr="00483F08">
        <w:rPr>
          <w:iCs/>
        </w:rPr>
        <w:t xml:space="preserve">nd </w:t>
      </w:r>
      <w:r w:rsidR="00722393" w:rsidRPr="00483F08">
        <w:rPr>
          <w:iCs/>
        </w:rPr>
        <w:t xml:space="preserve">we will </w:t>
      </w:r>
      <w:r w:rsidRPr="00483F08">
        <w:rPr>
          <w:iCs/>
        </w:rPr>
        <w:t>vote on it next week and send it to ECS.</w:t>
      </w:r>
      <w:bookmarkStart w:id="0" w:name="_GoBack"/>
      <w:bookmarkEnd w:id="0"/>
    </w:p>
    <w:p w14:paraId="4F3883A3" w14:textId="77777777" w:rsidR="00483F08" w:rsidRPr="00722393" w:rsidRDefault="00483F08" w:rsidP="00483F08">
      <w:pPr>
        <w:pStyle w:val="ListParagraph"/>
        <w:ind w:left="2160"/>
        <w:rPr>
          <w:i/>
          <w:iCs/>
        </w:rPr>
      </w:pPr>
    </w:p>
    <w:p w14:paraId="15B82141" w14:textId="25EF95B4" w:rsidR="006F6534" w:rsidRDefault="006F6534" w:rsidP="006F6534">
      <w:pPr>
        <w:pStyle w:val="ListParagraph"/>
        <w:numPr>
          <w:ilvl w:val="1"/>
          <w:numId w:val="1"/>
        </w:numPr>
      </w:pPr>
      <w:r>
        <w:t>2021-2022 Meeting Time</w:t>
      </w:r>
    </w:p>
    <w:p w14:paraId="2F01AF69" w14:textId="77777777" w:rsidR="00483F08" w:rsidRPr="00483F08" w:rsidRDefault="00722393" w:rsidP="00722393">
      <w:pPr>
        <w:pStyle w:val="ListParagraph"/>
        <w:numPr>
          <w:ilvl w:val="0"/>
          <w:numId w:val="11"/>
        </w:numPr>
      </w:pPr>
      <w:r w:rsidRPr="00483F08">
        <w:t>Jon</w:t>
      </w:r>
      <w:r w:rsidR="00483F08" w:rsidRPr="00483F08">
        <w:t xml:space="preserve"> Jeffryes shared that he proposed a question via email to voting members about m</w:t>
      </w:r>
      <w:r w:rsidR="0098531E" w:rsidRPr="00483F08">
        <w:rPr>
          <w:iCs/>
        </w:rPr>
        <w:t>ov</w:t>
      </w:r>
      <w:r w:rsidR="00483F08" w:rsidRPr="00483F08">
        <w:rPr>
          <w:iCs/>
        </w:rPr>
        <w:t xml:space="preserve">ing </w:t>
      </w:r>
      <w:proofErr w:type="spellStart"/>
      <w:r w:rsidR="00483F08" w:rsidRPr="00483F08">
        <w:rPr>
          <w:iCs/>
        </w:rPr>
        <w:t>our</w:t>
      </w:r>
      <w:proofErr w:type="spellEnd"/>
      <w:r w:rsidR="00483F08" w:rsidRPr="00483F08">
        <w:rPr>
          <w:iCs/>
        </w:rPr>
        <w:t xml:space="preserve"> meeting time</w:t>
      </w:r>
      <w:r w:rsidR="0098531E" w:rsidRPr="00483F08">
        <w:rPr>
          <w:iCs/>
        </w:rPr>
        <w:t xml:space="preserve"> to Thursday? </w:t>
      </w:r>
      <w:r w:rsidRPr="00483F08">
        <w:rPr>
          <w:iCs/>
        </w:rPr>
        <w:t xml:space="preserve"> </w:t>
      </w:r>
    </w:p>
    <w:p w14:paraId="734EE218" w14:textId="74B95586" w:rsidR="0098531E" w:rsidRDefault="00483F08" w:rsidP="00722393">
      <w:pPr>
        <w:pStyle w:val="ListParagraph"/>
        <w:numPr>
          <w:ilvl w:val="0"/>
          <w:numId w:val="11"/>
        </w:numPr>
      </w:pPr>
      <w:r w:rsidRPr="00483F08">
        <w:rPr>
          <w:iCs/>
        </w:rPr>
        <w:t>In the feedback that he received, s</w:t>
      </w:r>
      <w:r w:rsidR="00722393" w:rsidRPr="00483F08">
        <w:rPr>
          <w:iCs/>
        </w:rPr>
        <w:t>ome faculty cannot do Thursdays</w:t>
      </w:r>
      <w:r w:rsidR="0098531E" w:rsidRPr="00483F08">
        <w:rPr>
          <w:iCs/>
        </w:rPr>
        <w:t xml:space="preserve">, </w:t>
      </w:r>
      <w:r w:rsidR="00722393" w:rsidRPr="00483F08">
        <w:rPr>
          <w:iCs/>
        </w:rPr>
        <w:t xml:space="preserve">so </w:t>
      </w:r>
      <w:r w:rsidR="0098531E" w:rsidRPr="00483F08">
        <w:rPr>
          <w:iCs/>
        </w:rPr>
        <w:t>we will keep Tuesday mornings</w:t>
      </w:r>
      <w:r w:rsidR="0098531E" w:rsidRPr="00722393">
        <w:rPr>
          <w:i/>
          <w:iCs/>
        </w:rPr>
        <w:t>.</w:t>
      </w:r>
    </w:p>
    <w:p w14:paraId="50154F22" w14:textId="77777777" w:rsidR="00D11D9B" w:rsidRDefault="00D11D9B" w:rsidP="00D11D9B">
      <w:pPr>
        <w:pStyle w:val="ListParagraph"/>
        <w:ind w:left="2160"/>
      </w:pPr>
    </w:p>
    <w:p w14:paraId="7E8A0E31" w14:textId="69FFA0AA"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Announcements and Updates</w:t>
      </w:r>
    </w:p>
    <w:p w14:paraId="0EC37C5E" w14:textId="77777777" w:rsidR="0098531E" w:rsidRDefault="0098531E" w:rsidP="0098531E">
      <w:pPr>
        <w:pStyle w:val="ListParagraph"/>
        <w:spacing w:after="0" w:line="240" w:lineRule="auto"/>
        <w:ind w:left="1080"/>
        <w:contextualSpacing w:val="0"/>
        <w:rPr>
          <w:rFonts w:eastAsia="Times New Roman"/>
        </w:rPr>
      </w:pPr>
    </w:p>
    <w:p w14:paraId="3906A961" w14:textId="752DAFE5" w:rsidR="0098531E" w:rsidRDefault="0098531E" w:rsidP="0098531E">
      <w:pPr>
        <w:spacing w:after="0" w:line="240" w:lineRule="auto"/>
        <w:ind w:left="360"/>
        <w:rPr>
          <w:rFonts w:eastAsia="Times New Roman"/>
        </w:rPr>
      </w:pPr>
      <w:r>
        <w:rPr>
          <w:rFonts w:eastAsia="Times New Roman"/>
        </w:rPr>
        <w:t>Ed: Faculty forum today, governance.</w:t>
      </w:r>
    </w:p>
    <w:p w14:paraId="2C6714BE" w14:textId="77777777" w:rsidR="0098531E" w:rsidRPr="0098531E" w:rsidRDefault="0098531E" w:rsidP="0098531E">
      <w:pPr>
        <w:spacing w:after="0" w:line="240" w:lineRule="auto"/>
        <w:ind w:left="360"/>
        <w:rPr>
          <w:rFonts w:eastAsia="Times New Roman"/>
        </w:rPr>
      </w:pPr>
    </w:p>
    <w:p w14:paraId="114F7918" w14:textId="658CF2D9"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Adjournment</w:t>
      </w:r>
    </w:p>
    <w:p w14:paraId="30E55AF9" w14:textId="0CFF03E3" w:rsidR="006952E5" w:rsidRDefault="0098531E" w:rsidP="00483F08">
      <w:pPr>
        <w:ind w:firstLine="360"/>
      </w:pPr>
      <w:r>
        <w:t>Motion to adjourn</w:t>
      </w:r>
      <w:r w:rsidR="00483F08">
        <w:t xml:space="preserve"> at 10:15AM</w:t>
      </w:r>
    </w:p>
    <w:p w14:paraId="46FED4ED" w14:textId="3091E933" w:rsidR="0098531E" w:rsidRPr="00483F08" w:rsidRDefault="0098531E" w:rsidP="00722393">
      <w:pPr>
        <w:pStyle w:val="ListParagraph"/>
        <w:numPr>
          <w:ilvl w:val="0"/>
          <w:numId w:val="12"/>
        </w:numPr>
        <w:rPr>
          <w:iCs/>
        </w:rPr>
      </w:pPr>
      <w:r w:rsidRPr="00483F08">
        <w:rPr>
          <w:iCs/>
        </w:rPr>
        <w:t xml:space="preserve">Joel </w:t>
      </w:r>
      <w:r w:rsidR="00483F08" w:rsidRPr="00483F08">
        <w:rPr>
          <w:iCs/>
        </w:rPr>
        <w:t xml:space="preserve">Wendland-Liu </w:t>
      </w:r>
      <w:r w:rsidRPr="00483F08">
        <w:rPr>
          <w:iCs/>
        </w:rPr>
        <w:t>move</w:t>
      </w:r>
      <w:r w:rsidR="00483F08" w:rsidRPr="00483F08">
        <w:rPr>
          <w:iCs/>
        </w:rPr>
        <w:t>d</w:t>
      </w:r>
      <w:r w:rsidRPr="00483F08">
        <w:rPr>
          <w:iCs/>
        </w:rPr>
        <w:t>, Ali</w:t>
      </w:r>
      <w:r w:rsidR="009C4BD3" w:rsidRPr="00483F08">
        <w:rPr>
          <w:iCs/>
        </w:rPr>
        <w:t>sh</w:t>
      </w:r>
      <w:r w:rsidRPr="00483F08">
        <w:rPr>
          <w:iCs/>
        </w:rPr>
        <w:t xml:space="preserve">a </w:t>
      </w:r>
      <w:r w:rsidR="00483F08" w:rsidRPr="00483F08">
        <w:rPr>
          <w:iCs/>
        </w:rPr>
        <w:t>Davis seconded. The motion passed unanimously.</w:t>
      </w:r>
    </w:p>
    <w:p w14:paraId="3DFAAE02" w14:textId="77777777"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msoD5AE"/>
      </v:shape>
    </w:pict>
  </w:numPicBullet>
  <w:abstractNum w:abstractNumId="0" w15:restartNumberingAfterBreak="0">
    <w:nsid w:val="24712AE7"/>
    <w:multiLevelType w:val="hybridMultilevel"/>
    <w:tmpl w:val="2F122AE4"/>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FA263B"/>
    <w:multiLevelType w:val="hybridMultilevel"/>
    <w:tmpl w:val="726CFC30"/>
    <w:lvl w:ilvl="0" w:tplc="04090007">
      <w:start w:val="1"/>
      <w:numFmt w:val="bullet"/>
      <w:lvlText w:val=""/>
      <w:lvlPicBulletId w:val="0"/>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73539B0"/>
    <w:multiLevelType w:val="hybridMultilevel"/>
    <w:tmpl w:val="B80AFB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76D58"/>
    <w:multiLevelType w:val="hybridMultilevel"/>
    <w:tmpl w:val="094E38C8"/>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70552D1"/>
    <w:multiLevelType w:val="hybridMultilevel"/>
    <w:tmpl w:val="C4A0AEB8"/>
    <w:lvl w:ilvl="0" w:tplc="04090007">
      <w:start w:val="1"/>
      <w:numFmt w:val="bullet"/>
      <w:lvlText w:val=""/>
      <w:lvlPicBulletId w:val="0"/>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000A2"/>
    <w:multiLevelType w:val="hybridMultilevel"/>
    <w:tmpl w:val="AD6211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F691F"/>
    <w:multiLevelType w:val="hybridMultilevel"/>
    <w:tmpl w:val="454CF4FC"/>
    <w:lvl w:ilvl="0" w:tplc="04090007">
      <w:start w:val="1"/>
      <w:numFmt w:val="bullet"/>
      <w:lvlText w:val=""/>
      <w:lvlPicBulletId w:val="0"/>
      <w:lvlJc w:val="left"/>
      <w:pPr>
        <w:ind w:left="2250" w:hanging="360"/>
      </w:pPr>
      <w:rPr>
        <w:rFonts w:ascii="Symbol" w:hAnsi="Symbol"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212189A"/>
    <w:multiLevelType w:val="hybridMultilevel"/>
    <w:tmpl w:val="3F02AEF0"/>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5D67C1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F169E"/>
    <w:multiLevelType w:val="hybridMultilevel"/>
    <w:tmpl w:val="72D0249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443C97"/>
    <w:multiLevelType w:val="hybridMultilevel"/>
    <w:tmpl w:val="3B5CAE7A"/>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0"/>
  </w:num>
  <w:num w:numId="3">
    <w:abstractNumId w:val="8"/>
  </w:num>
  <w:num w:numId="4">
    <w:abstractNumId w:val="6"/>
  </w:num>
  <w:num w:numId="5">
    <w:abstractNumId w:val="4"/>
  </w:num>
  <w:num w:numId="6">
    <w:abstractNumId w:val="3"/>
  </w:num>
  <w:num w:numId="7">
    <w:abstractNumId w:val="5"/>
  </w:num>
  <w:num w:numId="8">
    <w:abstractNumId w:val="9"/>
  </w:num>
  <w:num w:numId="9">
    <w:abstractNumId w:val="0"/>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1228C"/>
    <w:rsid w:val="00084076"/>
    <w:rsid w:val="000C7AA1"/>
    <w:rsid w:val="000F3C9C"/>
    <w:rsid w:val="002E3994"/>
    <w:rsid w:val="003776DD"/>
    <w:rsid w:val="00425EE2"/>
    <w:rsid w:val="00452609"/>
    <w:rsid w:val="0047453F"/>
    <w:rsid w:val="00483F08"/>
    <w:rsid w:val="004A156F"/>
    <w:rsid w:val="004C6E9A"/>
    <w:rsid w:val="00516D11"/>
    <w:rsid w:val="00536DA2"/>
    <w:rsid w:val="00582778"/>
    <w:rsid w:val="0064326D"/>
    <w:rsid w:val="006952E5"/>
    <w:rsid w:val="006C1511"/>
    <w:rsid w:val="006D0BF8"/>
    <w:rsid w:val="006F6534"/>
    <w:rsid w:val="00722393"/>
    <w:rsid w:val="008A6952"/>
    <w:rsid w:val="0098531E"/>
    <w:rsid w:val="009C4BD3"/>
    <w:rsid w:val="00A37FC1"/>
    <w:rsid w:val="00A63971"/>
    <w:rsid w:val="00AE0402"/>
    <w:rsid w:val="00B34DA9"/>
    <w:rsid w:val="00CD660C"/>
    <w:rsid w:val="00CE6992"/>
    <w:rsid w:val="00D11D9B"/>
    <w:rsid w:val="00DB0556"/>
    <w:rsid w:val="00DB2CE7"/>
    <w:rsid w:val="00DB3393"/>
    <w:rsid w:val="00DD34A9"/>
    <w:rsid w:val="00DF019B"/>
    <w:rsid w:val="00E6149A"/>
    <w:rsid w:val="00E753A9"/>
    <w:rsid w:val="00E86734"/>
    <w:rsid w:val="00E91347"/>
    <w:rsid w:val="00E92DB3"/>
    <w:rsid w:val="00F17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86734"/>
    <w:rPr>
      <w:color w:val="954F72" w:themeColor="followedHyperlink"/>
      <w:u w:val="single"/>
    </w:rPr>
  </w:style>
  <w:style w:type="paragraph" w:styleId="Date">
    <w:name w:val="Date"/>
    <w:basedOn w:val="Normal"/>
    <w:next w:val="Normal"/>
    <w:link w:val="DateChar"/>
    <w:uiPriority w:val="99"/>
    <w:semiHidden/>
    <w:unhideWhenUsed/>
    <w:rsid w:val="00E86734"/>
  </w:style>
  <w:style w:type="character" w:customStyle="1" w:styleId="DateChar">
    <w:name w:val="Date Char"/>
    <w:basedOn w:val="DefaultParagraphFont"/>
    <w:link w:val="Date"/>
    <w:uiPriority w:val="99"/>
    <w:semiHidden/>
    <w:rsid w:val="00E86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980">
      <w:bodyDiv w:val="1"/>
      <w:marLeft w:val="0"/>
      <w:marRight w:val="0"/>
      <w:marTop w:val="0"/>
      <w:marBottom w:val="0"/>
      <w:divBdr>
        <w:top w:val="none" w:sz="0" w:space="0" w:color="auto"/>
        <w:left w:val="none" w:sz="0" w:space="0" w:color="auto"/>
        <w:bottom w:val="none" w:sz="0" w:space="0" w:color="auto"/>
        <w:right w:val="none" w:sz="0" w:space="0" w:color="auto"/>
      </w:divBdr>
    </w:div>
    <w:div w:id="680622959">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942761239">
      <w:bodyDiv w:val="1"/>
      <w:marLeft w:val="0"/>
      <w:marRight w:val="0"/>
      <w:marTop w:val="0"/>
      <w:marBottom w:val="0"/>
      <w:divBdr>
        <w:top w:val="none" w:sz="0" w:space="0" w:color="auto"/>
        <w:left w:val="none" w:sz="0" w:space="0" w:color="auto"/>
        <w:bottom w:val="none" w:sz="0" w:space="0" w:color="auto"/>
        <w:right w:val="none" w:sz="0" w:space="0" w:color="auto"/>
      </w:divBdr>
    </w:div>
    <w:div w:id="1431779564">
      <w:bodyDiv w:val="1"/>
      <w:marLeft w:val="0"/>
      <w:marRight w:val="0"/>
      <w:marTop w:val="0"/>
      <w:marBottom w:val="0"/>
      <w:divBdr>
        <w:top w:val="none" w:sz="0" w:space="0" w:color="auto"/>
        <w:left w:val="none" w:sz="0" w:space="0" w:color="auto"/>
        <w:bottom w:val="none" w:sz="0" w:space="0" w:color="auto"/>
        <w:right w:val="none" w:sz="0" w:space="0" w:color="auto"/>
      </w:divBdr>
    </w:div>
    <w:div w:id="1852914033">
      <w:bodyDiv w:val="1"/>
      <w:marLeft w:val="0"/>
      <w:marRight w:val="0"/>
      <w:marTop w:val="0"/>
      <w:marBottom w:val="0"/>
      <w:divBdr>
        <w:top w:val="none" w:sz="0" w:space="0" w:color="auto"/>
        <w:left w:val="none" w:sz="0" w:space="0" w:color="auto"/>
        <w:bottom w:val="none" w:sz="0" w:space="0" w:color="auto"/>
        <w:right w:val="none" w:sz="0" w:space="0" w:color="auto"/>
      </w:divBdr>
    </w:div>
    <w:div w:id="18943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provost/awards-fellowships-157.htm" TargetMode="External"/><Relationship Id="rId3" Type="http://schemas.openxmlformats.org/officeDocument/2006/relationships/settings" Target="settings.xml"/><Relationship Id="rId7" Type="http://schemas.openxmlformats.org/officeDocument/2006/relationships/hyperlink" Target="https://www.gvsu.edu/inclusion/diversity-dashboard-12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vsu.edu/inclusion/diversity-dashboard" TargetMode="External"/><Relationship Id="rId5" Type="http://schemas.openxmlformats.org/officeDocument/2006/relationships/hyperlink" Target="https://gvsu-edu.zoom.us/j/98637905460?pwd=ZjNVYVVqM3FzRkhxWVZTMFhrbHN0dz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1869</Words>
  <Characters>10657</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Jon Jeffryes</cp:lastModifiedBy>
  <cp:revision>2</cp:revision>
  <dcterms:created xsi:type="dcterms:W3CDTF">2021-03-09T19:56:00Z</dcterms:created>
  <dcterms:modified xsi:type="dcterms:W3CDTF">2021-03-09T19:56:00Z</dcterms:modified>
</cp:coreProperties>
</file>