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D7E95" w14:textId="77777777" w:rsidR="00536DA2" w:rsidRDefault="00AE0402" w:rsidP="00AE0402">
      <w:pPr>
        <w:pStyle w:val="Title"/>
      </w:pPr>
      <w:r>
        <w:t>Equity And Inclusion Committee</w:t>
      </w:r>
    </w:p>
    <w:p w14:paraId="08925754" w14:textId="6E406AAD" w:rsidR="00630A63" w:rsidRPr="00630A63" w:rsidRDefault="00630A63" w:rsidP="00630A63">
      <w:pPr>
        <w:pStyle w:val="NoSpacing"/>
        <w:rPr>
          <w:rFonts w:eastAsia="Times New Roman"/>
          <w:sz w:val="20"/>
          <w:szCs w:val="20"/>
        </w:rPr>
      </w:pPr>
      <w:r>
        <w:t>Draft</w:t>
      </w:r>
      <w:r w:rsidR="000963C4">
        <w:t xml:space="preserve"> </w:t>
      </w:r>
      <w:r w:rsidR="00AE0402">
        <w:t>Agenda</w:t>
      </w:r>
      <w:r>
        <w:t>:</w:t>
      </w:r>
      <w:r w:rsidR="00AE0402">
        <w:t xml:space="preserve"> </w:t>
      </w:r>
      <w:r w:rsidR="006259D4">
        <w:rPr>
          <w:b/>
          <w:bCs/>
        </w:rPr>
        <w:t xml:space="preserve">October </w:t>
      </w:r>
      <w:r w:rsidR="007975A4">
        <w:rPr>
          <w:b/>
          <w:bCs/>
        </w:rPr>
        <w:t>18</w:t>
      </w:r>
      <w:r w:rsidR="00AE0402" w:rsidRPr="00C604D8">
        <w:rPr>
          <w:b/>
          <w:bCs/>
        </w:rPr>
        <w:t>, 202</w:t>
      </w:r>
      <w:r w:rsidR="000460B1">
        <w:rPr>
          <w:b/>
          <w:bCs/>
        </w:rPr>
        <w:t>2</w:t>
      </w:r>
      <w:r w:rsidR="00E52E7D" w:rsidRPr="00C604D8">
        <w:rPr>
          <w:b/>
          <w:bCs/>
        </w:rPr>
        <w:t xml:space="preserve">, </w:t>
      </w:r>
      <w:r w:rsidR="006952E5" w:rsidRPr="00C604D8">
        <w:rPr>
          <w:b/>
          <w:bCs/>
        </w:rPr>
        <w:t>9:00AM – 11:00AM</w:t>
      </w:r>
      <w:r w:rsidR="008E1C2F">
        <w:rPr>
          <w:rFonts w:eastAsia="Times New Roman"/>
          <w:sz w:val="20"/>
          <w:szCs w:val="20"/>
        </w:rPr>
        <w:br/>
      </w:r>
      <w:r w:rsidR="00372D73">
        <w:rPr>
          <w:rFonts w:eastAsia="Times New Roman"/>
          <w:sz w:val="20"/>
          <w:szCs w:val="20"/>
        </w:rPr>
        <w:t>Join Zoom Meeting</w:t>
      </w:r>
      <w:r w:rsidR="000460B1">
        <w:rPr>
          <w:rFonts w:eastAsia="Times New Roman"/>
          <w:sz w:val="20"/>
          <w:szCs w:val="20"/>
        </w:rPr>
        <w:t>:</w:t>
      </w:r>
      <w:r w:rsidR="00A309F5">
        <w:rPr>
          <w:rFonts w:eastAsia="Times New Roman"/>
          <w:sz w:val="20"/>
          <w:szCs w:val="20"/>
        </w:rPr>
        <w:br/>
      </w:r>
      <w:r w:rsidRPr="00630A63">
        <w:rPr>
          <w:rFonts w:eastAsia="Times New Roman"/>
          <w:sz w:val="20"/>
          <w:szCs w:val="20"/>
        </w:rPr>
        <w:t>Join Zoom Meeting</w:t>
      </w:r>
    </w:p>
    <w:p w14:paraId="1A12A62E" w14:textId="08353658" w:rsidR="00630A63" w:rsidRDefault="007975A4" w:rsidP="00630A63">
      <w:pPr>
        <w:pStyle w:val="NoSpacing"/>
        <w:rPr>
          <w:rFonts w:eastAsia="Times New Roman"/>
          <w:sz w:val="20"/>
          <w:szCs w:val="20"/>
        </w:rPr>
      </w:pPr>
      <w:hyperlink r:id="rId7" w:history="1">
        <w:r w:rsidR="00630A63" w:rsidRPr="007D6FF0">
          <w:rPr>
            <w:rStyle w:val="Hyperlink"/>
            <w:rFonts w:eastAsia="Times New Roman"/>
            <w:sz w:val="20"/>
            <w:szCs w:val="20"/>
          </w:rPr>
          <w:t>https://gvsu-edu.zoom.us/j/95691758900?pwd=RzdYKzhEemR6K3RMZnpQTGNId3MwZz09</w:t>
        </w:r>
      </w:hyperlink>
    </w:p>
    <w:p w14:paraId="385F747D" w14:textId="27A5AE0B" w:rsidR="00630A63" w:rsidRPr="00630A63" w:rsidRDefault="00630A63" w:rsidP="00630A63">
      <w:pPr>
        <w:pStyle w:val="NoSpacing"/>
        <w:rPr>
          <w:rFonts w:eastAsia="Times New Roman"/>
          <w:sz w:val="20"/>
          <w:szCs w:val="20"/>
        </w:rPr>
      </w:pPr>
      <w:r w:rsidRPr="00630A63">
        <w:rPr>
          <w:rFonts w:eastAsia="Times New Roman"/>
          <w:sz w:val="20"/>
          <w:szCs w:val="20"/>
        </w:rPr>
        <w:t>Meeting ID: 956 9175 8900</w:t>
      </w:r>
    </w:p>
    <w:p w14:paraId="52BF82D9" w14:textId="77777777" w:rsidR="00630A63" w:rsidRDefault="00630A63" w:rsidP="00630A63">
      <w:pPr>
        <w:pStyle w:val="NoSpacing"/>
      </w:pPr>
      <w:r w:rsidRPr="00630A63">
        <w:rPr>
          <w:rFonts w:eastAsia="Times New Roman"/>
          <w:sz w:val="20"/>
          <w:szCs w:val="20"/>
        </w:rPr>
        <w:t>Passcode: 849496</w:t>
      </w:r>
      <w:r w:rsidR="008E1C2F">
        <w:rPr>
          <w:rFonts w:eastAsia="Times New Roman"/>
          <w:sz w:val="20"/>
          <w:szCs w:val="20"/>
        </w:rPr>
        <w:br/>
      </w:r>
    </w:p>
    <w:p w14:paraId="42B40516" w14:textId="7C7294B3" w:rsidR="00AE0402" w:rsidRPr="00630A63" w:rsidRDefault="00AE0402" w:rsidP="00630A63">
      <w:pPr>
        <w:pStyle w:val="NoSpacing"/>
        <w:rPr>
          <w:b/>
          <w:bCs/>
        </w:rPr>
      </w:pPr>
      <w:r w:rsidRPr="00630A63">
        <w:rPr>
          <w:b/>
          <w:bCs/>
        </w:rPr>
        <w:t xml:space="preserve">Chair: </w:t>
      </w:r>
      <w:r w:rsidR="00E52E7D" w:rsidRPr="00630A63">
        <w:rPr>
          <w:b/>
          <w:bCs/>
        </w:rPr>
        <w:t>Joel Wendland-Liu</w:t>
      </w:r>
    </w:p>
    <w:p w14:paraId="5512F7C3" w14:textId="77777777" w:rsidR="00AE0402" w:rsidRDefault="00AE0402" w:rsidP="00AE0402"/>
    <w:tbl>
      <w:tblPr>
        <w:tblStyle w:val="TableGrid"/>
        <w:tblW w:w="0" w:type="auto"/>
        <w:tblLook w:val="04A0" w:firstRow="1" w:lastRow="0" w:firstColumn="1" w:lastColumn="0" w:noHBand="0" w:noVBand="1"/>
      </w:tblPr>
      <w:tblGrid>
        <w:gridCol w:w="1870"/>
        <w:gridCol w:w="1870"/>
        <w:gridCol w:w="1891"/>
        <w:gridCol w:w="1870"/>
      </w:tblGrid>
      <w:tr w:rsidR="00B34DA9" w14:paraId="1D1D90C2" w14:textId="77777777" w:rsidTr="00AE0402">
        <w:tc>
          <w:tcPr>
            <w:tcW w:w="1870" w:type="dxa"/>
          </w:tcPr>
          <w:p w14:paraId="53B7C762" w14:textId="77777777" w:rsidR="00B34DA9" w:rsidRPr="00B34DA9" w:rsidRDefault="00B34DA9" w:rsidP="00B34DA9">
            <w:pPr>
              <w:rPr>
                <w:b/>
              </w:rPr>
            </w:pPr>
            <w:r w:rsidRPr="00B34DA9">
              <w:rPr>
                <w:b/>
              </w:rPr>
              <w:t>Voting Members</w:t>
            </w:r>
          </w:p>
        </w:tc>
        <w:tc>
          <w:tcPr>
            <w:tcW w:w="1870" w:type="dxa"/>
          </w:tcPr>
          <w:p w14:paraId="4C68E8BF" w14:textId="32EA03BA" w:rsidR="00B34DA9" w:rsidRDefault="00D307D4" w:rsidP="00B34DA9">
            <w:r>
              <w:t>Attendance</w:t>
            </w:r>
          </w:p>
        </w:tc>
        <w:tc>
          <w:tcPr>
            <w:tcW w:w="1870" w:type="dxa"/>
          </w:tcPr>
          <w:p w14:paraId="6FB5C1AC" w14:textId="60324B42" w:rsidR="00B34DA9" w:rsidRDefault="00B34DA9" w:rsidP="00B34DA9"/>
        </w:tc>
        <w:tc>
          <w:tcPr>
            <w:tcW w:w="1870" w:type="dxa"/>
          </w:tcPr>
          <w:p w14:paraId="2AD3DEF8" w14:textId="7CEEAD48" w:rsidR="00B34DA9" w:rsidRDefault="00D307D4" w:rsidP="00B34DA9">
            <w:r>
              <w:t>Attendance</w:t>
            </w:r>
          </w:p>
        </w:tc>
      </w:tr>
      <w:tr w:rsidR="00B34DA9" w:rsidRPr="00DB2CE7" w14:paraId="43D7FAB4" w14:textId="77777777" w:rsidTr="00AE0402">
        <w:tc>
          <w:tcPr>
            <w:tcW w:w="1870" w:type="dxa"/>
          </w:tcPr>
          <w:p w14:paraId="124732F4" w14:textId="77777777" w:rsidR="00B34DA9" w:rsidRDefault="00B34DA9" w:rsidP="00B34DA9">
            <w:r>
              <w:t>Elizabeth Arnold (CLAS, W2023)</w:t>
            </w:r>
          </w:p>
        </w:tc>
        <w:tc>
          <w:tcPr>
            <w:tcW w:w="1870" w:type="dxa"/>
          </w:tcPr>
          <w:p w14:paraId="507A7143" w14:textId="0DF6B894" w:rsidR="00B34DA9" w:rsidRDefault="0010483F" w:rsidP="00B34DA9">
            <w:r>
              <w:t>X</w:t>
            </w:r>
          </w:p>
        </w:tc>
        <w:tc>
          <w:tcPr>
            <w:tcW w:w="1870" w:type="dxa"/>
          </w:tcPr>
          <w:p w14:paraId="04580124" w14:textId="7066B14C" w:rsidR="00B34DA9" w:rsidRPr="00DB2CE7" w:rsidRDefault="00D307D4" w:rsidP="00B34DA9">
            <w:pPr>
              <w:rPr>
                <w:lang w:val="de-DE"/>
              </w:rPr>
            </w:pPr>
            <w:r w:rsidRPr="00D307D4">
              <w:rPr>
                <w:lang w:val="de-DE"/>
              </w:rPr>
              <w:t>Jiyeon</w:t>
            </w:r>
            <w:r>
              <w:rPr>
                <w:lang w:val="de-DE"/>
              </w:rPr>
              <w:t xml:space="preserve"> </w:t>
            </w:r>
            <w:r w:rsidRPr="00D307D4">
              <w:rPr>
                <w:lang w:val="de-DE"/>
              </w:rPr>
              <w:t>Suh</w:t>
            </w:r>
            <w:r>
              <w:rPr>
                <w:lang w:val="de-DE"/>
              </w:rPr>
              <w:t xml:space="preserve"> (CLAS W2025)</w:t>
            </w:r>
          </w:p>
        </w:tc>
        <w:tc>
          <w:tcPr>
            <w:tcW w:w="1870" w:type="dxa"/>
          </w:tcPr>
          <w:p w14:paraId="3F3087D6" w14:textId="366569CD" w:rsidR="00B34DA9" w:rsidRPr="00DB2CE7" w:rsidRDefault="0010483F" w:rsidP="00B34DA9">
            <w:pPr>
              <w:rPr>
                <w:lang w:val="de-DE"/>
              </w:rPr>
            </w:pPr>
            <w:r>
              <w:rPr>
                <w:lang w:val="de-DE"/>
              </w:rPr>
              <w:t>X</w:t>
            </w:r>
          </w:p>
        </w:tc>
      </w:tr>
      <w:tr w:rsidR="00B34DA9" w14:paraId="419F08CD" w14:textId="77777777" w:rsidTr="00AE0402">
        <w:tc>
          <w:tcPr>
            <w:tcW w:w="1870" w:type="dxa"/>
          </w:tcPr>
          <w:p w14:paraId="4FB99CB0" w14:textId="45CC7E5B" w:rsidR="00B34DA9" w:rsidRDefault="00591ECE" w:rsidP="00B34DA9">
            <w:r w:rsidRPr="00591ECE">
              <w:t>Craig</w:t>
            </w:r>
            <w:r>
              <w:t xml:space="preserve"> Clay</w:t>
            </w:r>
            <w:r w:rsidRPr="00591ECE">
              <w:t xml:space="preserve"> </w:t>
            </w:r>
            <w:r w:rsidR="00B34DA9">
              <w:t>(</w:t>
            </w:r>
            <w:proofErr w:type="spellStart"/>
            <w:r>
              <w:t>Padnos</w:t>
            </w:r>
            <w:proofErr w:type="spellEnd"/>
            <w:r w:rsidR="00B34DA9">
              <w:t>, W202</w:t>
            </w:r>
            <w:r>
              <w:t>5</w:t>
            </w:r>
            <w:r w:rsidR="00B34DA9">
              <w:t>)</w:t>
            </w:r>
          </w:p>
        </w:tc>
        <w:tc>
          <w:tcPr>
            <w:tcW w:w="1870" w:type="dxa"/>
          </w:tcPr>
          <w:p w14:paraId="1EBCE8DA" w14:textId="4D13B9D7" w:rsidR="00B34DA9" w:rsidRDefault="0010483F" w:rsidP="00B34DA9">
            <w:r>
              <w:t>X</w:t>
            </w:r>
          </w:p>
        </w:tc>
        <w:tc>
          <w:tcPr>
            <w:tcW w:w="1870" w:type="dxa"/>
          </w:tcPr>
          <w:p w14:paraId="503DAFA9" w14:textId="20DFFC47" w:rsidR="00B34DA9" w:rsidRDefault="00D307D4" w:rsidP="00B34DA9">
            <w:r w:rsidRPr="00D307D4">
              <w:t>Anna</w:t>
            </w:r>
            <w:r>
              <w:t xml:space="preserve"> </w:t>
            </w:r>
            <w:r w:rsidRPr="00D307D4">
              <w:t>White</w:t>
            </w:r>
            <w:r>
              <w:t xml:space="preserve"> (Libraries W 2025)</w:t>
            </w:r>
          </w:p>
        </w:tc>
        <w:tc>
          <w:tcPr>
            <w:tcW w:w="1870" w:type="dxa"/>
          </w:tcPr>
          <w:p w14:paraId="6988D6A3" w14:textId="6B98C0D3" w:rsidR="00B34DA9" w:rsidRDefault="0010483F" w:rsidP="00B34DA9">
            <w:r>
              <w:t>X</w:t>
            </w:r>
          </w:p>
        </w:tc>
      </w:tr>
      <w:tr w:rsidR="00B34DA9" w14:paraId="06C6FC4B" w14:textId="77777777" w:rsidTr="00AE0402">
        <w:tc>
          <w:tcPr>
            <w:tcW w:w="1870" w:type="dxa"/>
          </w:tcPr>
          <w:p w14:paraId="0D21754B" w14:textId="77777777" w:rsidR="00B34DA9" w:rsidRDefault="00B34DA9" w:rsidP="00B34DA9">
            <w:r>
              <w:t>Alisha Davis (CHP, W2023)</w:t>
            </w:r>
          </w:p>
        </w:tc>
        <w:tc>
          <w:tcPr>
            <w:tcW w:w="1870" w:type="dxa"/>
          </w:tcPr>
          <w:p w14:paraId="579D8966" w14:textId="08CD502A" w:rsidR="00B34DA9" w:rsidRDefault="0010483F" w:rsidP="00B34DA9">
            <w:r>
              <w:t>X</w:t>
            </w:r>
          </w:p>
        </w:tc>
        <w:tc>
          <w:tcPr>
            <w:tcW w:w="1870" w:type="dxa"/>
          </w:tcPr>
          <w:p w14:paraId="51ACEF03" w14:textId="77777777" w:rsidR="00B34DA9" w:rsidRPr="00B34DA9" w:rsidRDefault="00B34DA9" w:rsidP="00B34DA9">
            <w:pPr>
              <w:rPr>
                <w:b/>
              </w:rPr>
            </w:pPr>
            <w:r w:rsidRPr="00B34DA9">
              <w:rPr>
                <w:b/>
              </w:rPr>
              <w:t>Ex-Officio Members</w:t>
            </w:r>
          </w:p>
        </w:tc>
        <w:tc>
          <w:tcPr>
            <w:tcW w:w="1870" w:type="dxa"/>
          </w:tcPr>
          <w:p w14:paraId="725A2193" w14:textId="77777777" w:rsidR="00B34DA9" w:rsidRDefault="00B34DA9" w:rsidP="00B34DA9"/>
        </w:tc>
      </w:tr>
      <w:tr w:rsidR="00B34DA9" w14:paraId="630009E2" w14:textId="77777777" w:rsidTr="00AE0402">
        <w:tc>
          <w:tcPr>
            <w:tcW w:w="1870" w:type="dxa"/>
          </w:tcPr>
          <w:p w14:paraId="1AC96E57" w14:textId="22D0F3DD" w:rsidR="00B34DA9" w:rsidRPr="00DB2CE7" w:rsidRDefault="00591ECE" w:rsidP="00B34DA9">
            <w:pPr>
              <w:rPr>
                <w:lang w:val="pl-PL"/>
              </w:rPr>
            </w:pPr>
            <w:r>
              <w:t>Genevieve Elrod (KCON, W2024)</w:t>
            </w:r>
          </w:p>
        </w:tc>
        <w:tc>
          <w:tcPr>
            <w:tcW w:w="1870" w:type="dxa"/>
          </w:tcPr>
          <w:p w14:paraId="3C9AAFB6" w14:textId="478913AE" w:rsidR="00B34DA9" w:rsidRPr="00DB2CE7" w:rsidRDefault="0010483F" w:rsidP="00B34DA9">
            <w:pPr>
              <w:rPr>
                <w:lang w:val="pl-PL"/>
              </w:rPr>
            </w:pPr>
            <w:r>
              <w:rPr>
                <w:lang w:val="pl-PL"/>
              </w:rPr>
              <w:t>X</w:t>
            </w:r>
          </w:p>
        </w:tc>
        <w:tc>
          <w:tcPr>
            <w:tcW w:w="1870" w:type="dxa"/>
          </w:tcPr>
          <w:p w14:paraId="1553A420" w14:textId="77777777" w:rsidR="00B34DA9" w:rsidRDefault="00B34DA9" w:rsidP="00B34DA9">
            <w:r>
              <w:t>Ed Aboufadel (AVP Provost’s Office)</w:t>
            </w:r>
          </w:p>
        </w:tc>
        <w:tc>
          <w:tcPr>
            <w:tcW w:w="1870" w:type="dxa"/>
          </w:tcPr>
          <w:p w14:paraId="44CC0C48" w14:textId="5E2A594F" w:rsidR="00B34DA9" w:rsidRDefault="0010483F" w:rsidP="00B34DA9">
            <w:r>
              <w:t>X</w:t>
            </w:r>
          </w:p>
        </w:tc>
      </w:tr>
      <w:tr w:rsidR="00B34DA9" w14:paraId="1767B7CF" w14:textId="77777777" w:rsidTr="00AE0402">
        <w:tc>
          <w:tcPr>
            <w:tcW w:w="1870" w:type="dxa"/>
          </w:tcPr>
          <w:p w14:paraId="13881A3E" w14:textId="6182ABA7" w:rsidR="00B34DA9" w:rsidRDefault="00591ECE" w:rsidP="00B34DA9">
            <w:r>
              <w:t>Daisy Fredericks (</w:t>
            </w:r>
            <w:proofErr w:type="spellStart"/>
            <w:r>
              <w:t>CoE</w:t>
            </w:r>
            <w:proofErr w:type="spellEnd"/>
            <w:r>
              <w:t>, W2024)</w:t>
            </w:r>
          </w:p>
        </w:tc>
        <w:tc>
          <w:tcPr>
            <w:tcW w:w="1870" w:type="dxa"/>
          </w:tcPr>
          <w:p w14:paraId="676368A7" w14:textId="70C4CB6E" w:rsidR="00B34DA9" w:rsidRDefault="0010483F" w:rsidP="00B34DA9">
            <w:r>
              <w:t>X</w:t>
            </w:r>
          </w:p>
        </w:tc>
        <w:tc>
          <w:tcPr>
            <w:tcW w:w="1870" w:type="dxa"/>
          </w:tcPr>
          <w:p w14:paraId="6BB2CE58" w14:textId="77777777" w:rsidR="00B34DA9" w:rsidRDefault="00B34DA9" w:rsidP="00B34DA9">
            <w:r>
              <w:t>B. Donta Truss (VP Enrollment Development</w:t>
            </w:r>
          </w:p>
        </w:tc>
        <w:tc>
          <w:tcPr>
            <w:tcW w:w="1870" w:type="dxa"/>
          </w:tcPr>
          <w:p w14:paraId="45A2F397" w14:textId="00CE93E3" w:rsidR="00B34DA9" w:rsidRDefault="00B34DA9" w:rsidP="00B34DA9"/>
        </w:tc>
      </w:tr>
      <w:tr w:rsidR="00B34DA9" w14:paraId="40A52B3A" w14:textId="77777777" w:rsidTr="00AE0402">
        <w:tc>
          <w:tcPr>
            <w:tcW w:w="1870" w:type="dxa"/>
          </w:tcPr>
          <w:p w14:paraId="01032C69" w14:textId="66CB57A9" w:rsidR="00B34DA9" w:rsidRDefault="00591ECE" w:rsidP="00B34DA9">
            <w:r>
              <w:t xml:space="preserve">Alycia </w:t>
            </w:r>
            <w:proofErr w:type="spellStart"/>
            <w:r>
              <w:t>Laguardia-Lobianco</w:t>
            </w:r>
            <w:proofErr w:type="spellEnd"/>
            <w:r>
              <w:t xml:space="preserve"> (CLAS, W 2024)</w:t>
            </w:r>
          </w:p>
        </w:tc>
        <w:tc>
          <w:tcPr>
            <w:tcW w:w="1870" w:type="dxa"/>
          </w:tcPr>
          <w:p w14:paraId="71CB7210" w14:textId="4EE92DAF" w:rsidR="00B34DA9" w:rsidRDefault="0010483F" w:rsidP="00B34DA9">
            <w:r>
              <w:t>X</w:t>
            </w:r>
          </w:p>
        </w:tc>
        <w:tc>
          <w:tcPr>
            <w:tcW w:w="1870" w:type="dxa"/>
          </w:tcPr>
          <w:p w14:paraId="24E3B951" w14:textId="77D8D536" w:rsidR="00B34DA9" w:rsidRDefault="00B34DA9" w:rsidP="00B34DA9">
            <w:r>
              <w:t>Takeelia Garrett (Student Ombuds</w:t>
            </w:r>
            <w:r w:rsidR="00006AE8">
              <w:t>/Dean of Students</w:t>
            </w:r>
            <w:r>
              <w:t>)</w:t>
            </w:r>
          </w:p>
        </w:tc>
        <w:tc>
          <w:tcPr>
            <w:tcW w:w="1870" w:type="dxa"/>
          </w:tcPr>
          <w:p w14:paraId="4F490DD9" w14:textId="19B112E1" w:rsidR="00B34DA9" w:rsidRDefault="0010483F" w:rsidP="00B34DA9">
            <w:r>
              <w:t>X</w:t>
            </w:r>
          </w:p>
        </w:tc>
      </w:tr>
      <w:tr w:rsidR="00B34DA9" w:rsidRPr="00DB2CE7" w14:paraId="06C245B2" w14:textId="77777777" w:rsidTr="00AE0402">
        <w:tc>
          <w:tcPr>
            <w:tcW w:w="1870" w:type="dxa"/>
          </w:tcPr>
          <w:p w14:paraId="1B783168" w14:textId="0E913130" w:rsidR="00B34DA9" w:rsidRDefault="00591ECE" w:rsidP="00B34DA9">
            <w:proofErr w:type="spellStart"/>
            <w:r>
              <w:t>Josita</w:t>
            </w:r>
            <w:proofErr w:type="spellEnd"/>
            <w:r>
              <w:t xml:space="preserve"> </w:t>
            </w:r>
            <w:proofErr w:type="spellStart"/>
            <w:r>
              <w:t>Maouene</w:t>
            </w:r>
            <w:proofErr w:type="spellEnd"/>
            <w:r>
              <w:t>, co-chair (CLAS, W2025)</w:t>
            </w:r>
          </w:p>
        </w:tc>
        <w:tc>
          <w:tcPr>
            <w:tcW w:w="1870" w:type="dxa"/>
          </w:tcPr>
          <w:p w14:paraId="6D0C1462" w14:textId="628A667E" w:rsidR="00B34DA9" w:rsidRDefault="0010483F" w:rsidP="00B34DA9">
            <w:r>
              <w:t>X</w:t>
            </w:r>
          </w:p>
        </w:tc>
        <w:tc>
          <w:tcPr>
            <w:tcW w:w="1870" w:type="dxa"/>
          </w:tcPr>
          <w:p w14:paraId="0376D6E3" w14:textId="74B6B751" w:rsidR="00B34DA9" w:rsidRPr="00DB2CE7" w:rsidRDefault="00C640B9" w:rsidP="00B34DA9">
            <w:pPr>
              <w:rPr>
                <w:lang w:val="pl-PL"/>
              </w:rPr>
            </w:pPr>
            <w:r>
              <w:rPr>
                <w:lang w:val="pl-PL"/>
              </w:rPr>
              <w:t>Jesse Bernal/</w:t>
            </w:r>
            <w:r w:rsidR="00B34DA9" w:rsidRPr="0010483F">
              <w:rPr>
                <w:b/>
                <w:lang w:val="pl-PL"/>
              </w:rPr>
              <w:t>Marlene Kowalski-Braun</w:t>
            </w:r>
            <w:r w:rsidR="00B34DA9" w:rsidRPr="00DB2CE7">
              <w:rPr>
                <w:lang w:val="pl-PL"/>
              </w:rPr>
              <w:t xml:space="preserve"> (AVP I&amp;E)</w:t>
            </w:r>
          </w:p>
        </w:tc>
        <w:tc>
          <w:tcPr>
            <w:tcW w:w="1870" w:type="dxa"/>
          </w:tcPr>
          <w:p w14:paraId="011E6982" w14:textId="392DF9C9" w:rsidR="00B34DA9" w:rsidRPr="00DB2CE7" w:rsidRDefault="0010483F" w:rsidP="00B34DA9">
            <w:pPr>
              <w:rPr>
                <w:lang w:val="pl-PL"/>
              </w:rPr>
            </w:pPr>
            <w:r>
              <w:rPr>
                <w:lang w:val="pl-PL"/>
              </w:rPr>
              <w:t>X</w:t>
            </w:r>
          </w:p>
        </w:tc>
      </w:tr>
      <w:tr w:rsidR="00B34DA9" w14:paraId="0D7FA553" w14:textId="77777777" w:rsidTr="00AE0402">
        <w:tc>
          <w:tcPr>
            <w:tcW w:w="1870" w:type="dxa"/>
          </w:tcPr>
          <w:p w14:paraId="65F86A3F" w14:textId="047E0DC1" w:rsidR="00B34DA9" w:rsidRDefault="00591ECE" w:rsidP="00B34DA9">
            <w:r>
              <w:t>Jennifer Marson-Reed (CCPS, W 2024)</w:t>
            </w:r>
          </w:p>
        </w:tc>
        <w:tc>
          <w:tcPr>
            <w:tcW w:w="1870" w:type="dxa"/>
          </w:tcPr>
          <w:p w14:paraId="0610DB27" w14:textId="728ADA65" w:rsidR="00B34DA9" w:rsidRDefault="0010483F" w:rsidP="00B34DA9">
            <w:r>
              <w:t>X</w:t>
            </w:r>
          </w:p>
        </w:tc>
        <w:tc>
          <w:tcPr>
            <w:tcW w:w="1870" w:type="dxa"/>
          </w:tcPr>
          <w:p w14:paraId="4FB4244F" w14:textId="79A5B77F" w:rsidR="00B34DA9" w:rsidRDefault="00CC307B" w:rsidP="00B34DA9">
            <w:r>
              <w:t>Dana Munk</w:t>
            </w:r>
            <w:r w:rsidR="00B34DA9">
              <w:t xml:space="preserve"> (Pew FTLC)</w:t>
            </w:r>
            <w:r w:rsidR="00F310FE">
              <w:t xml:space="preserve">: </w:t>
            </w:r>
          </w:p>
        </w:tc>
        <w:tc>
          <w:tcPr>
            <w:tcW w:w="1870" w:type="dxa"/>
          </w:tcPr>
          <w:p w14:paraId="4CE1CCEE" w14:textId="33D468C4" w:rsidR="00B34DA9" w:rsidRDefault="0010483F" w:rsidP="00B34DA9">
            <w:r>
              <w:t>X</w:t>
            </w:r>
          </w:p>
        </w:tc>
      </w:tr>
      <w:tr w:rsidR="00B34DA9" w14:paraId="0A556B06" w14:textId="77777777" w:rsidTr="00AE0402">
        <w:tc>
          <w:tcPr>
            <w:tcW w:w="1870" w:type="dxa"/>
          </w:tcPr>
          <w:p w14:paraId="74F612FA" w14:textId="6FC84194" w:rsidR="00B34DA9" w:rsidRDefault="00591ECE" w:rsidP="00B34DA9">
            <w:r>
              <w:t>Jennifer Pope (SCB, W2024)</w:t>
            </w:r>
          </w:p>
        </w:tc>
        <w:tc>
          <w:tcPr>
            <w:tcW w:w="1870" w:type="dxa"/>
          </w:tcPr>
          <w:p w14:paraId="1F42F902" w14:textId="53E940BD" w:rsidR="00B34DA9" w:rsidRDefault="0010483F" w:rsidP="00B34DA9">
            <w:r>
              <w:t>X</w:t>
            </w:r>
          </w:p>
        </w:tc>
        <w:tc>
          <w:tcPr>
            <w:tcW w:w="1870" w:type="dxa"/>
          </w:tcPr>
          <w:p w14:paraId="675782B0" w14:textId="506B55EC" w:rsidR="00B34DA9" w:rsidRDefault="00C640B9" w:rsidP="00B34DA9">
            <w:r>
              <w:t>Mychal Coleman</w:t>
            </w:r>
            <w:r w:rsidR="00D307D4">
              <w:t>/designee</w:t>
            </w:r>
            <w:r w:rsidR="00B34DA9">
              <w:t xml:space="preserve"> (AVP Human Resources</w:t>
            </w:r>
            <w:r w:rsidR="00CC307B">
              <w:t>)</w:t>
            </w:r>
          </w:p>
        </w:tc>
        <w:tc>
          <w:tcPr>
            <w:tcW w:w="1870" w:type="dxa"/>
          </w:tcPr>
          <w:p w14:paraId="233D8649" w14:textId="60CE17EA" w:rsidR="00B34DA9" w:rsidRDefault="00B34DA9" w:rsidP="00B34DA9"/>
        </w:tc>
      </w:tr>
      <w:tr w:rsidR="00E753A9" w14:paraId="06532C93" w14:textId="77777777" w:rsidTr="00AE0402">
        <w:tc>
          <w:tcPr>
            <w:tcW w:w="1870" w:type="dxa"/>
          </w:tcPr>
          <w:p w14:paraId="09F78A1E" w14:textId="04DCCEB3" w:rsidR="00E753A9" w:rsidRDefault="00F56363" w:rsidP="00B34DA9">
            <w:r>
              <w:t xml:space="preserve"> (Student senate)</w:t>
            </w:r>
            <w:r w:rsidR="00591ECE">
              <w:t>: TBD</w:t>
            </w:r>
          </w:p>
        </w:tc>
        <w:tc>
          <w:tcPr>
            <w:tcW w:w="1870" w:type="dxa"/>
          </w:tcPr>
          <w:p w14:paraId="787A5891" w14:textId="77777777" w:rsidR="00E753A9" w:rsidRDefault="00E753A9" w:rsidP="00B34DA9"/>
        </w:tc>
        <w:tc>
          <w:tcPr>
            <w:tcW w:w="1870" w:type="dxa"/>
          </w:tcPr>
          <w:p w14:paraId="08A4B14F" w14:textId="6A1784EC" w:rsidR="00E753A9" w:rsidRDefault="00591ECE" w:rsidP="00B34DA9">
            <w:proofErr w:type="spellStart"/>
            <w:r w:rsidRPr="00591ECE">
              <w:t>Semogano</w:t>
            </w:r>
            <w:proofErr w:type="spellEnd"/>
            <w:r w:rsidRPr="00591ECE">
              <w:t xml:space="preserve">, </w:t>
            </w:r>
            <w:proofErr w:type="spellStart"/>
            <w:r w:rsidRPr="00591ECE">
              <w:t>Masego</w:t>
            </w:r>
            <w:proofErr w:type="spellEnd"/>
            <w:r w:rsidRPr="00591ECE">
              <w:t xml:space="preserve"> </w:t>
            </w:r>
            <w:r w:rsidR="00883EB0">
              <w:t>(GSA rep)</w:t>
            </w:r>
          </w:p>
        </w:tc>
        <w:tc>
          <w:tcPr>
            <w:tcW w:w="1870" w:type="dxa"/>
          </w:tcPr>
          <w:p w14:paraId="3132D647" w14:textId="04C1B69A" w:rsidR="00E753A9" w:rsidRDefault="00090BBA" w:rsidP="00B34DA9">
            <w:r>
              <w:t>X</w:t>
            </w:r>
          </w:p>
        </w:tc>
      </w:tr>
    </w:tbl>
    <w:p w14:paraId="3FE1C185" w14:textId="389252F6" w:rsidR="00AE0402" w:rsidRDefault="00AE0402" w:rsidP="00AE0402"/>
    <w:p w14:paraId="60858B65" w14:textId="1DFAA660" w:rsidR="00D307D4" w:rsidRDefault="00D307D4" w:rsidP="00AE0402">
      <w:r>
        <w:t>Announcements:</w:t>
      </w:r>
    </w:p>
    <w:p w14:paraId="398EB135" w14:textId="48BD3744" w:rsidR="00D307D4" w:rsidRDefault="00D307D4" w:rsidP="00075D2C">
      <w:pPr>
        <w:pStyle w:val="ListParagraph"/>
        <w:numPr>
          <w:ilvl w:val="0"/>
          <w:numId w:val="6"/>
        </w:numPr>
      </w:pPr>
      <w:r>
        <w:t xml:space="preserve">Minutes of meeting: </w:t>
      </w:r>
      <w:r w:rsidR="001A30DA">
        <w:t>Jennifer Marson (Jennifer Pope is out of the country)</w:t>
      </w:r>
    </w:p>
    <w:p w14:paraId="57E020F4" w14:textId="75ACF167" w:rsidR="00075D2C" w:rsidRDefault="00075D2C" w:rsidP="00075D2C">
      <w:pPr>
        <w:pStyle w:val="ListParagraph"/>
        <w:numPr>
          <w:ilvl w:val="0"/>
          <w:numId w:val="6"/>
        </w:numPr>
      </w:pPr>
      <w:r>
        <w:t xml:space="preserve">November teach-in is coming: submit ideas for sessions: </w:t>
      </w:r>
      <w:hyperlink r:id="rId8" w:history="1">
        <w:r w:rsidRPr="00927FE1">
          <w:rPr>
            <w:rStyle w:val="Hyperlink"/>
          </w:rPr>
          <w:t>https://www.gvsu.edu/teach-in/</w:t>
        </w:r>
      </w:hyperlink>
      <w:r>
        <w:t xml:space="preserve"> </w:t>
      </w:r>
    </w:p>
    <w:p w14:paraId="50F1D76C" w14:textId="68E2359B" w:rsidR="00D307D4" w:rsidRDefault="006952E5" w:rsidP="00AE0402">
      <w:r>
        <w:lastRenderedPageBreak/>
        <w:t>Agenda</w:t>
      </w:r>
      <w:r w:rsidR="00D307D4">
        <w:t>:</w:t>
      </w:r>
    </w:p>
    <w:p w14:paraId="61A61F74" w14:textId="72FF2ED1" w:rsidR="00CE6241" w:rsidRDefault="006952E5" w:rsidP="008E6D13">
      <w:pPr>
        <w:pStyle w:val="ListParagraph"/>
        <w:numPr>
          <w:ilvl w:val="0"/>
          <w:numId w:val="1"/>
        </w:numPr>
      </w:pPr>
      <w:r>
        <w:t>Approval of the agenda</w:t>
      </w:r>
      <w:r w:rsidR="00D307D4">
        <w:t>.</w:t>
      </w:r>
    </w:p>
    <w:p w14:paraId="42B3F40C" w14:textId="3238AB8C" w:rsidR="0010483F" w:rsidRDefault="0010483F" w:rsidP="0010483F">
      <w:pPr>
        <w:pStyle w:val="ListParagraph"/>
        <w:ind w:left="1080"/>
      </w:pPr>
      <w:r>
        <w:t>Agenda approved</w:t>
      </w:r>
      <w:r w:rsidR="00090BBA">
        <w:t xml:space="preserve"> 9:04</w:t>
      </w:r>
    </w:p>
    <w:p w14:paraId="5CF7087B" w14:textId="77777777" w:rsidR="00A309F5" w:rsidRDefault="00A309F5" w:rsidP="00A309F5">
      <w:pPr>
        <w:pStyle w:val="ListParagraph"/>
        <w:ind w:left="1080"/>
      </w:pPr>
    </w:p>
    <w:p w14:paraId="09262DF0" w14:textId="14867ABD" w:rsidR="003603D3" w:rsidRDefault="006952E5" w:rsidP="001A30DA">
      <w:pPr>
        <w:pStyle w:val="ListParagraph"/>
        <w:numPr>
          <w:ilvl w:val="0"/>
          <w:numId w:val="1"/>
        </w:numPr>
      </w:pPr>
      <w:r>
        <w:t>Approval of the minutes from</w:t>
      </w:r>
      <w:r w:rsidR="00084A34">
        <w:t xml:space="preserve"> </w:t>
      </w:r>
      <w:r w:rsidR="00D307D4">
        <w:t xml:space="preserve">the </w:t>
      </w:r>
      <w:r w:rsidR="001A30DA">
        <w:t>Oct. 04</w:t>
      </w:r>
      <w:r w:rsidR="00E5112C">
        <w:t xml:space="preserve">, </w:t>
      </w:r>
      <w:r w:rsidR="00F56363">
        <w:t>202</w:t>
      </w:r>
      <w:r w:rsidR="00D307D4">
        <w:t>2</w:t>
      </w:r>
      <w:r>
        <w:t xml:space="preserve"> meeting</w:t>
      </w:r>
      <w:r w:rsidR="00A309F5">
        <w:t>.</w:t>
      </w:r>
    </w:p>
    <w:p w14:paraId="3AD5B738" w14:textId="77777777" w:rsidR="0010483F" w:rsidRDefault="0010483F" w:rsidP="0010483F">
      <w:pPr>
        <w:pStyle w:val="ListParagraph"/>
        <w:ind w:left="1080"/>
      </w:pPr>
      <w:r>
        <w:t>Minutes approved 9:05</w:t>
      </w:r>
    </w:p>
    <w:p w14:paraId="7A1518F0" w14:textId="77777777" w:rsidR="001A30DA" w:rsidRDefault="001A30DA" w:rsidP="001A30DA">
      <w:pPr>
        <w:pStyle w:val="ListParagraph"/>
      </w:pPr>
    </w:p>
    <w:p w14:paraId="16008F84" w14:textId="33E2BCA1" w:rsidR="001A30DA" w:rsidRDefault="001A30DA" w:rsidP="001A30DA">
      <w:pPr>
        <w:pStyle w:val="ListParagraph"/>
        <w:numPr>
          <w:ilvl w:val="0"/>
          <w:numId w:val="1"/>
        </w:numPr>
      </w:pPr>
      <w:r>
        <w:t>Report on ECS action: memo on documenting relationships with DEI and FTLC. (Memo attached).</w:t>
      </w:r>
      <w:r w:rsidR="007B63AA">
        <w:t xml:space="preserve"> Joel.</w:t>
      </w:r>
    </w:p>
    <w:p w14:paraId="5B47ACBF" w14:textId="77777777" w:rsidR="0010483F" w:rsidRDefault="0010483F" w:rsidP="0010483F">
      <w:pPr>
        <w:pStyle w:val="ListParagraph"/>
      </w:pPr>
    </w:p>
    <w:p w14:paraId="1C6B4BCD" w14:textId="15542F6B" w:rsidR="0010483F" w:rsidRDefault="0010483F" w:rsidP="0010483F">
      <w:pPr>
        <w:pStyle w:val="ListParagraph"/>
        <w:ind w:left="1080"/>
      </w:pPr>
      <w:r>
        <w:t xml:space="preserve">Will work on putting more on website and talking to other committees to work together because of other work may have information on inclusive practices </w:t>
      </w:r>
    </w:p>
    <w:p w14:paraId="59ABD3B1" w14:textId="4CC290D0" w:rsidR="0010483F" w:rsidRDefault="0010483F" w:rsidP="0010483F">
      <w:pPr>
        <w:pStyle w:val="ListParagraph"/>
        <w:ind w:left="1080"/>
      </w:pPr>
      <w:r>
        <w:t xml:space="preserve">Ed: ECS was not sure if EIC was making a </w:t>
      </w:r>
      <w:r w:rsidR="00B5669F">
        <w:t>concrete</w:t>
      </w:r>
      <w:r>
        <w:t xml:space="preserve"> proposal—Joel: proposal is that when other </w:t>
      </w:r>
      <w:r w:rsidR="00B5669F">
        <w:t>committees</w:t>
      </w:r>
      <w:r>
        <w:t xml:space="preserve"> work on this they will include inclusive practices</w:t>
      </w:r>
      <w:r w:rsidR="00B5669F">
        <w:t xml:space="preserve"> when dealing with personnel.  </w:t>
      </w:r>
    </w:p>
    <w:p w14:paraId="5F3A5C4B" w14:textId="14F69239" w:rsidR="00B5669F" w:rsidRDefault="00B5669F" w:rsidP="0010483F">
      <w:pPr>
        <w:pStyle w:val="ListParagraph"/>
        <w:ind w:left="1080"/>
      </w:pPr>
      <w:r>
        <w:t>ED suggests we be a little more directive in recommendations</w:t>
      </w:r>
    </w:p>
    <w:p w14:paraId="5254427D" w14:textId="77777777" w:rsidR="00B5669F" w:rsidRDefault="00B5669F" w:rsidP="0010483F">
      <w:pPr>
        <w:pStyle w:val="ListParagraph"/>
        <w:ind w:left="1080"/>
      </w:pPr>
    </w:p>
    <w:p w14:paraId="76FAE092" w14:textId="77777777" w:rsidR="00922404" w:rsidRDefault="00922404" w:rsidP="00922404">
      <w:pPr>
        <w:pStyle w:val="ListParagraph"/>
      </w:pPr>
    </w:p>
    <w:p w14:paraId="4C2D0A8F" w14:textId="05878E94" w:rsidR="00922404" w:rsidRDefault="00922404" w:rsidP="001A30DA">
      <w:pPr>
        <w:pStyle w:val="ListParagraph"/>
        <w:numPr>
          <w:ilvl w:val="0"/>
          <w:numId w:val="1"/>
        </w:numPr>
      </w:pPr>
      <w:r>
        <w:t>Teach-in review. Liz</w:t>
      </w:r>
      <w:r w:rsidR="005216CD">
        <w:t>/Karen/Marlene.</w:t>
      </w:r>
    </w:p>
    <w:p w14:paraId="2EEE2CE6" w14:textId="6BF54469" w:rsidR="00B5669F" w:rsidRDefault="00B5669F" w:rsidP="00B5669F">
      <w:pPr>
        <w:pStyle w:val="ListParagraph"/>
        <w:ind w:left="1080"/>
      </w:pPr>
      <w:r>
        <w:t>Karen has most up to date information</w:t>
      </w:r>
    </w:p>
    <w:p w14:paraId="1244FD4B" w14:textId="1B2A6C06" w:rsidR="00B5669F" w:rsidRDefault="00B5669F" w:rsidP="00B5669F">
      <w:pPr>
        <w:pStyle w:val="ListParagraph"/>
        <w:ind w:left="1080"/>
      </w:pPr>
      <w:r>
        <w:t>Karen sent spread sheet of proposals to date to subcommittee and Joel</w:t>
      </w:r>
    </w:p>
    <w:p w14:paraId="457EE10B" w14:textId="2B99A996" w:rsidR="00B5669F" w:rsidRDefault="007975A4" w:rsidP="00B5669F">
      <w:pPr>
        <w:pStyle w:val="ListParagraph"/>
        <w:ind w:left="1080"/>
      </w:pPr>
      <w:r>
        <w:t>Subcommittee</w:t>
      </w:r>
      <w:r w:rsidR="00B5669F">
        <w:t xml:space="preserve"> meet last week and reviewed proposals and reaching out to other people to recruit more proposals got three more that are good about 33 in total</w:t>
      </w:r>
    </w:p>
    <w:p w14:paraId="6BDF9288" w14:textId="78DA8EAB" w:rsidR="00B5669F" w:rsidRDefault="007975A4" w:rsidP="00B5669F">
      <w:pPr>
        <w:pStyle w:val="ListParagraph"/>
        <w:ind w:left="1080"/>
      </w:pPr>
      <w:r>
        <w:t>Spreadsheet</w:t>
      </w:r>
      <w:r w:rsidR="00B5669F">
        <w:t xml:space="preserve"> is color coded, green to go, yellow for revises that are good and </w:t>
      </w:r>
      <w:r w:rsidR="00AD3B3F">
        <w:t>orange</w:t>
      </w:r>
      <w:r w:rsidR="00B5669F">
        <w:t xml:space="preserve"> for needs another look.  Can proceed today however you would like.  </w:t>
      </w:r>
    </w:p>
    <w:p w14:paraId="4CCFE1AA" w14:textId="5E110D99" w:rsidR="00B5669F" w:rsidRDefault="00B5669F" w:rsidP="00B5669F">
      <w:pPr>
        <w:pStyle w:val="ListParagraph"/>
        <w:ind w:left="1080"/>
      </w:pPr>
    </w:p>
    <w:p w14:paraId="4F43946D" w14:textId="3DD865B0" w:rsidR="00B5669F" w:rsidRDefault="00B5669F" w:rsidP="00B5669F">
      <w:pPr>
        <w:pStyle w:val="ListParagraph"/>
        <w:ind w:left="1080"/>
      </w:pPr>
      <w:r>
        <w:t>Can we extend deadline for another week?</w:t>
      </w:r>
    </w:p>
    <w:p w14:paraId="31C1D6B2" w14:textId="61B08A55" w:rsidR="00B5669F" w:rsidRDefault="00B5669F" w:rsidP="00B5669F">
      <w:pPr>
        <w:pStyle w:val="ListParagraph"/>
        <w:ind w:left="1080"/>
      </w:pPr>
      <w:r>
        <w:t>Two options—except more proposals and should we look at the today or have the subcommittee have one more meeting to review new ones</w:t>
      </w:r>
    </w:p>
    <w:p w14:paraId="41948573" w14:textId="790EAD61" w:rsidR="00B5669F" w:rsidRDefault="00B5669F" w:rsidP="00B5669F">
      <w:pPr>
        <w:pStyle w:val="ListParagraph"/>
        <w:ind w:left="1080"/>
      </w:pPr>
      <w:r>
        <w:t xml:space="preserve">Need </w:t>
      </w:r>
      <w:r w:rsidR="00951BAF">
        <w:t>session hosts</w:t>
      </w:r>
      <w:r>
        <w:t xml:space="preserve"> for sessions </w:t>
      </w:r>
      <w:proofErr w:type="gramStart"/>
      <w:r>
        <w:t>now.</w:t>
      </w:r>
      <w:r w:rsidR="00951BAF">
        <w:t>-</w:t>
      </w:r>
      <w:proofErr w:type="gramEnd"/>
      <w:r w:rsidR="00951BAF">
        <w:t xml:space="preserve"> Joel asked for schedule for this will come out</w:t>
      </w:r>
    </w:p>
    <w:p w14:paraId="437D6B3E" w14:textId="10AD968C" w:rsidR="00B5669F" w:rsidRDefault="00B5669F" w:rsidP="00B5669F">
      <w:pPr>
        <w:pStyle w:val="ListParagraph"/>
        <w:ind w:left="1080"/>
      </w:pPr>
      <w:r>
        <w:t>Decision to review the remaining six that need to be reviewed as a large group</w:t>
      </w:r>
    </w:p>
    <w:p w14:paraId="6E753387" w14:textId="2D354759" w:rsidR="00AD3B3F" w:rsidRDefault="00AD3B3F" w:rsidP="00B5669F">
      <w:pPr>
        <w:pStyle w:val="ListParagraph"/>
        <w:ind w:left="1080"/>
      </w:pPr>
      <w:r>
        <w:t xml:space="preserve">Liz proposed </w:t>
      </w:r>
      <w:r w:rsidR="00951BAF">
        <w:t>planning committee reviews in additional proposals—absolute deadline next Tuesday.</w:t>
      </w:r>
    </w:p>
    <w:p w14:paraId="7233873F" w14:textId="77777777" w:rsidR="00B5669F" w:rsidRDefault="00B5669F" w:rsidP="00B5669F">
      <w:pPr>
        <w:pStyle w:val="ListParagraph"/>
        <w:ind w:left="1080"/>
      </w:pPr>
    </w:p>
    <w:p w14:paraId="54DAE9D4" w14:textId="4349AE19" w:rsidR="008E7AFF" w:rsidRDefault="00AD3B3F" w:rsidP="0010483F">
      <w:pPr>
        <w:pStyle w:val="ListParagraph"/>
        <w:ind w:left="1080"/>
      </w:pPr>
      <w:r>
        <w:t>Reviewed</w:t>
      </w:r>
      <w:r w:rsidR="00B5669F">
        <w:t xml:space="preserve">: </w:t>
      </w:r>
    </w:p>
    <w:p w14:paraId="6AB3F894" w14:textId="42286F80" w:rsidR="0010483F" w:rsidRDefault="008E7AFF" w:rsidP="0010483F">
      <w:pPr>
        <w:pStyle w:val="ListParagraph"/>
        <w:ind w:left="1080"/>
      </w:pPr>
      <w:r>
        <w:t xml:space="preserve">A </w:t>
      </w:r>
      <w:r w:rsidR="00B5669F" w:rsidRPr="00B5669F">
        <w:t>Case of Environmental Injustice in the Southeast Community of Grand Rapids</w:t>
      </w:r>
      <w:r>
        <w:t>- good proposal but will request more information about audience participation, request some examples of what environmental injustice is.  Conditional approved</w:t>
      </w:r>
    </w:p>
    <w:p w14:paraId="33C17C24" w14:textId="20C43783" w:rsidR="008E7AFF" w:rsidRDefault="008E7AFF" w:rsidP="0010483F">
      <w:pPr>
        <w:pStyle w:val="ListParagraph"/>
        <w:ind w:left="1080"/>
      </w:pPr>
    </w:p>
    <w:p w14:paraId="22926C8A" w14:textId="48431115" w:rsidR="008E7AFF" w:rsidRDefault="008E7AFF" w:rsidP="0010483F">
      <w:pPr>
        <w:pStyle w:val="ListParagraph"/>
        <w:ind w:left="1080"/>
      </w:pPr>
      <w:r w:rsidRPr="008E7AFF">
        <w:t>The crown I wear</w:t>
      </w:r>
      <w:r>
        <w:t>: Recommend description of what the crown act is in the description—</w:t>
      </w:r>
      <w:proofErr w:type="spellStart"/>
      <w:r w:rsidR="007975A4">
        <w:t>Takeella</w:t>
      </w:r>
      <w:proofErr w:type="spellEnd"/>
      <w:r w:rsidR="007975A4">
        <w:t xml:space="preserve"> stated she</w:t>
      </w:r>
      <w:r>
        <w:t xml:space="preserve"> was trying to keep description short</w:t>
      </w:r>
    </w:p>
    <w:p w14:paraId="46EF364D" w14:textId="6202FA51" w:rsidR="008E7AFF" w:rsidRDefault="008E7AFF" w:rsidP="0010483F">
      <w:pPr>
        <w:pStyle w:val="ListParagraph"/>
        <w:ind w:left="1080"/>
      </w:pPr>
    </w:p>
    <w:p w14:paraId="2749E72B" w14:textId="4FB2E447" w:rsidR="008E7AFF" w:rsidRDefault="008E7AFF" w:rsidP="0010483F">
      <w:pPr>
        <w:pStyle w:val="ListParagraph"/>
        <w:ind w:left="1080"/>
      </w:pPr>
      <w:r w:rsidRPr="008E7AFF">
        <w:t>Economic Inequality in Kenya in Comparison with the US</w:t>
      </w:r>
      <w:r>
        <w:t>: good only change is to description to roundtable in the description- we will do it</w:t>
      </w:r>
    </w:p>
    <w:p w14:paraId="1CEC4C9D" w14:textId="3043EE31" w:rsidR="008E7AFF" w:rsidRDefault="008E7AFF" w:rsidP="0010483F">
      <w:pPr>
        <w:pStyle w:val="ListParagraph"/>
        <w:ind w:left="1080"/>
      </w:pPr>
    </w:p>
    <w:p w14:paraId="39158865" w14:textId="2CF75642" w:rsidR="008E7AFF" w:rsidRDefault="008E7AFF" w:rsidP="0010483F">
      <w:pPr>
        <w:pStyle w:val="ListParagraph"/>
        <w:ind w:left="1080"/>
      </w:pPr>
      <w:r w:rsidRPr="008E7AFF">
        <w:t xml:space="preserve">The </w:t>
      </w:r>
      <w:r w:rsidR="00AD3B3F" w:rsidRPr="008E7AFF">
        <w:t>Linguistic</w:t>
      </w:r>
      <w:r w:rsidRPr="008E7AFF">
        <w:t xml:space="preserve"> Discrimination and Bias Against African American English in the Classroom</w:t>
      </w:r>
      <w:r w:rsidR="00AD3B3F">
        <w:t xml:space="preserve">—seems to be </w:t>
      </w:r>
      <w:r w:rsidR="00951BAF">
        <w:t>targeted to</w:t>
      </w:r>
      <w:r w:rsidR="00AD3B3F">
        <w:t xml:space="preserve"> teachers – would like them to expand the audience—Joel- slight wording change to make the description more inclusive</w:t>
      </w:r>
    </w:p>
    <w:p w14:paraId="62C97BF1" w14:textId="66A4A903" w:rsidR="00AD3B3F" w:rsidRDefault="00AD3B3F" w:rsidP="0010483F">
      <w:pPr>
        <w:pStyle w:val="ListParagraph"/>
        <w:ind w:left="1080"/>
      </w:pPr>
    </w:p>
    <w:p w14:paraId="55F4B779" w14:textId="3485EBA3" w:rsidR="00AD3B3F" w:rsidRDefault="00AD3B3F" w:rsidP="0010483F">
      <w:pPr>
        <w:pStyle w:val="ListParagraph"/>
        <w:ind w:left="1080"/>
      </w:pPr>
      <w:r w:rsidRPr="00AD3B3F">
        <w:t>Sex Ed: What is taught in the classroom and what is taught outside the classroom</w:t>
      </w:r>
      <w:r>
        <w:t>; Liz says the revision addressed the concerns. approved</w:t>
      </w:r>
    </w:p>
    <w:p w14:paraId="2288C987" w14:textId="77777777" w:rsidR="001A30DA" w:rsidRDefault="001A30DA" w:rsidP="001A30DA">
      <w:pPr>
        <w:pStyle w:val="ListParagraph"/>
      </w:pPr>
    </w:p>
    <w:p w14:paraId="69E270FE" w14:textId="77777777" w:rsidR="007B63AA" w:rsidRDefault="001A30DA" w:rsidP="00922404">
      <w:pPr>
        <w:pStyle w:val="ListParagraph"/>
        <w:numPr>
          <w:ilvl w:val="0"/>
          <w:numId w:val="1"/>
        </w:numPr>
      </w:pPr>
      <w:r>
        <w:t>Initiating a conversation about faculty workload equity.</w:t>
      </w:r>
      <w:r w:rsidR="007B63AA">
        <w:t xml:space="preserve"> Joel.</w:t>
      </w:r>
      <w:r>
        <w:t xml:space="preserve"> </w:t>
      </w:r>
    </w:p>
    <w:p w14:paraId="26C0622C" w14:textId="52463169" w:rsidR="00922404" w:rsidRDefault="001A30DA" w:rsidP="007B63AA">
      <w:r w:rsidRPr="007B63AA">
        <w:rPr>
          <w:b/>
          <w:bCs/>
        </w:rPr>
        <w:t xml:space="preserve">Charge #6. Equity in Faculty Service Loads: </w:t>
      </w:r>
      <w:r>
        <w:t>Review faculty service loads and make recommendations toward increased equity. Consider service loads by number of years at the University.</w:t>
      </w:r>
    </w:p>
    <w:p w14:paraId="45028E50" w14:textId="523718D4" w:rsidR="00922404" w:rsidRDefault="007975A4" w:rsidP="00922404">
      <w:pPr>
        <w:pStyle w:val="ListParagraph"/>
        <w:ind w:left="1080"/>
      </w:pPr>
      <w:hyperlink r:id="rId9" w:history="1">
        <w:r w:rsidR="00922404" w:rsidRPr="00922404">
          <w:rPr>
            <w:rStyle w:val="Hyperlink"/>
          </w:rPr>
          <w:t>S.G.3.</w:t>
        </w:r>
        <w:proofErr w:type="gramStart"/>
        <w:r w:rsidR="00922404" w:rsidRPr="00922404">
          <w:rPr>
            <w:rStyle w:val="Hyperlink"/>
          </w:rPr>
          <w:t>01.F</w:t>
        </w:r>
        <w:proofErr w:type="gramEnd"/>
      </w:hyperlink>
    </w:p>
    <w:p w14:paraId="0E1A66E9" w14:textId="77777777" w:rsidR="00922404" w:rsidRDefault="00922404" w:rsidP="00922404">
      <w:pPr>
        <w:pStyle w:val="ListParagraph"/>
        <w:ind w:left="1080"/>
      </w:pPr>
    </w:p>
    <w:p w14:paraId="56CA046F" w14:textId="4187A601" w:rsidR="00922404" w:rsidRDefault="005216CD" w:rsidP="00922404">
      <w:pPr>
        <w:pStyle w:val="ListParagraph"/>
        <w:ind w:left="1080"/>
      </w:pPr>
      <w:r>
        <w:t>“</w:t>
      </w:r>
      <w:r w:rsidR="00922404">
        <w:t>Faculty members are expected to undertake increasingly responsible service work over the course of their university careers.  It is also expected that untenured faculty members will concentrate on developing competence in teaching or professional effectiveness and scholarship and that the amount of expected service will be adjusted accordingly.  Normally, service is not a compensated activity; exceptions to this must be approved by the Dean of the College.</w:t>
      </w:r>
      <w:r>
        <w:t>”</w:t>
      </w:r>
    </w:p>
    <w:p w14:paraId="4977ECC1" w14:textId="6FFEF519" w:rsidR="001A30DA" w:rsidRDefault="001A30DA" w:rsidP="001A30DA">
      <w:pPr>
        <w:pStyle w:val="ListParagraph"/>
      </w:pPr>
    </w:p>
    <w:p w14:paraId="230DC322" w14:textId="3793BAFB" w:rsidR="00951BAF" w:rsidRDefault="00951BAF" w:rsidP="001A30DA">
      <w:pPr>
        <w:pStyle w:val="ListParagraph"/>
      </w:pPr>
      <w:r>
        <w:t>Joel: want to talk about how to move forward—link above is to faculty handbook—</w:t>
      </w:r>
      <w:r w:rsidR="004972D4">
        <w:t xml:space="preserve">service levels are supposed to increase the more years you are here, </w:t>
      </w:r>
      <w:r>
        <w:t xml:space="preserve">phrasing is deliberately vague and </w:t>
      </w:r>
      <w:r w:rsidR="004972D4">
        <w:t xml:space="preserve">issues about compensation. </w:t>
      </w:r>
    </w:p>
    <w:p w14:paraId="3978FFCF" w14:textId="0C385B16" w:rsidR="004972D4" w:rsidRDefault="004972D4" w:rsidP="001A30DA">
      <w:pPr>
        <w:pStyle w:val="ListParagraph"/>
      </w:pPr>
      <w:r>
        <w:t xml:space="preserve">What does </w:t>
      </w:r>
      <w:proofErr w:type="gramStart"/>
      <w:r>
        <w:t>increasing</w:t>
      </w:r>
      <w:proofErr w:type="gramEnd"/>
      <w:r>
        <w:t xml:space="preserve"> responsible service work mean? Ed suggested it is contextual or situational –issues of equity between colleagues and across the university Dana: seems to mean it will be more and more and more </w:t>
      </w:r>
      <w:r w:rsidR="00F02B0F">
        <w:t xml:space="preserve">–keep burning people out on the wheel.  </w:t>
      </w:r>
    </w:p>
    <w:p w14:paraId="448402E8" w14:textId="31AC476C" w:rsidR="00951BAF" w:rsidRDefault="004972D4" w:rsidP="001A30DA">
      <w:pPr>
        <w:pStyle w:val="ListParagraph"/>
      </w:pPr>
      <w:r>
        <w:t xml:space="preserve">i.e. some senior faculty may not be good at leadership or wants to focus on research are there other types of leadership other than being chair or GDP or something.  </w:t>
      </w:r>
    </w:p>
    <w:p w14:paraId="393CDB58" w14:textId="6C943A5B" w:rsidR="004972D4" w:rsidRDefault="004972D4" w:rsidP="001A30DA">
      <w:pPr>
        <w:pStyle w:val="ListParagraph"/>
      </w:pPr>
      <w:r>
        <w:t xml:space="preserve">Jennifer: Graduate faculty are feeling overloaded </w:t>
      </w:r>
    </w:p>
    <w:p w14:paraId="11043630" w14:textId="5D628D3B" w:rsidR="004972D4" w:rsidRDefault="004972D4" w:rsidP="001A30DA">
      <w:pPr>
        <w:pStyle w:val="ListParagraph"/>
      </w:pPr>
      <w:r>
        <w:t>Dana: Good idea to get each colleges’ service requirements – conversations from network of advisors – some of our documents do not cover all of the service requirements</w:t>
      </w:r>
      <w:r w:rsidR="00F02B0F">
        <w:t>—service is important for new faculty to understand how the univ works, concern about checkboxes</w:t>
      </w:r>
    </w:p>
    <w:p w14:paraId="66F7D19E" w14:textId="033B03BA" w:rsidR="00F02B0F" w:rsidRDefault="00F02B0F" w:rsidP="001A30DA">
      <w:pPr>
        <w:pStyle w:val="ListParagraph"/>
      </w:pPr>
      <w:r>
        <w:t xml:space="preserve">Anna: language of library the scope of service will change throughout the years.  Language should focus more on what is required of the untenured to protect them.  Why should the goal be a chair of a committee when strengths are </w:t>
      </w:r>
      <w:r w:rsidR="00090BBA">
        <w:t>elsewhere?</w:t>
      </w:r>
      <w:r>
        <w:t xml:space="preserve"> We could be pushing people to fail. Outdated model.  </w:t>
      </w:r>
    </w:p>
    <w:p w14:paraId="3630DF7D" w14:textId="2C083891" w:rsidR="00F02B0F" w:rsidRDefault="00F02B0F" w:rsidP="001A30DA">
      <w:pPr>
        <w:pStyle w:val="ListParagraph"/>
      </w:pPr>
      <w:proofErr w:type="spellStart"/>
      <w:r>
        <w:t>Josita</w:t>
      </w:r>
      <w:proofErr w:type="spellEnd"/>
      <w:r>
        <w:t>- her department untenured are asked to do some events, but no more untenured –but the new tenured are saying they are doing the events—women are asked to do more service –full professors men tend to peruse their scholarship not equitable. –younger need to be supported by older</w:t>
      </w:r>
      <w:r w:rsidR="00090BBA">
        <w:t xml:space="preserve">. </w:t>
      </w:r>
    </w:p>
    <w:p w14:paraId="18ADC6ED" w14:textId="559564A2" w:rsidR="00F02B0F" w:rsidRDefault="00F02B0F" w:rsidP="001A30DA">
      <w:pPr>
        <w:pStyle w:val="ListParagraph"/>
      </w:pPr>
      <w:proofErr w:type="spellStart"/>
      <w:r>
        <w:t>Jeiyung</w:t>
      </w:r>
      <w:proofErr w:type="spellEnd"/>
      <w:r>
        <w:t xml:space="preserve">- trying to understand what service is for us and not the other way around.  Presure to meet the quota—reliance on chairs and not documents—not everyone is cut out for certain things.  </w:t>
      </w:r>
    </w:p>
    <w:p w14:paraId="5F4271FE" w14:textId="4319EC21" w:rsidR="00F02B0F" w:rsidRDefault="00F02B0F" w:rsidP="001A30DA">
      <w:pPr>
        <w:pStyle w:val="ListParagraph"/>
      </w:pPr>
      <w:r>
        <w:lastRenderedPageBreak/>
        <w:t xml:space="preserve">Joel- comes from small department- smaller colleges more positive attitude towards service, create a </w:t>
      </w:r>
      <w:r w:rsidR="00090BBA">
        <w:t>checklist</w:t>
      </w:r>
      <w:r>
        <w:t xml:space="preserve"> that is smaller for </w:t>
      </w:r>
      <w:r w:rsidR="00090BBA">
        <w:t>untenured</w:t>
      </w:r>
      <w:r>
        <w:t xml:space="preserve"> and no service for affiliates but it comes do to the chair that has to fill spots. </w:t>
      </w:r>
      <w:r w:rsidR="00090BBA">
        <w:t xml:space="preserve">Affiliates sometimes feel pressure to take on service because they want to advance their career.  </w:t>
      </w:r>
    </w:p>
    <w:p w14:paraId="548498C3" w14:textId="0067986C" w:rsidR="00090BBA" w:rsidRDefault="00090BBA" w:rsidP="001A30DA">
      <w:pPr>
        <w:pStyle w:val="ListParagraph"/>
      </w:pPr>
      <w:r>
        <w:t>Genevieve affiliates get workload credit for service in KNON</w:t>
      </w:r>
    </w:p>
    <w:p w14:paraId="6EB6559E" w14:textId="2832B2BB" w:rsidR="00090BBA" w:rsidRDefault="00090BBA" w:rsidP="001A30DA">
      <w:pPr>
        <w:pStyle w:val="ListParagraph"/>
      </w:pPr>
      <w:r>
        <w:t>Jen M. each college is different –hard to have equity until discussion of equity at university level.</w:t>
      </w:r>
    </w:p>
    <w:p w14:paraId="125AFD8F" w14:textId="77777777" w:rsidR="00F02B0F" w:rsidRDefault="00F02B0F" w:rsidP="001A30DA">
      <w:pPr>
        <w:pStyle w:val="ListParagraph"/>
      </w:pPr>
    </w:p>
    <w:p w14:paraId="5B71F38D" w14:textId="55DB03E0" w:rsidR="00F02B0F" w:rsidRDefault="00090BBA" w:rsidP="001A30DA">
      <w:pPr>
        <w:pStyle w:val="ListParagraph"/>
      </w:pPr>
      <w:r>
        <w:t>How to proceed? Look at requirements across colleges or look at handbook or wait for Ed to come back</w:t>
      </w:r>
    </w:p>
    <w:p w14:paraId="4224B729" w14:textId="40063D5E" w:rsidR="00413BE1" w:rsidRDefault="00413BE1" w:rsidP="00413BE1">
      <w:pPr>
        <w:pStyle w:val="ListParagraph"/>
      </w:pPr>
      <w:r>
        <w:t>Joel: have conversation with E</w:t>
      </w:r>
      <w:r w:rsidR="007975A4">
        <w:t>d</w:t>
      </w:r>
      <w:r>
        <w:t xml:space="preserve"> to look at the language and see how it can be better stated.  Think about ways how to incorporate what increasing responsibility and how do we ask junior faculty balances teaching research and learning about how the college works.  </w:t>
      </w:r>
    </w:p>
    <w:p w14:paraId="7E2F6BCD" w14:textId="4A6D1D09" w:rsidR="00090BBA" w:rsidRDefault="00090BBA" w:rsidP="001A30DA">
      <w:pPr>
        <w:pStyle w:val="ListParagraph"/>
      </w:pPr>
      <w:r>
        <w:t xml:space="preserve">Anna; colleges can require more than the faculty handbook but not less. </w:t>
      </w:r>
    </w:p>
    <w:p w14:paraId="56FFAC99" w14:textId="20C96491" w:rsidR="007975A4" w:rsidRDefault="007975A4" w:rsidP="001A30DA">
      <w:pPr>
        <w:pStyle w:val="ListParagraph"/>
      </w:pPr>
      <w:r>
        <w:t>Jennifer: will see if graduate council will share their findings from the graduate workload survey</w:t>
      </w:r>
    </w:p>
    <w:p w14:paraId="6DFD8BA0" w14:textId="77777777" w:rsidR="004972D4" w:rsidRDefault="004972D4" w:rsidP="001A30DA">
      <w:pPr>
        <w:pStyle w:val="ListParagraph"/>
      </w:pPr>
    </w:p>
    <w:p w14:paraId="7023E327" w14:textId="78BC9285" w:rsidR="000738FD" w:rsidRPr="001A30DA" w:rsidRDefault="00BE626B" w:rsidP="001A30DA">
      <w:pPr>
        <w:pStyle w:val="ListParagraph"/>
        <w:numPr>
          <w:ilvl w:val="0"/>
          <w:numId w:val="1"/>
        </w:numPr>
        <w:rPr>
          <w:rStyle w:val="Hyperlink"/>
          <w:color w:val="auto"/>
          <w:u w:val="none"/>
        </w:rPr>
      </w:pPr>
      <w:r w:rsidRPr="00311BEB">
        <w:rPr>
          <w:rFonts w:hint="eastAsia"/>
        </w:rPr>
        <w:t>N</w:t>
      </w:r>
      <w:r w:rsidRPr="00311BEB">
        <w:t>etwork of advisors’ report: Alisha</w:t>
      </w:r>
      <w:r w:rsidR="00372D73">
        <w:t xml:space="preserve"> (if needed)</w:t>
      </w:r>
      <w:r w:rsidRPr="00311BEB">
        <w:t xml:space="preserve">. Please review this link: </w:t>
      </w:r>
      <w:r w:rsidRPr="001A30DA">
        <w:rPr>
          <w:rStyle w:val="apple-converted-space"/>
          <w:rFonts w:ascii="Calibri" w:hAnsi="Calibri" w:cs="Calibri"/>
          <w:color w:val="3D146D"/>
          <w:shd w:val="clear" w:color="auto" w:fill="FFFFFF"/>
        </w:rPr>
        <w:t> </w:t>
      </w:r>
      <w:hyperlink r:id="rId10" w:tooltip="https://www.gvsu.edu/inclusion/charge-for-racial-equity-inclusion-163.htm" w:history="1">
        <w:r w:rsidRPr="001A30DA">
          <w:rPr>
            <w:rStyle w:val="Hyperlink"/>
            <w:rFonts w:ascii="Calibri" w:hAnsi="Calibri" w:cs="Calibri"/>
            <w:color w:val="000068"/>
          </w:rPr>
          <w:t>https://www.gvsu.edu/inclusion/charge-for-racial-equity-inclusion-163.htm</w:t>
        </w:r>
      </w:hyperlink>
    </w:p>
    <w:p w14:paraId="1AB82673" w14:textId="6A16ADEF" w:rsidR="001B7965" w:rsidRDefault="00413BE1" w:rsidP="001B7965">
      <w:pPr>
        <w:pStyle w:val="ListParagraph"/>
        <w:ind w:left="1080"/>
      </w:pPr>
      <w:r>
        <w:t>Alisha has to go so no new information</w:t>
      </w:r>
    </w:p>
    <w:p w14:paraId="031B9400" w14:textId="77777777" w:rsidR="00413BE1" w:rsidRPr="001B7965" w:rsidRDefault="00413BE1" w:rsidP="001B7965">
      <w:pPr>
        <w:pStyle w:val="ListParagraph"/>
        <w:ind w:left="1080"/>
      </w:pPr>
    </w:p>
    <w:p w14:paraId="7E8A0E31" w14:textId="6E117A84" w:rsidR="006952E5" w:rsidRDefault="001B7965" w:rsidP="006952E5">
      <w:pPr>
        <w:pStyle w:val="ListParagraph"/>
        <w:numPr>
          <w:ilvl w:val="0"/>
          <w:numId w:val="1"/>
        </w:numPr>
        <w:spacing w:after="0" w:line="240" w:lineRule="auto"/>
        <w:contextualSpacing w:val="0"/>
        <w:rPr>
          <w:rFonts w:eastAsia="Times New Roman"/>
        </w:rPr>
      </w:pPr>
      <w:r>
        <w:rPr>
          <w:rFonts w:eastAsia="Times New Roman"/>
        </w:rPr>
        <w:t xml:space="preserve">Subcommittee </w:t>
      </w:r>
      <w:r w:rsidR="003603D3">
        <w:rPr>
          <w:rFonts w:eastAsia="Times New Roman"/>
        </w:rPr>
        <w:t>reports.</w:t>
      </w:r>
    </w:p>
    <w:p w14:paraId="27D5F790" w14:textId="73B8B77E" w:rsidR="003603D3" w:rsidRDefault="00413BE1" w:rsidP="003603D3">
      <w:pPr>
        <w:pStyle w:val="ListParagraph"/>
        <w:rPr>
          <w:rFonts w:eastAsia="Times New Roman"/>
        </w:rPr>
      </w:pPr>
      <w:r>
        <w:rPr>
          <w:rFonts w:eastAsia="Times New Roman"/>
        </w:rPr>
        <w:t>Liz- good with report</w:t>
      </w:r>
    </w:p>
    <w:p w14:paraId="10644D52" w14:textId="4F646355" w:rsidR="00413BE1" w:rsidRDefault="00413BE1" w:rsidP="003603D3">
      <w:pPr>
        <w:pStyle w:val="ListParagraph"/>
        <w:rPr>
          <w:rFonts w:eastAsia="Times New Roman"/>
        </w:rPr>
      </w:pPr>
      <w:proofErr w:type="spellStart"/>
      <w:r>
        <w:rPr>
          <w:rFonts w:eastAsia="Times New Roman"/>
        </w:rPr>
        <w:t>Josita</w:t>
      </w:r>
      <w:proofErr w:type="spellEnd"/>
      <w:r>
        <w:rPr>
          <w:rFonts w:eastAsia="Times New Roman"/>
        </w:rPr>
        <w:t>- reviewed every page, Daisy developed a road map on what changes need to be made, today look at first page</w:t>
      </w:r>
    </w:p>
    <w:p w14:paraId="59438F4A" w14:textId="174E915E" w:rsidR="00413BE1" w:rsidRDefault="00413BE1" w:rsidP="003603D3">
      <w:pPr>
        <w:pStyle w:val="ListParagraph"/>
        <w:rPr>
          <w:rFonts w:eastAsia="Times New Roman"/>
        </w:rPr>
      </w:pPr>
      <w:r>
        <w:rPr>
          <w:rFonts w:eastAsia="Times New Roman"/>
        </w:rPr>
        <w:t>Anna- just looking at some documents</w:t>
      </w:r>
    </w:p>
    <w:p w14:paraId="3C2B743A" w14:textId="77777777" w:rsidR="00413BE1" w:rsidRPr="003603D3" w:rsidRDefault="00413BE1" w:rsidP="003603D3">
      <w:pPr>
        <w:pStyle w:val="ListParagraph"/>
        <w:rPr>
          <w:rFonts w:eastAsia="Times New Roman"/>
        </w:rPr>
      </w:pPr>
    </w:p>
    <w:p w14:paraId="2F95FB49" w14:textId="1C10D3DE" w:rsidR="003603D3" w:rsidRDefault="003603D3" w:rsidP="006952E5">
      <w:pPr>
        <w:pStyle w:val="ListParagraph"/>
        <w:numPr>
          <w:ilvl w:val="0"/>
          <w:numId w:val="1"/>
        </w:numPr>
        <w:spacing w:after="0" w:line="240" w:lineRule="auto"/>
        <w:contextualSpacing w:val="0"/>
        <w:rPr>
          <w:rFonts w:eastAsia="Times New Roman"/>
        </w:rPr>
      </w:pPr>
      <w:r>
        <w:rPr>
          <w:rFonts w:eastAsia="Times New Roman"/>
        </w:rPr>
        <w:t>Subcommittee breakouts.</w:t>
      </w:r>
    </w:p>
    <w:p w14:paraId="61DF122D" w14:textId="77777777" w:rsidR="001B7965" w:rsidRPr="001B7965" w:rsidRDefault="001B7965" w:rsidP="001B7965">
      <w:pPr>
        <w:pStyle w:val="ListParagraph"/>
        <w:rPr>
          <w:rFonts w:eastAsia="Times New Roman"/>
        </w:rPr>
      </w:pPr>
    </w:p>
    <w:p w14:paraId="240EABBC" w14:textId="675F1918" w:rsidR="001B7965" w:rsidRDefault="001B7965" w:rsidP="006952E5">
      <w:pPr>
        <w:pStyle w:val="ListParagraph"/>
        <w:numPr>
          <w:ilvl w:val="0"/>
          <w:numId w:val="1"/>
        </w:numPr>
        <w:spacing w:after="0" w:line="240" w:lineRule="auto"/>
        <w:contextualSpacing w:val="0"/>
        <w:rPr>
          <w:rFonts w:eastAsia="Times New Roman"/>
        </w:rPr>
      </w:pPr>
      <w:r>
        <w:rPr>
          <w:rFonts w:eastAsia="Times New Roman"/>
        </w:rPr>
        <w:t>Announcement:</w:t>
      </w:r>
    </w:p>
    <w:p w14:paraId="7014D1AD" w14:textId="5825A280" w:rsidR="000B1469" w:rsidRDefault="000B1469" w:rsidP="00C87C68">
      <w:pPr>
        <w:pStyle w:val="ListParagraph"/>
        <w:numPr>
          <w:ilvl w:val="1"/>
          <w:numId w:val="1"/>
        </w:numPr>
        <w:spacing w:after="0" w:line="240" w:lineRule="auto"/>
        <w:contextualSpacing w:val="0"/>
        <w:rPr>
          <w:rFonts w:eastAsia="Times New Roman"/>
        </w:rPr>
      </w:pPr>
      <w:r>
        <w:rPr>
          <w:rFonts w:eastAsia="Times New Roman" w:hint="eastAsia"/>
        </w:rPr>
        <w:t>N</w:t>
      </w:r>
      <w:r>
        <w:rPr>
          <w:rFonts w:eastAsia="Times New Roman"/>
        </w:rPr>
        <w:t>ext meeting</w:t>
      </w:r>
      <w:r w:rsidR="00F02B0F">
        <w:rPr>
          <w:rFonts w:eastAsia="Times New Roman"/>
        </w:rPr>
        <w:t>: Nov 1st</w:t>
      </w:r>
      <w:r w:rsidR="001B7965">
        <w:rPr>
          <w:rFonts w:eastAsia="Times New Roman"/>
        </w:rPr>
        <w:t>,</w:t>
      </w:r>
      <w:r w:rsidR="000460B1">
        <w:rPr>
          <w:rFonts w:eastAsia="Times New Roman"/>
        </w:rPr>
        <w:t xml:space="preserve"> 2022: zoom link in outlook</w:t>
      </w:r>
    </w:p>
    <w:p w14:paraId="14BC2181" w14:textId="46162759" w:rsidR="00C87C68" w:rsidRDefault="001B7965" w:rsidP="00C87C68">
      <w:pPr>
        <w:pStyle w:val="ListParagraph"/>
        <w:numPr>
          <w:ilvl w:val="1"/>
          <w:numId w:val="1"/>
        </w:numPr>
        <w:spacing w:after="0" w:line="240" w:lineRule="auto"/>
        <w:contextualSpacing w:val="0"/>
        <w:rPr>
          <w:rFonts w:eastAsia="Times New Roman"/>
        </w:rPr>
      </w:pPr>
      <w:r>
        <w:rPr>
          <w:rFonts w:eastAsia="Times New Roman"/>
        </w:rPr>
        <w:t>Other announcements</w:t>
      </w:r>
    </w:p>
    <w:p w14:paraId="5AF06B6E" w14:textId="0B7C0AE9" w:rsidR="001B7965" w:rsidRDefault="001B7965" w:rsidP="00C87C68">
      <w:pPr>
        <w:pStyle w:val="ListParagraph"/>
        <w:numPr>
          <w:ilvl w:val="1"/>
          <w:numId w:val="1"/>
        </w:numPr>
        <w:spacing w:after="0" w:line="240" w:lineRule="auto"/>
        <w:contextualSpacing w:val="0"/>
        <w:rPr>
          <w:rFonts w:eastAsia="Times New Roman"/>
        </w:rPr>
      </w:pPr>
      <w:r>
        <w:rPr>
          <w:rFonts w:eastAsia="Times New Roman"/>
        </w:rPr>
        <w:t>Good and welfare</w:t>
      </w:r>
    </w:p>
    <w:p w14:paraId="30BB352F" w14:textId="4D817B25" w:rsidR="00413BE1" w:rsidRDefault="00413BE1" w:rsidP="00C87C68">
      <w:pPr>
        <w:pStyle w:val="ListParagraph"/>
        <w:numPr>
          <w:ilvl w:val="1"/>
          <w:numId w:val="1"/>
        </w:numPr>
        <w:spacing w:after="0" w:line="240" w:lineRule="auto"/>
        <w:contextualSpacing w:val="0"/>
        <w:rPr>
          <w:rFonts w:eastAsia="Times New Roman"/>
        </w:rPr>
      </w:pPr>
      <w:r>
        <w:rPr>
          <w:rFonts w:eastAsia="Times New Roman"/>
        </w:rPr>
        <w:t>New Business</w:t>
      </w:r>
    </w:p>
    <w:p w14:paraId="0C6F9B85" w14:textId="0A4E1070" w:rsidR="00413BE1" w:rsidRDefault="00413BE1" w:rsidP="00C87C68">
      <w:pPr>
        <w:pStyle w:val="ListParagraph"/>
        <w:numPr>
          <w:ilvl w:val="1"/>
          <w:numId w:val="1"/>
        </w:numPr>
        <w:spacing w:after="0" w:line="240" w:lineRule="auto"/>
        <w:contextualSpacing w:val="0"/>
        <w:rPr>
          <w:rFonts w:eastAsia="Times New Roman"/>
        </w:rPr>
      </w:pPr>
      <w:r>
        <w:rPr>
          <w:rFonts w:eastAsia="Times New Roman"/>
        </w:rPr>
        <w:t>Agenda for next week—discussion on what we share and how to our colleges</w:t>
      </w:r>
    </w:p>
    <w:p w14:paraId="5B114879" w14:textId="7B5E0AFC" w:rsidR="00413BE1" w:rsidRDefault="00413BE1" w:rsidP="00C87C68">
      <w:pPr>
        <w:pStyle w:val="ListParagraph"/>
        <w:numPr>
          <w:ilvl w:val="1"/>
          <w:numId w:val="1"/>
        </w:numPr>
        <w:spacing w:after="0" w:line="240" w:lineRule="auto"/>
        <w:contextualSpacing w:val="0"/>
        <w:rPr>
          <w:rFonts w:eastAsia="Times New Roman"/>
        </w:rPr>
      </w:pPr>
      <w:r>
        <w:rPr>
          <w:rFonts w:eastAsia="Times New Roman"/>
        </w:rPr>
        <w:t>Math department has diversity committee can the information from this committee to that committee—Joel—important for them to know we are having the conversation at university level committees—faculty governance is aware of these issues</w:t>
      </w:r>
    </w:p>
    <w:p w14:paraId="61D86FDD" w14:textId="57038B47" w:rsidR="00413BE1" w:rsidRDefault="00413BE1" w:rsidP="00C87C68">
      <w:pPr>
        <w:pStyle w:val="ListParagraph"/>
        <w:numPr>
          <w:ilvl w:val="1"/>
          <w:numId w:val="1"/>
        </w:numPr>
        <w:spacing w:after="0" w:line="240" w:lineRule="auto"/>
        <w:contextualSpacing w:val="0"/>
        <w:rPr>
          <w:rFonts w:eastAsia="Times New Roman"/>
        </w:rPr>
      </w:pPr>
      <w:r>
        <w:rPr>
          <w:rFonts w:eastAsia="Times New Roman"/>
        </w:rPr>
        <w:t xml:space="preserve">Idea to create a box for information to share in the minutes </w:t>
      </w:r>
    </w:p>
    <w:p w14:paraId="61D6DC4D" w14:textId="77777777" w:rsidR="00C604D8" w:rsidRPr="00C87C68" w:rsidRDefault="00C604D8" w:rsidP="00C604D8">
      <w:pPr>
        <w:pStyle w:val="ListParagraph"/>
        <w:spacing w:after="0" w:line="240" w:lineRule="auto"/>
        <w:ind w:left="1440"/>
        <w:contextualSpacing w:val="0"/>
        <w:rPr>
          <w:rFonts w:eastAsia="Times New Roman"/>
        </w:rPr>
      </w:pPr>
    </w:p>
    <w:p w14:paraId="114F7918" w14:textId="3384EA46" w:rsidR="006952E5" w:rsidRDefault="006952E5" w:rsidP="006952E5">
      <w:pPr>
        <w:pStyle w:val="ListParagraph"/>
        <w:numPr>
          <w:ilvl w:val="0"/>
          <w:numId w:val="1"/>
        </w:numPr>
        <w:spacing w:after="0" w:line="240" w:lineRule="auto"/>
        <w:contextualSpacing w:val="0"/>
        <w:rPr>
          <w:rFonts w:eastAsia="Times New Roman"/>
        </w:rPr>
      </w:pPr>
      <w:r>
        <w:rPr>
          <w:rFonts w:eastAsia="Times New Roman"/>
        </w:rPr>
        <w:t>Adj</w:t>
      </w:r>
      <w:r w:rsidR="00A309F5">
        <w:rPr>
          <w:rFonts w:eastAsia="Times New Roman"/>
        </w:rPr>
        <w:t>ourn</w:t>
      </w:r>
    </w:p>
    <w:p w14:paraId="30E55AF9" w14:textId="7B153D65" w:rsidR="006952E5" w:rsidRDefault="006952E5" w:rsidP="006952E5"/>
    <w:p w14:paraId="78E15675" w14:textId="4B43BCB6" w:rsidR="0047453F" w:rsidRDefault="0047453F" w:rsidP="006952E5">
      <w:r>
        <w:t xml:space="preserve">Meeting Documents to review (in Blackboard in </w:t>
      </w:r>
      <w:r w:rsidR="001B7965">
        <w:t xml:space="preserve">the </w:t>
      </w:r>
      <w:r>
        <w:t>“</w:t>
      </w:r>
      <w:r w:rsidR="001B7965">
        <w:t xml:space="preserve">September </w:t>
      </w:r>
      <w:r w:rsidR="00971835">
        <w:t>202</w:t>
      </w:r>
      <w:r w:rsidR="001B7965">
        <w:t xml:space="preserve">2 </w:t>
      </w:r>
      <w:r>
        <w:t>Documents” file):</w:t>
      </w:r>
    </w:p>
    <w:p w14:paraId="6649D3A0" w14:textId="2C9FF734" w:rsidR="001B7965" w:rsidRDefault="00121D83" w:rsidP="001B7965">
      <w:pPr>
        <w:pStyle w:val="ListParagraph"/>
        <w:numPr>
          <w:ilvl w:val="0"/>
          <w:numId w:val="3"/>
        </w:numPr>
      </w:pPr>
      <w:r>
        <w:t>Accessibility report (2017)</w:t>
      </w:r>
    </w:p>
    <w:p w14:paraId="4E3386D4" w14:textId="08BB511F" w:rsidR="001B7965" w:rsidRDefault="001B7965" w:rsidP="001B7965">
      <w:pPr>
        <w:pStyle w:val="ListParagraph"/>
        <w:numPr>
          <w:ilvl w:val="0"/>
          <w:numId w:val="3"/>
        </w:numPr>
      </w:pPr>
      <w:r>
        <w:t>Teach-in information</w:t>
      </w:r>
    </w:p>
    <w:p w14:paraId="3DFAAE02" w14:textId="77777777" w:rsidR="00E92DB3" w:rsidRPr="00AE0402" w:rsidRDefault="00E92DB3" w:rsidP="00E92DB3">
      <w:bookmarkStart w:id="0" w:name="_GoBack"/>
      <w:bookmarkEnd w:id="0"/>
    </w:p>
    <w:sectPr w:rsidR="00E92DB3" w:rsidRPr="00AE0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E9944" w14:textId="77777777" w:rsidR="00B7193E" w:rsidRDefault="00B7193E" w:rsidP="001A30DA">
      <w:pPr>
        <w:spacing w:after="0" w:line="240" w:lineRule="auto"/>
      </w:pPr>
      <w:r>
        <w:separator/>
      </w:r>
    </w:p>
  </w:endnote>
  <w:endnote w:type="continuationSeparator" w:id="0">
    <w:p w14:paraId="653099F6" w14:textId="77777777" w:rsidR="00B7193E" w:rsidRDefault="00B7193E" w:rsidP="001A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9B6F9" w14:textId="77777777" w:rsidR="00B7193E" w:rsidRDefault="00B7193E" w:rsidP="001A30DA">
      <w:pPr>
        <w:spacing w:after="0" w:line="240" w:lineRule="auto"/>
      </w:pPr>
      <w:r>
        <w:separator/>
      </w:r>
    </w:p>
  </w:footnote>
  <w:footnote w:type="continuationSeparator" w:id="0">
    <w:p w14:paraId="0BEB6370" w14:textId="77777777" w:rsidR="00B7193E" w:rsidRDefault="00B7193E" w:rsidP="001A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342C2"/>
    <w:multiLevelType w:val="hybridMultilevel"/>
    <w:tmpl w:val="ABE2709E"/>
    <w:lvl w:ilvl="0" w:tplc="95E62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6AE8"/>
    <w:rsid w:val="000460B1"/>
    <w:rsid w:val="000738FD"/>
    <w:rsid w:val="00075D2C"/>
    <w:rsid w:val="0007781D"/>
    <w:rsid w:val="00084A34"/>
    <w:rsid w:val="00090BBA"/>
    <w:rsid w:val="000963C4"/>
    <w:rsid w:val="000B1469"/>
    <w:rsid w:val="000C7AA1"/>
    <w:rsid w:val="0010483F"/>
    <w:rsid w:val="00121D83"/>
    <w:rsid w:val="00124876"/>
    <w:rsid w:val="00127CA7"/>
    <w:rsid w:val="00170E85"/>
    <w:rsid w:val="001A30DA"/>
    <w:rsid w:val="001B387B"/>
    <w:rsid w:val="001B7965"/>
    <w:rsid w:val="002161FB"/>
    <w:rsid w:val="00271AB8"/>
    <w:rsid w:val="003021B2"/>
    <w:rsid w:val="00311BEB"/>
    <w:rsid w:val="00320307"/>
    <w:rsid w:val="003603D3"/>
    <w:rsid w:val="003622F6"/>
    <w:rsid w:val="00372D73"/>
    <w:rsid w:val="003776DD"/>
    <w:rsid w:val="00413BE1"/>
    <w:rsid w:val="00425EE2"/>
    <w:rsid w:val="004355E8"/>
    <w:rsid w:val="0047453F"/>
    <w:rsid w:val="004826BE"/>
    <w:rsid w:val="00491DA2"/>
    <w:rsid w:val="00491F23"/>
    <w:rsid w:val="004972D4"/>
    <w:rsid w:val="004D108F"/>
    <w:rsid w:val="004E7A4C"/>
    <w:rsid w:val="00517CA5"/>
    <w:rsid w:val="005216CD"/>
    <w:rsid w:val="00533070"/>
    <w:rsid w:val="00536DA2"/>
    <w:rsid w:val="00537CBD"/>
    <w:rsid w:val="00591ECE"/>
    <w:rsid w:val="005D0873"/>
    <w:rsid w:val="005D5648"/>
    <w:rsid w:val="00613F16"/>
    <w:rsid w:val="006259D4"/>
    <w:rsid w:val="00630A63"/>
    <w:rsid w:val="0064326D"/>
    <w:rsid w:val="006952E5"/>
    <w:rsid w:val="006F3375"/>
    <w:rsid w:val="00770FA4"/>
    <w:rsid w:val="00774B29"/>
    <w:rsid w:val="00781EFE"/>
    <w:rsid w:val="00787E2D"/>
    <w:rsid w:val="007975A4"/>
    <w:rsid w:val="007B63AA"/>
    <w:rsid w:val="007C2FFC"/>
    <w:rsid w:val="007F341B"/>
    <w:rsid w:val="00883EB0"/>
    <w:rsid w:val="00894353"/>
    <w:rsid w:val="008E1C2F"/>
    <w:rsid w:val="008E6D13"/>
    <w:rsid w:val="008E7AFF"/>
    <w:rsid w:val="00900B32"/>
    <w:rsid w:val="00922404"/>
    <w:rsid w:val="0092332A"/>
    <w:rsid w:val="00926A09"/>
    <w:rsid w:val="00951BAF"/>
    <w:rsid w:val="0096074A"/>
    <w:rsid w:val="0096571D"/>
    <w:rsid w:val="00965F52"/>
    <w:rsid w:val="00971835"/>
    <w:rsid w:val="00994FFC"/>
    <w:rsid w:val="009D48BD"/>
    <w:rsid w:val="00A07EE3"/>
    <w:rsid w:val="00A2415C"/>
    <w:rsid w:val="00A309F5"/>
    <w:rsid w:val="00AC3E48"/>
    <w:rsid w:val="00AD3B3F"/>
    <w:rsid w:val="00AE0402"/>
    <w:rsid w:val="00AE4672"/>
    <w:rsid w:val="00B31FA9"/>
    <w:rsid w:val="00B34DA9"/>
    <w:rsid w:val="00B5669F"/>
    <w:rsid w:val="00B7193E"/>
    <w:rsid w:val="00B90B4C"/>
    <w:rsid w:val="00BE626B"/>
    <w:rsid w:val="00BF6C8D"/>
    <w:rsid w:val="00C604D8"/>
    <w:rsid w:val="00C640B9"/>
    <w:rsid w:val="00C87C68"/>
    <w:rsid w:val="00CC307B"/>
    <w:rsid w:val="00CE6241"/>
    <w:rsid w:val="00D15AF7"/>
    <w:rsid w:val="00D234D5"/>
    <w:rsid w:val="00D307D4"/>
    <w:rsid w:val="00D55197"/>
    <w:rsid w:val="00DB2CE7"/>
    <w:rsid w:val="00DC775E"/>
    <w:rsid w:val="00E403B2"/>
    <w:rsid w:val="00E5112C"/>
    <w:rsid w:val="00E52E7D"/>
    <w:rsid w:val="00E753A9"/>
    <w:rsid w:val="00E92DB3"/>
    <w:rsid w:val="00E9526E"/>
    <w:rsid w:val="00EC214C"/>
    <w:rsid w:val="00F02B0F"/>
    <w:rsid w:val="00F310FE"/>
    <w:rsid w:val="00F56363"/>
    <w:rsid w:val="00FB4CC2"/>
    <w:rsid w:val="00FD54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 w:type="paragraph" w:styleId="Header">
    <w:name w:val="header"/>
    <w:basedOn w:val="Normal"/>
    <w:link w:val="HeaderChar"/>
    <w:uiPriority w:val="99"/>
    <w:unhideWhenUsed/>
    <w:rsid w:val="001A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DA"/>
  </w:style>
  <w:style w:type="paragraph" w:styleId="Footer">
    <w:name w:val="footer"/>
    <w:basedOn w:val="Normal"/>
    <w:link w:val="FooterChar"/>
    <w:uiPriority w:val="99"/>
    <w:unhideWhenUsed/>
    <w:rsid w:val="001A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teach-in/" TargetMode="External"/><Relationship Id="rId3" Type="http://schemas.openxmlformats.org/officeDocument/2006/relationships/settings" Target="settings.xml"/><Relationship Id="rId7" Type="http://schemas.openxmlformats.org/officeDocument/2006/relationships/hyperlink" Target="https://gvsu-edu.zoom.us/j/95691758900?pwd=RzdYKzhEemR6K3RMZnpQTGNId3MwZz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vsu.edu/inclusion/charge-for-racial-equity-inclusion-163.htm" TargetMode="External"/><Relationship Id="rId4" Type="http://schemas.openxmlformats.org/officeDocument/2006/relationships/webSettings" Target="webSettings.xml"/><Relationship Id="rId9" Type="http://schemas.openxmlformats.org/officeDocument/2006/relationships/hyperlink" Target="https://www.gvsu.edu/policies/policy.htm?policyId=3E8C40FE-93EA-68B8-152BC2EA429CD468&amp;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Jeffryes</dc:creator>
  <cp:keywords/>
  <dc:description/>
  <cp:lastModifiedBy>Jennifer Pope</cp:lastModifiedBy>
  <cp:revision>3</cp:revision>
  <dcterms:created xsi:type="dcterms:W3CDTF">2022-10-20T16:07:00Z</dcterms:created>
  <dcterms:modified xsi:type="dcterms:W3CDTF">2022-10-20T16:11:00Z</dcterms:modified>
</cp:coreProperties>
</file>