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AD" w:rsidRDefault="00CA3AAD">
      <w:pPr>
        <w:rPr>
          <w:b/>
          <w:bCs/>
          <w:sz w:val="24"/>
          <w:szCs w:val="24"/>
        </w:rPr>
      </w:pPr>
    </w:p>
    <w:p w:rsidR="007526DC" w:rsidRDefault="007526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Grand Valley State University</w:t>
      </w:r>
    </w:p>
    <w:p w:rsidR="00CA3AAD" w:rsidRDefault="007526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CA3AAD">
        <w:rPr>
          <w:b/>
          <w:bCs/>
          <w:sz w:val="32"/>
          <w:szCs w:val="32"/>
        </w:rPr>
        <w:t>nternational Student Scholarship Overview</w:t>
      </w:r>
    </w:p>
    <w:p w:rsidR="007526DC" w:rsidRDefault="007526DC">
      <w:pPr>
        <w:jc w:val="center"/>
        <w:rPr>
          <w:szCs w:val="24"/>
        </w:rPr>
      </w:pPr>
    </w:p>
    <w:p w:rsidR="00CA3AAD" w:rsidRDefault="00D62770">
      <w:pPr>
        <w:rPr>
          <w:b/>
          <w:bCs/>
          <w:sz w:val="24"/>
          <w:szCs w:val="24"/>
        </w:rPr>
      </w:pPr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4" o:title="boxed line"/>
          </v:shape>
        </w:pict>
      </w:r>
    </w:p>
    <w:p w:rsidR="00CA3AAD" w:rsidRDefault="00CA3AAD">
      <w:pPr>
        <w:rPr>
          <w:b/>
          <w:bCs/>
          <w:sz w:val="24"/>
          <w:szCs w:val="24"/>
        </w:rPr>
      </w:pPr>
    </w:p>
    <w:p w:rsidR="00CA3AAD" w:rsidRDefault="00CA3A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Purpose:  </w:t>
      </w:r>
      <w:r>
        <w:rPr>
          <w:sz w:val="24"/>
          <w:szCs w:val="24"/>
        </w:rPr>
        <w:t>To recognize outstanding contributions of international students to Grand Valley State University</w:t>
      </w:r>
    </w:p>
    <w:p w:rsidR="00CA3AAD" w:rsidRDefault="00CA3AAD">
      <w:pPr>
        <w:rPr>
          <w:sz w:val="24"/>
          <w:szCs w:val="24"/>
        </w:rPr>
      </w:pPr>
    </w:p>
    <w:p w:rsidR="00CA3AAD" w:rsidRDefault="00CA3A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Award:  </w:t>
      </w:r>
      <w:r>
        <w:rPr>
          <w:sz w:val="24"/>
          <w:szCs w:val="24"/>
        </w:rPr>
        <w:t>Awards in the past have ranged from $250-$2000 that are applied toward Grand Valley tuition only.  Several awards are made each year.  The award can not be used for costs associated with study abroad programs.</w:t>
      </w:r>
    </w:p>
    <w:p w:rsidR="00CA3AAD" w:rsidRDefault="00CA3AAD">
      <w:pPr>
        <w:rPr>
          <w:sz w:val="24"/>
          <w:szCs w:val="24"/>
        </w:rPr>
      </w:pPr>
    </w:p>
    <w:p w:rsidR="00CA3AAD" w:rsidRDefault="00CA3AAD">
      <w:pPr>
        <w:rPr>
          <w:sz w:val="24"/>
          <w:szCs w:val="24"/>
        </w:rPr>
      </w:pPr>
      <w:r>
        <w:rPr>
          <w:sz w:val="24"/>
          <w:szCs w:val="24"/>
        </w:rPr>
        <w:t>Award decisions are based on a combination of a student’s academic performance, financial need and contribution as an international student to the Grand Valley community.</w:t>
      </w:r>
    </w:p>
    <w:p w:rsidR="00CA3AAD" w:rsidRDefault="00CA3AAD">
      <w:pPr>
        <w:rPr>
          <w:sz w:val="24"/>
          <w:szCs w:val="24"/>
        </w:rPr>
      </w:pPr>
    </w:p>
    <w:p w:rsidR="00CA3AAD" w:rsidRDefault="00CA3A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Eligibility Criteria:  </w:t>
      </w:r>
      <w:r>
        <w:rPr>
          <w:b/>
          <w:bCs/>
          <w:sz w:val="24"/>
          <w:szCs w:val="24"/>
        </w:rPr>
        <w:tab/>
      </w:r>
      <w:r w:rsidR="00FD37C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Undergraduate students who have completed at least 12 Grand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credits and maintain a minimum of 2.5 GPA.</w:t>
      </w:r>
    </w:p>
    <w:p w:rsidR="00CA3AAD" w:rsidRDefault="00CA3AAD">
      <w:pPr>
        <w:rPr>
          <w:sz w:val="24"/>
          <w:szCs w:val="24"/>
        </w:rPr>
      </w:pPr>
    </w:p>
    <w:p w:rsidR="00CA3AAD" w:rsidRDefault="00CA3AAD">
      <w:pPr>
        <w:ind w:left="2160"/>
        <w:rPr>
          <w:sz w:val="24"/>
          <w:szCs w:val="24"/>
        </w:rPr>
      </w:pPr>
      <w:r>
        <w:rPr>
          <w:sz w:val="24"/>
          <w:szCs w:val="24"/>
        </w:rPr>
        <w:t>2.  Graduate students who have completed 9 Grand Valley credits and maintain a minimum of 3.0 GPA.</w:t>
      </w:r>
    </w:p>
    <w:p w:rsidR="00CA3AAD" w:rsidRDefault="00CA3AAD">
      <w:pPr>
        <w:rPr>
          <w:sz w:val="24"/>
          <w:szCs w:val="24"/>
        </w:rPr>
      </w:pPr>
    </w:p>
    <w:p w:rsidR="00CA3AAD" w:rsidRDefault="00CA3AAD" w:rsidP="00D627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Procedure:  </w:t>
      </w:r>
      <w:r>
        <w:rPr>
          <w:sz w:val="24"/>
          <w:szCs w:val="24"/>
        </w:rPr>
        <w:t xml:space="preserve">By </w:t>
      </w:r>
      <w:r w:rsidR="00D62770">
        <w:rPr>
          <w:sz w:val="24"/>
          <w:szCs w:val="24"/>
        </w:rPr>
        <w:t>Monday, February 23</w:t>
      </w:r>
      <w:r w:rsidR="0001119C">
        <w:rPr>
          <w:sz w:val="24"/>
          <w:szCs w:val="24"/>
        </w:rPr>
        <w:t>, 201</w:t>
      </w:r>
      <w:r w:rsidR="00D62770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, applicants need to return the following to the Padnos International Center, </w:t>
      </w:r>
      <w:r w:rsidR="00770E4B">
        <w:rPr>
          <w:sz w:val="24"/>
          <w:szCs w:val="24"/>
        </w:rPr>
        <w:t>130 LOH</w:t>
      </w:r>
      <w:r w:rsidR="006D2B3F">
        <w:rPr>
          <w:sz w:val="24"/>
          <w:szCs w:val="24"/>
        </w:rPr>
        <w:t xml:space="preserve"> (fine to submit all parts electronically</w:t>
      </w:r>
      <w:r>
        <w:rPr>
          <w:sz w:val="24"/>
          <w:szCs w:val="24"/>
        </w:rPr>
        <w:t>:</w:t>
      </w:r>
    </w:p>
    <w:p w:rsidR="00CA3AAD" w:rsidRDefault="00CA3AAD">
      <w:pPr>
        <w:rPr>
          <w:sz w:val="24"/>
          <w:szCs w:val="24"/>
        </w:rPr>
      </w:pPr>
    </w:p>
    <w:p w:rsidR="00CA3AAD" w:rsidRDefault="00CA3A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  <w:t>Application and Essay</w:t>
      </w:r>
    </w:p>
    <w:p w:rsidR="00CA3AAD" w:rsidRDefault="00CA3AAD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Statement of Estimated Financial Need</w:t>
      </w:r>
    </w:p>
    <w:p w:rsidR="00CA3AAD" w:rsidRDefault="00CA3A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ab/>
        <w:t xml:space="preserve">Two letters of recommendation </w:t>
      </w:r>
      <w:r w:rsidR="00763E41">
        <w:rPr>
          <w:sz w:val="24"/>
          <w:szCs w:val="24"/>
        </w:rPr>
        <w:t xml:space="preserve">(to be returned to </w:t>
      </w:r>
      <w:r w:rsidR="00FD37C8">
        <w:rPr>
          <w:sz w:val="24"/>
          <w:szCs w:val="24"/>
        </w:rPr>
        <w:t>Kate Stoetzner</w:t>
      </w:r>
      <w:r>
        <w:rPr>
          <w:sz w:val="24"/>
          <w:szCs w:val="24"/>
        </w:rPr>
        <w:t xml:space="preserve"> by </w:t>
      </w:r>
    </w:p>
    <w:p w:rsidR="00CA3AAD" w:rsidRDefault="00CA3AAD">
      <w:pPr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individuals</w:t>
      </w:r>
      <w:proofErr w:type="gramEnd"/>
      <w:r>
        <w:rPr>
          <w:sz w:val="24"/>
          <w:szCs w:val="24"/>
        </w:rPr>
        <w:t xml:space="preserve"> writing recommendation)</w:t>
      </w:r>
    </w:p>
    <w:p w:rsidR="00CA3AAD" w:rsidRDefault="00CA3AAD"/>
    <w:sectPr w:rsidR="00CA3AAD" w:rsidSect="00972D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08"/>
    <w:rsid w:val="0001119C"/>
    <w:rsid w:val="00031ED2"/>
    <w:rsid w:val="003129C3"/>
    <w:rsid w:val="0058703D"/>
    <w:rsid w:val="006D2B3F"/>
    <w:rsid w:val="006F5740"/>
    <w:rsid w:val="007526DC"/>
    <w:rsid w:val="00763E41"/>
    <w:rsid w:val="00770E4B"/>
    <w:rsid w:val="00972DE6"/>
    <w:rsid w:val="009A1F08"/>
    <w:rsid w:val="009A2BC0"/>
    <w:rsid w:val="00CA3AAD"/>
    <w:rsid w:val="00D62770"/>
    <w:rsid w:val="00E8262F"/>
    <w:rsid w:val="00F23443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C693A7-2330-43A1-85CF-83EA8B4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HRY117</dc:creator>
  <cp:lastModifiedBy>Kate Stoetzner</cp:lastModifiedBy>
  <cp:revision>2</cp:revision>
  <cp:lastPrinted>2007-01-16T17:11:00Z</cp:lastPrinted>
  <dcterms:created xsi:type="dcterms:W3CDTF">2015-01-20T17:56:00Z</dcterms:created>
  <dcterms:modified xsi:type="dcterms:W3CDTF">2015-01-20T17:56:00Z</dcterms:modified>
</cp:coreProperties>
</file>