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3A" w:rsidRPr="00B8443A" w:rsidRDefault="00B8443A" w:rsidP="00B844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8443A">
        <w:rPr>
          <w:rFonts w:ascii="Arial" w:hAnsi="Arial" w:cs="Arial"/>
          <w:b/>
          <w:bCs/>
          <w:color w:val="000000"/>
          <w:sz w:val="28"/>
          <w:szCs w:val="28"/>
        </w:rPr>
        <w:t>University Curriculum Committee</w:t>
      </w:r>
    </w:p>
    <w:p w:rsidR="00B8443A" w:rsidRPr="00B8443A" w:rsidRDefault="00B8443A" w:rsidP="00B84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443A">
        <w:rPr>
          <w:rFonts w:ascii="Times New Roman" w:hAnsi="Times New Roman" w:cs="Times New Roman"/>
          <w:color w:val="000000"/>
          <w:sz w:val="24"/>
          <w:szCs w:val="24"/>
        </w:rPr>
        <w:t>Minutes of Wednesday, March 12, 2008</w:t>
      </w:r>
      <w:r w:rsidRPr="00B844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443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8443A" w:rsidRPr="00B8443A" w:rsidRDefault="00B8443A" w:rsidP="00B8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Present: </w:t>
      </w:r>
      <w:r w:rsidRPr="00B8443A">
        <w:rPr>
          <w:rFonts w:ascii="Times New Roman" w:hAnsi="Times New Roman" w:cs="Times New Roman"/>
          <w:color w:val="000000"/>
          <w:sz w:val="24"/>
          <w:szCs w:val="24"/>
        </w:rPr>
        <w:t xml:space="preserve">Robert Adams (Chair), Jean Barry, Wally </w:t>
      </w:r>
      <w:proofErr w:type="spellStart"/>
      <w:r w:rsidRPr="00B8443A">
        <w:rPr>
          <w:rFonts w:ascii="Times New Roman" w:hAnsi="Times New Roman" w:cs="Times New Roman"/>
          <w:color w:val="000000"/>
          <w:sz w:val="24"/>
          <w:szCs w:val="24"/>
        </w:rPr>
        <w:t>Boeve</w:t>
      </w:r>
      <w:proofErr w:type="spellEnd"/>
      <w:r w:rsidRPr="00B8443A">
        <w:rPr>
          <w:rFonts w:ascii="Times New Roman" w:hAnsi="Times New Roman" w:cs="Times New Roman"/>
          <w:color w:val="000000"/>
          <w:sz w:val="24"/>
          <w:szCs w:val="24"/>
        </w:rPr>
        <w:t xml:space="preserve"> (Recorder), </w:t>
      </w:r>
      <w:r w:rsidRPr="00B8443A">
        <w:rPr>
          <w:rFonts w:ascii="Times New Roman" w:hAnsi="Times New Roman" w:cs="Times New Roman"/>
          <w:strike/>
          <w:color w:val="000000"/>
          <w:sz w:val="24"/>
          <w:szCs w:val="24"/>
        </w:rPr>
        <w:t>Martin Burg</w:t>
      </w:r>
      <w:proofErr w:type="gramStart"/>
      <w:r w:rsidRPr="00B8443A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B8443A">
        <w:rPr>
          <w:rFonts w:ascii="Times New Roman" w:hAnsi="Times New Roman" w:cs="Times New Roman"/>
          <w:strike/>
          <w:color w:val="000000"/>
          <w:sz w:val="24"/>
          <w:szCs w:val="24"/>
        </w:rPr>
        <w:t>Sarah</w:t>
      </w:r>
      <w:proofErr w:type="gramEnd"/>
      <w:r w:rsidRPr="00B8443A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Daniels (Student)</w:t>
      </w:r>
      <w:r w:rsidRPr="00B8443A">
        <w:rPr>
          <w:rFonts w:ascii="Times New Roman" w:hAnsi="Times New Roman" w:cs="Times New Roman"/>
          <w:color w:val="000000"/>
          <w:sz w:val="24"/>
          <w:szCs w:val="24"/>
        </w:rPr>
        <w:t xml:space="preserve">,  Nancy </w:t>
      </w:r>
      <w:proofErr w:type="spellStart"/>
      <w:r w:rsidRPr="00B8443A">
        <w:rPr>
          <w:rFonts w:ascii="Times New Roman" w:hAnsi="Times New Roman" w:cs="Times New Roman"/>
          <w:color w:val="000000"/>
          <w:sz w:val="24"/>
          <w:szCs w:val="24"/>
        </w:rPr>
        <w:t>Giardina</w:t>
      </w:r>
      <w:proofErr w:type="spellEnd"/>
      <w:r w:rsidRPr="00B8443A">
        <w:rPr>
          <w:rFonts w:ascii="Times New Roman" w:hAnsi="Times New Roman" w:cs="Times New Roman"/>
          <w:color w:val="000000"/>
          <w:sz w:val="24"/>
          <w:szCs w:val="24"/>
        </w:rPr>
        <w:t xml:space="preserve"> (Ex-officio), Greg Mahoney,</w:t>
      </w:r>
    </w:p>
    <w:p w:rsidR="00B8443A" w:rsidRPr="00B8443A" w:rsidRDefault="00B8443A" w:rsidP="00B8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4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443A">
        <w:rPr>
          <w:rFonts w:ascii="Times New Roman" w:hAnsi="Times New Roman" w:cs="Times New Roman"/>
          <w:strike/>
          <w:color w:val="000000"/>
          <w:sz w:val="24"/>
          <w:szCs w:val="24"/>
        </w:rPr>
        <w:t>Doug McKenzie</w:t>
      </w:r>
      <w:r w:rsidRPr="00B8443A">
        <w:rPr>
          <w:rFonts w:ascii="Times New Roman" w:hAnsi="Times New Roman" w:cs="Times New Roman"/>
          <w:color w:val="000000"/>
          <w:sz w:val="24"/>
          <w:szCs w:val="24"/>
        </w:rPr>
        <w:t>, Mel Northup, Michael</w:t>
      </w:r>
      <w:r w:rsidRPr="00B8443A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Pr="00B8443A">
        <w:rPr>
          <w:rFonts w:ascii="Times New Roman" w:hAnsi="Times New Roman" w:cs="Times New Roman"/>
          <w:color w:val="000000"/>
          <w:sz w:val="24"/>
          <w:szCs w:val="24"/>
        </w:rPr>
        <w:t>Ott</w:t>
      </w:r>
      <w:proofErr w:type="spellEnd"/>
      <w:r w:rsidRPr="00B8443A">
        <w:rPr>
          <w:rFonts w:ascii="Times New Roman" w:hAnsi="Times New Roman" w:cs="Times New Roman"/>
          <w:color w:val="000000"/>
          <w:sz w:val="24"/>
          <w:szCs w:val="24"/>
        </w:rPr>
        <w:t xml:space="preserve">, Mark </w:t>
      </w:r>
      <w:proofErr w:type="spellStart"/>
      <w:r w:rsidRPr="00B8443A">
        <w:rPr>
          <w:rFonts w:ascii="Times New Roman" w:hAnsi="Times New Roman" w:cs="Times New Roman"/>
          <w:color w:val="000000"/>
          <w:sz w:val="24"/>
          <w:szCs w:val="24"/>
        </w:rPr>
        <w:t>Pestana</w:t>
      </w:r>
      <w:proofErr w:type="spellEnd"/>
      <w:r w:rsidRPr="00B8443A">
        <w:rPr>
          <w:rFonts w:ascii="Times New Roman" w:hAnsi="Times New Roman" w:cs="Times New Roman"/>
          <w:color w:val="000000"/>
          <w:sz w:val="24"/>
          <w:szCs w:val="24"/>
        </w:rPr>
        <w:t xml:space="preserve">, Glenn </w:t>
      </w:r>
      <w:proofErr w:type="spellStart"/>
      <w:r w:rsidRPr="00B8443A">
        <w:rPr>
          <w:rFonts w:ascii="Times New Roman" w:hAnsi="Times New Roman" w:cs="Times New Roman"/>
          <w:color w:val="000000"/>
          <w:sz w:val="24"/>
          <w:szCs w:val="24"/>
        </w:rPr>
        <w:t>Pettengill</w:t>
      </w:r>
      <w:proofErr w:type="spellEnd"/>
      <w:r w:rsidRPr="00B8443A">
        <w:rPr>
          <w:rFonts w:ascii="Times New Roman" w:hAnsi="Times New Roman" w:cs="Times New Roman"/>
          <w:color w:val="000000"/>
          <w:sz w:val="24"/>
          <w:szCs w:val="24"/>
        </w:rPr>
        <w:t xml:space="preserve">, Walter </w:t>
      </w:r>
      <w:proofErr w:type="gramStart"/>
      <w:r w:rsidRPr="00B8443A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gramEnd"/>
      <w:r w:rsidRPr="00B8443A">
        <w:rPr>
          <w:rFonts w:ascii="Times New Roman" w:hAnsi="Times New Roman" w:cs="Times New Roman"/>
          <w:color w:val="000000"/>
          <w:sz w:val="24"/>
          <w:szCs w:val="24"/>
        </w:rPr>
        <w:t xml:space="preserve">, Kathryn </w:t>
      </w:r>
      <w:proofErr w:type="spellStart"/>
      <w:r w:rsidRPr="00B8443A">
        <w:rPr>
          <w:rFonts w:ascii="Times New Roman" w:hAnsi="Times New Roman" w:cs="Times New Roman"/>
          <w:color w:val="000000"/>
          <w:sz w:val="24"/>
          <w:szCs w:val="24"/>
        </w:rPr>
        <w:t>Stieler</w:t>
      </w:r>
      <w:proofErr w:type="spellEnd"/>
      <w:r w:rsidRPr="00B8443A">
        <w:rPr>
          <w:rFonts w:ascii="Times New Roman" w:hAnsi="Times New Roman" w:cs="Times New Roman"/>
          <w:color w:val="000000"/>
          <w:sz w:val="24"/>
          <w:szCs w:val="24"/>
        </w:rPr>
        <w:t xml:space="preserve">, Kevin </w:t>
      </w:r>
      <w:proofErr w:type="spellStart"/>
      <w:r w:rsidRPr="00B8443A">
        <w:rPr>
          <w:rFonts w:ascii="Times New Roman" w:hAnsi="Times New Roman" w:cs="Times New Roman"/>
          <w:color w:val="000000"/>
          <w:sz w:val="24"/>
          <w:szCs w:val="24"/>
        </w:rPr>
        <w:t>Tutt</w:t>
      </w:r>
      <w:proofErr w:type="spellEnd"/>
      <w:r w:rsidRPr="00B8443A">
        <w:rPr>
          <w:rFonts w:ascii="Times New Roman" w:hAnsi="Times New Roman" w:cs="Times New Roman"/>
          <w:color w:val="000000"/>
          <w:sz w:val="24"/>
          <w:szCs w:val="24"/>
        </w:rPr>
        <w:t xml:space="preserve">, Doug Way, </w:t>
      </w:r>
    </w:p>
    <w:p w:rsidR="00B8443A" w:rsidRPr="00B8443A" w:rsidRDefault="00B8443A" w:rsidP="00B8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4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Claudia Sowa </w:t>
      </w:r>
      <w:proofErr w:type="spellStart"/>
      <w:r w:rsidRPr="00B8443A">
        <w:rPr>
          <w:rFonts w:ascii="Times New Roman" w:hAnsi="Times New Roman" w:cs="Times New Roman"/>
          <w:color w:val="000000"/>
          <w:sz w:val="24"/>
          <w:szCs w:val="24"/>
        </w:rPr>
        <w:t>Wojciakowski</w:t>
      </w:r>
      <w:proofErr w:type="spellEnd"/>
    </w:p>
    <w:p w:rsidR="00B8443A" w:rsidRPr="00B8443A" w:rsidRDefault="00B8443A" w:rsidP="00B8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43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8443A" w:rsidRPr="00B8443A" w:rsidRDefault="00B8443A" w:rsidP="00B8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8443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(Meeting #17)</w:t>
      </w:r>
    </w:p>
    <w:p w:rsidR="00B8443A" w:rsidRPr="00B8443A" w:rsidRDefault="00B8443A" w:rsidP="00B8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8443A" w:rsidRPr="00B8443A" w:rsidRDefault="00B8443A" w:rsidP="00B8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43A">
        <w:rPr>
          <w:rFonts w:ascii="Times New Roman" w:hAnsi="Times New Roman" w:cs="Times New Roman"/>
          <w:color w:val="000000"/>
          <w:sz w:val="24"/>
          <w:szCs w:val="24"/>
        </w:rPr>
        <w:t>Approval of the Agenda</w:t>
      </w:r>
    </w:p>
    <w:p w:rsidR="00B8443A" w:rsidRPr="00B8443A" w:rsidRDefault="00B8443A" w:rsidP="00B8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4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44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Approved</w:t>
      </w:r>
      <w:r w:rsidRPr="00B84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8443A" w:rsidRPr="00B8443A" w:rsidRDefault="00B8443A" w:rsidP="00B8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443A" w:rsidRPr="00B8443A" w:rsidRDefault="00B8443A" w:rsidP="00B8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43A">
        <w:rPr>
          <w:rFonts w:ascii="Times New Roman" w:hAnsi="Times New Roman" w:cs="Times New Roman"/>
          <w:color w:val="000000"/>
          <w:sz w:val="24"/>
          <w:szCs w:val="24"/>
        </w:rPr>
        <w:t>Approval of Minutes</w:t>
      </w:r>
    </w:p>
    <w:p w:rsidR="00B8443A" w:rsidRPr="00B8443A" w:rsidRDefault="00B8443A" w:rsidP="00B8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844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44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Approved</w:t>
      </w:r>
    </w:p>
    <w:p w:rsidR="00B8443A" w:rsidRPr="00B8443A" w:rsidRDefault="00B8443A" w:rsidP="00B8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8443A" w:rsidRPr="00B8443A" w:rsidRDefault="00B8443A" w:rsidP="00B8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43A">
        <w:rPr>
          <w:rFonts w:ascii="Times New Roman" w:hAnsi="Times New Roman" w:cs="Times New Roman"/>
          <w:color w:val="000000"/>
          <w:sz w:val="24"/>
          <w:szCs w:val="24"/>
        </w:rPr>
        <w:t>Report from the Chair</w:t>
      </w:r>
    </w:p>
    <w:p w:rsidR="00B8443A" w:rsidRPr="00B8443A" w:rsidRDefault="00B8443A" w:rsidP="00B8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443A" w:rsidRPr="00B8443A" w:rsidRDefault="00B8443A" w:rsidP="00B8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43A">
        <w:rPr>
          <w:rFonts w:ascii="Times New Roman" w:hAnsi="Times New Roman" w:cs="Times New Roman"/>
          <w:color w:val="000000"/>
          <w:sz w:val="24"/>
          <w:szCs w:val="24"/>
        </w:rPr>
        <w:t>Report from the Provost</w:t>
      </w:r>
    </w:p>
    <w:p w:rsidR="00B8443A" w:rsidRPr="00B8443A" w:rsidRDefault="00B8443A" w:rsidP="00B8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844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44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Provost has appointed a task force to look at final plan and prospectus requirements, as well as addressing specific questions.</w:t>
      </w:r>
    </w:p>
    <w:p w:rsidR="00B8443A" w:rsidRPr="00B8443A" w:rsidRDefault="00B8443A" w:rsidP="00B8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8443A" w:rsidRPr="00B8443A" w:rsidRDefault="00B8443A" w:rsidP="00B8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43A">
        <w:rPr>
          <w:rFonts w:ascii="Times New Roman" w:hAnsi="Times New Roman" w:cs="Times New Roman"/>
          <w:color w:val="000000"/>
          <w:sz w:val="24"/>
          <w:szCs w:val="24"/>
        </w:rPr>
        <w:t>New Business</w:t>
      </w:r>
    </w:p>
    <w:p w:rsidR="00B8443A" w:rsidRPr="00B8443A" w:rsidRDefault="00B8443A" w:rsidP="00B8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8443A">
        <w:rPr>
          <w:rFonts w:ascii="Arial" w:hAnsi="Arial" w:cs="Arial"/>
          <w:color w:val="000000"/>
          <w:sz w:val="20"/>
          <w:szCs w:val="20"/>
        </w:rPr>
        <w:t>#6457 SOC 377 NCP</w:t>
      </w:r>
      <w:r w:rsidRPr="00B8443A">
        <w:rPr>
          <w:rFonts w:ascii="Arial" w:hAnsi="Arial" w:cs="Arial"/>
          <w:color w:val="000000"/>
          <w:sz w:val="20"/>
          <w:szCs w:val="20"/>
        </w:rPr>
        <w:br/>
      </w:r>
      <w:r w:rsidRPr="00B844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Action:  Approved</w:t>
      </w:r>
    </w:p>
    <w:p w:rsidR="00B8443A" w:rsidRPr="00B8443A" w:rsidRDefault="00B8443A" w:rsidP="00B8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8443A" w:rsidRPr="00B8443A" w:rsidRDefault="00B8443A" w:rsidP="00B8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8443A">
        <w:rPr>
          <w:rFonts w:ascii="Arial" w:hAnsi="Arial" w:cs="Arial"/>
          <w:color w:val="000000"/>
          <w:sz w:val="20"/>
          <w:szCs w:val="20"/>
        </w:rPr>
        <w:t>#6476 M.Ed. Reading/Language Arts PCR</w:t>
      </w:r>
      <w:r w:rsidRPr="00B8443A">
        <w:rPr>
          <w:rFonts w:ascii="Arial" w:hAnsi="Arial" w:cs="Arial"/>
          <w:color w:val="000000"/>
          <w:sz w:val="20"/>
          <w:szCs w:val="20"/>
        </w:rPr>
        <w:br/>
      </w:r>
      <w:r w:rsidRPr="00B844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Action:  Approved</w:t>
      </w:r>
    </w:p>
    <w:p w:rsidR="00B8443A" w:rsidRPr="00B8443A" w:rsidRDefault="00B8443A" w:rsidP="00B8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844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B8443A" w:rsidRPr="00B8443A" w:rsidRDefault="00B8443A" w:rsidP="00B8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8443A">
        <w:rPr>
          <w:rFonts w:ascii="Arial" w:hAnsi="Arial" w:cs="Arial"/>
          <w:color w:val="000000"/>
          <w:sz w:val="20"/>
          <w:szCs w:val="20"/>
        </w:rPr>
        <w:t>#6526 GRK 400 NCP</w:t>
      </w:r>
      <w:r w:rsidRPr="00B8443A">
        <w:rPr>
          <w:rFonts w:ascii="Arial" w:hAnsi="Arial" w:cs="Arial"/>
          <w:color w:val="000000"/>
          <w:sz w:val="20"/>
          <w:szCs w:val="20"/>
        </w:rPr>
        <w:br/>
      </w:r>
      <w:r w:rsidRPr="00B844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Action:  Approved </w:t>
      </w:r>
    </w:p>
    <w:p w:rsidR="00B8443A" w:rsidRPr="00B8443A" w:rsidRDefault="00B8443A" w:rsidP="00B8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8443A" w:rsidRPr="00B8443A" w:rsidRDefault="00B8443A" w:rsidP="00B8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8443A">
        <w:rPr>
          <w:rFonts w:ascii="Arial" w:hAnsi="Arial" w:cs="Arial"/>
          <w:color w:val="000000"/>
          <w:sz w:val="20"/>
          <w:szCs w:val="20"/>
        </w:rPr>
        <w:t>#6527 GRK 352 Drop</w:t>
      </w:r>
      <w:r w:rsidRPr="00B8443A">
        <w:rPr>
          <w:rFonts w:ascii="Arial" w:hAnsi="Arial" w:cs="Arial"/>
          <w:color w:val="000000"/>
          <w:sz w:val="20"/>
          <w:szCs w:val="20"/>
        </w:rPr>
        <w:br/>
      </w:r>
      <w:r w:rsidRPr="00B844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Action:  Approved</w:t>
      </w:r>
    </w:p>
    <w:p w:rsidR="00B8443A" w:rsidRPr="00B8443A" w:rsidRDefault="00B8443A" w:rsidP="00B8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8443A" w:rsidRPr="00B8443A" w:rsidRDefault="00B8443A" w:rsidP="00B8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8443A">
        <w:rPr>
          <w:rFonts w:ascii="Arial" w:hAnsi="Arial" w:cs="Arial"/>
          <w:color w:val="000000"/>
          <w:sz w:val="20"/>
          <w:szCs w:val="20"/>
        </w:rPr>
        <w:t>#6093 STA 430 NCP (amended</w:t>
      </w:r>
      <w:proofErr w:type="gramStart"/>
      <w:r w:rsidRPr="00B8443A">
        <w:rPr>
          <w:rFonts w:ascii="Arial" w:hAnsi="Arial" w:cs="Arial"/>
          <w:color w:val="000000"/>
          <w:sz w:val="20"/>
          <w:szCs w:val="20"/>
        </w:rPr>
        <w:t>)</w:t>
      </w:r>
      <w:proofErr w:type="gramEnd"/>
      <w:r w:rsidRPr="00B8443A">
        <w:rPr>
          <w:rFonts w:ascii="Arial" w:hAnsi="Arial" w:cs="Arial"/>
          <w:color w:val="000000"/>
          <w:sz w:val="20"/>
          <w:szCs w:val="20"/>
        </w:rPr>
        <w:br/>
      </w:r>
      <w:r w:rsidRPr="00B844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Action:  Approved </w:t>
      </w:r>
    </w:p>
    <w:p w:rsidR="00B8443A" w:rsidRPr="00B8443A" w:rsidRDefault="00B8443A" w:rsidP="00B8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8443A" w:rsidRPr="00B8443A" w:rsidRDefault="00B8443A" w:rsidP="00B8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8443A">
        <w:rPr>
          <w:rFonts w:ascii="Arial" w:hAnsi="Arial" w:cs="Arial"/>
          <w:color w:val="000000"/>
          <w:sz w:val="20"/>
          <w:szCs w:val="20"/>
        </w:rPr>
        <w:t>#6406 OT PCR (amended</w:t>
      </w:r>
      <w:proofErr w:type="gramStart"/>
      <w:r w:rsidRPr="00B8443A">
        <w:rPr>
          <w:rFonts w:ascii="Arial" w:hAnsi="Arial" w:cs="Arial"/>
          <w:color w:val="000000"/>
          <w:sz w:val="20"/>
          <w:szCs w:val="20"/>
        </w:rPr>
        <w:t>)</w:t>
      </w:r>
      <w:proofErr w:type="gramEnd"/>
      <w:r w:rsidRPr="00B8443A">
        <w:rPr>
          <w:rFonts w:ascii="Arial" w:hAnsi="Arial" w:cs="Arial"/>
          <w:color w:val="000000"/>
          <w:sz w:val="20"/>
          <w:szCs w:val="20"/>
        </w:rPr>
        <w:br/>
      </w:r>
      <w:r w:rsidRPr="00B844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Action:  Approved pending Amendment</w:t>
      </w:r>
    </w:p>
    <w:p w:rsidR="00B8443A" w:rsidRPr="00B8443A" w:rsidRDefault="00B8443A" w:rsidP="00B8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844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</w:p>
    <w:p w:rsidR="00B8443A" w:rsidRPr="00B8443A" w:rsidRDefault="00B8443A" w:rsidP="00B8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8443A">
        <w:rPr>
          <w:rFonts w:ascii="Arial" w:hAnsi="Arial" w:cs="Arial"/>
          <w:color w:val="000000"/>
          <w:sz w:val="20"/>
          <w:szCs w:val="20"/>
        </w:rPr>
        <w:t>#6126 OT 555 (tabled)</w:t>
      </w:r>
      <w:r w:rsidRPr="00B844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8443A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 xml:space="preserve">Action:   Approved </w:t>
      </w:r>
    </w:p>
    <w:p w:rsidR="00B8443A" w:rsidRPr="00B8443A" w:rsidRDefault="00B8443A" w:rsidP="00B8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8443A" w:rsidRPr="00B8443A" w:rsidRDefault="00B8443A" w:rsidP="00B8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8443A">
        <w:rPr>
          <w:rFonts w:ascii="Arial" w:hAnsi="Arial" w:cs="Arial"/>
          <w:color w:val="000000"/>
          <w:sz w:val="20"/>
          <w:szCs w:val="20"/>
        </w:rPr>
        <w:lastRenderedPageBreak/>
        <w:t>#6168 SW 631 NCP</w:t>
      </w:r>
      <w:r w:rsidRPr="00B8443A">
        <w:rPr>
          <w:rFonts w:ascii="Arial" w:hAnsi="Arial" w:cs="Arial"/>
          <w:color w:val="000000"/>
          <w:sz w:val="20"/>
          <w:szCs w:val="20"/>
        </w:rPr>
        <w:br/>
      </w:r>
      <w:r w:rsidRPr="00B844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Action:  Approved</w:t>
      </w:r>
    </w:p>
    <w:p w:rsidR="00B8443A" w:rsidRPr="00B8443A" w:rsidRDefault="00B8443A" w:rsidP="00B8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8443A" w:rsidRPr="00B8443A" w:rsidRDefault="00B8443A" w:rsidP="00B8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8443A">
        <w:rPr>
          <w:rFonts w:ascii="Arial" w:hAnsi="Arial" w:cs="Arial"/>
          <w:color w:val="000000"/>
          <w:sz w:val="20"/>
          <w:szCs w:val="20"/>
        </w:rPr>
        <w:t>#6414 Physician’s A</w:t>
      </w:r>
      <w:r w:rsidRPr="00B8443A">
        <w:rPr>
          <w:rFonts w:ascii="Times New Roman" w:hAnsi="Times New Roman" w:cs="Times New Roman"/>
          <w:color w:val="000000"/>
          <w:sz w:val="24"/>
          <w:szCs w:val="24"/>
        </w:rPr>
        <w:t>ssistance PCR</w:t>
      </w:r>
      <w:r w:rsidRPr="00B844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44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Action: Tabled – Chair to talk with Grad Council on the status of new course proposals for package to go forward together. </w:t>
      </w:r>
    </w:p>
    <w:p w:rsidR="00B8443A" w:rsidRPr="00B8443A" w:rsidRDefault="00B8443A" w:rsidP="00B8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8443A" w:rsidRPr="00B8443A" w:rsidRDefault="00B8443A" w:rsidP="00B8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8443A">
        <w:rPr>
          <w:rFonts w:ascii="Arial" w:hAnsi="Arial" w:cs="Arial"/>
          <w:color w:val="000000"/>
          <w:sz w:val="20"/>
          <w:szCs w:val="20"/>
        </w:rPr>
        <w:t>#6483 GPY 370 NCP</w:t>
      </w:r>
      <w:r w:rsidRPr="00B8443A">
        <w:rPr>
          <w:rFonts w:ascii="Arial" w:hAnsi="Arial" w:cs="Arial"/>
          <w:color w:val="000000"/>
          <w:sz w:val="20"/>
          <w:szCs w:val="20"/>
        </w:rPr>
        <w:br/>
      </w:r>
      <w:r w:rsidRPr="00B844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Action: Approved </w:t>
      </w:r>
    </w:p>
    <w:p w:rsidR="00B8443A" w:rsidRPr="00B8443A" w:rsidRDefault="00B8443A" w:rsidP="00B8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8443A" w:rsidRPr="00B8443A" w:rsidRDefault="00B8443A" w:rsidP="00B8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43A">
        <w:rPr>
          <w:rFonts w:ascii="Times New Roman" w:hAnsi="Times New Roman" w:cs="Times New Roman"/>
          <w:color w:val="000000"/>
          <w:sz w:val="24"/>
          <w:szCs w:val="24"/>
        </w:rPr>
        <w:t>Adjournment:  4:00 pm</w:t>
      </w:r>
    </w:p>
    <w:p w:rsidR="00B8443A" w:rsidRPr="00B8443A" w:rsidRDefault="00B8443A" w:rsidP="00B8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443A" w:rsidRPr="00B8443A" w:rsidRDefault="00B8443A" w:rsidP="00B8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43A">
        <w:rPr>
          <w:rFonts w:ascii="Times New Roman" w:hAnsi="Times New Roman" w:cs="Times New Roman"/>
          <w:color w:val="000000"/>
          <w:sz w:val="24"/>
          <w:szCs w:val="24"/>
        </w:rPr>
        <w:t>Automatically Approved Proposals (after 30 days)</w:t>
      </w:r>
    </w:p>
    <w:p w:rsidR="00B8443A" w:rsidRPr="00B8443A" w:rsidRDefault="00B8443A" w:rsidP="00B8443A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B8443A">
        <w:rPr>
          <w:rFonts w:ascii="Times New Roman" w:hAnsi="Times New Roman" w:cs="Times New Roman"/>
          <w:color w:val="000000"/>
          <w:sz w:val="24"/>
          <w:szCs w:val="24"/>
        </w:rPr>
        <w:t xml:space="preserve">#6162 OT </w:t>
      </w:r>
      <w:proofErr w:type="gramStart"/>
      <w:r w:rsidRPr="00B8443A">
        <w:rPr>
          <w:rFonts w:ascii="Times New Roman" w:hAnsi="Times New Roman" w:cs="Times New Roman"/>
          <w:color w:val="000000"/>
          <w:sz w:val="24"/>
          <w:szCs w:val="24"/>
        </w:rPr>
        <w:t>570  Foundations</w:t>
      </w:r>
      <w:proofErr w:type="gramEnd"/>
      <w:r w:rsidRPr="00B8443A">
        <w:rPr>
          <w:rFonts w:ascii="Times New Roman" w:hAnsi="Times New Roman" w:cs="Times New Roman"/>
          <w:color w:val="000000"/>
          <w:sz w:val="24"/>
          <w:szCs w:val="24"/>
        </w:rPr>
        <w:t xml:space="preserve"> for Adult Practice</w:t>
      </w:r>
    </w:p>
    <w:p w:rsidR="00B8443A" w:rsidRPr="00B8443A" w:rsidRDefault="00B8443A" w:rsidP="00B8443A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B8443A">
        <w:rPr>
          <w:rFonts w:ascii="Times New Roman" w:hAnsi="Times New Roman" w:cs="Times New Roman"/>
          <w:color w:val="000000"/>
          <w:sz w:val="24"/>
          <w:szCs w:val="24"/>
        </w:rPr>
        <w:t>#6528 GRK 401 Greek Drama</w:t>
      </w:r>
    </w:p>
    <w:p w:rsidR="00B8443A" w:rsidRPr="00B8443A" w:rsidRDefault="00B8443A" w:rsidP="00B8443A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B8443A">
        <w:rPr>
          <w:rFonts w:ascii="Times New Roman" w:hAnsi="Times New Roman" w:cs="Times New Roman"/>
          <w:color w:val="000000"/>
          <w:sz w:val="24"/>
          <w:szCs w:val="24"/>
        </w:rPr>
        <w:t>#6529 GRK 302 Euripides</w:t>
      </w:r>
    </w:p>
    <w:p w:rsidR="00B8443A" w:rsidRPr="00B8443A" w:rsidRDefault="00B8443A" w:rsidP="00B8443A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B8443A">
        <w:rPr>
          <w:rFonts w:ascii="Times New Roman" w:hAnsi="Times New Roman" w:cs="Times New Roman"/>
          <w:color w:val="000000"/>
          <w:sz w:val="24"/>
          <w:szCs w:val="24"/>
        </w:rPr>
        <w:t>#6531 LAT 401 Roman Poetry</w:t>
      </w:r>
    </w:p>
    <w:p w:rsidR="00B8443A" w:rsidRPr="00B8443A" w:rsidRDefault="00B8443A" w:rsidP="00B8443A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B8443A">
        <w:rPr>
          <w:rFonts w:ascii="Times New Roman" w:hAnsi="Times New Roman" w:cs="Times New Roman"/>
          <w:color w:val="000000"/>
          <w:sz w:val="24"/>
          <w:szCs w:val="24"/>
        </w:rPr>
        <w:t xml:space="preserve">#6532 </w:t>
      </w:r>
      <w:proofErr w:type="gramStart"/>
      <w:r w:rsidRPr="00B8443A">
        <w:rPr>
          <w:rFonts w:ascii="Times New Roman" w:hAnsi="Times New Roman" w:cs="Times New Roman"/>
          <w:color w:val="000000"/>
          <w:sz w:val="24"/>
          <w:szCs w:val="24"/>
        </w:rPr>
        <w:t>LAT  302</w:t>
      </w:r>
      <w:proofErr w:type="gramEnd"/>
      <w:r w:rsidRPr="00B8443A">
        <w:rPr>
          <w:rFonts w:ascii="Times New Roman" w:hAnsi="Times New Roman" w:cs="Times New Roman"/>
          <w:color w:val="000000"/>
          <w:sz w:val="24"/>
          <w:szCs w:val="24"/>
        </w:rPr>
        <w:t xml:space="preserve"> Ovid</w:t>
      </w:r>
    </w:p>
    <w:p w:rsidR="00452FF3" w:rsidRDefault="00B8443A" w:rsidP="00B8443A">
      <w:r w:rsidRPr="00B8443A">
        <w:rPr>
          <w:rFonts w:ascii="Times New Roman" w:hAnsi="Times New Roman" w:cs="Times New Roman"/>
          <w:color w:val="000000"/>
          <w:sz w:val="24"/>
          <w:szCs w:val="24"/>
        </w:rPr>
        <w:t>#6533 CHM 372 Inorganic Chemistry Lab Techniques</w:t>
      </w:r>
    </w:p>
    <w:sectPr w:rsidR="00452FF3" w:rsidSect="00452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443A"/>
    <w:rsid w:val="00452FF3"/>
    <w:rsid w:val="00B8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1247</Characters>
  <Application>Microsoft Office Word</Application>
  <DocSecurity>0</DocSecurity>
  <Lines>10</Lines>
  <Paragraphs>2</Paragraphs>
  <ScaleCrop>false</ScaleCrop>
  <Company>GVSU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2011-05-26T18:47:00Z</dcterms:created>
  <dcterms:modified xsi:type="dcterms:W3CDTF">2011-05-26T18:48:00Z</dcterms:modified>
</cp:coreProperties>
</file>