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AA8" w:rsidRDefault="00912725" w:rsidP="00E5205D">
      <w:pPr>
        <w:spacing w:after="0" w:line="240" w:lineRule="auto"/>
        <w:rPr>
          <w:sz w:val="28"/>
        </w:rPr>
      </w:pPr>
      <w:bookmarkStart w:id="0" w:name="_GoBack"/>
      <w:bookmarkEnd w:id="0"/>
      <w:r>
        <w:rPr>
          <w:noProof/>
          <w:sz w:val="28"/>
        </w:rPr>
        <mc:AlternateContent>
          <mc:Choice Requires="wps">
            <w:drawing>
              <wp:anchor distT="36576" distB="36576" distL="36576" distR="36576" simplePos="0" relativeHeight="251659264" behindDoc="0" locked="0" layoutInCell="1" allowOverlap="1">
                <wp:simplePos x="0" y="0"/>
                <wp:positionH relativeFrom="margin">
                  <wp:posOffset>13970</wp:posOffset>
                </wp:positionH>
                <wp:positionV relativeFrom="margin">
                  <wp:posOffset>-281305</wp:posOffset>
                </wp:positionV>
                <wp:extent cx="6067425" cy="672465"/>
                <wp:effectExtent l="0" t="0" r="9525"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67425" cy="672465"/>
                        </a:xfrm>
                        <a:prstGeom prst="rect">
                          <a:avLst/>
                        </a:prstGeom>
                        <a:solidFill>
                          <a:srgbClr val="00529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C4524" w:rsidRPr="00332B76" w:rsidRDefault="006C4524" w:rsidP="007E7F0F">
                            <w:pPr>
                              <w:pStyle w:val="msoorganizationname"/>
                              <w:widowControl w:val="0"/>
                              <w:rPr>
                                <w:rFonts w:ascii="Arial Narrow" w:hAnsi="Arial Narrow"/>
                                <w:caps w:val="0"/>
                                <w:sz w:val="44"/>
                                <w:szCs w:val="44"/>
                              </w:rPr>
                            </w:pPr>
                            <w:r w:rsidRPr="00332B76">
                              <w:rPr>
                                <w:rFonts w:ascii="Arial Narrow" w:hAnsi="Arial Narrow"/>
                                <w:caps w:val="0"/>
                                <w:sz w:val="44"/>
                                <w:szCs w:val="44"/>
                              </w:rPr>
                              <w:t>CLAS Academic Advising Center</w:t>
                            </w:r>
                          </w:p>
                          <w:p w:rsidR="006C4524" w:rsidRDefault="006C4524" w:rsidP="007E7F0F">
                            <w:pPr>
                              <w:pStyle w:val="msoorganizationname"/>
                              <w:widowControl w:val="0"/>
                              <w:ind w:left="360"/>
                              <w:rPr>
                                <w:rFonts w:ascii="Arial Narrow" w:hAnsi="Arial Narrow"/>
                                <w:caps w:val="0"/>
                              </w:rPr>
                            </w:pPr>
                            <w:r w:rsidRPr="007C74A6">
                              <w:rPr>
                                <w:rFonts w:ascii="Arial Narrow" w:hAnsi="Arial Narrow"/>
                                <w:caps w:val="0"/>
                              </w:rPr>
                              <w:t>Academic advising for students pursuing majors and/or minors offered by the College of Liberal Arts and Sciences</w:t>
                            </w:r>
                          </w:p>
                          <w:p w:rsidR="006C4524" w:rsidRPr="0006270D" w:rsidRDefault="006C4524" w:rsidP="007E7F0F">
                            <w:pPr>
                              <w:ind w:left="360"/>
                              <w:rPr>
                                <w:rFonts w:ascii="Arial Narrow" w:hAnsi="Arial Narrow" w:cs="Arial"/>
                                <w:b/>
                                <w:color w:val="FFFFFF"/>
                                <w:sz w:val="20"/>
                              </w:rPr>
                            </w:pPr>
                            <w:r w:rsidRPr="0006270D">
                              <w:rPr>
                                <w:rFonts w:ascii="Arial Narrow" w:hAnsi="Arial Narrow" w:cs="Arial"/>
                                <w:b/>
                                <w:color w:val="FFFFFF"/>
                                <w:sz w:val="20"/>
                              </w:rPr>
                              <w:t xml:space="preserve">Call Us: (616) 331-8585 </w:t>
                            </w:r>
                            <w:r w:rsidRPr="0006270D">
                              <w:rPr>
                                <w:rFonts w:ascii="Arial Narrow" w:hAnsi="Arial Narrow" w:cs="Arial"/>
                                <w:b/>
                                <w:color w:val="FFFFFF"/>
                                <w:sz w:val="20"/>
                              </w:rPr>
                              <w:sym w:font="Wingdings" w:char="F09F"/>
                            </w:r>
                            <w:r w:rsidRPr="0006270D">
                              <w:rPr>
                                <w:rFonts w:ascii="Arial Narrow" w:hAnsi="Arial Narrow" w:cs="Arial"/>
                                <w:b/>
                                <w:color w:val="FFFFFF"/>
                                <w:sz w:val="20"/>
                              </w:rPr>
                              <w:t xml:space="preserve"> Visit us On-line: </w:t>
                            </w:r>
                            <w:hyperlink r:id="rId5" w:history="1">
                              <w:r w:rsidRPr="0006270D">
                                <w:rPr>
                                  <w:rStyle w:val="Hyperlink"/>
                                  <w:rFonts w:ascii="Arial Narrow" w:hAnsi="Arial Narrow" w:cs="Arial"/>
                                  <w:b/>
                                  <w:color w:val="FFFFFF"/>
                                  <w:sz w:val="20"/>
                                </w:rPr>
                                <w:t>www.gvsu.edu/clasadvising</w:t>
                              </w:r>
                            </w:hyperlink>
                          </w:p>
                          <w:p w:rsidR="006C4524" w:rsidRPr="007C74A6" w:rsidRDefault="006C4524" w:rsidP="007E7F0F">
                            <w:pPr>
                              <w:pStyle w:val="msoorganizationname"/>
                              <w:widowControl w:val="0"/>
                              <w:ind w:left="360"/>
                              <w:rPr>
                                <w:rFonts w:ascii="Arial Narrow" w:hAnsi="Arial Narrow"/>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1pt;margin-top:-22.15pt;width:477.75pt;height:52.9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" fillcolor="#005293" stroked="f" strokeweight="0" insetpen="t">
                <v:shadow color="#ccc"/>
                <o:lock v:ext="edit" shapetype="t"/>
                <v:textbox inset="2.85pt,2.85pt,2.85pt,2.85pt">
                  <w:txbxContent>
                    <w:p w:rsidR="006C4524" w:rsidRPr="00332B76" w:rsidRDefault="006C4524" w:rsidP="007E7F0F">
                      <w:pPr>
                        <w:pStyle w:val="msoorganizationname"/>
                        <w:widowControl w:val="0"/>
                        <w:rPr>
                          <w:rFonts w:ascii="Arial Narrow" w:hAnsi="Arial Narrow"/>
                          <w:caps w:val="0"/>
                          <w:sz w:val="44"/>
                          <w:szCs w:val="44"/>
                        </w:rPr>
                      </w:pPr>
                      <w:r w:rsidRPr="00332B76">
                        <w:rPr>
                          <w:rFonts w:ascii="Arial Narrow" w:hAnsi="Arial Narrow"/>
                          <w:caps w:val="0"/>
                          <w:sz w:val="44"/>
                          <w:szCs w:val="44"/>
                        </w:rPr>
                        <w:t>CLAS Academic Advising Center</w:t>
                      </w:r>
                    </w:p>
                    <w:p w:rsidR="006C4524" w:rsidRDefault="006C4524" w:rsidP="007E7F0F">
                      <w:pPr>
                        <w:pStyle w:val="msoorganizationname"/>
                        <w:widowControl w:val="0"/>
                        <w:ind w:left="360"/>
                        <w:rPr>
                          <w:rFonts w:ascii="Arial Narrow" w:hAnsi="Arial Narrow"/>
                          <w:caps w:val="0"/>
                        </w:rPr>
                      </w:pPr>
                      <w:r w:rsidRPr="007C74A6">
                        <w:rPr>
                          <w:rFonts w:ascii="Arial Narrow" w:hAnsi="Arial Narrow"/>
                          <w:caps w:val="0"/>
                        </w:rPr>
                        <w:t>Academic advising for students pursuing majors and/or minors offered by the College of Liberal Arts and Sciences</w:t>
                      </w:r>
                    </w:p>
                    <w:p w:rsidR="006C4524" w:rsidRPr="0006270D" w:rsidRDefault="006C4524" w:rsidP="007E7F0F">
                      <w:pPr>
                        <w:ind w:left="360"/>
                        <w:rPr>
                          <w:rFonts w:ascii="Arial Narrow" w:hAnsi="Arial Narrow" w:cs="Arial"/>
                          <w:b/>
                          <w:color w:val="FFFFFF"/>
                          <w:sz w:val="20"/>
                        </w:rPr>
                      </w:pPr>
                      <w:r w:rsidRPr="0006270D">
                        <w:rPr>
                          <w:rFonts w:ascii="Arial Narrow" w:hAnsi="Arial Narrow" w:cs="Arial"/>
                          <w:b/>
                          <w:color w:val="FFFFFF"/>
                          <w:sz w:val="20"/>
                        </w:rPr>
                        <w:t xml:space="preserve">Call Us: (616) 331-8585 </w:t>
                      </w:r>
                      <w:r w:rsidRPr="0006270D">
                        <w:rPr>
                          <w:rFonts w:ascii="Arial Narrow" w:hAnsi="Arial Narrow" w:cs="Arial"/>
                          <w:b/>
                          <w:color w:val="FFFFFF"/>
                          <w:sz w:val="20"/>
                        </w:rPr>
                        <w:sym w:font="Wingdings" w:char="F09F"/>
                      </w:r>
                      <w:r w:rsidRPr="0006270D">
                        <w:rPr>
                          <w:rFonts w:ascii="Arial Narrow" w:hAnsi="Arial Narrow" w:cs="Arial"/>
                          <w:b/>
                          <w:color w:val="FFFFFF"/>
                          <w:sz w:val="20"/>
                        </w:rPr>
                        <w:t xml:space="preserve"> Visit us On-line: </w:t>
                      </w:r>
                      <w:hyperlink r:id="rId6" w:history="1">
                        <w:r w:rsidRPr="0006270D">
                          <w:rPr>
                            <w:rStyle w:val="Hyperlink"/>
                            <w:rFonts w:ascii="Arial Narrow" w:hAnsi="Arial Narrow" w:cs="Arial"/>
                            <w:b/>
                            <w:color w:val="FFFFFF"/>
                            <w:sz w:val="20"/>
                          </w:rPr>
                          <w:t>www.gvsu.edu/clasadvising</w:t>
                        </w:r>
                      </w:hyperlink>
                    </w:p>
                    <w:p w:rsidR="006C4524" w:rsidRPr="007C74A6" w:rsidRDefault="006C4524" w:rsidP="007E7F0F">
                      <w:pPr>
                        <w:pStyle w:val="msoorganizationname"/>
                        <w:widowControl w:val="0"/>
                        <w:ind w:left="360"/>
                        <w:rPr>
                          <w:rFonts w:ascii="Arial Narrow" w:hAnsi="Arial Narrow"/>
                        </w:rPr>
                      </w:pPr>
                    </w:p>
                  </w:txbxContent>
                </v:textbox>
                <w10:wrap type="square" anchorx="margin" anchory="margin"/>
              </v:shape>
            </w:pict>
          </mc:Fallback>
        </mc:AlternateContent>
      </w:r>
      <w:r>
        <w:rPr>
          <w:noProof/>
          <w:sz w:val="28"/>
        </w:rPr>
        <mc:AlternateContent>
          <mc:Choice Requires="wps">
            <w:drawing>
              <wp:anchor distT="36576" distB="36576" distL="36576" distR="36576" simplePos="0" relativeHeight="251658240" behindDoc="0" locked="0" layoutInCell="1" allowOverlap="1">
                <wp:simplePos x="0" y="0"/>
                <wp:positionH relativeFrom="margin">
                  <wp:posOffset>-228600</wp:posOffset>
                </wp:positionH>
                <wp:positionV relativeFrom="margin">
                  <wp:posOffset>-370205</wp:posOffset>
                </wp:positionV>
                <wp:extent cx="6572250" cy="567690"/>
                <wp:effectExtent l="0" t="0" r="19050" b="2286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572250" cy="567690"/>
                        </a:xfrm>
                        <a:prstGeom prst="rect">
                          <a:avLst/>
                        </a:prstGeom>
                        <a:solidFill>
                          <a:srgbClr val="999966"/>
                        </a:solidFill>
                        <a:ln w="317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5BA8D" id="Rectangle 1" o:spid="_x0000_s1026" style="position:absolute;margin-left:-18pt;margin-top:-29.15pt;width:517.5pt;height:44.7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" fillcolor="#996" strokeweight=".25pt" insetpen="t">
                <v:shadow color="#ccc"/>
                <o:lock v:ext="edit" shapetype="t"/>
                <v:textbox inset="2.88pt,2.88pt,2.88pt,2.88pt"/>
                <w10:wrap type="square" anchorx="margin" anchory="margin"/>
              </v:rect>
            </w:pict>
          </mc:Fallback>
        </mc:AlternateContent>
      </w:r>
    </w:p>
    <w:p w:rsidR="002F79F3" w:rsidRPr="009C3E36" w:rsidRDefault="000D3BD4" w:rsidP="00E5205D">
      <w:pPr>
        <w:spacing w:after="0" w:line="240" w:lineRule="auto"/>
        <w:rPr>
          <w:sz w:val="28"/>
        </w:rPr>
      </w:pPr>
      <w:r w:rsidRPr="009C3E36">
        <w:rPr>
          <w:sz w:val="28"/>
        </w:rPr>
        <w:t>Health Care Experience Workshop notes</w:t>
      </w:r>
    </w:p>
    <w:p w:rsidR="000D3BD4" w:rsidRDefault="00C60DFD" w:rsidP="00E5205D">
      <w:pPr>
        <w:spacing w:after="0" w:line="240" w:lineRule="auto"/>
      </w:pPr>
      <w:r>
        <w:t xml:space="preserve">October </w:t>
      </w:r>
      <w:r w:rsidR="00CE3807">
        <w:t>30</w:t>
      </w:r>
      <w:r>
        <w:t>, 201</w:t>
      </w:r>
      <w:r w:rsidR="00CE3807">
        <w:t>4</w:t>
      </w:r>
    </w:p>
    <w:p w:rsidR="00E5205D" w:rsidRDefault="00E5205D" w:rsidP="00E5205D">
      <w:pPr>
        <w:spacing w:after="0" w:line="240" w:lineRule="auto"/>
        <w:jc w:val="center"/>
      </w:pPr>
    </w:p>
    <w:p w:rsidR="000D3BD4" w:rsidRPr="00E5205D" w:rsidRDefault="005F7119" w:rsidP="00E5205D">
      <w:pPr>
        <w:spacing w:after="0" w:line="240" w:lineRule="auto"/>
        <w:jc w:val="center"/>
        <w:rPr>
          <w:sz w:val="28"/>
        </w:rPr>
      </w:pPr>
      <w:r w:rsidRPr="00E5205D">
        <w:rPr>
          <w:sz w:val="28"/>
        </w:rPr>
        <w:t>Organizations Represented</w:t>
      </w:r>
    </w:p>
    <w:p w:rsidR="00E5205D" w:rsidRDefault="00E5205D" w:rsidP="00E5205D">
      <w:pPr>
        <w:spacing w:after="0" w:line="240" w:lineRule="auto"/>
        <w:rPr>
          <w:b/>
        </w:rPr>
      </w:pPr>
    </w:p>
    <w:p w:rsidR="009F43FA" w:rsidRDefault="00834C0C" w:rsidP="00E5205D">
      <w:pPr>
        <w:spacing w:after="0" w:line="240" w:lineRule="auto"/>
        <w:rPr>
          <w:b/>
          <w:sz w:val="28"/>
        </w:rPr>
      </w:pPr>
      <w:r>
        <w:rPr>
          <w:b/>
          <w:sz w:val="28"/>
        </w:rPr>
        <w:t>Health Care Associates</w:t>
      </w:r>
    </w:p>
    <w:p w:rsidR="00834C0C" w:rsidRPr="00834C0C" w:rsidRDefault="00834C0C" w:rsidP="00E5205D">
      <w:pPr>
        <w:spacing w:after="0" w:line="240" w:lineRule="auto"/>
        <w:rPr>
          <w:sz w:val="28"/>
        </w:rPr>
      </w:pPr>
      <w:r>
        <w:rPr>
          <w:sz w:val="28"/>
        </w:rPr>
        <w:t>Community Care Givers</w:t>
      </w:r>
    </w:p>
    <w:p w:rsidR="00B529FD" w:rsidRDefault="00834C0C" w:rsidP="00E5205D">
      <w:pPr>
        <w:spacing w:after="0" w:line="240" w:lineRule="auto"/>
      </w:pPr>
      <w:r>
        <w:t>Darlene Alviar, Human Resource Manager</w:t>
      </w:r>
    </w:p>
    <w:p w:rsidR="00834C0C" w:rsidRDefault="00834C0C" w:rsidP="00E5205D">
      <w:pPr>
        <w:spacing w:after="0" w:line="240" w:lineRule="auto"/>
      </w:pPr>
      <w:r>
        <w:t>616.531.9973</w:t>
      </w:r>
    </w:p>
    <w:p w:rsidR="00834C0C" w:rsidRDefault="00B7074D" w:rsidP="00E5205D">
      <w:pPr>
        <w:spacing w:after="0" w:line="240" w:lineRule="auto"/>
      </w:pPr>
      <w:hyperlink r:id="rId7" w:history="1">
        <w:r w:rsidR="00834C0C" w:rsidRPr="00BA60FE">
          <w:rPr>
            <w:rStyle w:val="Hyperlink"/>
          </w:rPr>
          <w:t>dalvair@hcaccg.com</w:t>
        </w:r>
      </w:hyperlink>
    </w:p>
    <w:p w:rsidR="00B529FD" w:rsidRDefault="00834C0C" w:rsidP="00E5205D">
      <w:pPr>
        <w:spacing w:after="0" w:line="240" w:lineRule="auto"/>
      </w:pPr>
      <w:r>
        <w:t xml:space="preserve">3097/3101 Prairie St. SW </w:t>
      </w:r>
    </w:p>
    <w:p w:rsidR="00834C0C" w:rsidRDefault="00834C0C" w:rsidP="00E5205D">
      <w:pPr>
        <w:spacing w:after="0" w:line="240" w:lineRule="auto"/>
      </w:pPr>
      <w:r>
        <w:t>Grandville, MI 49418</w:t>
      </w:r>
    </w:p>
    <w:p w:rsidR="00834C0C" w:rsidRDefault="00B7074D" w:rsidP="00E5205D">
      <w:pPr>
        <w:spacing w:after="0" w:line="240" w:lineRule="auto"/>
      </w:pPr>
      <w:hyperlink r:id="rId8" w:history="1">
        <w:r w:rsidR="00834C0C" w:rsidRPr="00BA60FE">
          <w:rPr>
            <w:rStyle w:val="Hyperlink"/>
          </w:rPr>
          <w:t>http://healthcareassociates.net/</w:t>
        </w:r>
      </w:hyperlink>
      <w:r w:rsidR="00834C0C">
        <w:t xml:space="preserve"> </w:t>
      </w:r>
    </w:p>
    <w:p w:rsidR="00B529FD" w:rsidRDefault="00B529FD" w:rsidP="00E5205D">
      <w:pPr>
        <w:spacing w:after="0" w:line="240" w:lineRule="auto"/>
      </w:pPr>
    </w:p>
    <w:p w:rsidR="00834C0C" w:rsidRDefault="00834C0C" w:rsidP="00834C0C">
      <w:pPr>
        <w:pStyle w:val="ListParagraph"/>
        <w:numPr>
          <w:ilvl w:val="0"/>
          <w:numId w:val="6"/>
        </w:numPr>
        <w:spacing w:after="0" w:line="240" w:lineRule="auto"/>
      </w:pPr>
      <w:r>
        <w:t>Health Care Associates hires both skilled and non-skilled workers.  To be a home health aide there is no prior training required; although CNA’s are also hired.  They have 1</w:t>
      </w:r>
      <w:r w:rsidRPr="00834C0C">
        <w:rPr>
          <w:vertAlign w:val="superscript"/>
        </w:rPr>
        <w:t>st</w:t>
      </w:r>
      <w:r>
        <w:t>, 2</w:t>
      </w:r>
      <w:r w:rsidRPr="00834C0C">
        <w:rPr>
          <w:vertAlign w:val="superscript"/>
        </w:rPr>
        <w:t>nd</w:t>
      </w:r>
      <w:r>
        <w:t>, and 3</w:t>
      </w:r>
      <w:r w:rsidRPr="00834C0C">
        <w:rPr>
          <w:vertAlign w:val="superscript"/>
        </w:rPr>
        <w:t>rd</w:t>
      </w:r>
      <w:r>
        <w:t xml:space="preserve"> shift jobs available and are very flexible with student schedules.  They also offer tuition reimbursement up to $1000 </w:t>
      </w:r>
    </w:p>
    <w:p w:rsidR="00834C0C" w:rsidRDefault="00834C0C" w:rsidP="00834C0C">
      <w:pPr>
        <w:pStyle w:val="ListParagraph"/>
        <w:numPr>
          <w:ilvl w:val="0"/>
          <w:numId w:val="6"/>
        </w:numPr>
        <w:spacing w:after="0" w:line="240" w:lineRule="auto"/>
      </w:pPr>
      <w:r>
        <w:t>Health Care Associates</w:t>
      </w:r>
      <w:r w:rsidR="00B529FD">
        <w:t xml:space="preserve"> provides </w:t>
      </w:r>
      <w:r>
        <w:t xml:space="preserve">the following services:  </w:t>
      </w:r>
      <w:r w:rsidR="00B7074D">
        <w:t>Alzheimer’s</w:t>
      </w:r>
      <w:r>
        <w:t>/Dementia care; CNA Training; Companion Care; Pediatrics; Private Duty Nursing; Psych Nursing; PT/OT; Respite Care; Speech; Spinal Cord Injuries; TBI; Wheelchair Transport</w:t>
      </w:r>
    </w:p>
    <w:p w:rsidR="00834C0C" w:rsidRPr="009F43FA" w:rsidRDefault="00834C0C" w:rsidP="00834C0C">
      <w:pPr>
        <w:pStyle w:val="ListParagraph"/>
        <w:spacing w:after="0" w:line="240" w:lineRule="auto"/>
      </w:pPr>
    </w:p>
    <w:p w:rsidR="009F43FA" w:rsidRDefault="009F43FA" w:rsidP="00E5205D">
      <w:pPr>
        <w:spacing w:after="0" w:line="240" w:lineRule="auto"/>
        <w:rPr>
          <w:b/>
          <w:sz w:val="28"/>
        </w:rPr>
      </w:pPr>
    </w:p>
    <w:p w:rsidR="00E5205D" w:rsidRPr="00E5205D" w:rsidRDefault="00E5205D" w:rsidP="00E5205D">
      <w:pPr>
        <w:spacing w:after="0" w:line="240" w:lineRule="auto"/>
        <w:rPr>
          <w:b/>
          <w:sz w:val="28"/>
        </w:rPr>
      </w:pPr>
      <w:r w:rsidRPr="00E5205D">
        <w:rPr>
          <w:b/>
          <w:sz w:val="28"/>
        </w:rPr>
        <w:t>Goodwill Industries</w:t>
      </w:r>
    </w:p>
    <w:p w:rsidR="00E5205D" w:rsidRDefault="00E5205D" w:rsidP="00E5205D">
      <w:pPr>
        <w:spacing w:after="0" w:line="240" w:lineRule="auto"/>
      </w:pPr>
      <w:r>
        <w:t>Sue Kinney, RN BSN</w:t>
      </w:r>
    </w:p>
    <w:p w:rsidR="00E5205D" w:rsidRDefault="00E5205D" w:rsidP="00E5205D">
      <w:pPr>
        <w:spacing w:after="0" w:line="240" w:lineRule="auto"/>
      </w:pPr>
      <w:r>
        <w:t>CNA Program Manager</w:t>
      </w:r>
    </w:p>
    <w:p w:rsidR="00E5205D" w:rsidRDefault="00E5205D" w:rsidP="00E5205D">
      <w:pPr>
        <w:spacing w:after="0" w:line="240" w:lineRule="auto"/>
      </w:pPr>
      <w:r>
        <w:t>616.532.4200 x1267</w:t>
      </w:r>
    </w:p>
    <w:p w:rsidR="00E5205D" w:rsidRDefault="00B7074D" w:rsidP="00E5205D">
      <w:pPr>
        <w:spacing w:after="0" w:line="240" w:lineRule="auto"/>
      </w:pPr>
      <w:hyperlink r:id="rId9" w:history="1">
        <w:r w:rsidR="00E5205D" w:rsidRPr="00DA3D2D">
          <w:rPr>
            <w:rStyle w:val="Hyperlink"/>
          </w:rPr>
          <w:t>skinney@goodwillgr.org</w:t>
        </w:r>
      </w:hyperlink>
    </w:p>
    <w:p w:rsidR="00E5205D" w:rsidRDefault="00E5205D" w:rsidP="00E5205D">
      <w:pPr>
        <w:spacing w:after="0" w:line="240" w:lineRule="auto"/>
      </w:pPr>
    </w:p>
    <w:p w:rsidR="004A1014" w:rsidRPr="004A1014" w:rsidRDefault="00E5205D" w:rsidP="00E5205D">
      <w:pPr>
        <w:pStyle w:val="ListParagraph"/>
        <w:numPr>
          <w:ilvl w:val="0"/>
          <w:numId w:val="5"/>
        </w:numPr>
        <w:tabs>
          <w:tab w:val="left" w:pos="1260"/>
        </w:tabs>
        <w:spacing w:after="0" w:line="240" w:lineRule="auto"/>
        <w:rPr>
          <w:b/>
        </w:rPr>
      </w:pPr>
      <w:r>
        <w:t>Goodwill offers C</w:t>
      </w:r>
      <w:r w:rsidR="004A1014">
        <w:t xml:space="preserve">ertified </w:t>
      </w:r>
      <w:r>
        <w:t>N</w:t>
      </w:r>
      <w:r w:rsidR="004A1014">
        <w:t xml:space="preserve">urse </w:t>
      </w:r>
      <w:r>
        <w:t>A</w:t>
      </w:r>
      <w:r w:rsidR="004A1014">
        <w:t>ide (CNA)</w:t>
      </w:r>
      <w:r>
        <w:t xml:space="preserve"> training.  </w:t>
      </w:r>
      <w:r w:rsidR="004A1014">
        <w:t xml:space="preserve">The program is four weeks, Monday-Friday; they offer at least three courses </w:t>
      </w:r>
      <w:r w:rsidR="00834C0C">
        <w:t>each</w:t>
      </w:r>
      <w:r w:rsidR="004A1014">
        <w:t xml:space="preserve"> summer.  T</w:t>
      </w:r>
      <w:r>
        <w:t xml:space="preserve">he </w:t>
      </w:r>
      <w:r w:rsidR="004A1014">
        <w:t xml:space="preserve">CNA </w:t>
      </w:r>
      <w:r>
        <w:t>program includes 115 hours of training in theory, laboratory,</w:t>
      </w:r>
      <w:r w:rsidR="004A1014">
        <w:t xml:space="preserve"> and clinical work.  </w:t>
      </w:r>
    </w:p>
    <w:p w:rsidR="004A1014" w:rsidRPr="004A1014" w:rsidRDefault="004A1014" w:rsidP="004A1014">
      <w:pPr>
        <w:pStyle w:val="ListParagraph"/>
        <w:numPr>
          <w:ilvl w:val="0"/>
          <w:numId w:val="5"/>
        </w:numPr>
        <w:tabs>
          <w:tab w:val="left" w:pos="1260"/>
        </w:tabs>
        <w:spacing w:after="0" w:line="240" w:lineRule="auto"/>
        <w:rPr>
          <w:b/>
        </w:rPr>
      </w:pPr>
      <w:r>
        <w:t>Cost is $12</w:t>
      </w:r>
      <w:r w:rsidR="00E5205D">
        <w:t xml:space="preserve">00 and includes supplies and </w:t>
      </w:r>
      <w:r w:rsidR="00912725">
        <w:t xml:space="preserve">the </w:t>
      </w:r>
      <w:r w:rsidR="00E5205D">
        <w:t>certification exam</w:t>
      </w:r>
      <w:r w:rsidR="00912725">
        <w:t xml:space="preserve"> fee</w:t>
      </w:r>
      <w:r w:rsidR="00E5205D">
        <w:t xml:space="preserve">. </w:t>
      </w:r>
      <w:r>
        <w:t xml:space="preserve">  A portion of the costs could be reimbursed through employment at an agency that accepts Medicare or other federal aid.  Goodwill offers one full scholarship per course and one partial scholarship per course.  These scholarships are awarded to individuals who demonstrate financial need as well as motivation to succeed and excellent work habits. </w:t>
      </w:r>
    </w:p>
    <w:p w:rsidR="00E5205D" w:rsidRPr="004A1014" w:rsidRDefault="009F43FA" w:rsidP="00E5205D">
      <w:pPr>
        <w:pStyle w:val="ListParagraph"/>
        <w:numPr>
          <w:ilvl w:val="0"/>
          <w:numId w:val="5"/>
        </w:numPr>
        <w:tabs>
          <w:tab w:val="left" w:pos="1260"/>
        </w:tabs>
        <w:spacing w:after="0" w:line="240" w:lineRule="auto"/>
        <w:rPr>
          <w:b/>
        </w:rPr>
      </w:pPr>
      <w:r>
        <w:t xml:space="preserve">Visit this link for more information about the </w:t>
      </w:r>
      <w:r w:rsidR="00912725">
        <w:t xml:space="preserve">Goodwill </w:t>
      </w:r>
      <w:r>
        <w:t>CNA training</w:t>
      </w:r>
      <w:r w:rsidR="00B529FD">
        <w:t xml:space="preserve"> (scroll down about ½ way down the page)</w:t>
      </w:r>
      <w:r>
        <w:t xml:space="preserve">:  </w:t>
      </w:r>
      <w:hyperlink r:id="rId10" w:history="1">
        <w:r w:rsidR="00834C0C" w:rsidRPr="00BA60FE">
          <w:rPr>
            <w:rStyle w:val="Hyperlink"/>
          </w:rPr>
          <w:t>http://goodwillgr.org/cna</w:t>
        </w:r>
      </w:hyperlink>
      <w:r w:rsidR="00834C0C">
        <w:rPr>
          <w:rStyle w:val="Hyperlink"/>
        </w:rPr>
        <w:t xml:space="preserve"> </w:t>
      </w:r>
    </w:p>
    <w:p w:rsidR="004A1014" w:rsidRPr="004A1014" w:rsidRDefault="004A1014" w:rsidP="00E5205D">
      <w:pPr>
        <w:pStyle w:val="ListParagraph"/>
        <w:numPr>
          <w:ilvl w:val="0"/>
          <w:numId w:val="5"/>
        </w:numPr>
        <w:tabs>
          <w:tab w:val="left" w:pos="1260"/>
        </w:tabs>
        <w:spacing w:after="0" w:line="240" w:lineRule="auto"/>
        <w:rPr>
          <w:b/>
        </w:rPr>
      </w:pPr>
      <w:r>
        <w:t xml:space="preserve">A list of other approved CNA programs in Michigan can be found at </w:t>
      </w:r>
      <w:hyperlink r:id="rId11" w:history="1">
        <w:r w:rsidRPr="00E11FB0">
          <w:rPr>
            <w:rStyle w:val="Hyperlink"/>
          </w:rPr>
          <w:t>www.mycareereducation.org</w:t>
        </w:r>
      </w:hyperlink>
      <w:r>
        <w:t>.</w:t>
      </w:r>
    </w:p>
    <w:p w:rsidR="00E5205D" w:rsidRPr="00E5205D" w:rsidRDefault="00E5205D" w:rsidP="00E5205D">
      <w:pPr>
        <w:spacing w:after="0" w:line="240" w:lineRule="auto"/>
        <w:rPr>
          <w:b/>
          <w:sz w:val="28"/>
        </w:rPr>
      </w:pPr>
      <w:r w:rsidRPr="00E5205D">
        <w:rPr>
          <w:b/>
          <w:sz w:val="28"/>
        </w:rPr>
        <w:lastRenderedPageBreak/>
        <w:t>Mary Free Bed</w:t>
      </w:r>
    </w:p>
    <w:p w:rsidR="00E5205D" w:rsidRPr="00E5205D" w:rsidRDefault="00E5205D" w:rsidP="00E5205D">
      <w:pPr>
        <w:spacing w:after="0" w:line="240" w:lineRule="auto"/>
        <w:rPr>
          <w:b/>
          <w:sz w:val="28"/>
        </w:rPr>
      </w:pPr>
      <w:r w:rsidRPr="00E5205D">
        <w:rPr>
          <w:b/>
          <w:sz w:val="28"/>
        </w:rPr>
        <w:t>Rehabilitation Hospital</w:t>
      </w:r>
    </w:p>
    <w:p w:rsidR="00E5205D" w:rsidRDefault="009F037B" w:rsidP="00E5205D">
      <w:pPr>
        <w:spacing w:after="0" w:line="240" w:lineRule="auto"/>
      </w:pPr>
      <w:r>
        <w:t>Hayley Scott</w:t>
      </w:r>
    </w:p>
    <w:p w:rsidR="00E5205D" w:rsidRDefault="00E5205D" w:rsidP="00E5205D">
      <w:pPr>
        <w:spacing w:after="0" w:line="240" w:lineRule="auto"/>
      </w:pPr>
      <w:r>
        <w:t>Human Resources</w:t>
      </w:r>
      <w:r w:rsidR="009F037B">
        <w:t xml:space="preserve"> Coordinator</w:t>
      </w:r>
      <w:r>
        <w:t xml:space="preserve">/Volunteer Services </w:t>
      </w:r>
      <w:r w:rsidR="009F037B">
        <w:t>Leader</w:t>
      </w:r>
    </w:p>
    <w:p w:rsidR="00E5205D" w:rsidRDefault="00E5205D" w:rsidP="00E5205D">
      <w:pPr>
        <w:spacing w:after="0" w:line="240" w:lineRule="auto"/>
      </w:pPr>
      <w:r>
        <w:t>616.493.9752</w:t>
      </w:r>
    </w:p>
    <w:p w:rsidR="00E5205D" w:rsidRDefault="00B7074D" w:rsidP="00E5205D">
      <w:pPr>
        <w:spacing w:after="0" w:line="240" w:lineRule="auto"/>
        <w:rPr>
          <w:rStyle w:val="Hyperlink"/>
        </w:rPr>
      </w:pPr>
      <w:hyperlink r:id="rId12" w:history="1">
        <w:r w:rsidR="009F037B" w:rsidRPr="00BA60FE">
          <w:rPr>
            <w:rStyle w:val="Hyperlink"/>
          </w:rPr>
          <w:t>hayley.scott@maryfreebed.com</w:t>
        </w:r>
      </w:hyperlink>
    </w:p>
    <w:p w:rsidR="004A1014" w:rsidRDefault="00B7074D" w:rsidP="00E5205D">
      <w:pPr>
        <w:spacing w:after="0" w:line="240" w:lineRule="auto"/>
      </w:pPr>
      <w:hyperlink r:id="rId13" w:history="1">
        <w:r w:rsidR="009F037B" w:rsidRPr="00BA60FE">
          <w:rPr>
            <w:rStyle w:val="Hyperlink"/>
          </w:rPr>
          <w:t>www.maryfreebed.com/jobs</w:t>
        </w:r>
      </w:hyperlink>
      <w:r w:rsidR="009F037B">
        <w:rPr>
          <w:rStyle w:val="Hyperlink"/>
        </w:rPr>
        <w:t xml:space="preserve"> </w:t>
      </w:r>
    </w:p>
    <w:p w:rsidR="00126AA8" w:rsidRDefault="00126AA8" w:rsidP="00E5205D">
      <w:pPr>
        <w:spacing w:after="0" w:line="240" w:lineRule="auto"/>
      </w:pPr>
    </w:p>
    <w:p w:rsidR="00B66097" w:rsidRDefault="00B66097" w:rsidP="00B66097">
      <w:pPr>
        <w:pStyle w:val="ListParagraph"/>
        <w:numPr>
          <w:ilvl w:val="0"/>
          <w:numId w:val="5"/>
        </w:numPr>
        <w:spacing w:after="0" w:line="240" w:lineRule="auto"/>
      </w:pPr>
      <w:r>
        <w:t>Mary Free Bed provides “Career Seminars” which allow students to learn about different rehab-related careers, including Physical Therapy (PT), Occupational Therapy (OT), Speech-Language Pathology (SLP), and Recreational Therapy.  These Career Seminars lead to job shadowing opportunities (students must attend a Career Seminar before they are allowed to shadow).</w:t>
      </w:r>
    </w:p>
    <w:p w:rsidR="00A0100F" w:rsidRDefault="00A0100F" w:rsidP="00A0100F">
      <w:pPr>
        <w:pStyle w:val="ListParagraph"/>
        <w:spacing w:after="0" w:line="240" w:lineRule="auto"/>
      </w:pPr>
    </w:p>
    <w:p w:rsidR="00A0100F" w:rsidRDefault="00A0100F" w:rsidP="00B66097">
      <w:pPr>
        <w:pStyle w:val="ListParagraph"/>
        <w:numPr>
          <w:ilvl w:val="0"/>
          <w:numId w:val="5"/>
        </w:numPr>
        <w:spacing w:after="0" w:line="240" w:lineRule="auto"/>
      </w:pPr>
      <w:r>
        <w:t>There are volunteer opportunities available to college students at Mary Free Bed</w:t>
      </w:r>
      <w:r w:rsidR="00B66097">
        <w:t>, which allow up to 30-40 hours of volunteer work</w:t>
      </w:r>
      <w:r w:rsidR="00457D4F">
        <w:t xml:space="preserve">. </w:t>
      </w:r>
      <w:r w:rsidR="00E31005" w:rsidRPr="00E31005">
        <w:t>Students will have the opportunity to observe therapists</w:t>
      </w:r>
      <w:r w:rsidR="00E31005">
        <w:t xml:space="preserve"> (PT, OT or SLP)</w:t>
      </w:r>
      <w:r w:rsidR="00E31005" w:rsidRPr="00E31005">
        <w:t>, and maintain the cleanliness of therapy areas.</w:t>
      </w:r>
      <w:r>
        <w:t xml:space="preserve">  Students interested in volunteering should </w:t>
      </w:r>
      <w:r w:rsidR="00B66097">
        <w:t xml:space="preserve">complete an application at this link:  </w:t>
      </w:r>
      <w:hyperlink r:id="rId14" w:history="1">
        <w:r w:rsidR="00B66097" w:rsidRPr="00BA60FE">
          <w:rPr>
            <w:rStyle w:val="Hyperlink"/>
          </w:rPr>
          <w:t>http://www.maryfreebed.com/Jobs/Volunteering</w:t>
        </w:r>
      </w:hyperlink>
      <w:r w:rsidR="00B66097">
        <w:t xml:space="preserve"> </w:t>
      </w:r>
    </w:p>
    <w:p w:rsidR="00A0100F" w:rsidRDefault="00A0100F" w:rsidP="00A0100F">
      <w:pPr>
        <w:pStyle w:val="ListParagraph"/>
      </w:pPr>
    </w:p>
    <w:p w:rsidR="00A0100F" w:rsidRDefault="00A0100F" w:rsidP="00126AA8">
      <w:pPr>
        <w:pStyle w:val="ListParagraph"/>
        <w:numPr>
          <w:ilvl w:val="0"/>
          <w:numId w:val="5"/>
        </w:numPr>
        <w:spacing w:after="0" w:line="240" w:lineRule="auto"/>
      </w:pPr>
      <w:r>
        <w:t>Mary Free Bed has paid entry-level jobs for CNAs, Rehabilitation Techs, and patient escorts.</w:t>
      </w:r>
      <w:r w:rsidR="004A1014">
        <w:t xml:space="preserve">  Their Nurse Tech positions do not require prior certification.</w:t>
      </w:r>
    </w:p>
    <w:p w:rsidR="00A0100F" w:rsidRDefault="00A0100F" w:rsidP="00A0100F">
      <w:pPr>
        <w:pStyle w:val="ListParagraph"/>
      </w:pPr>
    </w:p>
    <w:p w:rsidR="00A0100F" w:rsidRDefault="00E31005" w:rsidP="00E31005">
      <w:pPr>
        <w:pStyle w:val="ListParagraph"/>
        <w:numPr>
          <w:ilvl w:val="0"/>
          <w:numId w:val="5"/>
        </w:numPr>
        <w:spacing w:after="0" w:line="240" w:lineRule="auto"/>
      </w:pPr>
      <w:r>
        <w:t xml:space="preserve">Mary Free Bed also offers </w:t>
      </w:r>
      <w:r w:rsidR="00A0100F">
        <w:t>a minority scholarship program, which could provide qualified students with $1000 to $10,000 in scholarship awards.</w:t>
      </w:r>
      <w:r>
        <w:t xml:space="preserve">  </w:t>
      </w:r>
      <w:r w:rsidR="006C4524">
        <w:t xml:space="preserve">To be eligible, students must be admitted or currently enrolled in a full time program such as nursing, PT, OT, SLP, Therapeutic Rec, or Neuropsychology.  </w:t>
      </w:r>
      <w:r>
        <w:t xml:space="preserve">Visit this link for more information: </w:t>
      </w:r>
      <w:hyperlink r:id="rId15" w:history="1">
        <w:r w:rsidRPr="00DA3D2D">
          <w:rPr>
            <w:rStyle w:val="Hyperlink"/>
          </w:rPr>
          <w:t>http://www.maryfreebed.com/Jobs/Minority-Scholarship-Program</w:t>
        </w:r>
      </w:hyperlink>
      <w:r>
        <w:t xml:space="preserve"> </w:t>
      </w:r>
    </w:p>
    <w:p w:rsidR="00E5205D" w:rsidRDefault="00E5205D" w:rsidP="00E5205D">
      <w:pPr>
        <w:spacing w:after="0" w:line="240" w:lineRule="auto"/>
        <w:rPr>
          <w:b/>
        </w:rPr>
      </w:pPr>
    </w:p>
    <w:p w:rsidR="00E5205D" w:rsidRPr="00E5205D" w:rsidRDefault="00E5205D" w:rsidP="00E5205D">
      <w:pPr>
        <w:spacing w:after="0" w:line="240" w:lineRule="auto"/>
        <w:rPr>
          <w:b/>
          <w:sz w:val="28"/>
        </w:rPr>
      </w:pPr>
      <w:r w:rsidRPr="00E5205D">
        <w:rPr>
          <w:b/>
          <w:sz w:val="28"/>
        </w:rPr>
        <w:t xml:space="preserve">Porter Hills </w:t>
      </w:r>
    </w:p>
    <w:p w:rsidR="00E5205D" w:rsidRPr="00E5205D" w:rsidRDefault="00E5205D" w:rsidP="00E5205D">
      <w:pPr>
        <w:spacing w:after="0" w:line="240" w:lineRule="auto"/>
        <w:rPr>
          <w:b/>
          <w:sz w:val="28"/>
        </w:rPr>
      </w:pPr>
      <w:r w:rsidRPr="00E5205D">
        <w:rPr>
          <w:b/>
          <w:sz w:val="28"/>
        </w:rPr>
        <w:t>Retirement Communities and Services</w:t>
      </w:r>
    </w:p>
    <w:p w:rsidR="00E5205D" w:rsidRDefault="006C4524" w:rsidP="00E5205D">
      <w:pPr>
        <w:spacing w:after="0" w:line="240" w:lineRule="auto"/>
      </w:pPr>
      <w:r>
        <w:t>Stephanie Muscat</w:t>
      </w:r>
    </w:p>
    <w:p w:rsidR="00457D4F" w:rsidRDefault="00B7074D" w:rsidP="00E5205D">
      <w:pPr>
        <w:spacing w:after="0" w:line="240" w:lineRule="auto"/>
      </w:pPr>
      <w:hyperlink r:id="rId16" w:history="1">
        <w:r w:rsidR="00457D4F" w:rsidRPr="00BA60FE">
          <w:rPr>
            <w:rStyle w:val="Hyperlink"/>
          </w:rPr>
          <w:t>smuscat@porterhills.org</w:t>
        </w:r>
      </w:hyperlink>
      <w:r w:rsidR="00457D4F">
        <w:t xml:space="preserve"> </w:t>
      </w:r>
    </w:p>
    <w:p w:rsidR="006C4524" w:rsidRDefault="006C4524" w:rsidP="00E5205D">
      <w:pPr>
        <w:spacing w:after="0" w:line="240" w:lineRule="auto"/>
      </w:pPr>
      <w:r>
        <w:t>Volunteer Services Office</w:t>
      </w:r>
    </w:p>
    <w:p w:rsidR="006C4524" w:rsidRDefault="006C4524" w:rsidP="006C4524">
      <w:pPr>
        <w:spacing w:after="0" w:line="240" w:lineRule="auto"/>
      </w:pPr>
      <w:r>
        <w:t>4450 Cascade Rd. SE, Suite 200</w:t>
      </w:r>
    </w:p>
    <w:p w:rsidR="006C4524" w:rsidRDefault="006C4524" w:rsidP="006C4524">
      <w:pPr>
        <w:spacing w:after="0" w:line="240" w:lineRule="auto"/>
      </w:pPr>
      <w:r>
        <w:t>Grand Rapids, MI  49546</w:t>
      </w:r>
    </w:p>
    <w:p w:rsidR="006C4524" w:rsidRDefault="006C4524" w:rsidP="006C4524">
      <w:pPr>
        <w:spacing w:after="0" w:line="240" w:lineRule="auto"/>
      </w:pPr>
      <w:r>
        <w:t>616.954.1799 ex</w:t>
      </w:r>
      <w:r w:rsidR="00457D4F">
        <w:t>t. 20417</w:t>
      </w:r>
    </w:p>
    <w:p w:rsidR="00457D4F" w:rsidRDefault="00B7074D" w:rsidP="00457D4F">
      <w:pPr>
        <w:spacing w:after="0" w:line="240" w:lineRule="auto"/>
      </w:pPr>
      <w:hyperlink r:id="rId17" w:history="1">
        <w:r w:rsidR="00457D4F" w:rsidRPr="00E11FB0">
          <w:rPr>
            <w:rStyle w:val="Hyperlink"/>
          </w:rPr>
          <w:t>www.porterhills.org</w:t>
        </w:r>
      </w:hyperlink>
    </w:p>
    <w:p w:rsidR="00E5205D" w:rsidRDefault="00E5205D" w:rsidP="00E5205D">
      <w:pPr>
        <w:spacing w:after="0" w:line="240" w:lineRule="auto"/>
      </w:pPr>
    </w:p>
    <w:p w:rsidR="006C4524" w:rsidRDefault="009F43FA" w:rsidP="006C4524">
      <w:pPr>
        <w:pStyle w:val="ListParagraph"/>
        <w:numPr>
          <w:ilvl w:val="0"/>
          <w:numId w:val="7"/>
        </w:numPr>
        <w:spacing w:after="0" w:line="240" w:lineRule="auto"/>
      </w:pPr>
      <w:r>
        <w:t xml:space="preserve">Porter Hills has various volunteer opportunities available at their retirement communities which are continuous positions.  These positions could involve being a Friendly Visitor, </w:t>
      </w:r>
      <w:r w:rsidR="00912725">
        <w:t xml:space="preserve">which is someone </w:t>
      </w:r>
      <w:r>
        <w:t>who provides social enrichment to the residents.</w:t>
      </w:r>
    </w:p>
    <w:p w:rsidR="00882E0D" w:rsidRDefault="00882E0D" w:rsidP="006C4524">
      <w:pPr>
        <w:pStyle w:val="ListParagraph"/>
        <w:numPr>
          <w:ilvl w:val="0"/>
          <w:numId w:val="7"/>
        </w:numPr>
        <w:spacing w:after="0" w:line="240" w:lineRule="auto"/>
      </w:pPr>
      <w:r>
        <w:t>There are mostly day hours but they do run 3 shifts/day</w:t>
      </w:r>
    </w:p>
    <w:p w:rsidR="00C7560F" w:rsidRDefault="00C7560F" w:rsidP="006C4524">
      <w:pPr>
        <w:pStyle w:val="ListParagraph"/>
        <w:numPr>
          <w:ilvl w:val="0"/>
          <w:numId w:val="7"/>
        </w:numPr>
        <w:spacing w:after="0" w:line="240" w:lineRule="auto"/>
      </w:pPr>
      <w:r>
        <w:t>Postings are updated every Friday.  They encourage you to submit a cover letter with your application.</w:t>
      </w:r>
    </w:p>
    <w:p w:rsidR="009F43FA" w:rsidRDefault="009F43FA" w:rsidP="009F43FA">
      <w:pPr>
        <w:pStyle w:val="ListParagraph"/>
        <w:numPr>
          <w:ilvl w:val="0"/>
          <w:numId w:val="7"/>
        </w:numPr>
        <w:spacing w:after="0" w:line="240" w:lineRule="auto"/>
      </w:pPr>
      <w:r>
        <w:lastRenderedPageBreak/>
        <w:t xml:space="preserve">They also have paid positions that are more hands-on, such as Resident Assistants </w:t>
      </w:r>
      <w:r w:rsidR="006C4524">
        <w:t xml:space="preserve">(which require no prior certification) </w:t>
      </w:r>
      <w:r>
        <w:t xml:space="preserve">or CNAs.  For more information, visit </w:t>
      </w:r>
      <w:hyperlink r:id="rId18" w:history="1">
        <w:r w:rsidRPr="00DA3D2D">
          <w:rPr>
            <w:rStyle w:val="Hyperlink"/>
          </w:rPr>
          <w:t>www.porterhills.org</w:t>
        </w:r>
      </w:hyperlink>
      <w:r>
        <w:t xml:space="preserve"> </w:t>
      </w:r>
    </w:p>
    <w:p w:rsidR="00457D4F" w:rsidRDefault="00457D4F" w:rsidP="00457D4F">
      <w:pPr>
        <w:pStyle w:val="ListParagraph"/>
        <w:numPr>
          <w:ilvl w:val="1"/>
          <w:numId w:val="7"/>
        </w:numPr>
        <w:spacing w:after="0" w:line="240" w:lineRule="auto"/>
      </w:pPr>
      <w:r>
        <w:t>To be competitive for positions at Porter Hills, it’s helpful to have experience in geriatrics (i.e. caring for a sick relative</w:t>
      </w:r>
      <w:r w:rsidR="00B91F7A">
        <w:t>), ability to work on your feet, and good computer skills.</w:t>
      </w:r>
    </w:p>
    <w:p w:rsidR="006C4524" w:rsidRDefault="006C4524" w:rsidP="006C4524">
      <w:pPr>
        <w:pStyle w:val="ListParagraph"/>
      </w:pPr>
    </w:p>
    <w:p w:rsidR="006C4524" w:rsidRPr="00E5205D" w:rsidRDefault="00457D4F" w:rsidP="006C4524">
      <w:pPr>
        <w:spacing w:after="0" w:line="240" w:lineRule="auto"/>
        <w:rPr>
          <w:b/>
          <w:sz w:val="28"/>
        </w:rPr>
      </w:pPr>
      <w:r>
        <w:rPr>
          <w:b/>
          <w:sz w:val="28"/>
        </w:rPr>
        <w:t>Medical Scribe Systems</w:t>
      </w:r>
    </w:p>
    <w:p w:rsidR="006C4524" w:rsidRDefault="00457D4F" w:rsidP="006C4524">
      <w:pPr>
        <w:spacing w:after="0" w:line="240" w:lineRule="auto"/>
      </w:pPr>
      <w:r>
        <w:t>Erica Ferris</w:t>
      </w:r>
    </w:p>
    <w:p w:rsidR="006C4524" w:rsidRDefault="00B7074D" w:rsidP="006C4524">
      <w:pPr>
        <w:spacing w:after="0" w:line="240" w:lineRule="auto"/>
      </w:pPr>
      <w:hyperlink r:id="rId19" w:history="1">
        <w:r w:rsidR="00457D4F" w:rsidRPr="00BA60FE">
          <w:rPr>
            <w:rStyle w:val="Hyperlink"/>
          </w:rPr>
          <w:t>www.scribejob.com</w:t>
        </w:r>
      </w:hyperlink>
      <w:r w:rsidR="00457D4F">
        <w:t xml:space="preserve"> </w:t>
      </w:r>
    </w:p>
    <w:p w:rsidR="006C4524" w:rsidRDefault="006C4524" w:rsidP="006C4524">
      <w:pPr>
        <w:spacing w:after="0" w:line="240" w:lineRule="auto"/>
      </w:pPr>
    </w:p>
    <w:p w:rsidR="006C4524" w:rsidRPr="00457D4F" w:rsidRDefault="00457D4F" w:rsidP="006C4524">
      <w:pPr>
        <w:pStyle w:val="ListParagraph"/>
        <w:numPr>
          <w:ilvl w:val="0"/>
          <w:numId w:val="5"/>
        </w:numPr>
        <w:tabs>
          <w:tab w:val="left" w:pos="1260"/>
        </w:tabs>
        <w:spacing w:after="0" w:line="240" w:lineRule="auto"/>
        <w:rPr>
          <w:b/>
        </w:rPr>
      </w:pPr>
      <w:r>
        <w:t>Medical Scribe Systems is currently hiring part time scribes at Mercy Health (St. Mary’s) Hospital</w:t>
      </w:r>
      <w:r w:rsidR="00B91F7A">
        <w:t>’s Emergency Department</w:t>
      </w:r>
      <w:r>
        <w:t xml:space="preserve"> in Grand Rapids.  They offer local paid training at the hospital.  Scribes must be able to work at least two 8 hour shifts/week.</w:t>
      </w:r>
    </w:p>
    <w:p w:rsidR="00457D4F" w:rsidRPr="00457D4F" w:rsidRDefault="00457D4F" w:rsidP="006C4524">
      <w:pPr>
        <w:pStyle w:val="ListParagraph"/>
        <w:numPr>
          <w:ilvl w:val="0"/>
          <w:numId w:val="5"/>
        </w:numPr>
        <w:tabs>
          <w:tab w:val="left" w:pos="1260"/>
        </w:tabs>
        <w:spacing w:after="0" w:line="240" w:lineRule="auto"/>
      </w:pPr>
      <w:r w:rsidRPr="00457D4F">
        <w:t>A medical scribe is responsible for inputting patient data into Electronic Medical Record (EMR) systems. Medical scribes remove the distractions of charting for providers, allowing them to better focus on patient care</w:t>
      </w:r>
      <w:r w:rsidR="00B91F7A">
        <w:t>.</w:t>
      </w:r>
    </w:p>
    <w:p w:rsidR="00B91F7A" w:rsidRPr="00B91F7A" w:rsidRDefault="00457D4F" w:rsidP="006B1B70">
      <w:pPr>
        <w:pStyle w:val="ListParagraph"/>
        <w:numPr>
          <w:ilvl w:val="0"/>
          <w:numId w:val="5"/>
        </w:numPr>
        <w:tabs>
          <w:tab w:val="left" w:pos="1260"/>
        </w:tabs>
        <w:spacing w:after="0" w:line="240" w:lineRule="auto"/>
        <w:rPr>
          <w:b/>
        </w:rPr>
      </w:pPr>
      <w:r w:rsidRPr="00457D4F">
        <w:t>As a medical scribe you’ll witness a multitude of patient cases every day – from sprained ankles to life-threatening injuries – giving you unparalleled clinical exposure to take with you to medical, nursing or PA school.</w:t>
      </w:r>
      <w:r>
        <w:t xml:space="preserve">  </w:t>
      </w:r>
    </w:p>
    <w:p w:rsidR="00457D4F" w:rsidRPr="00B91F7A" w:rsidRDefault="00457D4F" w:rsidP="006B1B70">
      <w:pPr>
        <w:pStyle w:val="ListParagraph"/>
        <w:numPr>
          <w:ilvl w:val="0"/>
          <w:numId w:val="5"/>
        </w:numPr>
        <w:tabs>
          <w:tab w:val="left" w:pos="1260"/>
        </w:tabs>
        <w:spacing w:after="0" w:line="240" w:lineRule="auto"/>
        <w:rPr>
          <w:b/>
        </w:rPr>
      </w:pPr>
      <w:r w:rsidRPr="00B91F7A">
        <w:rPr>
          <w:b/>
        </w:rPr>
        <w:t xml:space="preserve">To apply for a scribe position, visit </w:t>
      </w:r>
      <w:hyperlink r:id="rId20" w:history="1">
        <w:r w:rsidRPr="00B91F7A">
          <w:rPr>
            <w:rStyle w:val="Hyperlink"/>
            <w:b/>
          </w:rPr>
          <w:t>www.scribejob.com</w:t>
        </w:r>
      </w:hyperlink>
    </w:p>
    <w:p w:rsidR="00457D4F" w:rsidRPr="00457D4F" w:rsidRDefault="00457D4F" w:rsidP="00457D4F">
      <w:pPr>
        <w:pStyle w:val="ListParagraph"/>
        <w:numPr>
          <w:ilvl w:val="0"/>
          <w:numId w:val="5"/>
        </w:numPr>
        <w:tabs>
          <w:tab w:val="left" w:pos="1260"/>
        </w:tabs>
        <w:spacing w:after="0" w:line="240" w:lineRule="auto"/>
        <w:rPr>
          <w:b/>
        </w:rPr>
      </w:pPr>
      <w:r>
        <w:t xml:space="preserve">To be competitive for a scribe position, </w:t>
      </w:r>
      <w:r w:rsidR="00B91F7A">
        <w:t>it helps to</w:t>
      </w:r>
      <w:r>
        <w:t>:</w:t>
      </w:r>
    </w:p>
    <w:p w:rsidR="00457D4F" w:rsidRPr="00457D4F" w:rsidRDefault="00457D4F" w:rsidP="00457D4F">
      <w:pPr>
        <w:pStyle w:val="ListParagraph"/>
        <w:numPr>
          <w:ilvl w:val="1"/>
          <w:numId w:val="5"/>
        </w:numPr>
        <w:tabs>
          <w:tab w:val="left" w:pos="1260"/>
        </w:tabs>
        <w:spacing w:after="0" w:line="240" w:lineRule="auto"/>
        <w:rPr>
          <w:b/>
        </w:rPr>
      </w:pPr>
      <w:r>
        <w:t>Be pursuing a health degree</w:t>
      </w:r>
    </w:p>
    <w:p w:rsidR="00457D4F" w:rsidRPr="00457D4F" w:rsidRDefault="00457D4F" w:rsidP="00457D4F">
      <w:pPr>
        <w:pStyle w:val="ListParagraph"/>
        <w:numPr>
          <w:ilvl w:val="1"/>
          <w:numId w:val="5"/>
        </w:numPr>
        <w:tabs>
          <w:tab w:val="left" w:pos="1260"/>
        </w:tabs>
        <w:spacing w:after="0" w:line="240" w:lineRule="auto"/>
        <w:rPr>
          <w:b/>
        </w:rPr>
      </w:pPr>
      <w:r>
        <w:t>Be familiar with medical terminology</w:t>
      </w:r>
    </w:p>
    <w:p w:rsidR="00457D4F" w:rsidRPr="00457D4F" w:rsidRDefault="00457D4F" w:rsidP="00457D4F">
      <w:pPr>
        <w:pStyle w:val="ListParagraph"/>
        <w:numPr>
          <w:ilvl w:val="1"/>
          <w:numId w:val="5"/>
        </w:numPr>
        <w:tabs>
          <w:tab w:val="left" w:pos="1260"/>
        </w:tabs>
        <w:spacing w:after="0" w:line="240" w:lineRule="auto"/>
        <w:rPr>
          <w:b/>
        </w:rPr>
      </w:pPr>
      <w:r>
        <w:t>Have an ability to multi task</w:t>
      </w:r>
    </w:p>
    <w:p w:rsidR="00457D4F" w:rsidRPr="00457D4F" w:rsidRDefault="00457D4F" w:rsidP="00457D4F">
      <w:pPr>
        <w:pStyle w:val="ListParagraph"/>
        <w:numPr>
          <w:ilvl w:val="1"/>
          <w:numId w:val="5"/>
        </w:numPr>
        <w:tabs>
          <w:tab w:val="left" w:pos="1260"/>
        </w:tabs>
        <w:spacing w:after="0" w:line="240" w:lineRule="auto"/>
        <w:rPr>
          <w:b/>
        </w:rPr>
      </w:pPr>
      <w:r>
        <w:t>Be confident and have good communication skills</w:t>
      </w:r>
    </w:p>
    <w:p w:rsidR="00457D4F" w:rsidRPr="00457D4F" w:rsidRDefault="00457D4F" w:rsidP="00457D4F">
      <w:pPr>
        <w:pStyle w:val="ListParagraph"/>
        <w:numPr>
          <w:ilvl w:val="1"/>
          <w:numId w:val="5"/>
        </w:numPr>
        <w:tabs>
          <w:tab w:val="left" w:pos="1260"/>
        </w:tabs>
        <w:spacing w:after="0" w:line="240" w:lineRule="auto"/>
        <w:rPr>
          <w:b/>
        </w:rPr>
      </w:pPr>
      <w:r>
        <w:t>Have a typing speed of &gt;50 WPM</w:t>
      </w:r>
    </w:p>
    <w:p w:rsidR="00457D4F" w:rsidRPr="00457D4F" w:rsidRDefault="00457D4F" w:rsidP="00457D4F">
      <w:pPr>
        <w:pStyle w:val="ListParagraph"/>
        <w:numPr>
          <w:ilvl w:val="0"/>
          <w:numId w:val="5"/>
        </w:numPr>
        <w:tabs>
          <w:tab w:val="left" w:pos="1260"/>
        </w:tabs>
        <w:spacing w:after="0" w:line="240" w:lineRule="auto"/>
        <w:rPr>
          <w:b/>
        </w:rPr>
      </w:pPr>
      <w:r>
        <w:t xml:space="preserve">Scribe positions </w:t>
      </w:r>
      <w:r w:rsidR="00B91F7A">
        <w:t>are</w:t>
      </w:r>
      <w:r>
        <w:t xml:space="preserve"> a great gap year activity; scribes can become managers and can </w:t>
      </w:r>
      <w:r w:rsidR="00B91F7A">
        <w:t>travel around the country as</w:t>
      </w:r>
      <w:r>
        <w:t xml:space="preserve"> traveling </w:t>
      </w:r>
      <w:r w:rsidR="00B91F7A">
        <w:t xml:space="preserve">scribe </w:t>
      </w:r>
      <w:r>
        <w:t>educators</w:t>
      </w:r>
      <w:r w:rsidR="00B91F7A">
        <w:t>/trainers</w:t>
      </w:r>
      <w:r>
        <w:t xml:space="preserve">.  </w:t>
      </w:r>
    </w:p>
    <w:sectPr w:rsidR="00457D4F" w:rsidRPr="00457D4F" w:rsidSect="00F7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3ECB"/>
    <w:multiLevelType w:val="hybridMultilevel"/>
    <w:tmpl w:val="246A69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A6C4B"/>
    <w:multiLevelType w:val="hybridMultilevel"/>
    <w:tmpl w:val="89723E4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A70FC1"/>
    <w:multiLevelType w:val="hybridMultilevel"/>
    <w:tmpl w:val="42FA0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7F0C97"/>
    <w:multiLevelType w:val="hybridMultilevel"/>
    <w:tmpl w:val="6C4E820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DB7570"/>
    <w:multiLevelType w:val="hybridMultilevel"/>
    <w:tmpl w:val="151E66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4630D9"/>
    <w:multiLevelType w:val="hybridMultilevel"/>
    <w:tmpl w:val="565097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8D02A1"/>
    <w:multiLevelType w:val="hybridMultilevel"/>
    <w:tmpl w:val="1108D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D4"/>
    <w:rsid w:val="000D3BD4"/>
    <w:rsid w:val="00126AA8"/>
    <w:rsid w:val="001547BE"/>
    <w:rsid w:val="002F79F3"/>
    <w:rsid w:val="004058E3"/>
    <w:rsid w:val="00457D4F"/>
    <w:rsid w:val="004A1014"/>
    <w:rsid w:val="00527803"/>
    <w:rsid w:val="005367DC"/>
    <w:rsid w:val="005E72CF"/>
    <w:rsid w:val="005F7119"/>
    <w:rsid w:val="006C4524"/>
    <w:rsid w:val="006D78EC"/>
    <w:rsid w:val="00747086"/>
    <w:rsid w:val="007A78E5"/>
    <w:rsid w:val="007E7F0F"/>
    <w:rsid w:val="00834C0C"/>
    <w:rsid w:val="00882E0D"/>
    <w:rsid w:val="00912725"/>
    <w:rsid w:val="009260FA"/>
    <w:rsid w:val="009752D2"/>
    <w:rsid w:val="009C3E36"/>
    <w:rsid w:val="009F037B"/>
    <w:rsid w:val="009F43FA"/>
    <w:rsid w:val="00A0100F"/>
    <w:rsid w:val="00B123D6"/>
    <w:rsid w:val="00B529FD"/>
    <w:rsid w:val="00B66097"/>
    <w:rsid w:val="00B7074D"/>
    <w:rsid w:val="00B91F7A"/>
    <w:rsid w:val="00C60DFD"/>
    <w:rsid w:val="00C7560F"/>
    <w:rsid w:val="00CD2027"/>
    <w:rsid w:val="00CE3807"/>
    <w:rsid w:val="00E31005"/>
    <w:rsid w:val="00E5205D"/>
    <w:rsid w:val="00F72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D249E-9264-4BF0-B9D5-D219151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BD4"/>
    <w:pPr>
      <w:ind w:left="720"/>
      <w:contextualSpacing/>
    </w:pPr>
  </w:style>
  <w:style w:type="table" w:styleId="TableGrid">
    <w:name w:val="Table Grid"/>
    <w:basedOn w:val="TableNormal"/>
    <w:uiPriority w:val="59"/>
    <w:rsid w:val="000D3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3BD4"/>
    <w:rPr>
      <w:color w:val="0000FF" w:themeColor="hyperlink"/>
      <w:u w:val="single"/>
    </w:rPr>
  </w:style>
  <w:style w:type="character" w:styleId="FollowedHyperlink">
    <w:name w:val="FollowedHyperlink"/>
    <w:basedOn w:val="DefaultParagraphFont"/>
    <w:uiPriority w:val="99"/>
    <w:semiHidden/>
    <w:unhideWhenUsed/>
    <w:rsid w:val="005E72CF"/>
    <w:rPr>
      <w:color w:val="800080" w:themeColor="followedHyperlink"/>
      <w:u w:val="single"/>
    </w:rPr>
  </w:style>
  <w:style w:type="paragraph" w:customStyle="1" w:styleId="msoorganizationname">
    <w:name w:val="msoorganizationname"/>
    <w:rsid w:val="00126AA8"/>
    <w:pPr>
      <w:spacing w:after="0" w:line="240" w:lineRule="auto"/>
    </w:pPr>
    <w:rPr>
      <w:rFonts w:ascii="Goudy Old Style" w:eastAsia="Times New Roman" w:hAnsi="Goudy Old Style"/>
      <w:b/>
      <w:bCs/>
      <w:caps/>
      <w:color w:val="FFFFFF"/>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althcareassociates.net/" TargetMode="External"/><Relationship Id="rId13" Type="http://schemas.openxmlformats.org/officeDocument/2006/relationships/hyperlink" Target="http://www.maryfreebed.com/jobs" TargetMode="External"/><Relationship Id="rId18" Type="http://schemas.openxmlformats.org/officeDocument/2006/relationships/hyperlink" Target="http://www.porterhills.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alvair@hcaccg.com" TargetMode="External"/><Relationship Id="rId12" Type="http://schemas.openxmlformats.org/officeDocument/2006/relationships/hyperlink" Target="mailto:hayley.scott@maryfreebed.com" TargetMode="External"/><Relationship Id="rId17" Type="http://schemas.openxmlformats.org/officeDocument/2006/relationships/hyperlink" Target="http://www.porterhills.org" TargetMode="External"/><Relationship Id="rId2" Type="http://schemas.openxmlformats.org/officeDocument/2006/relationships/styles" Target="styles.xml"/><Relationship Id="rId16" Type="http://schemas.openxmlformats.org/officeDocument/2006/relationships/hyperlink" Target="mailto:smuscat@porterhills.org" TargetMode="External"/><Relationship Id="rId20" Type="http://schemas.openxmlformats.org/officeDocument/2006/relationships/hyperlink" Target="http://www.scribejob.com" TargetMode="External"/><Relationship Id="rId1" Type="http://schemas.openxmlformats.org/officeDocument/2006/relationships/numbering" Target="numbering.xml"/><Relationship Id="rId6" Type="http://schemas.openxmlformats.org/officeDocument/2006/relationships/hyperlink" Target="http://www.gvsu.edu/clasadvising" TargetMode="External"/><Relationship Id="rId11" Type="http://schemas.openxmlformats.org/officeDocument/2006/relationships/hyperlink" Target="http://www.mycareereducation.org" TargetMode="External"/><Relationship Id="rId5" Type="http://schemas.openxmlformats.org/officeDocument/2006/relationships/hyperlink" Target="http://www.gvsu.edu/clasadvising" TargetMode="External"/><Relationship Id="rId15" Type="http://schemas.openxmlformats.org/officeDocument/2006/relationships/hyperlink" Target="http://www.maryfreebed.com/Jobs/Minority-Scholarship-Program" TargetMode="External"/><Relationship Id="rId10" Type="http://schemas.openxmlformats.org/officeDocument/2006/relationships/hyperlink" Target="http://goodwillgr.org/cna" TargetMode="External"/><Relationship Id="rId19" Type="http://schemas.openxmlformats.org/officeDocument/2006/relationships/hyperlink" Target="http://www.scribejob.com" TargetMode="External"/><Relationship Id="rId4" Type="http://schemas.openxmlformats.org/officeDocument/2006/relationships/webSettings" Target="webSettings.xml"/><Relationship Id="rId9" Type="http://schemas.openxmlformats.org/officeDocument/2006/relationships/hyperlink" Target="mailto:skinney@goodwillgr.org" TargetMode="External"/><Relationship Id="rId14" Type="http://schemas.openxmlformats.org/officeDocument/2006/relationships/hyperlink" Target="http://www.maryfreebed.com/Jobs/Voluntee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Amon</dc:creator>
  <cp:lastModifiedBy>Julie Amon</cp:lastModifiedBy>
  <cp:revision>4</cp:revision>
  <dcterms:created xsi:type="dcterms:W3CDTF">2014-11-03T18:36:00Z</dcterms:created>
  <dcterms:modified xsi:type="dcterms:W3CDTF">2014-11-03T22:09:00Z</dcterms:modified>
</cp:coreProperties>
</file>