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55FFB278" w:rsidR="004B0461" w:rsidRPr="00E04558" w:rsidRDefault="003769A8" w:rsidP="004B0461">
      <w:pPr>
        <w:jc w:val="center"/>
        <w:rPr>
          <w:b/>
        </w:rPr>
      </w:pPr>
      <w:r>
        <w:rPr>
          <w:b/>
        </w:rPr>
        <w:t>March 29</w:t>
      </w:r>
      <w:r w:rsidR="00306AE6">
        <w:rPr>
          <w:b/>
        </w:rPr>
        <w:t>,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6C8020A5" w:rsidR="005752D9" w:rsidRDefault="00852964" w:rsidP="00EE6FC0">
      <w:pPr>
        <w:jc w:val="center"/>
        <w:rPr>
          <w:b/>
        </w:rPr>
      </w:pPr>
      <w:r w:rsidRPr="00E04558">
        <w:rPr>
          <w:b/>
        </w:rPr>
        <w:t>Minutes</w:t>
      </w:r>
      <w:r w:rsidR="0016515E">
        <w:rPr>
          <w:b/>
        </w:rPr>
        <w:t xml:space="preserve"> </w:t>
      </w:r>
      <w:r w:rsidR="00911454">
        <w:rPr>
          <w:b/>
        </w:rPr>
        <w:br/>
        <w:t>(approved April 19</w:t>
      </w:r>
      <w:r w:rsidR="00773FD8">
        <w:rPr>
          <w:b/>
        </w:rPr>
        <w:t>,</w:t>
      </w:r>
      <w:bookmarkStart w:id="0" w:name="_GoBack"/>
      <w:bookmarkEnd w:id="0"/>
      <w:r w:rsidR="00911454">
        <w:rPr>
          <w:b/>
        </w:rPr>
        <w:t xml:space="preserve"> 2019) </w:t>
      </w:r>
    </w:p>
    <w:p w14:paraId="0E3759A5" w14:textId="77777777" w:rsidR="0016515E" w:rsidRPr="00E04558" w:rsidRDefault="0016515E" w:rsidP="00EE6FC0">
      <w:pPr>
        <w:jc w:val="center"/>
        <w:rPr>
          <w:b/>
        </w:rPr>
      </w:pPr>
    </w:p>
    <w:p w14:paraId="11E7F5F4" w14:textId="7F9E7AF4" w:rsidR="00012884" w:rsidRDefault="003B5591" w:rsidP="00383B4E">
      <w:r w:rsidRPr="00E04558">
        <w:rPr>
          <w:b/>
        </w:rPr>
        <w:t>Faculty Present</w:t>
      </w:r>
      <w:r w:rsidR="00394565" w:rsidRPr="0059754A">
        <w:t>:</w:t>
      </w:r>
      <w:r w:rsidR="00126773" w:rsidRPr="0059754A">
        <w:t xml:space="preserve"> </w:t>
      </w:r>
      <w:r w:rsidR="0064785A" w:rsidRPr="0059754A">
        <w:t>D</w:t>
      </w:r>
      <w:r w:rsidR="0090727A" w:rsidRPr="0059754A">
        <w:t>an</w:t>
      </w:r>
      <w:r w:rsidR="0064785A" w:rsidRPr="0059754A">
        <w:t xml:space="preserve"> Balfour, </w:t>
      </w:r>
      <w:r w:rsidR="0064785A" w:rsidRPr="00CE7A3B">
        <w:t>A</w:t>
      </w:r>
      <w:r w:rsidR="0090727A" w:rsidRPr="00CE7A3B">
        <w:t>ndrea</w:t>
      </w:r>
      <w:r w:rsidR="0064785A" w:rsidRPr="00CE7A3B">
        <w:t xml:space="preserve"> Bostrom, </w:t>
      </w:r>
      <w:r w:rsidR="00BF29BE" w:rsidRPr="0059754A">
        <w:t>Wendy Burns-Ardolino</w:t>
      </w:r>
      <w:r w:rsidR="00BF29BE" w:rsidRPr="00CE7A3B">
        <w:t xml:space="preserve">, </w:t>
      </w:r>
      <w:r w:rsidR="0090727A" w:rsidRPr="00CE7A3B">
        <w:t>Amy</w:t>
      </w:r>
      <w:r w:rsidR="00A1322E" w:rsidRPr="00CE7A3B">
        <w:t xml:space="preserve"> Campbell, </w:t>
      </w:r>
      <w:r w:rsidR="00BF29BE" w:rsidRPr="00CE7A3B">
        <w:t xml:space="preserve">Shabbir Choudhuri, </w:t>
      </w:r>
      <w:r w:rsidR="00F32BDE">
        <w:t xml:space="preserve">Jonathan Engelsma, </w:t>
      </w:r>
      <w:r w:rsidR="0059754A">
        <w:t xml:space="preserve">Barbara Harvey, </w:t>
      </w:r>
      <w:r w:rsidR="00CE7A3B" w:rsidRPr="00CE7A3B">
        <w:t xml:space="preserve">Lihua Huang, </w:t>
      </w:r>
      <w:r w:rsidR="00A06BBB" w:rsidRPr="00CE7A3B">
        <w:t>C</w:t>
      </w:r>
      <w:r w:rsidR="008F27D7" w:rsidRPr="00CE7A3B">
        <w:t>ourtney</w:t>
      </w:r>
      <w:r w:rsidR="00A06BBB" w:rsidRPr="00CE7A3B">
        <w:t xml:space="preserve"> Karasinski</w:t>
      </w:r>
      <w:r w:rsidR="00EA207D" w:rsidRPr="00CE7A3B">
        <w:t xml:space="preserve">, </w:t>
      </w:r>
      <w:r w:rsidR="00A06BBB" w:rsidRPr="00CE7A3B">
        <w:t>K</w:t>
      </w:r>
      <w:r w:rsidR="008F27D7" w:rsidRPr="00CE7A3B">
        <w:t>aren</w:t>
      </w:r>
      <w:r w:rsidR="00A06BBB" w:rsidRPr="00CE7A3B">
        <w:t xml:space="preserve"> Ozga, </w:t>
      </w:r>
      <w:r w:rsidR="008F27D7" w:rsidRPr="00CE7A3B">
        <w:t xml:space="preserve">Jennifer Pope, </w:t>
      </w:r>
      <w:r w:rsidR="00A06BBB" w:rsidRPr="00CE7A3B">
        <w:t>P</w:t>
      </w:r>
      <w:r w:rsidR="008F27D7" w:rsidRPr="00CE7A3B">
        <w:t>aulette</w:t>
      </w:r>
      <w:r w:rsidR="00A06BBB" w:rsidRPr="00CE7A3B">
        <w:t xml:space="preserve"> Ratliff-Miller, </w:t>
      </w:r>
      <w:r w:rsidR="0064785A" w:rsidRPr="00CE7A3B">
        <w:t>M</w:t>
      </w:r>
      <w:r w:rsidR="008F27D7" w:rsidRPr="00CE7A3B">
        <w:t>ark</w:t>
      </w:r>
      <w:r w:rsidR="0064785A" w:rsidRPr="00CE7A3B">
        <w:t xml:space="preserve"> Staves</w:t>
      </w:r>
      <w:r w:rsidR="00F32BDE">
        <w:t xml:space="preserve">, Jane Toot, Marie VanderKooi, Betsy Williams, </w:t>
      </w:r>
    </w:p>
    <w:p w14:paraId="004D6960" w14:textId="2639C0C3" w:rsidR="00FE4341" w:rsidRDefault="00FE4341" w:rsidP="00383B4E"/>
    <w:p w14:paraId="68B5C30C" w14:textId="604B9183" w:rsidR="00493F79" w:rsidRPr="00A06BBB" w:rsidRDefault="00741C75" w:rsidP="00383B4E">
      <w:r>
        <w:t>A</w:t>
      </w:r>
      <w:r w:rsidR="00012884" w:rsidRPr="00A06BBB">
        <w:rPr>
          <w:b/>
        </w:rPr>
        <w:t>dministrative Ex-Officio Present:</w:t>
      </w:r>
      <w:r w:rsidR="002A7034" w:rsidRPr="00A06BBB">
        <w:rPr>
          <w:b/>
        </w:rPr>
        <w:t xml:space="preserve">  </w:t>
      </w:r>
      <w:r w:rsidR="008F27D7" w:rsidRPr="0059754A">
        <w:t>Irene</w:t>
      </w:r>
      <w:r w:rsidR="00012884" w:rsidRPr="0059754A">
        <w:t xml:space="preserve"> Fountain</w:t>
      </w:r>
      <w:r w:rsidR="007548C4" w:rsidRPr="0059754A">
        <w:t>,</w:t>
      </w:r>
      <w:r w:rsidR="007548C4" w:rsidRPr="00CE7A3B">
        <w:t xml:space="preserve"> </w:t>
      </w:r>
      <w:r w:rsidR="00CE7A3B" w:rsidRPr="00CE7A3B">
        <w:t xml:space="preserve">Tracey James-Heer, </w:t>
      </w:r>
      <w:r w:rsidR="00A06BBB" w:rsidRPr="00CE7A3B">
        <w:t>S</w:t>
      </w:r>
      <w:r w:rsidR="008F27D7" w:rsidRPr="00CE7A3B">
        <w:t>teven</w:t>
      </w:r>
      <w:r w:rsidR="00A06BBB" w:rsidRPr="00CE7A3B">
        <w:t xml:space="preserve"> Lipnicki, </w:t>
      </w:r>
      <w:r w:rsidR="007548C4" w:rsidRPr="00CE7A3B">
        <w:t>M</w:t>
      </w:r>
      <w:r w:rsidR="008F27D7" w:rsidRPr="00CE7A3B">
        <w:t>ark</w:t>
      </w:r>
      <w:r w:rsidR="007548C4" w:rsidRPr="00CE7A3B">
        <w:t xml:space="preserve"> Luttenton, </w:t>
      </w:r>
      <w:r w:rsidR="00BF29BE" w:rsidRPr="00CE7A3B">
        <w:t>E</w:t>
      </w:r>
      <w:r w:rsidR="00CE7A3B" w:rsidRPr="00CE7A3B">
        <w:t>llen</w:t>
      </w:r>
      <w:r w:rsidR="00BF29BE" w:rsidRPr="00CE7A3B">
        <w:t xml:space="preserve"> Schendel, P</w:t>
      </w:r>
      <w:r w:rsidR="00CE7A3B" w:rsidRPr="00CE7A3B">
        <w:t>am</w:t>
      </w:r>
      <w:r w:rsidR="00BF29BE" w:rsidRPr="00CE7A3B">
        <w:t xml:space="preserve"> Wells</w:t>
      </w:r>
    </w:p>
    <w:p w14:paraId="200895A1" w14:textId="23B06FF7" w:rsidR="003F7852" w:rsidRDefault="003F7852" w:rsidP="00383B4E"/>
    <w:p w14:paraId="7F0C84B7" w14:textId="796AD944" w:rsidR="00A1322E" w:rsidRDefault="0090727A" w:rsidP="0073313F">
      <w:r w:rsidRPr="0090727A">
        <w:rPr>
          <w:b/>
        </w:rPr>
        <w:t xml:space="preserve">Ex-Officio Students Present: </w:t>
      </w:r>
      <w:r w:rsidRPr="0059754A">
        <w:t>Cor</w:t>
      </w:r>
      <w:r w:rsidR="0012468F" w:rsidRPr="0059754A">
        <w:t>i</w:t>
      </w:r>
      <w:r w:rsidRPr="0059754A">
        <w:t xml:space="preserve"> Jaskiewicz</w:t>
      </w:r>
      <w:r w:rsidR="00E04E8A" w:rsidRPr="0059754A">
        <w:t>,</w:t>
      </w:r>
      <w:r w:rsidR="00E04E8A" w:rsidRPr="00CE7A3B">
        <w:t xml:space="preserve"> Tyler Kanczuzewski</w:t>
      </w:r>
      <w:r w:rsidR="00E04E8A" w:rsidRPr="00E04E8A">
        <w:t xml:space="preserve"> </w:t>
      </w:r>
    </w:p>
    <w:p w14:paraId="131E0EE6" w14:textId="19B33AB5" w:rsidR="00F021E4" w:rsidRDefault="00F021E4" w:rsidP="0073313F"/>
    <w:p w14:paraId="763E925D" w14:textId="77777777" w:rsidR="00E04E8A" w:rsidRPr="00E04558" w:rsidRDefault="00E04E8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C16275">
        <w:tc>
          <w:tcPr>
            <w:tcW w:w="2515"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573" w:type="dxa"/>
          </w:tcPr>
          <w:p w14:paraId="3EFA1D2C" w14:textId="63838B65" w:rsidR="006A6FAD" w:rsidRPr="00E04558" w:rsidRDefault="00F239C6" w:rsidP="00EC14B9">
            <w:pPr>
              <w:spacing w:after="160" w:line="259" w:lineRule="auto"/>
            </w:pPr>
            <w:r w:rsidRPr="00E04558">
              <w:t>A. Bostrom cal</w:t>
            </w:r>
            <w:r w:rsidR="006F2765" w:rsidRPr="00E04558">
              <w:t>led the meeting to order at 9:</w:t>
            </w:r>
            <w:r w:rsidR="00F32BDE">
              <w:t>0</w:t>
            </w:r>
            <w:r w:rsidR="00EC14B9">
              <w:t>6</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8F5BA8" w:rsidRPr="00E04558" w14:paraId="39532FAB" w14:textId="77777777" w:rsidTr="00C16275">
        <w:tc>
          <w:tcPr>
            <w:tcW w:w="2515"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573" w:type="dxa"/>
          </w:tcPr>
          <w:p w14:paraId="1428A3DD" w14:textId="599BE66C" w:rsidR="00015A57" w:rsidRPr="00E04558" w:rsidRDefault="00015A57" w:rsidP="00270B9C">
            <w:pPr>
              <w:spacing w:after="160" w:line="259" w:lineRule="auto"/>
              <w:rPr>
                <w:rFonts w:eastAsia="Calibri"/>
              </w:rPr>
            </w:pPr>
          </w:p>
        </w:tc>
        <w:tc>
          <w:tcPr>
            <w:tcW w:w="3060" w:type="dxa"/>
          </w:tcPr>
          <w:p w14:paraId="76230A68" w14:textId="5C145F12" w:rsidR="008F5BA8" w:rsidRPr="00E04558" w:rsidRDefault="00F239C6" w:rsidP="00EC14B9">
            <w:r w:rsidRPr="00E04558">
              <w:rPr>
                <w:b/>
              </w:rPr>
              <w:t xml:space="preserve">Motion: </w:t>
            </w:r>
            <w:r w:rsidR="00EC14B9">
              <w:t>A. Campbell</w:t>
            </w:r>
            <w:r w:rsidR="00210134">
              <w:t xml:space="preserve"> </w:t>
            </w:r>
            <w:r w:rsidR="0079661E" w:rsidRPr="00E04558">
              <w:t xml:space="preserve">moved to approve the </w:t>
            </w:r>
            <w:r w:rsidR="009E749E">
              <w:t xml:space="preserve">amended </w:t>
            </w:r>
            <w:r w:rsidR="0079661E" w:rsidRPr="00E04558">
              <w:t xml:space="preserve">agenda. </w:t>
            </w:r>
            <w:r w:rsidR="00EC14B9">
              <w:t>P. Ratliff-Miller</w:t>
            </w:r>
            <w:r w:rsidR="009759F4">
              <w:t xml:space="preserve"> 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76C75BC5" w:rsidR="009C3D2A" w:rsidRPr="00E04558" w:rsidRDefault="00614029" w:rsidP="00F021E4">
            <w:pPr>
              <w:rPr>
                <w:b/>
              </w:rPr>
            </w:pPr>
            <w:r w:rsidRPr="00E04558">
              <w:rPr>
                <w:b/>
              </w:rPr>
              <w:t>I</w:t>
            </w:r>
            <w:r w:rsidR="006F2765" w:rsidRPr="00E04558">
              <w:rPr>
                <w:b/>
              </w:rPr>
              <w:t>II</w:t>
            </w:r>
            <w:r w:rsidR="007A38E8" w:rsidRPr="00E04558">
              <w:rPr>
                <w:b/>
              </w:rPr>
              <w:t xml:space="preserve">. Approval of Minutes </w:t>
            </w:r>
            <w:r w:rsidR="00F021E4">
              <w:rPr>
                <w:b/>
              </w:rPr>
              <w:t>February 22</w:t>
            </w:r>
            <w:r w:rsidR="006C5DD6">
              <w:rPr>
                <w:b/>
              </w:rPr>
              <w:t>, 2019</w:t>
            </w:r>
          </w:p>
        </w:tc>
        <w:tc>
          <w:tcPr>
            <w:tcW w:w="8573"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7F058606" w:rsidR="009C3D2A" w:rsidRPr="00E04558" w:rsidRDefault="00F239C6" w:rsidP="0059754A">
            <w:r w:rsidRPr="00E04558">
              <w:rPr>
                <w:b/>
              </w:rPr>
              <w:t xml:space="preserve">Motion: </w:t>
            </w:r>
            <w:r w:rsidR="00A0440B">
              <w:t>D. Balfour</w:t>
            </w:r>
            <w:r w:rsidR="007B30D7" w:rsidRPr="007B30D7">
              <w:rPr>
                <w:b/>
              </w:rPr>
              <w:t xml:space="preserve"> </w:t>
            </w:r>
            <w:r w:rsidRPr="00E04558">
              <w:t xml:space="preserve">moved to approve the </w:t>
            </w:r>
            <w:r w:rsidR="0059754A">
              <w:t>February 22</w:t>
            </w:r>
            <w:r w:rsidR="00A0440B">
              <w:t>, 2019</w:t>
            </w:r>
            <w:r w:rsidRPr="00E04558">
              <w:t xml:space="preserve"> minutes</w:t>
            </w:r>
            <w:r w:rsidR="00DF10EE">
              <w:t xml:space="preserve">. </w:t>
            </w:r>
            <w:r w:rsidR="0059754A">
              <w:t>C. Karasinski</w:t>
            </w:r>
            <w:r w:rsidR="005C347E" w:rsidRPr="00E04558">
              <w:t xml:space="preserve"> </w:t>
            </w:r>
            <w:r w:rsidR="00E82C13">
              <w:t xml:space="preserve">seconded.  </w:t>
            </w:r>
            <w:r w:rsidRPr="00E04558">
              <w:t xml:space="preserve">Motion passed unanimously. </w:t>
            </w:r>
          </w:p>
        </w:tc>
      </w:tr>
      <w:tr w:rsidR="000A55E4" w:rsidRPr="00E04558" w14:paraId="4045DD84" w14:textId="77777777" w:rsidTr="00C16275">
        <w:tc>
          <w:tcPr>
            <w:tcW w:w="2515"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573" w:type="dxa"/>
          </w:tcPr>
          <w:p w14:paraId="290C5971" w14:textId="114257BB" w:rsidR="0059754A" w:rsidRPr="0059754A" w:rsidRDefault="0059754A" w:rsidP="0059754A">
            <w:pPr>
              <w:rPr>
                <w:rFonts w:eastAsia="Calibri"/>
                <w:u w:val="single"/>
              </w:rPr>
            </w:pPr>
            <w:r>
              <w:rPr>
                <w:rFonts w:eastAsia="Calibri"/>
                <w:u w:val="single"/>
              </w:rPr>
              <w:t>Updates</w:t>
            </w:r>
          </w:p>
          <w:p w14:paraId="51372EDE" w14:textId="0DA3CE6E" w:rsidR="0059754A" w:rsidRPr="00E82C13" w:rsidRDefault="00DD2B24" w:rsidP="0059754A">
            <w:pPr>
              <w:rPr>
                <w:rFonts w:eastAsia="Calibri"/>
              </w:rPr>
            </w:pPr>
            <w:r w:rsidRPr="00E82C13">
              <w:rPr>
                <w:rFonts w:eastAsia="Calibri"/>
              </w:rPr>
              <w:t>ECS approved t</w:t>
            </w:r>
            <w:r w:rsidR="0059754A" w:rsidRPr="00E82C13">
              <w:rPr>
                <w:rFonts w:eastAsia="Calibri"/>
              </w:rPr>
              <w:t xml:space="preserve">he Graduate Program Director definition, </w:t>
            </w:r>
            <w:r w:rsidR="00E82C13" w:rsidRPr="00E82C13">
              <w:rPr>
                <w:iCs/>
              </w:rPr>
              <w:t>Bachelor’s/Graduate Combined Degree Program</w:t>
            </w:r>
            <w:r w:rsidRPr="00E82C13">
              <w:rPr>
                <w:rFonts w:eastAsia="Calibri"/>
              </w:rPr>
              <w:t xml:space="preserve">, and </w:t>
            </w:r>
            <w:r w:rsidR="00E82C13" w:rsidRPr="00E82C13">
              <w:rPr>
                <w:bCs/>
              </w:rPr>
              <w:t xml:space="preserve">Preparation of Theses or Dissertations </w:t>
            </w:r>
            <w:r w:rsidRPr="00E82C13">
              <w:rPr>
                <w:rFonts w:eastAsia="Calibri"/>
              </w:rPr>
              <w:t xml:space="preserve">policy. </w:t>
            </w:r>
          </w:p>
          <w:p w14:paraId="449AC06D" w14:textId="77777777" w:rsidR="0059754A" w:rsidRDefault="0059754A" w:rsidP="0059754A">
            <w:pPr>
              <w:rPr>
                <w:rFonts w:eastAsia="Calibri"/>
              </w:rPr>
            </w:pPr>
          </w:p>
          <w:p w14:paraId="21E63CBC" w14:textId="77777777" w:rsidR="0059754A" w:rsidRDefault="0059754A" w:rsidP="0059754A">
            <w:pPr>
              <w:rPr>
                <w:rFonts w:eastAsia="Calibri"/>
              </w:rPr>
            </w:pPr>
            <w:r>
              <w:rPr>
                <w:rFonts w:eastAsia="Calibri"/>
              </w:rPr>
              <w:t xml:space="preserve">Recently, A. Bostrom, J. Potteiger, and M. Luttenton met with E. Aboufadel to review and identify where all graduate policies should be published, such as the catalog, Faculty Handbook, and so on. </w:t>
            </w:r>
          </w:p>
          <w:p w14:paraId="6FFE6065" w14:textId="77777777" w:rsidR="0059754A" w:rsidRDefault="0059754A" w:rsidP="0059754A">
            <w:pPr>
              <w:rPr>
                <w:rFonts w:eastAsia="Calibri"/>
              </w:rPr>
            </w:pPr>
          </w:p>
          <w:p w14:paraId="1003C0FF" w14:textId="74D8EE1A" w:rsidR="0059754A" w:rsidRPr="0059754A" w:rsidRDefault="0059754A" w:rsidP="0059754A">
            <w:pPr>
              <w:rPr>
                <w:rFonts w:eastAsia="Calibri"/>
                <w:u w:val="single"/>
              </w:rPr>
            </w:pPr>
            <w:r w:rsidRPr="0059754A">
              <w:rPr>
                <w:rFonts w:eastAsia="Calibri"/>
                <w:u w:val="single"/>
              </w:rPr>
              <w:t>a)  Laker Effect – The Graduate Faculty Factor</w:t>
            </w:r>
          </w:p>
          <w:p w14:paraId="1CF1F65A" w14:textId="3CB7BED1" w:rsidR="000A55E4" w:rsidRPr="00E04558" w:rsidRDefault="0059754A" w:rsidP="00E40139">
            <w:pPr>
              <w:rPr>
                <w:rFonts w:eastAsia="Calibri"/>
              </w:rPr>
            </w:pPr>
            <w:r>
              <w:rPr>
                <w:rFonts w:eastAsia="Calibri"/>
              </w:rPr>
              <w:t xml:space="preserve">The ECS chair asked standing committee chairs to write about the role graduate faculty have on the Laker Effect for the ECS newsletter. </w:t>
            </w:r>
            <w:r w:rsidR="00E40139">
              <w:rPr>
                <w:rFonts w:eastAsia="Calibri"/>
              </w:rPr>
              <w:t xml:space="preserve">Graduate Council members </w:t>
            </w:r>
            <w:r w:rsidR="00E40139">
              <w:rPr>
                <w:rFonts w:eastAsia="Calibri"/>
              </w:rPr>
              <w:lastRenderedPageBreak/>
              <w:t xml:space="preserve">offered suggestions including: </w:t>
            </w:r>
            <w:r>
              <w:rPr>
                <w:rFonts w:eastAsia="Calibri"/>
              </w:rPr>
              <w:t>the impact that graduate education and graduate</w:t>
            </w:r>
            <w:r w:rsidR="00DD2B24">
              <w:rPr>
                <w:rFonts w:eastAsia="Calibri"/>
              </w:rPr>
              <w:t xml:space="preserve"> programs have on the community;</w:t>
            </w:r>
            <w:r>
              <w:rPr>
                <w:rFonts w:eastAsia="Calibri"/>
              </w:rPr>
              <w:t xml:space="preserve"> faculty</w:t>
            </w:r>
            <w:r w:rsidRPr="0059754A">
              <w:rPr>
                <w:rFonts w:eastAsia="Calibri"/>
              </w:rPr>
              <w:t xml:space="preserve"> mentoring students and supporting their research interests, internship and co</w:t>
            </w:r>
            <w:r>
              <w:rPr>
                <w:rFonts w:eastAsia="Calibri"/>
              </w:rPr>
              <w:t>-</w:t>
            </w:r>
            <w:r w:rsidRPr="0059754A">
              <w:rPr>
                <w:rFonts w:eastAsia="Calibri"/>
              </w:rPr>
              <w:t xml:space="preserve">op </w:t>
            </w:r>
            <w:r w:rsidR="00DD2B24">
              <w:rPr>
                <w:rFonts w:eastAsia="Calibri"/>
              </w:rPr>
              <w:t>experiences in the community;</w:t>
            </w:r>
            <w:r w:rsidRPr="0059754A">
              <w:rPr>
                <w:rFonts w:eastAsia="Calibri"/>
              </w:rPr>
              <w:t xml:space="preserve"> 41 programs in </w:t>
            </w:r>
            <w:r>
              <w:rPr>
                <w:rFonts w:eastAsia="Calibri"/>
              </w:rPr>
              <w:t>many</w:t>
            </w:r>
            <w:r w:rsidRPr="0059754A">
              <w:rPr>
                <w:rFonts w:eastAsia="Calibri"/>
              </w:rPr>
              <w:t xml:space="preserve"> disciplines affect change in </w:t>
            </w:r>
            <w:r>
              <w:rPr>
                <w:rFonts w:eastAsia="Calibri"/>
              </w:rPr>
              <w:t>W</w:t>
            </w:r>
            <w:r w:rsidRPr="0059754A">
              <w:rPr>
                <w:rFonts w:eastAsia="Calibri"/>
              </w:rPr>
              <w:t>est Michigan</w:t>
            </w:r>
            <w:r w:rsidR="00DD2B24">
              <w:rPr>
                <w:rFonts w:eastAsia="Calibri"/>
              </w:rPr>
              <w:t>;</w:t>
            </w:r>
            <w:r>
              <w:rPr>
                <w:rFonts w:eastAsia="Calibri"/>
              </w:rPr>
              <w:t xml:space="preserve"> the 3MT </w:t>
            </w:r>
            <w:r w:rsidRPr="0059754A">
              <w:rPr>
                <w:rFonts w:eastAsia="Calibri"/>
              </w:rPr>
              <w:t>competition</w:t>
            </w:r>
            <w:r w:rsidR="00DD2B24">
              <w:rPr>
                <w:rFonts w:eastAsia="Calibri"/>
              </w:rPr>
              <w:t xml:space="preserve"> which gets GVSU’s name out;</w:t>
            </w:r>
            <w:r>
              <w:rPr>
                <w:rFonts w:eastAsia="Calibri"/>
              </w:rPr>
              <w:t xml:space="preserve"> faculty involved in community</w:t>
            </w:r>
            <w:r w:rsidR="00DD2B24">
              <w:rPr>
                <w:rFonts w:eastAsia="Calibri"/>
              </w:rPr>
              <w:t xml:space="preserve"> engagement;</w:t>
            </w:r>
            <w:r w:rsidRPr="0059754A">
              <w:rPr>
                <w:rFonts w:eastAsia="Calibri"/>
              </w:rPr>
              <w:t xml:space="preserve"> </w:t>
            </w:r>
            <w:r>
              <w:rPr>
                <w:rFonts w:eastAsia="Calibri"/>
              </w:rPr>
              <w:t>tying the</w:t>
            </w:r>
            <w:r w:rsidRPr="0059754A">
              <w:rPr>
                <w:rFonts w:eastAsia="Calibri"/>
              </w:rPr>
              <w:t xml:space="preserve"> values from </w:t>
            </w:r>
            <w:r>
              <w:rPr>
                <w:rFonts w:eastAsia="Calibri"/>
              </w:rPr>
              <w:t xml:space="preserve">TGS </w:t>
            </w:r>
            <w:r w:rsidRPr="0059754A">
              <w:rPr>
                <w:rFonts w:eastAsia="Calibri"/>
              </w:rPr>
              <w:t>website</w:t>
            </w:r>
            <w:r w:rsidR="00DD2B24">
              <w:rPr>
                <w:rFonts w:eastAsia="Calibri"/>
              </w:rPr>
              <w:t>;</w:t>
            </w:r>
            <w:r>
              <w:rPr>
                <w:rFonts w:eastAsia="Calibri"/>
              </w:rPr>
              <w:t xml:space="preserve"> ensuring that graduate programs are </w:t>
            </w:r>
            <w:r w:rsidRPr="0059754A">
              <w:rPr>
                <w:rFonts w:eastAsia="Calibri"/>
              </w:rPr>
              <w:t>livin</w:t>
            </w:r>
            <w:r>
              <w:rPr>
                <w:rFonts w:eastAsia="Calibri"/>
              </w:rPr>
              <w:t>g up to the p</w:t>
            </w:r>
            <w:r w:rsidR="00DD2B24">
              <w:rPr>
                <w:rFonts w:eastAsia="Calibri"/>
              </w:rPr>
              <w:t>romise of being valuable;</w:t>
            </w:r>
            <w:r w:rsidRPr="0059754A">
              <w:rPr>
                <w:rFonts w:eastAsia="Calibri"/>
              </w:rPr>
              <w:t xml:space="preserve"> </w:t>
            </w:r>
            <w:r>
              <w:rPr>
                <w:rFonts w:eastAsia="Calibri"/>
              </w:rPr>
              <w:t xml:space="preserve">and </w:t>
            </w:r>
            <w:r w:rsidRPr="0059754A">
              <w:rPr>
                <w:rFonts w:eastAsia="Calibri"/>
              </w:rPr>
              <w:t>policies that ensure grad</w:t>
            </w:r>
            <w:r>
              <w:rPr>
                <w:rFonts w:eastAsia="Calibri"/>
              </w:rPr>
              <w:t xml:space="preserve">uate students </w:t>
            </w:r>
            <w:r w:rsidRPr="0059754A">
              <w:rPr>
                <w:rFonts w:eastAsia="Calibri"/>
              </w:rPr>
              <w:t>can move throu</w:t>
            </w:r>
            <w:r>
              <w:rPr>
                <w:rFonts w:eastAsia="Calibri"/>
              </w:rPr>
              <w:t>gh program efficiently and get the s</w:t>
            </w:r>
            <w:r w:rsidRPr="0059754A">
              <w:rPr>
                <w:rFonts w:eastAsia="Calibri"/>
              </w:rPr>
              <w:t>upport they need</w:t>
            </w:r>
            <w:r>
              <w:rPr>
                <w:rFonts w:eastAsia="Calibri"/>
              </w:rPr>
              <w:t xml:space="preserve"> and opens doors to students to be who they want </w:t>
            </w:r>
            <w:r w:rsidR="00DD2B24">
              <w:rPr>
                <w:rFonts w:eastAsia="Calibri"/>
              </w:rPr>
              <w:t xml:space="preserve">to be; </w:t>
            </w:r>
            <w:r>
              <w:rPr>
                <w:rFonts w:eastAsia="Calibri"/>
              </w:rPr>
              <w:t>W</w:t>
            </w:r>
            <w:r w:rsidRPr="0059754A">
              <w:rPr>
                <w:rFonts w:eastAsia="Calibri"/>
              </w:rPr>
              <w:t xml:space="preserve">est </w:t>
            </w:r>
            <w:r>
              <w:rPr>
                <w:rFonts w:eastAsia="Calibri"/>
              </w:rPr>
              <w:t>Michigan’s inf</w:t>
            </w:r>
            <w:r w:rsidR="00DD2B24">
              <w:rPr>
                <w:rFonts w:eastAsia="Calibri"/>
              </w:rPr>
              <w:t>luence on the programs we offer;</w:t>
            </w:r>
            <w:r>
              <w:rPr>
                <w:rFonts w:eastAsia="Calibri"/>
              </w:rPr>
              <w:t xml:space="preserve"> and filling the com</w:t>
            </w:r>
            <w:r w:rsidRPr="0059754A">
              <w:rPr>
                <w:rFonts w:eastAsia="Calibri"/>
              </w:rPr>
              <w:t>munity with</w:t>
            </w:r>
            <w:r>
              <w:rPr>
                <w:rFonts w:eastAsia="Calibri"/>
              </w:rPr>
              <w:t xml:space="preserve"> a</w:t>
            </w:r>
            <w:r w:rsidRPr="0059754A">
              <w:rPr>
                <w:rFonts w:eastAsia="Calibri"/>
              </w:rPr>
              <w:t xml:space="preserve"> properly educated workforce vi</w:t>
            </w:r>
            <w:r>
              <w:rPr>
                <w:rFonts w:eastAsia="Calibri"/>
              </w:rPr>
              <w:t xml:space="preserve">a new programs. </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573" w:type="dxa"/>
          </w:tcPr>
          <w:p w14:paraId="541C18BD" w14:textId="77C874B8" w:rsidR="0059754A" w:rsidRDefault="0059754A" w:rsidP="0059754A">
            <w:pPr>
              <w:spacing w:after="160" w:line="259" w:lineRule="auto"/>
              <w:rPr>
                <w:rFonts w:eastAsia="Calibri"/>
              </w:rPr>
            </w:pPr>
            <w:r w:rsidRPr="0059754A">
              <w:rPr>
                <w:rFonts w:eastAsia="Calibri"/>
                <w:u w:val="single"/>
              </w:rPr>
              <w:t>Log 10697: New Program Proposal – M.S. in Cybersecurity</w:t>
            </w:r>
            <w:r>
              <w:rPr>
                <w:rFonts w:eastAsia="Calibri"/>
              </w:rPr>
              <w:br/>
            </w:r>
            <w:r w:rsidR="00586705">
              <w:rPr>
                <w:rFonts w:eastAsia="Calibri"/>
              </w:rPr>
              <w:t xml:space="preserve">The program’s author attended the last GC-CPR meeting to answer questions. There is considerable interest in the community for the program among students and employers. The GC-CPR supports the </w:t>
            </w:r>
            <w:r w:rsidRPr="0059754A">
              <w:rPr>
                <w:rFonts w:eastAsia="Calibri"/>
              </w:rPr>
              <w:t xml:space="preserve">M.S. in </w:t>
            </w:r>
            <w:r w:rsidR="00586705">
              <w:rPr>
                <w:rFonts w:eastAsia="Calibri"/>
              </w:rPr>
              <w:t>C</w:t>
            </w:r>
            <w:r w:rsidRPr="0059754A">
              <w:rPr>
                <w:rFonts w:eastAsia="Calibri"/>
              </w:rPr>
              <w:t>ybersecurity</w:t>
            </w:r>
            <w:r w:rsidR="00586705">
              <w:rPr>
                <w:rFonts w:eastAsia="Calibri"/>
              </w:rPr>
              <w:t xml:space="preserve">. </w:t>
            </w:r>
          </w:p>
          <w:p w14:paraId="44F69916" w14:textId="316A292C" w:rsidR="0059754A" w:rsidRPr="0059754A" w:rsidRDefault="00586705" w:rsidP="00256549">
            <w:pPr>
              <w:spacing w:after="160" w:line="259" w:lineRule="auto"/>
              <w:rPr>
                <w:rFonts w:eastAsia="Calibri"/>
              </w:rPr>
            </w:pPr>
            <w:r w:rsidRPr="00586705">
              <w:rPr>
                <w:rFonts w:eastAsia="Calibri"/>
                <w:u w:val="single"/>
              </w:rPr>
              <w:t>Program Review Team Reports</w:t>
            </w:r>
            <w:r>
              <w:rPr>
                <w:rFonts w:eastAsia="Calibri"/>
              </w:rPr>
              <w:br/>
            </w:r>
            <w:r w:rsidR="00256549">
              <w:rPr>
                <w:rFonts w:eastAsia="Calibri"/>
              </w:rPr>
              <w:t>The t</w:t>
            </w:r>
            <w:r w:rsidR="0059754A" w:rsidRPr="0059754A">
              <w:rPr>
                <w:rFonts w:eastAsia="Calibri"/>
              </w:rPr>
              <w:t>eam reports and external reviewer reports were sent to</w:t>
            </w:r>
            <w:r w:rsidR="00256549">
              <w:rPr>
                <w:rFonts w:eastAsia="Calibri"/>
              </w:rPr>
              <w:t xml:space="preserve"> the graduate program directors </w:t>
            </w:r>
            <w:r w:rsidR="00DD2B24">
              <w:rPr>
                <w:rFonts w:eastAsia="Calibri"/>
              </w:rPr>
              <w:t xml:space="preserve">to review for </w:t>
            </w:r>
            <w:r w:rsidR="00256549">
              <w:rPr>
                <w:rFonts w:eastAsia="Calibri"/>
              </w:rPr>
              <w:t xml:space="preserve">errors of fact. Upon Graduate Council approval, the documents will be submitted to the Provost along with the assurance document. </w:t>
            </w:r>
          </w:p>
          <w:p w14:paraId="435BBD87" w14:textId="13EE11DA" w:rsidR="0059754A" w:rsidRPr="0059754A" w:rsidRDefault="00256549" w:rsidP="0059754A">
            <w:pPr>
              <w:spacing w:after="160" w:line="259" w:lineRule="auto"/>
              <w:rPr>
                <w:rFonts w:eastAsia="Calibri"/>
              </w:rPr>
            </w:pPr>
            <w:r w:rsidRPr="00256549">
              <w:rPr>
                <w:rFonts w:eastAsia="Calibri"/>
                <w:u w:val="single"/>
              </w:rPr>
              <w:t xml:space="preserve">a. </w:t>
            </w:r>
            <w:r w:rsidR="004F45AF">
              <w:rPr>
                <w:rFonts w:eastAsia="Calibri"/>
                <w:u w:val="single"/>
              </w:rPr>
              <w:t xml:space="preserve">Master of Health Science in </w:t>
            </w:r>
            <w:r w:rsidR="0059754A" w:rsidRPr="00256549">
              <w:rPr>
                <w:rFonts w:eastAsia="Calibri"/>
                <w:u w:val="single"/>
              </w:rPr>
              <w:t>B</w:t>
            </w:r>
            <w:r>
              <w:rPr>
                <w:rFonts w:eastAsia="Calibri"/>
                <w:u w:val="single"/>
              </w:rPr>
              <w:t>iomedical S</w:t>
            </w:r>
            <w:r w:rsidR="0059754A" w:rsidRPr="00256549">
              <w:rPr>
                <w:rFonts w:eastAsia="Calibri"/>
                <w:u w:val="single"/>
              </w:rPr>
              <w:t>cienc</w:t>
            </w:r>
            <w:r w:rsidR="004F45AF">
              <w:rPr>
                <w:rFonts w:eastAsia="Calibri"/>
                <w:u w:val="single"/>
              </w:rPr>
              <w:t>es</w:t>
            </w:r>
            <w:r>
              <w:rPr>
                <w:rFonts w:eastAsia="Calibri"/>
              </w:rPr>
              <w:br/>
              <w:t xml:space="preserve">Key points in the documents were: the </w:t>
            </w:r>
            <w:r w:rsidR="0059754A" w:rsidRPr="0059754A">
              <w:rPr>
                <w:rFonts w:eastAsia="Calibri"/>
              </w:rPr>
              <w:t xml:space="preserve">reason for program, </w:t>
            </w:r>
            <w:r>
              <w:rPr>
                <w:rFonts w:eastAsia="Calibri"/>
              </w:rPr>
              <w:t xml:space="preserve">the program is used as a </w:t>
            </w:r>
            <w:r w:rsidR="0059754A" w:rsidRPr="0059754A">
              <w:rPr>
                <w:rFonts w:eastAsia="Calibri"/>
              </w:rPr>
              <w:t>path to get into med</w:t>
            </w:r>
            <w:r>
              <w:rPr>
                <w:rFonts w:eastAsia="Calibri"/>
              </w:rPr>
              <w:t xml:space="preserve">ical </w:t>
            </w:r>
            <w:r w:rsidR="0059754A" w:rsidRPr="0059754A">
              <w:rPr>
                <w:rFonts w:eastAsia="Calibri"/>
              </w:rPr>
              <w:t>school</w:t>
            </w:r>
            <w:r>
              <w:rPr>
                <w:rFonts w:eastAsia="Calibri"/>
              </w:rPr>
              <w:t xml:space="preserve"> or a </w:t>
            </w:r>
            <w:r w:rsidR="00DD2B24">
              <w:rPr>
                <w:rFonts w:eastAsia="Calibri"/>
              </w:rPr>
              <w:t>Ph.D.</w:t>
            </w:r>
            <w:r>
              <w:rPr>
                <w:rFonts w:eastAsia="Calibri"/>
              </w:rPr>
              <w:t xml:space="preserve"> program or for aspiring faculty, but there seemed to be some </w:t>
            </w:r>
            <w:r w:rsidR="0059754A" w:rsidRPr="0059754A">
              <w:rPr>
                <w:rFonts w:eastAsia="Calibri"/>
              </w:rPr>
              <w:t xml:space="preserve">confusion among </w:t>
            </w:r>
            <w:r>
              <w:rPr>
                <w:rFonts w:eastAsia="Calibri"/>
              </w:rPr>
              <w:t xml:space="preserve">program </w:t>
            </w:r>
            <w:r w:rsidR="0059754A" w:rsidRPr="0059754A">
              <w:rPr>
                <w:rFonts w:eastAsia="Calibri"/>
              </w:rPr>
              <w:t xml:space="preserve">faculty as to </w:t>
            </w:r>
            <w:r>
              <w:rPr>
                <w:rFonts w:eastAsia="Calibri"/>
              </w:rPr>
              <w:t xml:space="preserve">the </w:t>
            </w:r>
            <w:r w:rsidR="0059754A" w:rsidRPr="0059754A">
              <w:rPr>
                <w:rFonts w:eastAsia="Calibri"/>
              </w:rPr>
              <w:t xml:space="preserve">reason for program. </w:t>
            </w:r>
            <w:r>
              <w:rPr>
                <w:rFonts w:eastAsia="Calibri"/>
              </w:rPr>
              <w:t xml:space="preserve">The external review mentioned </w:t>
            </w:r>
            <w:r w:rsidR="0059754A" w:rsidRPr="0059754A">
              <w:rPr>
                <w:rFonts w:eastAsia="Calibri"/>
              </w:rPr>
              <w:t>workload issues</w:t>
            </w:r>
            <w:r>
              <w:rPr>
                <w:rFonts w:eastAsia="Calibri"/>
              </w:rPr>
              <w:t xml:space="preserve"> and there was a </w:t>
            </w:r>
            <w:r w:rsidR="0059754A" w:rsidRPr="0059754A">
              <w:rPr>
                <w:rFonts w:eastAsia="Calibri"/>
              </w:rPr>
              <w:t xml:space="preserve">perception that some </w:t>
            </w:r>
            <w:r>
              <w:rPr>
                <w:rFonts w:eastAsia="Calibri"/>
              </w:rPr>
              <w:t xml:space="preserve">faculty received </w:t>
            </w:r>
            <w:r w:rsidR="0059754A" w:rsidRPr="0059754A">
              <w:rPr>
                <w:rFonts w:eastAsia="Calibri"/>
              </w:rPr>
              <w:t xml:space="preserve">credit for thesis </w:t>
            </w:r>
            <w:r>
              <w:rPr>
                <w:rFonts w:eastAsia="Calibri"/>
              </w:rPr>
              <w:t xml:space="preserve">while </w:t>
            </w:r>
            <w:r w:rsidR="0059754A" w:rsidRPr="0059754A">
              <w:rPr>
                <w:rFonts w:eastAsia="Calibri"/>
              </w:rPr>
              <w:t xml:space="preserve">others did not. </w:t>
            </w:r>
            <w:r w:rsidR="00E40139">
              <w:rPr>
                <w:rFonts w:eastAsia="Calibri"/>
              </w:rPr>
              <w:t xml:space="preserve">The graduate program director provided a supplemental document. </w:t>
            </w:r>
          </w:p>
          <w:p w14:paraId="3182CA65" w14:textId="41F8B8EA" w:rsidR="0059754A" w:rsidRPr="0059754A" w:rsidRDefault="00DA2ED2" w:rsidP="0059754A">
            <w:pPr>
              <w:spacing w:after="160" w:line="259" w:lineRule="auto"/>
              <w:rPr>
                <w:rFonts w:eastAsia="Calibri"/>
              </w:rPr>
            </w:pPr>
            <w:r w:rsidRPr="00DA2ED2">
              <w:rPr>
                <w:rFonts w:eastAsia="Calibri"/>
                <w:u w:val="single"/>
              </w:rPr>
              <w:t xml:space="preserve">b. </w:t>
            </w:r>
            <w:r w:rsidR="004F45AF">
              <w:rPr>
                <w:rFonts w:eastAsia="Calibri"/>
                <w:u w:val="single"/>
              </w:rPr>
              <w:t xml:space="preserve">Master of Science </w:t>
            </w:r>
            <w:r w:rsidR="0059754A" w:rsidRPr="00DA2ED2">
              <w:rPr>
                <w:rFonts w:eastAsia="Calibri"/>
                <w:u w:val="single"/>
              </w:rPr>
              <w:t>Communication</w:t>
            </w:r>
            <w:r>
              <w:rPr>
                <w:rFonts w:eastAsia="Calibri"/>
              </w:rPr>
              <w:br/>
              <w:t xml:space="preserve">The GPD requested a correction to the </w:t>
            </w:r>
            <w:r w:rsidR="00DD2B24">
              <w:rPr>
                <w:rFonts w:eastAsia="Calibri"/>
              </w:rPr>
              <w:t>program</w:t>
            </w:r>
            <w:r>
              <w:rPr>
                <w:rFonts w:eastAsia="Calibri"/>
              </w:rPr>
              <w:t xml:space="preserve"> name </w:t>
            </w:r>
            <w:r w:rsidR="00652FED">
              <w:rPr>
                <w:rFonts w:eastAsia="Calibri"/>
              </w:rPr>
              <w:t xml:space="preserve">and to </w:t>
            </w:r>
            <w:r>
              <w:rPr>
                <w:rFonts w:eastAsia="Calibri"/>
              </w:rPr>
              <w:t xml:space="preserve">correct a spelling error of the GPD’s name. The GPD pointed out that he is not full-time graduate faculty as he teaches undergraduate courses as well. </w:t>
            </w:r>
            <w:r w:rsidR="005E20E1">
              <w:rPr>
                <w:rFonts w:eastAsia="Calibri"/>
              </w:rPr>
              <w:t xml:space="preserve">It was also </w:t>
            </w:r>
            <w:r>
              <w:rPr>
                <w:rFonts w:eastAsia="Calibri"/>
              </w:rPr>
              <w:t xml:space="preserve">noted that students </w:t>
            </w:r>
            <w:r w:rsidR="00DD2B24">
              <w:rPr>
                <w:rFonts w:eastAsia="Calibri"/>
              </w:rPr>
              <w:t>might</w:t>
            </w:r>
            <w:r>
              <w:rPr>
                <w:rFonts w:eastAsia="Calibri"/>
              </w:rPr>
              <w:t xml:space="preserve"> take electives in the master of social innovation program </w:t>
            </w:r>
            <w:r w:rsidR="0059754A" w:rsidRPr="0059754A">
              <w:rPr>
                <w:rFonts w:eastAsia="Calibri"/>
              </w:rPr>
              <w:t xml:space="preserve">when relevant. </w:t>
            </w:r>
          </w:p>
          <w:p w14:paraId="56A3CC4A" w14:textId="3DE4472C" w:rsidR="0059754A" w:rsidRPr="0059754A" w:rsidRDefault="00AF1E2F" w:rsidP="0059754A">
            <w:pPr>
              <w:spacing w:after="160" w:line="259" w:lineRule="auto"/>
              <w:rPr>
                <w:rFonts w:eastAsia="Calibri"/>
              </w:rPr>
            </w:pPr>
            <w:r w:rsidRPr="00AF1E2F">
              <w:rPr>
                <w:rFonts w:eastAsia="Calibri"/>
                <w:u w:val="single"/>
              </w:rPr>
              <w:t xml:space="preserve">c. </w:t>
            </w:r>
            <w:r w:rsidR="004F45AF">
              <w:rPr>
                <w:rFonts w:eastAsia="Calibri"/>
                <w:u w:val="single"/>
              </w:rPr>
              <w:t xml:space="preserve">Master of </w:t>
            </w:r>
            <w:r w:rsidR="0059754A" w:rsidRPr="00AF1E2F">
              <w:rPr>
                <w:rFonts w:eastAsia="Calibri"/>
                <w:u w:val="single"/>
              </w:rPr>
              <w:t>Public Admin</w:t>
            </w:r>
            <w:r w:rsidRPr="00AF1E2F">
              <w:rPr>
                <w:rFonts w:eastAsia="Calibri"/>
                <w:u w:val="single"/>
              </w:rPr>
              <w:t>ist</w:t>
            </w:r>
            <w:r>
              <w:rPr>
                <w:rFonts w:eastAsia="Calibri"/>
                <w:u w:val="single"/>
              </w:rPr>
              <w:t>r</w:t>
            </w:r>
            <w:r w:rsidRPr="00AF1E2F">
              <w:rPr>
                <w:rFonts w:eastAsia="Calibri"/>
                <w:u w:val="single"/>
              </w:rPr>
              <w:t>ation</w:t>
            </w:r>
            <w:r>
              <w:rPr>
                <w:rFonts w:eastAsia="Calibri"/>
              </w:rPr>
              <w:br/>
            </w:r>
            <w:r w:rsidR="00A23A07">
              <w:rPr>
                <w:rFonts w:eastAsia="Calibri"/>
              </w:rPr>
              <w:t>The GPD found no errors of fact so no</w:t>
            </w:r>
            <w:r w:rsidR="0059754A" w:rsidRPr="0059754A">
              <w:rPr>
                <w:rFonts w:eastAsia="Calibri"/>
              </w:rPr>
              <w:t xml:space="preserve"> revisions</w:t>
            </w:r>
            <w:r w:rsidR="00A23A07">
              <w:rPr>
                <w:rFonts w:eastAsia="Calibri"/>
              </w:rPr>
              <w:t xml:space="preserve"> were needed. A key point by the external reviewers was that the p</w:t>
            </w:r>
            <w:r w:rsidR="0059754A" w:rsidRPr="0059754A">
              <w:rPr>
                <w:rFonts w:eastAsia="Calibri"/>
              </w:rPr>
              <w:t xml:space="preserve">rogram should consider offering combined degrees </w:t>
            </w:r>
            <w:r w:rsidR="0059754A" w:rsidRPr="0059754A">
              <w:rPr>
                <w:rFonts w:eastAsia="Calibri"/>
              </w:rPr>
              <w:lastRenderedPageBreak/>
              <w:t>and consider hybrid and online options.</w:t>
            </w:r>
            <w:r w:rsidR="00DD2B24">
              <w:rPr>
                <w:rFonts w:eastAsia="Calibri"/>
              </w:rPr>
              <w:t xml:space="preserve"> </w:t>
            </w:r>
            <w:r w:rsidR="00B12990">
              <w:rPr>
                <w:rFonts w:eastAsia="Calibri"/>
              </w:rPr>
              <w:t xml:space="preserve">D. Balfour provided background information regarding the statements in the document about declining enrollment. </w:t>
            </w:r>
            <w:r w:rsidR="00DD2B24">
              <w:rPr>
                <w:rFonts w:eastAsia="Calibri"/>
              </w:rPr>
              <w:t>T</w:t>
            </w:r>
            <w:r w:rsidR="00A23A07">
              <w:rPr>
                <w:rFonts w:eastAsia="Calibri"/>
              </w:rPr>
              <w:t xml:space="preserve">he </w:t>
            </w:r>
            <w:r w:rsidR="0059754A" w:rsidRPr="0059754A">
              <w:rPr>
                <w:rFonts w:eastAsia="Calibri"/>
              </w:rPr>
              <w:t>program peaked with very high en</w:t>
            </w:r>
            <w:r w:rsidR="00A23A07">
              <w:rPr>
                <w:rFonts w:eastAsia="Calibri"/>
              </w:rPr>
              <w:t>r</w:t>
            </w:r>
            <w:r w:rsidR="0059754A" w:rsidRPr="0059754A">
              <w:rPr>
                <w:rFonts w:eastAsia="Calibri"/>
              </w:rPr>
              <w:t>ollment a few years</w:t>
            </w:r>
            <w:r w:rsidR="00DD2B24">
              <w:rPr>
                <w:rFonts w:eastAsia="Calibri"/>
              </w:rPr>
              <w:t xml:space="preserve"> ago</w:t>
            </w:r>
            <w:r w:rsidR="00A23A07">
              <w:rPr>
                <w:rFonts w:eastAsia="Calibri"/>
              </w:rPr>
              <w:t xml:space="preserve"> </w:t>
            </w:r>
            <w:r w:rsidR="00B12990">
              <w:rPr>
                <w:rFonts w:eastAsia="Calibri"/>
              </w:rPr>
              <w:t xml:space="preserve">but </w:t>
            </w:r>
            <w:r w:rsidR="00A23A07">
              <w:rPr>
                <w:rFonts w:eastAsia="Calibri"/>
              </w:rPr>
              <w:t>the program did not have the resources to fully serve a large number of students. Th</w:t>
            </w:r>
            <w:r w:rsidR="00B12990">
              <w:rPr>
                <w:rFonts w:eastAsia="Calibri"/>
              </w:rPr>
              <w:t>us</w:t>
            </w:r>
            <w:r w:rsidR="00B63ADC">
              <w:rPr>
                <w:rFonts w:eastAsia="Calibri"/>
              </w:rPr>
              <w:t>,</w:t>
            </w:r>
            <w:r w:rsidR="00B12990">
              <w:rPr>
                <w:rFonts w:eastAsia="Calibri"/>
              </w:rPr>
              <w:t xml:space="preserve"> even though enrollment has declined, the </w:t>
            </w:r>
            <w:r w:rsidR="00A23A07">
              <w:rPr>
                <w:rFonts w:eastAsia="Calibri"/>
              </w:rPr>
              <w:t xml:space="preserve">current enrollment level is sustainable and </w:t>
            </w:r>
            <w:r w:rsidR="0059754A" w:rsidRPr="0059754A">
              <w:rPr>
                <w:rFonts w:eastAsia="Calibri"/>
              </w:rPr>
              <w:t xml:space="preserve">matches resources. </w:t>
            </w:r>
          </w:p>
          <w:p w14:paraId="64E128D1" w14:textId="181584E0" w:rsidR="0059754A" w:rsidRDefault="004F45AF" w:rsidP="0059754A">
            <w:pPr>
              <w:spacing w:after="160" w:line="259" w:lineRule="auto"/>
              <w:rPr>
                <w:rFonts w:eastAsia="Calibri"/>
              </w:rPr>
            </w:pPr>
            <w:r w:rsidRPr="004F45AF">
              <w:rPr>
                <w:rFonts w:eastAsia="Calibri"/>
                <w:u w:val="single"/>
              </w:rPr>
              <w:t xml:space="preserve">d. </w:t>
            </w:r>
            <w:r>
              <w:rPr>
                <w:rFonts w:eastAsia="Calibri"/>
                <w:u w:val="single"/>
              </w:rPr>
              <w:t xml:space="preserve">Master of Science in </w:t>
            </w:r>
            <w:r w:rsidR="0059754A" w:rsidRPr="004F45AF">
              <w:rPr>
                <w:rFonts w:eastAsia="Calibri"/>
                <w:u w:val="single"/>
              </w:rPr>
              <w:t>Scho</w:t>
            </w:r>
            <w:r w:rsidRPr="004F45AF">
              <w:rPr>
                <w:rFonts w:eastAsia="Calibri"/>
                <w:u w:val="single"/>
              </w:rPr>
              <w:t>ol Psychology</w:t>
            </w:r>
            <w:r>
              <w:rPr>
                <w:rFonts w:eastAsia="Calibri"/>
              </w:rPr>
              <w:br/>
            </w:r>
            <w:r w:rsidR="00251362">
              <w:rPr>
                <w:rFonts w:eastAsia="Calibri"/>
              </w:rPr>
              <w:t xml:space="preserve">The GPD found no errors of fact so no revisions were needed. </w:t>
            </w:r>
          </w:p>
          <w:p w14:paraId="2E251A5A" w14:textId="6DD6B824" w:rsidR="00BA1A84" w:rsidRDefault="00BA1A84" w:rsidP="0059754A">
            <w:pPr>
              <w:spacing w:after="160" w:line="259" w:lineRule="auto"/>
              <w:rPr>
                <w:rFonts w:eastAsia="Calibri"/>
              </w:rPr>
            </w:pPr>
            <w:r>
              <w:rPr>
                <w:rFonts w:eastAsia="Calibri"/>
                <w:u w:val="single"/>
              </w:rPr>
              <w:t xml:space="preserve">Miscellaneous </w:t>
            </w:r>
            <w:r w:rsidR="00251362" w:rsidRPr="00251362">
              <w:rPr>
                <w:rFonts w:eastAsia="Calibri"/>
                <w:u w:val="single"/>
              </w:rPr>
              <w:t>Discussion</w:t>
            </w:r>
            <w:r>
              <w:rPr>
                <w:rFonts w:eastAsia="Calibri"/>
                <w:u w:val="single"/>
              </w:rPr>
              <w:br/>
            </w:r>
            <w:r>
              <w:rPr>
                <w:rFonts w:eastAsia="Calibri"/>
              </w:rPr>
              <w:t>Changes may</w:t>
            </w:r>
            <w:r w:rsidR="00DD2B24">
              <w:rPr>
                <w:rFonts w:eastAsia="Calibri"/>
              </w:rPr>
              <w:t xml:space="preserve"> be needed</w:t>
            </w:r>
            <w:r>
              <w:rPr>
                <w:rFonts w:eastAsia="Calibri"/>
              </w:rPr>
              <w:t xml:space="preserve"> to the program review process so that </w:t>
            </w:r>
            <w:r w:rsidR="00DD2B24">
              <w:rPr>
                <w:rFonts w:eastAsia="Calibri"/>
              </w:rPr>
              <w:t xml:space="preserve">not </w:t>
            </w:r>
            <w:r>
              <w:rPr>
                <w:rFonts w:eastAsia="Calibri"/>
              </w:rPr>
              <w:t xml:space="preserve">all documents and reviews are due at the same time. GPDs should engage their faculty with helping to write the assurance document so that all the work </w:t>
            </w:r>
            <w:r w:rsidR="00B12990">
              <w:rPr>
                <w:rFonts w:eastAsia="Calibri"/>
              </w:rPr>
              <w:t>does not</w:t>
            </w:r>
            <w:r>
              <w:rPr>
                <w:rFonts w:eastAsia="Calibri"/>
              </w:rPr>
              <w:t xml:space="preserve"> fa</w:t>
            </w:r>
            <w:r w:rsidR="009A79BC">
              <w:rPr>
                <w:rFonts w:eastAsia="Calibri"/>
              </w:rPr>
              <w:t xml:space="preserve">ll on one person and would add to the quality of the assurance document with contribution from all faculty. </w:t>
            </w:r>
          </w:p>
          <w:p w14:paraId="78343B1A" w14:textId="2AB7FC99" w:rsidR="00BA1A84" w:rsidRDefault="00BA1A84" w:rsidP="005E20E1">
            <w:pPr>
              <w:spacing w:after="160" w:line="259" w:lineRule="auto"/>
              <w:rPr>
                <w:rFonts w:eastAsia="Calibri"/>
              </w:rPr>
            </w:pPr>
            <w:r>
              <w:rPr>
                <w:rFonts w:eastAsia="Calibri"/>
              </w:rPr>
              <w:t>GC members discussed how to encourage the inclusion of courses from other programs</w:t>
            </w:r>
            <w:r w:rsidR="00426B53">
              <w:rPr>
                <w:rFonts w:eastAsia="Calibri"/>
              </w:rPr>
              <w:t xml:space="preserve"> to offer as electives when relevant. With the current curriculum review process,</w:t>
            </w:r>
            <w:r>
              <w:rPr>
                <w:rFonts w:eastAsia="Calibri"/>
              </w:rPr>
              <w:t xml:space="preserve"> the GC-CPR only reviews the program proposals but not individual courses so connections to other programs might be missed. If there are openings in </w:t>
            </w:r>
            <w:r w:rsidR="00426B53">
              <w:rPr>
                <w:rFonts w:eastAsia="Calibri"/>
              </w:rPr>
              <w:t>a</w:t>
            </w:r>
            <w:r>
              <w:rPr>
                <w:rFonts w:eastAsia="Calibri"/>
              </w:rPr>
              <w:t xml:space="preserve"> program plan for electives, the program should be aware of electives from other programs that could be used. </w:t>
            </w:r>
            <w:r w:rsidR="00DD2B24" w:rsidRPr="00DD2B24">
              <w:rPr>
                <w:rFonts w:eastAsia="Calibri"/>
              </w:rPr>
              <w:t>Currently, the Provost’s office sends a curriculum action memo after approval to deans, advising directors, and others, but this memo could be forwarded to the Graduate Council or GPDs as a ‘heads up’ in case there are courses they would like to offer in their programs.</w:t>
            </w:r>
            <w:r w:rsidR="00DD2B24">
              <w:rPr>
                <w:rFonts w:eastAsia="Calibri"/>
              </w:rPr>
              <w:t xml:space="preserve"> Alternatively, the Provost’s office could generate a list once per semester for GPDs. </w:t>
            </w:r>
          </w:p>
          <w:p w14:paraId="0C1E2E0A" w14:textId="12D59304" w:rsidR="005E20E1" w:rsidRPr="00E04558" w:rsidRDefault="00426B53" w:rsidP="00DD2B24">
            <w:pPr>
              <w:spacing w:after="160" w:line="259" w:lineRule="auto"/>
              <w:rPr>
                <w:rFonts w:eastAsia="Calibri"/>
              </w:rPr>
            </w:pPr>
            <w:r>
              <w:rPr>
                <w:rFonts w:eastAsia="Calibri"/>
              </w:rPr>
              <w:t xml:space="preserve">UCC sends proposals back when there are errors related to the combined degree policy but </w:t>
            </w:r>
            <w:r w:rsidR="00DD2B24">
              <w:rPr>
                <w:rFonts w:eastAsia="Calibri"/>
              </w:rPr>
              <w:t xml:space="preserve">there should be a process </w:t>
            </w:r>
            <w:r>
              <w:rPr>
                <w:rFonts w:eastAsia="Calibri"/>
              </w:rPr>
              <w:t xml:space="preserve">for The Graduate School dean and associate dean and GC-CPR chair to review prior to going forward to the Provost for approval to ensure they comply with graduate policies. </w:t>
            </w:r>
          </w:p>
        </w:tc>
        <w:tc>
          <w:tcPr>
            <w:tcW w:w="3060" w:type="dxa"/>
          </w:tcPr>
          <w:p w14:paraId="397F4266" w14:textId="77777777" w:rsidR="00B9561B" w:rsidRDefault="00586705" w:rsidP="00913EAE">
            <w:r>
              <w:rPr>
                <w:b/>
              </w:rPr>
              <w:lastRenderedPageBreak/>
              <w:t xml:space="preserve">Motion: </w:t>
            </w:r>
            <w:r>
              <w:t xml:space="preserve">The Curriculum and Program Review Subcommittee moved to approve Log 10697. Motion passed unanimously. </w:t>
            </w:r>
          </w:p>
          <w:p w14:paraId="7E9CD598" w14:textId="77777777" w:rsidR="00256549" w:rsidRDefault="00256549" w:rsidP="00913EAE"/>
          <w:p w14:paraId="7E40C21B" w14:textId="77777777" w:rsidR="00256549" w:rsidRDefault="00256549" w:rsidP="00913EAE"/>
          <w:p w14:paraId="73B7BEAA" w14:textId="77777777" w:rsidR="00256549" w:rsidRDefault="00256549" w:rsidP="00913EAE"/>
          <w:p w14:paraId="62B5C449" w14:textId="77777777" w:rsidR="00256549" w:rsidRDefault="00256549" w:rsidP="00913EAE"/>
          <w:p w14:paraId="608CAE10" w14:textId="77777777" w:rsidR="00256549" w:rsidRDefault="00256549" w:rsidP="00913EAE"/>
          <w:p w14:paraId="2A222C12" w14:textId="77777777" w:rsidR="00256549" w:rsidRDefault="00256549" w:rsidP="00913EAE"/>
          <w:p w14:paraId="2006670A" w14:textId="7953927D" w:rsidR="00256549" w:rsidRDefault="00256549" w:rsidP="00256549">
            <w:r w:rsidRPr="00256549">
              <w:rPr>
                <w:b/>
              </w:rPr>
              <w:t>Motion:</w:t>
            </w:r>
            <w:r>
              <w:t xml:space="preserve"> </w:t>
            </w:r>
            <w:r w:rsidRPr="00256549">
              <w:t xml:space="preserve">The Curriculum and Program Review Subcommittee moved to approve </w:t>
            </w:r>
            <w:r>
              <w:t xml:space="preserve">the </w:t>
            </w:r>
            <w:r w:rsidR="004F45AF">
              <w:t xml:space="preserve">Master of Health Science in </w:t>
            </w:r>
            <w:r>
              <w:t xml:space="preserve">Biomedical Sciences program review documents. </w:t>
            </w:r>
            <w:r w:rsidRPr="00256549">
              <w:t>Motion passed unanimously.</w:t>
            </w:r>
          </w:p>
          <w:p w14:paraId="654E6A0B" w14:textId="77777777" w:rsidR="005E20E1" w:rsidRDefault="005E20E1" w:rsidP="00256549"/>
          <w:p w14:paraId="4245F233" w14:textId="77777777" w:rsidR="005E20E1" w:rsidRDefault="005E20E1" w:rsidP="005E20E1">
            <w:r>
              <w:rPr>
                <w:b/>
              </w:rPr>
              <w:t xml:space="preserve">Motion: </w:t>
            </w:r>
            <w:r w:rsidRPr="005E20E1">
              <w:t xml:space="preserve">The Curriculum and Program Review Subcommittee moved to approve the </w:t>
            </w:r>
            <w:r>
              <w:t xml:space="preserve">Master of Science in Communication </w:t>
            </w:r>
            <w:r w:rsidRPr="005E20E1">
              <w:t>program review documents. Motion passed unanimously.</w:t>
            </w:r>
          </w:p>
          <w:p w14:paraId="4B2930C0" w14:textId="77777777" w:rsidR="00A23A07" w:rsidRDefault="00A23A07" w:rsidP="005E20E1"/>
          <w:p w14:paraId="7A31E261" w14:textId="77777777" w:rsidR="00A23A07" w:rsidRDefault="00A23A07" w:rsidP="00A23A07">
            <w:r>
              <w:rPr>
                <w:b/>
              </w:rPr>
              <w:lastRenderedPageBreak/>
              <w:t xml:space="preserve">Motion: </w:t>
            </w:r>
            <w:r w:rsidRPr="00A23A07">
              <w:t xml:space="preserve">The Curriculum and Program Review Subcommittee moved to approve the Master of </w:t>
            </w:r>
            <w:r>
              <w:t>Public Administration</w:t>
            </w:r>
            <w:r w:rsidRPr="00A23A07">
              <w:t xml:space="preserve"> program review documents. Motion passed unanimously.</w:t>
            </w:r>
          </w:p>
          <w:p w14:paraId="7DA48201" w14:textId="77777777" w:rsidR="00A23A07" w:rsidRDefault="00A23A07" w:rsidP="00A23A07"/>
          <w:p w14:paraId="7CD8E309" w14:textId="483745FA" w:rsidR="00A23A07" w:rsidRPr="00A23A07" w:rsidRDefault="00A23A07" w:rsidP="00A23A07">
            <w:pPr>
              <w:rPr>
                <w:b/>
              </w:rPr>
            </w:pPr>
            <w:r w:rsidRPr="00A23A07">
              <w:rPr>
                <w:b/>
              </w:rPr>
              <w:t xml:space="preserve">Motion: </w:t>
            </w:r>
            <w:r w:rsidRPr="00A23A07">
              <w:t xml:space="preserve">The Curriculum and Program Review Subcommittee moved to approve the Master of </w:t>
            </w:r>
            <w:r>
              <w:t>Science in School Psychology</w:t>
            </w:r>
            <w:r w:rsidRPr="00A23A07">
              <w:t xml:space="preserve"> program review documents. Motion passed unanimously</w:t>
            </w:r>
            <w:r w:rsidR="004F45AF">
              <w:t>.</w:t>
            </w:r>
          </w:p>
        </w:tc>
      </w:tr>
      <w:tr w:rsidR="006F7DF1" w:rsidRPr="00E04558" w14:paraId="081DDD59" w14:textId="77777777" w:rsidTr="00C16275">
        <w:tc>
          <w:tcPr>
            <w:tcW w:w="2515" w:type="dxa"/>
          </w:tcPr>
          <w:p w14:paraId="13D9BECB" w14:textId="213A6AC0" w:rsidR="006F7DF1" w:rsidRPr="00E04558" w:rsidRDefault="006F7DF1" w:rsidP="00FE4341">
            <w:pPr>
              <w:rPr>
                <w:b/>
              </w:rPr>
            </w:pPr>
            <w:r w:rsidRPr="00E04558">
              <w:rPr>
                <w:b/>
              </w:rPr>
              <w:lastRenderedPageBreak/>
              <w:t xml:space="preserve">VI. Policy Subcommittee Report – </w:t>
            </w:r>
            <w:r w:rsidR="00FE4341">
              <w:rPr>
                <w:b/>
              </w:rPr>
              <w:t>S. Choudhuri</w:t>
            </w:r>
          </w:p>
        </w:tc>
        <w:tc>
          <w:tcPr>
            <w:tcW w:w="8573" w:type="dxa"/>
          </w:tcPr>
          <w:p w14:paraId="655578B5" w14:textId="51CAF552" w:rsidR="005463C5" w:rsidRPr="00E04558" w:rsidRDefault="00C06A39" w:rsidP="00C06A39">
            <w:pPr>
              <w:rPr>
                <w:rFonts w:eastAsia="Calibri"/>
              </w:rPr>
            </w:pPr>
            <w:r>
              <w:rPr>
                <w:rFonts w:eastAsia="Calibri"/>
              </w:rPr>
              <w:t>The policy subcommittee has been working on a draft</w:t>
            </w:r>
            <w:r w:rsidR="0059754A" w:rsidRPr="0059754A">
              <w:rPr>
                <w:rFonts w:eastAsia="Calibri"/>
              </w:rPr>
              <w:t xml:space="preserve"> policy for projects</w:t>
            </w:r>
            <w:r>
              <w:rPr>
                <w:rFonts w:eastAsia="Calibri"/>
              </w:rPr>
              <w:t xml:space="preserve"> that would be</w:t>
            </w:r>
            <w:r w:rsidR="0059754A" w:rsidRPr="0059754A">
              <w:rPr>
                <w:rFonts w:eastAsia="Calibri"/>
              </w:rPr>
              <w:t xml:space="preserve"> similar to</w:t>
            </w:r>
            <w:r>
              <w:rPr>
                <w:rFonts w:eastAsia="Calibri"/>
              </w:rPr>
              <w:t xml:space="preserve"> the</w:t>
            </w:r>
            <w:r w:rsidR="0059754A" w:rsidRPr="0059754A">
              <w:rPr>
                <w:rFonts w:eastAsia="Calibri"/>
              </w:rPr>
              <w:t xml:space="preserve"> thesis</w:t>
            </w:r>
            <w:r>
              <w:rPr>
                <w:rFonts w:eastAsia="Calibri"/>
              </w:rPr>
              <w:t xml:space="preserve">/dissertation policy. Graduate program </w:t>
            </w:r>
            <w:r w:rsidR="00DD2B24">
              <w:rPr>
                <w:rFonts w:eastAsia="Calibri"/>
              </w:rPr>
              <w:t>directors provided</w:t>
            </w:r>
            <w:r>
              <w:rPr>
                <w:rFonts w:eastAsia="Calibri"/>
              </w:rPr>
              <w:t xml:space="preserve"> feedback but additional feedback is needed from the Provost’s Cabinet. Further discussion will occur at the next policy subcommittee meeting. The policy should be ready to be voted on early in the 2019-20 academic year. </w:t>
            </w:r>
          </w:p>
        </w:tc>
        <w:tc>
          <w:tcPr>
            <w:tcW w:w="3060" w:type="dxa"/>
          </w:tcPr>
          <w:p w14:paraId="1A213C95" w14:textId="55A793BC" w:rsidR="004802AF" w:rsidRPr="004802AF" w:rsidRDefault="004802AF" w:rsidP="00125148"/>
        </w:tc>
      </w:tr>
      <w:tr w:rsidR="00FE4524" w:rsidRPr="00E04558" w14:paraId="6761AB14" w14:textId="77777777" w:rsidTr="00C16275">
        <w:tc>
          <w:tcPr>
            <w:tcW w:w="2515" w:type="dxa"/>
          </w:tcPr>
          <w:p w14:paraId="7CC1622A" w14:textId="37022962" w:rsidR="00FE4524" w:rsidRPr="00E04558" w:rsidRDefault="006A36D8" w:rsidP="00D0271B">
            <w:pPr>
              <w:rPr>
                <w:b/>
              </w:rPr>
            </w:pPr>
            <w:r w:rsidRPr="00E04558">
              <w:rPr>
                <w:b/>
              </w:rPr>
              <w:lastRenderedPageBreak/>
              <w:t xml:space="preserve">VII. </w:t>
            </w:r>
            <w:r w:rsidR="00CA4FBF" w:rsidRPr="00E04558">
              <w:rPr>
                <w:b/>
              </w:rPr>
              <w:t xml:space="preserve"> </w:t>
            </w:r>
            <w:r w:rsidR="00CB2592" w:rsidRPr="00E04558">
              <w:rPr>
                <w:b/>
              </w:rPr>
              <w:t>Gradu</w:t>
            </w:r>
            <w:r w:rsidR="00DF10EE">
              <w:rPr>
                <w:b/>
              </w:rPr>
              <w:t>ate Student Association Report</w:t>
            </w:r>
            <w:r w:rsidR="00CE7A3B">
              <w:rPr>
                <w:b/>
              </w:rPr>
              <w:t xml:space="preserve"> – T</w:t>
            </w:r>
            <w:r w:rsidR="00D0271B">
              <w:rPr>
                <w:b/>
              </w:rPr>
              <w:t>.</w:t>
            </w:r>
            <w:r w:rsidR="00CE7A3B">
              <w:rPr>
                <w:b/>
              </w:rPr>
              <w:t xml:space="preserve"> Kanczuzewski</w:t>
            </w:r>
          </w:p>
        </w:tc>
        <w:tc>
          <w:tcPr>
            <w:tcW w:w="8573" w:type="dxa"/>
          </w:tcPr>
          <w:p w14:paraId="0695D23F" w14:textId="304B22D0" w:rsidR="00DD2B24" w:rsidRDefault="00046238" w:rsidP="00046238">
            <w:pPr>
              <w:spacing w:after="160" w:line="259" w:lineRule="auto"/>
              <w:rPr>
                <w:rFonts w:eastAsia="Calibri"/>
              </w:rPr>
            </w:pPr>
            <w:r w:rsidRPr="00046238">
              <w:rPr>
                <w:rFonts w:eastAsia="Calibri"/>
                <w:u w:val="single"/>
              </w:rPr>
              <w:t>Events</w:t>
            </w:r>
            <w:r w:rsidRPr="00046238">
              <w:rPr>
                <w:rFonts w:eastAsia="Calibri"/>
                <w:u w:val="single"/>
              </w:rPr>
              <w:br/>
            </w:r>
            <w:r w:rsidR="00DD2B24">
              <w:rPr>
                <w:rFonts w:eastAsia="Calibri"/>
              </w:rPr>
              <w:t>April 16 - F</w:t>
            </w:r>
            <w:r w:rsidR="00C06A39" w:rsidRPr="00046238">
              <w:rPr>
                <w:rFonts w:eastAsia="Calibri"/>
              </w:rPr>
              <w:t xml:space="preserve">inals Food Fest </w:t>
            </w:r>
            <w:r w:rsidRPr="00046238">
              <w:rPr>
                <w:rFonts w:eastAsia="Calibri"/>
              </w:rPr>
              <w:t>at CHS and DeVos</w:t>
            </w:r>
            <w:r w:rsidRPr="00046238">
              <w:rPr>
                <w:rFonts w:eastAsia="Calibri"/>
              </w:rPr>
              <w:br/>
            </w:r>
            <w:r w:rsidR="00DD2B24">
              <w:rPr>
                <w:rFonts w:eastAsia="Calibri"/>
              </w:rPr>
              <w:t xml:space="preserve">April 28 – GSA is </w:t>
            </w:r>
            <w:r w:rsidRPr="00046238">
              <w:rPr>
                <w:rFonts w:eastAsia="Calibri"/>
              </w:rPr>
              <w:t>hosting a Whiteca</w:t>
            </w:r>
            <w:r w:rsidR="00C06A39" w:rsidRPr="00046238">
              <w:rPr>
                <w:rFonts w:eastAsia="Calibri"/>
              </w:rPr>
              <w:t>ps game</w:t>
            </w:r>
            <w:r w:rsidR="00DD2B24">
              <w:rPr>
                <w:rFonts w:eastAsia="Calibri"/>
              </w:rPr>
              <w:t>, 9</w:t>
            </w:r>
            <w:r w:rsidR="0059754A" w:rsidRPr="00046238">
              <w:rPr>
                <w:rFonts w:eastAsia="Calibri"/>
              </w:rPr>
              <w:t xml:space="preserve">0 tickets </w:t>
            </w:r>
            <w:r w:rsidR="00DD2B24">
              <w:rPr>
                <w:rFonts w:eastAsia="Calibri"/>
              </w:rPr>
              <w:t xml:space="preserve">are </w:t>
            </w:r>
            <w:r w:rsidR="0059754A" w:rsidRPr="00046238">
              <w:rPr>
                <w:rFonts w:eastAsia="Calibri"/>
              </w:rPr>
              <w:t>available</w:t>
            </w:r>
            <w:r w:rsidR="00C06A39" w:rsidRPr="00046238">
              <w:rPr>
                <w:rFonts w:eastAsia="Calibri"/>
              </w:rPr>
              <w:t xml:space="preserve"> at</w:t>
            </w:r>
            <w:r w:rsidRPr="00046238">
              <w:rPr>
                <w:rFonts w:eastAsia="Calibri"/>
              </w:rPr>
              <w:t xml:space="preserve"> $10 per ticket</w:t>
            </w:r>
            <w:r>
              <w:rPr>
                <w:rFonts w:eastAsia="Calibri"/>
              </w:rPr>
              <w:t>.</w:t>
            </w:r>
            <w:r w:rsidRPr="00046238">
              <w:rPr>
                <w:rFonts w:eastAsia="Calibri"/>
              </w:rPr>
              <w:br/>
            </w:r>
            <w:r w:rsidR="00DD2B24">
              <w:rPr>
                <w:rFonts w:eastAsia="Calibri"/>
              </w:rPr>
              <w:t>May 11 - G</w:t>
            </w:r>
            <w:r w:rsidR="0059754A" w:rsidRPr="00046238">
              <w:rPr>
                <w:rFonts w:eastAsia="Calibri"/>
              </w:rPr>
              <w:t>olf outing</w:t>
            </w:r>
            <w:r w:rsidR="00C06A39" w:rsidRPr="00046238">
              <w:rPr>
                <w:rFonts w:eastAsia="Calibri"/>
              </w:rPr>
              <w:t>/professional development</w:t>
            </w:r>
            <w:r w:rsidR="00B63ADC">
              <w:rPr>
                <w:rFonts w:eastAsia="Calibri"/>
              </w:rPr>
              <w:t xml:space="preserve"> program</w:t>
            </w:r>
          </w:p>
          <w:p w14:paraId="2E47DCEA" w14:textId="31031D46" w:rsidR="005E127C" w:rsidRDefault="005E127C" w:rsidP="00046238">
            <w:pPr>
              <w:spacing w:after="160" w:line="259" w:lineRule="auto"/>
              <w:rPr>
                <w:rFonts w:eastAsia="Calibri"/>
              </w:rPr>
            </w:pPr>
            <w:r>
              <w:rPr>
                <w:rFonts w:eastAsia="Calibri"/>
              </w:rPr>
              <w:t xml:space="preserve">The March 15 Griffins game was a success with only a few tickets unsold. </w:t>
            </w:r>
          </w:p>
          <w:p w14:paraId="22A27BEA" w14:textId="77777777" w:rsidR="00046238" w:rsidRDefault="00046238" w:rsidP="00046238">
            <w:pPr>
              <w:spacing w:after="160" w:line="259" w:lineRule="auto"/>
              <w:rPr>
                <w:rFonts w:eastAsia="Calibri"/>
                <w:u w:val="single"/>
              </w:rPr>
            </w:pPr>
            <w:r>
              <w:rPr>
                <w:rFonts w:eastAsia="Calibri"/>
                <w:u w:val="single"/>
              </w:rPr>
              <w:t>Governance</w:t>
            </w:r>
          </w:p>
          <w:p w14:paraId="21DFE65D" w14:textId="10C5C5C8" w:rsidR="00CC68E6" w:rsidRPr="00046238" w:rsidRDefault="005E127C" w:rsidP="00FF0D33">
            <w:pPr>
              <w:spacing w:after="160" w:line="259" w:lineRule="auto"/>
              <w:rPr>
                <w:rFonts w:eastAsia="Calibri"/>
                <w:u w:val="single"/>
              </w:rPr>
            </w:pPr>
            <w:r>
              <w:rPr>
                <w:rFonts w:eastAsia="Calibri"/>
              </w:rPr>
              <w:t>Twenty nominations for GSA e-board positions were received. Voting is taking place and winners wi</w:t>
            </w:r>
            <w:r w:rsidR="00FF0D33">
              <w:rPr>
                <w:rFonts w:eastAsia="Calibri"/>
              </w:rPr>
              <w:t xml:space="preserve">ll be announced in the near future. </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23DAE6CC" w:rsidR="009C2E77" w:rsidRPr="00E04558" w:rsidRDefault="006A36D8" w:rsidP="003769A8">
            <w:pPr>
              <w:rPr>
                <w:b/>
              </w:rPr>
            </w:pPr>
            <w:r w:rsidRPr="00E04558">
              <w:rPr>
                <w:b/>
              </w:rPr>
              <w:t>VIII.</w:t>
            </w:r>
            <w:r w:rsidR="009C2E77" w:rsidRPr="00E04558">
              <w:rPr>
                <w:b/>
              </w:rPr>
              <w:t xml:space="preserve"> </w:t>
            </w:r>
            <w:r w:rsidR="00CB2592" w:rsidRPr="00E04558">
              <w:rPr>
                <w:b/>
              </w:rPr>
              <w:t xml:space="preserve">Dean’s Report – </w:t>
            </w:r>
            <w:r w:rsidR="003769A8">
              <w:rPr>
                <w:b/>
              </w:rPr>
              <w:t xml:space="preserve">M. Luttenton </w:t>
            </w:r>
          </w:p>
        </w:tc>
        <w:tc>
          <w:tcPr>
            <w:tcW w:w="8573" w:type="dxa"/>
          </w:tcPr>
          <w:p w14:paraId="24EBD5E0" w14:textId="7DEE40F3" w:rsidR="003B217B" w:rsidRPr="00316713" w:rsidRDefault="00FF0D33" w:rsidP="006721FB">
            <w:pPr>
              <w:spacing w:after="160" w:line="259" w:lineRule="auto"/>
              <w:rPr>
                <w:rFonts w:eastAsiaTheme="minorHAnsi"/>
              </w:rPr>
            </w:pPr>
            <w:r>
              <w:rPr>
                <w:rFonts w:eastAsiaTheme="minorHAnsi"/>
              </w:rPr>
              <w:t>M. Luttenton attended the Midwestern Association of Graduate</w:t>
            </w:r>
            <w:r w:rsidR="006721FB">
              <w:rPr>
                <w:rFonts w:eastAsiaTheme="minorHAnsi"/>
              </w:rPr>
              <w:t xml:space="preserve"> Schools annual conference in St. Louis, MO. Sarah Lamar, a Biology graduate student, won GVSU’s 3-MT Competition and competed in the MAGS event. She did an outstanding job but did not advance in the competition. TGS plans to propose a change to the competition to have PhD and master’s students compete in their own categories because otherwise, PhD students have an advantage.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573" w:type="dxa"/>
          </w:tcPr>
          <w:p w14:paraId="63282BC5" w14:textId="48C894BB" w:rsidR="00112962" w:rsidRPr="00E04558" w:rsidRDefault="003769A8" w:rsidP="00B3426E">
            <w:pPr>
              <w:spacing w:after="160" w:line="259" w:lineRule="auto"/>
              <w:contextualSpacing/>
              <w:rPr>
                <w:rFonts w:eastAsiaTheme="minorHAnsi"/>
              </w:rPr>
            </w:pPr>
            <w:r>
              <w:rPr>
                <w:rFonts w:eastAsiaTheme="minorHAnsi"/>
              </w:rPr>
              <w:t xml:space="preserve">There was no old business. </w:t>
            </w:r>
          </w:p>
        </w:tc>
        <w:tc>
          <w:tcPr>
            <w:tcW w:w="3060" w:type="dxa"/>
          </w:tcPr>
          <w:p w14:paraId="17240B72" w14:textId="3CB36CCB" w:rsidR="002D0BE7" w:rsidRPr="00E04558" w:rsidRDefault="002D0BE7" w:rsidP="00FE2703"/>
        </w:tc>
      </w:tr>
      <w:tr w:rsidR="00CB2592" w:rsidRPr="00E04558" w14:paraId="1D9C482E" w14:textId="77777777" w:rsidTr="00C16275">
        <w:tc>
          <w:tcPr>
            <w:tcW w:w="2515" w:type="dxa"/>
          </w:tcPr>
          <w:p w14:paraId="5F5E0D81" w14:textId="77777777" w:rsidR="00CB2592" w:rsidRPr="00E04558" w:rsidRDefault="00CB2592" w:rsidP="006A36D8">
            <w:pPr>
              <w:rPr>
                <w:b/>
              </w:rPr>
            </w:pPr>
            <w:r w:rsidRPr="00E04558">
              <w:rPr>
                <w:b/>
              </w:rPr>
              <w:t>X. New Business</w:t>
            </w:r>
          </w:p>
        </w:tc>
        <w:tc>
          <w:tcPr>
            <w:tcW w:w="8573" w:type="dxa"/>
          </w:tcPr>
          <w:p w14:paraId="3C0DAC8F" w14:textId="06F6B8FD" w:rsidR="008E7183" w:rsidRPr="000576FD" w:rsidRDefault="003769A8" w:rsidP="00EF256F">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77777777" w:rsidR="00CA4FBF" w:rsidRPr="00E04558" w:rsidRDefault="00CA4FBF" w:rsidP="006A36D8">
            <w:pPr>
              <w:rPr>
                <w:b/>
              </w:rPr>
            </w:pPr>
            <w:r w:rsidRPr="00E04558">
              <w:rPr>
                <w:b/>
              </w:rPr>
              <w:t>X</w:t>
            </w:r>
            <w:r w:rsidR="008E01AD" w:rsidRPr="00E04558">
              <w:rPr>
                <w:b/>
              </w:rPr>
              <w:t>I</w:t>
            </w:r>
            <w:r w:rsidRPr="00E04558">
              <w:rPr>
                <w:b/>
              </w:rPr>
              <w:t>. Adjournment</w:t>
            </w:r>
          </w:p>
        </w:tc>
        <w:tc>
          <w:tcPr>
            <w:tcW w:w="8573" w:type="dxa"/>
          </w:tcPr>
          <w:p w14:paraId="36929596" w14:textId="77777777" w:rsidR="00CA4FBF" w:rsidRPr="00E04558" w:rsidRDefault="00CA4FBF" w:rsidP="00A71B0F">
            <w:pPr>
              <w:spacing w:after="160" w:line="259" w:lineRule="auto"/>
              <w:ind w:firstLine="720"/>
            </w:pPr>
          </w:p>
        </w:tc>
        <w:tc>
          <w:tcPr>
            <w:tcW w:w="3060" w:type="dxa"/>
          </w:tcPr>
          <w:p w14:paraId="30817C13" w14:textId="7E542606" w:rsidR="00CA4FBF" w:rsidRPr="006C5DD6" w:rsidRDefault="006C5DD6" w:rsidP="00DD2B24">
            <w:r>
              <w:rPr>
                <w:b/>
              </w:rPr>
              <w:t xml:space="preserve">Motion: </w:t>
            </w:r>
            <w:r w:rsidR="0059754A">
              <w:t>W. Burns</w:t>
            </w:r>
            <w:r w:rsidR="00DD2B24">
              <w:t>-</w:t>
            </w:r>
            <w:r w:rsidR="0059754A">
              <w:t>Ardolino moved to adjourn. P. Ratliff-Miller</w:t>
            </w:r>
            <w:r>
              <w:t xml:space="preserve"> seconded. Meeting adjourned at 10:</w:t>
            </w:r>
            <w:r w:rsidR="0059754A">
              <w:t>15</w:t>
            </w:r>
            <w:r>
              <w:t xml:space="preserve">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D243" w14:textId="77777777" w:rsidR="00B24F8D" w:rsidRDefault="00B24F8D">
      <w:r>
        <w:separator/>
      </w:r>
    </w:p>
  </w:endnote>
  <w:endnote w:type="continuationSeparator" w:id="0">
    <w:p w14:paraId="24451234" w14:textId="77777777" w:rsidR="00B24F8D" w:rsidRDefault="00B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129EC4F2"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FD8">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A6C4" w14:textId="77777777" w:rsidR="00B24F8D" w:rsidRDefault="00B24F8D">
      <w:r>
        <w:separator/>
      </w:r>
    </w:p>
  </w:footnote>
  <w:footnote w:type="continuationSeparator" w:id="0">
    <w:p w14:paraId="11A3D89A" w14:textId="77777777" w:rsidR="00B24F8D" w:rsidRDefault="00B2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0"/>
  </w:num>
  <w:num w:numId="4">
    <w:abstractNumId w:val="5"/>
  </w:num>
  <w:num w:numId="5">
    <w:abstractNumId w:val="17"/>
  </w:num>
  <w:num w:numId="6">
    <w:abstractNumId w:val="38"/>
  </w:num>
  <w:num w:numId="7">
    <w:abstractNumId w:val="24"/>
  </w:num>
  <w:num w:numId="8">
    <w:abstractNumId w:val="13"/>
  </w:num>
  <w:num w:numId="9">
    <w:abstractNumId w:val="22"/>
  </w:num>
  <w:num w:numId="10">
    <w:abstractNumId w:val="21"/>
  </w:num>
  <w:num w:numId="11">
    <w:abstractNumId w:val="30"/>
  </w:num>
  <w:num w:numId="12">
    <w:abstractNumId w:val="25"/>
  </w:num>
  <w:num w:numId="13">
    <w:abstractNumId w:val="19"/>
  </w:num>
  <w:num w:numId="14">
    <w:abstractNumId w:val="39"/>
  </w:num>
  <w:num w:numId="15">
    <w:abstractNumId w:val="11"/>
  </w:num>
  <w:num w:numId="16">
    <w:abstractNumId w:val="34"/>
  </w:num>
  <w:num w:numId="17">
    <w:abstractNumId w:val="1"/>
  </w:num>
  <w:num w:numId="18">
    <w:abstractNumId w:val="16"/>
  </w:num>
  <w:num w:numId="19">
    <w:abstractNumId w:val="7"/>
  </w:num>
  <w:num w:numId="20">
    <w:abstractNumId w:val="29"/>
  </w:num>
  <w:num w:numId="21">
    <w:abstractNumId w:val="23"/>
  </w:num>
  <w:num w:numId="22">
    <w:abstractNumId w:val="33"/>
  </w:num>
  <w:num w:numId="23">
    <w:abstractNumId w:val="4"/>
  </w:num>
  <w:num w:numId="24">
    <w:abstractNumId w:val="36"/>
  </w:num>
  <w:num w:numId="25">
    <w:abstractNumId w:val="26"/>
  </w:num>
  <w:num w:numId="26">
    <w:abstractNumId w:val="12"/>
  </w:num>
  <w:num w:numId="27">
    <w:abstractNumId w:val="9"/>
  </w:num>
  <w:num w:numId="28">
    <w:abstractNumId w:val="40"/>
  </w:num>
  <w:num w:numId="29">
    <w:abstractNumId w:val="3"/>
  </w:num>
  <w:num w:numId="30">
    <w:abstractNumId w:val="18"/>
  </w:num>
  <w:num w:numId="31">
    <w:abstractNumId w:val="14"/>
  </w:num>
  <w:num w:numId="32">
    <w:abstractNumId w:val="35"/>
  </w:num>
  <w:num w:numId="33">
    <w:abstractNumId w:val="20"/>
  </w:num>
  <w:num w:numId="34">
    <w:abstractNumId w:val="8"/>
  </w:num>
  <w:num w:numId="35">
    <w:abstractNumId w:val="28"/>
  </w:num>
  <w:num w:numId="36">
    <w:abstractNumId w:val="15"/>
  </w:num>
  <w:num w:numId="37">
    <w:abstractNumId w:val="37"/>
  </w:num>
  <w:num w:numId="38">
    <w:abstractNumId w:val="10"/>
  </w:num>
  <w:num w:numId="39">
    <w:abstractNumId w:val="41"/>
  </w:num>
  <w:num w:numId="40">
    <w:abstractNumId w:val="6"/>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00"/>
    <w:rsid w:val="0010233B"/>
    <w:rsid w:val="0010263B"/>
    <w:rsid w:val="00102EC4"/>
    <w:rsid w:val="001031CD"/>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70B9C"/>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8E3"/>
    <w:rsid w:val="00357EFF"/>
    <w:rsid w:val="00363036"/>
    <w:rsid w:val="00363252"/>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B1974"/>
    <w:rsid w:val="003B1AF5"/>
    <w:rsid w:val="003B1DE8"/>
    <w:rsid w:val="003B217B"/>
    <w:rsid w:val="003B3951"/>
    <w:rsid w:val="003B39F0"/>
    <w:rsid w:val="003B3E07"/>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B6B"/>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28C0"/>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45AF"/>
    <w:rsid w:val="004F56A9"/>
    <w:rsid w:val="004F762F"/>
    <w:rsid w:val="00500BE1"/>
    <w:rsid w:val="00500E19"/>
    <w:rsid w:val="00500E4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AE2"/>
    <w:rsid w:val="00565B74"/>
    <w:rsid w:val="005661D7"/>
    <w:rsid w:val="00566BC5"/>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127C"/>
    <w:rsid w:val="005E20E1"/>
    <w:rsid w:val="005E2308"/>
    <w:rsid w:val="005E27CE"/>
    <w:rsid w:val="005E3F3A"/>
    <w:rsid w:val="005E4000"/>
    <w:rsid w:val="005E4E21"/>
    <w:rsid w:val="005E6286"/>
    <w:rsid w:val="005F138D"/>
    <w:rsid w:val="005F18BB"/>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21FB"/>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528A"/>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C5DD6"/>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38EE"/>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3FD8"/>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7FE"/>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454"/>
    <w:rsid w:val="00911A59"/>
    <w:rsid w:val="00911F90"/>
    <w:rsid w:val="0091226B"/>
    <w:rsid w:val="00913EAE"/>
    <w:rsid w:val="00915DD6"/>
    <w:rsid w:val="0091612B"/>
    <w:rsid w:val="00917E5B"/>
    <w:rsid w:val="009223AE"/>
    <w:rsid w:val="009238C4"/>
    <w:rsid w:val="0092399B"/>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37AD"/>
    <w:rsid w:val="00934785"/>
    <w:rsid w:val="00935208"/>
    <w:rsid w:val="00935283"/>
    <w:rsid w:val="0093545D"/>
    <w:rsid w:val="00935C49"/>
    <w:rsid w:val="0094027E"/>
    <w:rsid w:val="00941F83"/>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9BC"/>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07"/>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2D3F"/>
    <w:rsid w:val="00A43678"/>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1E2F"/>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2990"/>
    <w:rsid w:val="00B1356C"/>
    <w:rsid w:val="00B13675"/>
    <w:rsid w:val="00B13ABA"/>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3AD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1A84"/>
    <w:rsid w:val="00BA2250"/>
    <w:rsid w:val="00BA3593"/>
    <w:rsid w:val="00BA47F1"/>
    <w:rsid w:val="00BA4D35"/>
    <w:rsid w:val="00BA5852"/>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06A39"/>
    <w:rsid w:val="00C1047A"/>
    <w:rsid w:val="00C10F4F"/>
    <w:rsid w:val="00C1153B"/>
    <w:rsid w:val="00C11786"/>
    <w:rsid w:val="00C1180F"/>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3BAF"/>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E03"/>
    <w:rsid w:val="00CB5EB0"/>
    <w:rsid w:val="00CB6BF5"/>
    <w:rsid w:val="00CB7F2A"/>
    <w:rsid w:val="00CB7FFC"/>
    <w:rsid w:val="00CC0609"/>
    <w:rsid w:val="00CC1D47"/>
    <w:rsid w:val="00CC34DC"/>
    <w:rsid w:val="00CC3701"/>
    <w:rsid w:val="00CC4285"/>
    <w:rsid w:val="00CC4768"/>
    <w:rsid w:val="00CC4AEE"/>
    <w:rsid w:val="00CC4B51"/>
    <w:rsid w:val="00CC6333"/>
    <w:rsid w:val="00CC68E6"/>
    <w:rsid w:val="00CD036F"/>
    <w:rsid w:val="00CD0577"/>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503B6"/>
    <w:rsid w:val="00D513EC"/>
    <w:rsid w:val="00D51F76"/>
    <w:rsid w:val="00D53CD5"/>
    <w:rsid w:val="00D5461D"/>
    <w:rsid w:val="00D5513D"/>
    <w:rsid w:val="00D55EF6"/>
    <w:rsid w:val="00D56AA3"/>
    <w:rsid w:val="00D56B54"/>
    <w:rsid w:val="00D571DF"/>
    <w:rsid w:val="00D57847"/>
    <w:rsid w:val="00D57B89"/>
    <w:rsid w:val="00D60FC2"/>
    <w:rsid w:val="00D6141E"/>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103F7"/>
    <w:rsid w:val="00E10A02"/>
    <w:rsid w:val="00E10EDC"/>
    <w:rsid w:val="00E1121C"/>
    <w:rsid w:val="00E114E0"/>
    <w:rsid w:val="00E11F74"/>
    <w:rsid w:val="00E14542"/>
    <w:rsid w:val="00E1467B"/>
    <w:rsid w:val="00E14B91"/>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677F"/>
    <w:rsid w:val="00EF7669"/>
    <w:rsid w:val="00F0102A"/>
    <w:rsid w:val="00F020A7"/>
    <w:rsid w:val="00F021E4"/>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5C1"/>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1C47"/>
    <w:rsid w:val="00FC4564"/>
    <w:rsid w:val="00FC502D"/>
    <w:rsid w:val="00FC68C2"/>
    <w:rsid w:val="00FC70AA"/>
    <w:rsid w:val="00FD2885"/>
    <w:rsid w:val="00FD310A"/>
    <w:rsid w:val="00FD40F2"/>
    <w:rsid w:val="00FD466E"/>
    <w:rsid w:val="00FD54DB"/>
    <w:rsid w:val="00FD65A4"/>
    <w:rsid w:val="00FD6ACA"/>
    <w:rsid w:val="00FD7091"/>
    <w:rsid w:val="00FD76BD"/>
    <w:rsid w:val="00FD7BDC"/>
    <w:rsid w:val="00FE0402"/>
    <w:rsid w:val="00FE043B"/>
    <w:rsid w:val="00FE0B88"/>
    <w:rsid w:val="00FE19EB"/>
    <w:rsid w:val="00FE2703"/>
    <w:rsid w:val="00FE4075"/>
    <w:rsid w:val="00FE4341"/>
    <w:rsid w:val="00FE4524"/>
    <w:rsid w:val="00FE5B24"/>
    <w:rsid w:val="00FE6731"/>
    <w:rsid w:val="00FE6AEC"/>
    <w:rsid w:val="00FF0057"/>
    <w:rsid w:val="00FF0D33"/>
    <w:rsid w:val="00FF0E0B"/>
    <w:rsid w:val="00FF1C1D"/>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3</cp:revision>
  <cp:lastPrinted>2018-10-30T18:43:00Z</cp:lastPrinted>
  <dcterms:created xsi:type="dcterms:W3CDTF">2019-04-23T14:32:00Z</dcterms:created>
  <dcterms:modified xsi:type="dcterms:W3CDTF">2019-04-23T14:33:00Z</dcterms:modified>
</cp:coreProperties>
</file>