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065" w:rsidRDefault="00951065" w:rsidP="00D75564">
      <w:pPr>
        <w:pStyle w:val="NoParagraphStyle"/>
        <w:ind w:left="1440" w:hanging="1440"/>
        <w:rPr>
          <w:rFonts w:ascii="Arial Bold" w:hAnsi="Arial Bold" w:cs="TradeGothic-Bold"/>
          <w:b/>
          <w:bCs/>
          <w:color w:val="auto"/>
          <w:spacing w:val="-10"/>
          <w:sz w:val="50"/>
          <w:szCs w:val="103"/>
        </w:rPr>
      </w:pPr>
      <w:r>
        <w:rPr>
          <w:rFonts w:ascii="Arial Bold" w:hAnsi="Arial Bold" w:cs="TradeGothic-Bold"/>
          <w:b/>
          <w:bCs/>
          <w:color w:val="auto"/>
          <w:spacing w:val="-10"/>
          <w:sz w:val="50"/>
          <w:szCs w:val="103"/>
        </w:rPr>
        <w:t>Sustainable Community</w:t>
      </w:r>
    </w:p>
    <w:p w:rsidR="007A555C" w:rsidRPr="007A555C" w:rsidRDefault="00951065" w:rsidP="007A555C">
      <w:pPr>
        <w:pStyle w:val="NoParagraphStyle"/>
        <w:rPr>
          <w:rFonts w:ascii="Arial Bold" w:hAnsi="Arial Bold" w:cs="TradeGothic-Bold"/>
          <w:b/>
          <w:bCs/>
          <w:color w:val="auto"/>
          <w:spacing w:val="-10"/>
          <w:sz w:val="50"/>
          <w:szCs w:val="103"/>
        </w:rPr>
      </w:pPr>
      <w:r>
        <w:rPr>
          <w:rFonts w:ascii="Arial Bold" w:hAnsi="Arial Bold" w:cs="TradeGothic-Bold"/>
          <w:b/>
          <w:bCs/>
          <w:color w:val="auto"/>
          <w:spacing w:val="-10"/>
          <w:sz w:val="50"/>
          <w:szCs w:val="103"/>
        </w:rPr>
        <w:t>Development Initiative</w:t>
      </w:r>
    </w:p>
    <w:p w:rsidR="007A555C" w:rsidRPr="007A555C" w:rsidRDefault="00933CE3" w:rsidP="007A555C">
      <w:pPr>
        <w:pStyle w:val="NoParagraphStyle"/>
        <w:rPr>
          <w:rFonts w:ascii="Arial Bold" w:hAnsi="Arial Bold" w:cs="TradeGothic-Bold"/>
          <w:b/>
          <w:bCs/>
          <w:color w:val="auto"/>
          <w:spacing w:val="-10"/>
          <w:sz w:val="50"/>
          <w:szCs w:val="103"/>
        </w:rPr>
      </w:pPr>
      <w:r>
        <w:rPr>
          <w:rFonts w:ascii="Arial Bold" w:hAnsi="Arial Bold" w:cs="TradeGothic-Bold"/>
          <w:b/>
          <w:bCs/>
          <w:color w:val="auto"/>
          <w:spacing w:val="-10"/>
          <w:sz w:val="50"/>
          <w:szCs w:val="103"/>
        </w:rPr>
        <w:t>Strategic Plan 2011-15</w:t>
      </w:r>
    </w:p>
    <w:p w:rsidR="007A555C" w:rsidRPr="007A555C" w:rsidRDefault="007A555C" w:rsidP="007A555C">
      <w:pPr>
        <w:pStyle w:val="NoParagraphStyle"/>
        <w:rPr>
          <w:rFonts w:ascii="Arial Bold" w:hAnsi="Arial Bold" w:cs="TradeGothic-Bold"/>
          <w:b/>
          <w:bCs/>
          <w:color w:val="auto"/>
          <w:spacing w:val="-10"/>
          <w:sz w:val="40"/>
          <w:szCs w:val="103"/>
        </w:rPr>
      </w:pPr>
    </w:p>
    <w:p w:rsidR="005F0E53" w:rsidRPr="004D5889" w:rsidRDefault="005F0E53" w:rsidP="005F0E53">
      <w:pPr>
        <w:pStyle w:val="BasicParagraph"/>
        <w:rPr>
          <w:rFonts w:ascii="Arial Bold" w:hAnsi="Arial Bold" w:cs="AGaramondPro-Regular"/>
          <w:b/>
          <w:color w:val="auto"/>
          <w:sz w:val="40"/>
          <w:szCs w:val="22"/>
        </w:rPr>
      </w:pPr>
      <w:r w:rsidRPr="004D5889">
        <w:rPr>
          <w:rFonts w:ascii="Arial Bold" w:hAnsi="Arial Bold" w:cs="TradeGothic-Bold"/>
          <w:b/>
          <w:bCs/>
          <w:color w:val="auto"/>
          <w:sz w:val="40"/>
          <w:szCs w:val="68"/>
        </w:rPr>
        <w:t>Goal One</w:t>
      </w:r>
    </w:p>
    <w:p w:rsidR="005F0E53" w:rsidRPr="004D5889" w:rsidRDefault="00951065" w:rsidP="005F0E53">
      <w:pPr>
        <w:pStyle w:val="BasicParagraph"/>
        <w:suppressAutoHyphens/>
        <w:rPr>
          <w:rFonts w:ascii="Arial" w:hAnsi="Arial" w:cs="TradeGothic"/>
          <w:color w:val="auto"/>
          <w:spacing w:val="4"/>
          <w:szCs w:val="27"/>
        </w:rPr>
      </w:pPr>
      <w:r w:rsidRPr="00951065">
        <w:rPr>
          <w:rFonts w:ascii="Arial" w:hAnsi="Arial" w:cs="TradeGothic"/>
          <w:color w:val="auto"/>
          <w:spacing w:val="4"/>
          <w:szCs w:val="27"/>
        </w:rPr>
        <w:t xml:space="preserve">SCDI leads campus awareness and understanding of applied sustainable development best practices including values, guiding </w:t>
      </w:r>
      <w:proofErr w:type="gramStart"/>
      <w:r w:rsidRPr="00951065">
        <w:rPr>
          <w:rFonts w:ascii="Arial" w:hAnsi="Arial" w:cs="TradeGothic"/>
          <w:color w:val="auto"/>
          <w:spacing w:val="4"/>
          <w:szCs w:val="27"/>
        </w:rPr>
        <w:t>principles,</w:t>
      </w:r>
      <w:proofErr w:type="gramEnd"/>
      <w:r w:rsidRPr="00951065">
        <w:rPr>
          <w:rFonts w:ascii="Arial" w:hAnsi="Arial" w:cs="TradeGothic"/>
          <w:color w:val="auto"/>
          <w:spacing w:val="4"/>
          <w:szCs w:val="27"/>
        </w:rPr>
        <w:t xml:space="preserve"> and concepts for students. </w:t>
      </w:r>
    </w:p>
    <w:p w:rsidR="00586BDA" w:rsidRDefault="005F0E53" w:rsidP="005F0E53">
      <w:pPr>
        <w:pStyle w:val="Header2"/>
        <w:spacing w:after="0"/>
        <w:rPr>
          <w:rFonts w:ascii="AGaramondPro-Regular" w:hAnsi="AGaramondPro-Regular" w:cs="AGaramondPro-Regular"/>
          <w:caps w:val="0"/>
          <w:color w:val="auto"/>
          <w:sz w:val="22"/>
          <w:szCs w:val="22"/>
        </w:rPr>
      </w:pPr>
      <w:r w:rsidRPr="005F0E53">
        <w:rPr>
          <w:rFonts w:ascii="Arial" w:hAnsi="Arial" w:cs="TradeGothic-Bold"/>
          <w:b/>
          <w:bCs/>
          <w:color w:val="auto"/>
          <w:sz w:val="28"/>
          <w:szCs w:val="28"/>
        </w:rPr>
        <w:t>Objective 1.1:</w:t>
      </w:r>
      <w:r w:rsidRPr="005F0E53">
        <w:rPr>
          <w:rFonts w:ascii="TradeGothic-Bold" w:hAnsi="TradeGothic-Bold" w:cs="TradeGothic-Bold"/>
          <w:b/>
          <w:bCs/>
          <w:color w:val="auto"/>
        </w:rPr>
        <w:t xml:space="preserve"> </w:t>
      </w:r>
      <w:r w:rsidRPr="005F0E53">
        <w:rPr>
          <w:color w:val="auto"/>
          <w:sz w:val="22"/>
          <w:szCs w:val="22"/>
        </w:rPr>
        <w:br/>
      </w:r>
      <w:r w:rsidR="00586BDA" w:rsidRPr="00586BDA">
        <w:rPr>
          <w:rFonts w:ascii="AGaramondPro-Regular" w:hAnsi="AGaramondPro-Regular" w:cs="AGaramondPro-Regular"/>
          <w:caps w:val="0"/>
          <w:color w:val="auto"/>
          <w:sz w:val="22"/>
          <w:szCs w:val="22"/>
        </w:rPr>
        <w:t>Provide presentations and sustainable development materials to faculty, classes, and student organizations</w:t>
      </w:r>
      <w:r w:rsidR="00586BDA">
        <w:rPr>
          <w:rFonts w:ascii="AGaramondPro-Regular" w:hAnsi="AGaramondPro-Regular" w:cs="AGaramondPro-Regular"/>
          <w:caps w:val="0"/>
          <w:color w:val="auto"/>
          <w:sz w:val="22"/>
          <w:szCs w:val="22"/>
        </w:rPr>
        <w:t>.</w:t>
      </w:r>
    </w:p>
    <w:p w:rsidR="005F0E53" w:rsidRPr="005F0E53" w:rsidRDefault="005F0E53" w:rsidP="005F0E53">
      <w:pPr>
        <w:pStyle w:val="Header2"/>
        <w:spacing w:after="0"/>
        <w:rPr>
          <w:rFonts w:ascii="AGaramondPro-Regular" w:hAnsi="AGaramondPro-Regular" w:cs="AGaramondPro-Regular"/>
          <w:caps w:val="0"/>
          <w:color w:val="auto"/>
          <w:sz w:val="22"/>
          <w:szCs w:val="22"/>
        </w:rPr>
      </w:pPr>
      <w:r w:rsidRPr="005F0E53">
        <w:rPr>
          <w:rFonts w:ascii="Arial" w:hAnsi="Arial" w:cs="TradeGothic-Bold"/>
          <w:b/>
          <w:bCs/>
          <w:color w:val="auto"/>
          <w:sz w:val="28"/>
          <w:szCs w:val="28"/>
        </w:rPr>
        <w:t>Objective 1.2:</w:t>
      </w:r>
      <w:r w:rsidRPr="005F0E53">
        <w:rPr>
          <w:rFonts w:ascii="TradeGothic-Bold" w:hAnsi="TradeGothic-Bold" w:cs="TradeGothic-Bold"/>
          <w:b/>
          <w:bCs/>
          <w:color w:val="auto"/>
          <w:sz w:val="28"/>
          <w:szCs w:val="28"/>
        </w:rPr>
        <w:t xml:space="preserve"> </w:t>
      </w:r>
      <w:r w:rsidRPr="005F0E53">
        <w:rPr>
          <w:color w:val="auto"/>
          <w:sz w:val="22"/>
          <w:szCs w:val="22"/>
        </w:rPr>
        <w:br/>
      </w:r>
      <w:r w:rsidR="00586BDA" w:rsidRPr="00586BDA">
        <w:rPr>
          <w:rFonts w:ascii="AGaramondPro-Regular" w:hAnsi="AGaramondPro-Regular" w:cs="AGaramondPro-Regular"/>
          <w:caps w:val="0"/>
          <w:color w:val="auto"/>
          <w:sz w:val="22"/>
          <w:szCs w:val="22"/>
        </w:rPr>
        <w:t>Hold events to showcase sustainable activities</w:t>
      </w:r>
      <w:r w:rsidR="00586BDA">
        <w:rPr>
          <w:rFonts w:ascii="AGaramondPro-Regular" w:hAnsi="AGaramondPro-Regular" w:cs="AGaramondPro-Regular"/>
          <w:caps w:val="0"/>
          <w:color w:val="auto"/>
          <w:sz w:val="22"/>
          <w:szCs w:val="22"/>
        </w:rPr>
        <w:t>.</w:t>
      </w:r>
      <w:r w:rsidR="00586BDA" w:rsidRPr="00586BDA">
        <w:rPr>
          <w:rFonts w:ascii="AGaramondPro-Regular" w:hAnsi="AGaramondPro-Regular" w:cs="AGaramondPro-Regular"/>
          <w:caps w:val="0"/>
          <w:color w:val="auto"/>
          <w:sz w:val="22"/>
          <w:szCs w:val="22"/>
        </w:rPr>
        <w:t xml:space="preserve"> </w:t>
      </w:r>
    </w:p>
    <w:p w:rsidR="00D51F7D" w:rsidRPr="005F0E53" w:rsidRDefault="00586BDA" w:rsidP="00D51F7D">
      <w:pPr>
        <w:pStyle w:val="Header2"/>
        <w:spacing w:after="0"/>
        <w:rPr>
          <w:rFonts w:ascii="AGaramondPro-Regular" w:hAnsi="AGaramondPro-Regular" w:cs="AGaramondPro-Regular"/>
          <w:caps w:val="0"/>
          <w:color w:val="auto"/>
          <w:sz w:val="22"/>
          <w:szCs w:val="22"/>
        </w:rPr>
      </w:pPr>
      <w:r>
        <w:rPr>
          <w:rFonts w:ascii="Arial" w:hAnsi="Arial" w:cs="TradeGothic-Bold"/>
          <w:b/>
          <w:bCs/>
          <w:color w:val="auto"/>
          <w:sz w:val="28"/>
          <w:szCs w:val="28"/>
        </w:rPr>
        <w:t>Objective 1.3</w:t>
      </w:r>
      <w:r w:rsidR="00D51F7D" w:rsidRPr="005F0E53">
        <w:rPr>
          <w:rFonts w:ascii="Arial" w:hAnsi="Arial" w:cs="TradeGothic-Bold"/>
          <w:b/>
          <w:bCs/>
          <w:color w:val="auto"/>
          <w:sz w:val="28"/>
          <w:szCs w:val="28"/>
        </w:rPr>
        <w:t>:</w:t>
      </w:r>
      <w:r w:rsidR="00D51F7D" w:rsidRPr="005F0E53">
        <w:rPr>
          <w:rFonts w:ascii="TradeGothic-Bold" w:hAnsi="TradeGothic-Bold" w:cs="TradeGothic-Bold"/>
          <w:b/>
          <w:bCs/>
          <w:color w:val="auto"/>
          <w:sz w:val="28"/>
          <w:szCs w:val="28"/>
        </w:rPr>
        <w:t xml:space="preserve"> </w:t>
      </w:r>
      <w:r w:rsidR="00D51F7D" w:rsidRPr="005F0E53">
        <w:rPr>
          <w:color w:val="auto"/>
          <w:sz w:val="22"/>
          <w:szCs w:val="22"/>
        </w:rPr>
        <w:br/>
      </w:r>
      <w:r w:rsidRPr="00586BDA">
        <w:rPr>
          <w:rFonts w:ascii="AGaramondPro-Regular" w:hAnsi="AGaramondPro-Regular" w:cs="AGaramondPro-Regular"/>
          <w:caps w:val="0"/>
          <w:color w:val="auto"/>
          <w:sz w:val="22"/>
          <w:szCs w:val="22"/>
        </w:rPr>
        <w:t>Utilize social media and email to distribute sustainable information</w:t>
      </w:r>
      <w:r>
        <w:rPr>
          <w:rFonts w:ascii="AGaramondPro-Regular" w:hAnsi="AGaramondPro-Regular" w:cs="AGaramondPro-Regular"/>
          <w:caps w:val="0"/>
          <w:color w:val="auto"/>
          <w:sz w:val="22"/>
          <w:szCs w:val="22"/>
        </w:rPr>
        <w:t>.</w:t>
      </w:r>
      <w:r w:rsidRPr="00586BDA">
        <w:rPr>
          <w:rFonts w:ascii="AGaramondPro-Regular" w:hAnsi="AGaramondPro-Regular" w:cs="AGaramondPro-Regular"/>
          <w:caps w:val="0"/>
          <w:color w:val="auto"/>
          <w:sz w:val="22"/>
          <w:szCs w:val="22"/>
        </w:rPr>
        <w:t xml:space="preserve"> </w:t>
      </w:r>
    </w:p>
    <w:p w:rsidR="005F0E53" w:rsidRPr="005F0E53" w:rsidRDefault="00586BDA" w:rsidP="00586BDA">
      <w:pPr>
        <w:pStyle w:val="Header2"/>
        <w:spacing w:after="0"/>
        <w:rPr>
          <w:color w:val="auto"/>
        </w:rPr>
      </w:pPr>
      <w:r>
        <w:rPr>
          <w:rFonts w:ascii="Arial" w:hAnsi="Arial" w:cs="TradeGothic-Bold"/>
          <w:b/>
          <w:bCs/>
          <w:color w:val="auto"/>
          <w:sz w:val="28"/>
          <w:szCs w:val="28"/>
        </w:rPr>
        <w:t>Objective 1.4</w:t>
      </w:r>
      <w:r w:rsidR="005F0E53" w:rsidRPr="005F0E53">
        <w:rPr>
          <w:rFonts w:ascii="Arial" w:hAnsi="Arial" w:cs="TradeGothic-Bold"/>
          <w:b/>
          <w:bCs/>
          <w:color w:val="auto"/>
          <w:sz w:val="28"/>
          <w:szCs w:val="28"/>
        </w:rPr>
        <w:t>:</w:t>
      </w:r>
      <w:r w:rsidR="005F0E53" w:rsidRPr="005F0E53">
        <w:rPr>
          <w:rFonts w:ascii="TradeGothic-Bold" w:hAnsi="TradeGothic-Bold" w:cs="TradeGothic-Bold"/>
          <w:b/>
          <w:bCs/>
          <w:color w:val="auto"/>
          <w:sz w:val="28"/>
          <w:szCs w:val="28"/>
        </w:rPr>
        <w:t xml:space="preserve"> </w:t>
      </w:r>
      <w:r w:rsidR="005F0E53" w:rsidRPr="005F0E53">
        <w:rPr>
          <w:color w:val="auto"/>
          <w:sz w:val="22"/>
          <w:szCs w:val="22"/>
        </w:rPr>
        <w:br/>
      </w:r>
      <w:r w:rsidRPr="00586BDA">
        <w:rPr>
          <w:rFonts w:ascii="AGaramondPro-Regular" w:hAnsi="AGaramondPro-Regular" w:cs="AGaramondPro-Regular"/>
          <w:caps w:val="0"/>
          <w:color w:val="auto"/>
          <w:sz w:val="22"/>
          <w:szCs w:val="22"/>
        </w:rPr>
        <w:t>Provide leadership and assistance to sustainable campus projects</w:t>
      </w:r>
      <w:r>
        <w:rPr>
          <w:rFonts w:ascii="AGaramondPro-Regular" w:hAnsi="AGaramondPro-Regular" w:cs="AGaramondPro-Regular"/>
          <w:caps w:val="0"/>
          <w:color w:val="auto"/>
          <w:sz w:val="22"/>
          <w:szCs w:val="22"/>
        </w:rPr>
        <w:t>.</w:t>
      </w:r>
    </w:p>
    <w:p w:rsidR="00586BDA" w:rsidRDefault="00586BDA" w:rsidP="005F0E53">
      <w:pPr>
        <w:pStyle w:val="Header2"/>
        <w:spacing w:after="0"/>
        <w:rPr>
          <w:rFonts w:ascii="AGaramondPro-Regular" w:hAnsi="AGaramondPro-Regular" w:cs="AGaramondPro-Regular"/>
          <w:caps w:val="0"/>
          <w:color w:val="auto"/>
          <w:sz w:val="22"/>
          <w:szCs w:val="22"/>
        </w:rPr>
      </w:pPr>
      <w:r>
        <w:rPr>
          <w:rFonts w:ascii="Arial" w:hAnsi="Arial" w:cs="TradeGothic-Bold"/>
          <w:b/>
          <w:bCs/>
          <w:color w:val="auto"/>
          <w:sz w:val="28"/>
          <w:szCs w:val="28"/>
        </w:rPr>
        <w:t>Objective 1.5</w:t>
      </w:r>
      <w:r w:rsidR="005F0E53" w:rsidRPr="004D5889">
        <w:rPr>
          <w:rFonts w:ascii="Arial" w:hAnsi="Arial" w:cs="TradeGothic-Bold"/>
          <w:b/>
          <w:bCs/>
          <w:color w:val="auto"/>
          <w:sz w:val="28"/>
          <w:szCs w:val="28"/>
        </w:rPr>
        <w:t>:</w:t>
      </w:r>
      <w:r w:rsidR="005F0E53" w:rsidRPr="005F0E53">
        <w:rPr>
          <w:rFonts w:ascii="TradeGothic-Bold" w:hAnsi="TradeGothic-Bold" w:cs="TradeGothic-Bold"/>
          <w:b/>
          <w:bCs/>
          <w:color w:val="auto"/>
        </w:rPr>
        <w:t xml:space="preserve"> </w:t>
      </w:r>
      <w:r w:rsidR="005F0E53" w:rsidRPr="005F0E53">
        <w:rPr>
          <w:color w:val="auto"/>
          <w:sz w:val="22"/>
          <w:szCs w:val="22"/>
        </w:rPr>
        <w:br/>
      </w:r>
      <w:r w:rsidRPr="00586BDA">
        <w:rPr>
          <w:rFonts w:ascii="AGaramondPro-Regular" w:hAnsi="AGaramondPro-Regular" w:cs="AGaramondPro-Regular"/>
          <w:caps w:val="0"/>
          <w:color w:val="auto"/>
          <w:sz w:val="22"/>
          <w:szCs w:val="22"/>
        </w:rPr>
        <w:t>Help students to find jobs for the new economy and remain in West Michigan</w:t>
      </w:r>
      <w:r>
        <w:rPr>
          <w:rFonts w:ascii="AGaramondPro-Regular" w:hAnsi="AGaramondPro-Regular" w:cs="AGaramondPro-Regular"/>
          <w:caps w:val="0"/>
          <w:color w:val="auto"/>
          <w:sz w:val="22"/>
          <w:szCs w:val="22"/>
        </w:rPr>
        <w:t>.</w:t>
      </w:r>
      <w:r w:rsidRPr="00586BDA">
        <w:rPr>
          <w:rFonts w:ascii="AGaramondPro-Regular" w:hAnsi="AGaramondPro-Regular" w:cs="AGaramondPro-Regular"/>
          <w:caps w:val="0"/>
          <w:color w:val="auto"/>
          <w:sz w:val="22"/>
          <w:szCs w:val="22"/>
        </w:rPr>
        <w:t xml:space="preserve"> </w:t>
      </w:r>
    </w:p>
    <w:p w:rsidR="004D5889" w:rsidRPr="005A205E" w:rsidRDefault="004D5889" w:rsidP="005F0E53">
      <w:pPr>
        <w:pStyle w:val="BasicParagraph"/>
        <w:suppressAutoHyphens/>
        <w:rPr>
          <w:rFonts w:ascii="AGaramondPro-Regular" w:hAnsi="AGaramondPro-Regular" w:cs="AGaramondPro-Regular"/>
          <w:color w:val="auto"/>
          <w:szCs w:val="16"/>
        </w:rPr>
      </w:pPr>
    </w:p>
    <w:p w:rsidR="004D5889" w:rsidRPr="004D5889" w:rsidRDefault="004D5889" w:rsidP="004D5889">
      <w:pPr>
        <w:pStyle w:val="BasicParagraph"/>
        <w:rPr>
          <w:rFonts w:ascii="Arial" w:hAnsi="Arial" w:cs="AGaramondPro-Regular"/>
          <w:color w:val="auto"/>
          <w:sz w:val="40"/>
          <w:szCs w:val="22"/>
        </w:rPr>
      </w:pPr>
      <w:r w:rsidRPr="004D5889">
        <w:rPr>
          <w:rFonts w:ascii="Arial" w:hAnsi="Arial" w:cs="TradeGothic-Bold"/>
          <w:b/>
          <w:bCs/>
          <w:color w:val="auto"/>
          <w:sz w:val="40"/>
          <w:szCs w:val="68"/>
        </w:rPr>
        <w:t>Goal Two</w:t>
      </w:r>
    </w:p>
    <w:p w:rsidR="004D5889" w:rsidRDefault="00586BDA" w:rsidP="004D5889">
      <w:pPr>
        <w:pStyle w:val="BasicParagraph"/>
        <w:suppressAutoHyphens/>
        <w:rPr>
          <w:rFonts w:ascii="Arial" w:hAnsi="Arial" w:cs="TradeGothic"/>
          <w:color w:val="auto"/>
          <w:spacing w:val="4"/>
          <w:szCs w:val="27"/>
        </w:rPr>
      </w:pPr>
      <w:r w:rsidRPr="00586BDA">
        <w:rPr>
          <w:rFonts w:ascii="Arial" w:hAnsi="Arial" w:cs="TradeGothic"/>
          <w:color w:val="auto"/>
          <w:spacing w:val="4"/>
          <w:szCs w:val="27"/>
        </w:rPr>
        <w:t>SCDI monitors and encourages education for sustainable development (ESD) into the curriculum across the GVSU colleges.</w:t>
      </w:r>
      <w:r w:rsidR="004D5889" w:rsidRPr="004D5889">
        <w:rPr>
          <w:rFonts w:ascii="Arial" w:hAnsi="Arial" w:cs="TradeGothic"/>
          <w:color w:val="auto"/>
          <w:spacing w:val="4"/>
          <w:szCs w:val="27"/>
        </w:rPr>
        <w:t xml:space="preserve"> </w:t>
      </w:r>
    </w:p>
    <w:p w:rsidR="004D5889" w:rsidRPr="003C4F2E" w:rsidRDefault="00936834" w:rsidP="003C4F2E">
      <w:pPr>
        <w:pStyle w:val="BasicParagraph"/>
        <w:suppressAutoHyphens/>
        <w:spacing w:before="270"/>
        <w:rPr>
          <w:rFonts w:ascii="AGaramondPro-Italic" w:hAnsi="AGaramondPro-Italic" w:cs="AGaramondPro-Italic"/>
          <w:i/>
          <w:iCs/>
          <w:color w:val="auto"/>
          <w:szCs w:val="28"/>
        </w:rPr>
      </w:pPr>
      <w:r>
        <w:rPr>
          <w:rFonts w:ascii="Arial" w:hAnsi="Arial" w:cs="TradeGothic-Bold"/>
          <w:b/>
          <w:bCs/>
          <w:color w:val="auto"/>
          <w:sz w:val="28"/>
          <w:szCs w:val="28"/>
        </w:rPr>
        <w:t>OBJECTIVE</w:t>
      </w:r>
      <w:r w:rsidR="00586BDA">
        <w:rPr>
          <w:rFonts w:ascii="Arial" w:hAnsi="Arial" w:cs="TradeGothic-Bold"/>
          <w:b/>
          <w:bCs/>
          <w:color w:val="auto"/>
          <w:sz w:val="28"/>
          <w:szCs w:val="28"/>
        </w:rPr>
        <w:t xml:space="preserve"> 2.1</w:t>
      </w:r>
      <w:r w:rsidR="004D5889" w:rsidRPr="004D5889">
        <w:rPr>
          <w:rFonts w:ascii="Arial" w:hAnsi="Arial" w:cs="TradeGothic-Bold"/>
          <w:b/>
          <w:bCs/>
          <w:color w:val="auto"/>
          <w:sz w:val="28"/>
          <w:szCs w:val="28"/>
        </w:rPr>
        <w:t xml:space="preserve">: </w:t>
      </w:r>
    </w:p>
    <w:p w:rsidR="00D51F7D" w:rsidRPr="004D5889" w:rsidRDefault="00586BDA" w:rsidP="00586BDA">
      <w:pPr>
        <w:pStyle w:val="BasicParagraph"/>
        <w:suppressAutoHyphens/>
        <w:rPr>
          <w:color w:val="auto"/>
        </w:rPr>
      </w:pPr>
      <w:r w:rsidRPr="00586BDA">
        <w:rPr>
          <w:rFonts w:ascii="AGaramondPro-Regular" w:hAnsi="AGaramondPro-Regular" w:cs="AGaramondPro-Regular"/>
          <w:color w:val="auto"/>
          <w:sz w:val="22"/>
          <w:szCs w:val="22"/>
        </w:rPr>
        <w:t>Monitor faculty for developing and teaching curriculum in courses dealing with sustainability subject matter.</w:t>
      </w:r>
    </w:p>
    <w:p w:rsidR="00D51F7D" w:rsidRPr="004D5889" w:rsidRDefault="00586BDA" w:rsidP="00D51F7D">
      <w:pPr>
        <w:pStyle w:val="Header2"/>
        <w:spacing w:after="0"/>
        <w:rPr>
          <w:rFonts w:ascii="Arial" w:hAnsi="Arial"/>
          <w:color w:val="auto"/>
          <w:sz w:val="22"/>
          <w:szCs w:val="22"/>
        </w:rPr>
      </w:pPr>
      <w:r>
        <w:rPr>
          <w:rFonts w:ascii="Arial" w:hAnsi="Arial" w:cs="TradeGothic-Bold"/>
          <w:b/>
          <w:bCs/>
          <w:color w:val="auto"/>
          <w:sz w:val="28"/>
          <w:szCs w:val="28"/>
        </w:rPr>
        <w:t>Objective 2.2</w:t>
      </w:r>
      <w:r w:rsidR="00D51F7D" w:rsidRPr="004D5889">
        <w:rPr>
          <w:rFonts w:ascii="Arial" w:hAnsi="Arial" w:cs="TradeGothic-Bold"/>
          <w:b/>
          <w:bCs/>
          <w:color w:val="auto"/>
          <w:sz w:val="28"/>
          <w:szCs w:val="28"/>
        </w:rPr>
        <w:t>:</w:t>
      </w:r>
      <w:r w:rsidR="00D51F7D" w:rsidRPr="004D5889">
        <w:rPr>
          <w:rFonts w:ascii="Arial" w:hAnsi="Arial"/>
          <w:color w:val="auto"/>
          <w:sz w:val="28"/>
          <w:szCs w:val="28"/>
        </w:rPr>
        <w:t xml:space="preserve">  </w:t>
      </w:r>
    </w:p>
    <w:p w:rsidR="004D5889" w:rsidRPr="00936834" w:rsidRDefault="00586BDA" w:rsidP="004D5889">
      <w:pPr>
        <w:pStyle w:val="BasicParagraph"/>
        <w:suppressAutoHyphens/>
        <w:rPr>
          <w:rFonts w:ascii="AGaramondPro-Regular" w:hAnsi="AGaramondPro-Regular" w:cs="AGaramondPro-Regular"/>
          <w:color w:val="auto"/>
          <w:sz w:val="22"/>
          <w:szCs w:val="22"/>
        </w:rPr>
      </w:pPr>
      <w:r w:rsidRPr="00586BDA">
        <w:rPr>
          <w:rFonts w:ascii="AGaramondPro-Regular" w:hAnsi="AGaramondPro-Regular" w:cs="AGaramondPro-Regular"/>
          <w:color w:val="auto"/>
          <w:sz w:val="22"/>
          <w:szCs w:val="22"/>
        </w:rPr>
        <w:t>Assist all Colleges at GVSU in Education for Sustainable Dev</w:t>
      </w:r>
      <w:r w:rsidR="00936834">
        <w:rPr>
          <w:rFonts w:ascii="AGaramondPro-Regular" w:hAnsi="AGaramondPro-Regular" w:cs="AGaramondPro-Regular"/>
          <w:color w:val="auto"/>
          <w:sz w:val="22"/>
          <w:szCs w:val="22"/>
        </w:rPr>
        <w:t>elopment</w:t>
      </w:r>
    </w:p>
    <w:p w:rsidR="00D87ED1" w:rsidRPr="004D5889" w:rsidRDefault="00D87ED1" w:rsidP="005F0E53">
      <w:pPr>
        <w:pStyle w:val="BasicParagraph"/>
        <w:suppressAutoHyphens/>
        <w:rPr>
          <w:rFonts w:ascii="Arial Bold" w:hAnsi="Arial Bold" w:cs="TradeGothic"/>
          <w:color w:val="auto"/>
          <w:spacing w:val="4"/>
          <w:szCs w:val="27"/>
        </w:rPr>
      </w:pPr>
    </w:p>
    <w:p w:rsidR="004D5889" w:rsidRPr="004D5889" w:rsidRDefault="004D5889" w:rsidP="004D5889">
      <w:pPr>
        <w:pStyle w:val="BasicParagraph"/>
        <w:rPr>
          <w:rFonts w:ascii="Arial" w:hAnsi="Arial" w:cs="AGaramondPro-Regular"/>
          <w:color w:val="auto"/>
          <w:sz w:val="40"/>
          <w:szCs w:val="22"/>
        </w:rPr>
      </w:pPr>
      <w:r w:rsidRPr="004D5889">
        <w:rPr>
          <w:rFonts w:ascii="Arial" w:hAnsi="Arial" w:cs="TradeGothic-Bold"/>
          <w:b/>
          <w:bCs/>
          <w:color w:val="auto"/>
          <w:sz w:val="40"/>
          <w:szCs w:val="68"/>
        </w:rPr>
        <w:t>Goal Three</w:t>
      </w:r>
    </w:p>
    <w:p w:rsidR="004D5889" w:rsidRDefault="00936834" w:rsidP="004D5889">
      <w:pPr>
        <w:pStyle w:val="BasicParagraph"/>
        <w:suppressAutoHyphens/>
        <w:rPr>
          <w:rFonts w:ascii="Arial" w:hAnsi="Arial" w:cs="TradeGothic"/>
          <w:color w:val="auto"/>
          <w:spacing w:val="4"/>
          <w:szCs w:val="27"/>
        </w:rPr>
      </w:pPr>
      <w:r w:rsidRPr="00936834">
        <w:rPr>
          <w:rFonts w:ascii="Arial" w:hAnsi="Arial" w:cs="TradeGothic"/>
          <w:color w:val="auto"/>
          <w:spacing w:val="4"/>
          <w:szCs w:val="27"/>
        </w:rPr>
        <w:t xml:space="preserve">SCDI supports the use of applied sustainable best practices throughout campus, leads its assessment, and helps determine efficiencies, cost savings, and value creation. </w:t>
      </w:r>
    </w:p>
    <w:p w:rsidR="00936834" w:rsidRDefault="00936834" w:rsidP="004D5889">
      <w:pPr>
        <w:pStyle w:val="BasicParagraph"/>
        <w:suppressAutoHyphens/>
        <w:rPr>
          <w:rFonts w:ascii="Arial" w:hAnsi="Arial" w:cs="TradeGothic"/>
          <w:color w:val="auto"/>
          <w:spacing w:val="4"/>
          <w:szCs w:val="27"/>
        </w:rPr>
      </w:pPr>
    </w:p>
    <w:p w:rsidR="00936834" w:rsidRDefault="00936834" w:rsidP="004D5889">
      <w:pPr>
        <w:pStyle w:val="BasicParagraph"/>
        <w:suppressAutoHyphens/>
        <w:rPr>
          <w:rFonts w:ascii="Arial" w:hAnsi="Arial" w:cs="TradeGothic"/>
          <w:b/>
          <w:color w:val="auto"/>
          <w:spacing w:val="4"/>
          <w:sz w:val="28"/>
          <w:szCs w:val="28"/>
        </w:rPr>
      </w:pPr>
      <w:r w:rsidRPr="00936834">
        <w:rPr>
          <w:rFonts w:ascii="Arial" w:hAnsi="Arial" w:cs="TradeGothic"/>
          <w:b/>
          <w:color w:val="auto"/>
          <w:spacing w:val="4"/>
          <w:sz w:val="28"/>
          <w:szCs w:val="28"/>
        </w:rPr>
        <w:t>OBJECTIVE 3.1</w:t>
      </w:r>
      <w:r>
        <w:rPr>
          <w:rFonts w:ascii="Arial" w:hAnsi="Arial" w:cs="TradeGothic"/>
          <w:b/>
          <w:color w:val="auto"/>
          <w:spacing w:val="4"/>
          <w:sz w:val="28"/>
          <w:szCs w:val="28"/>
        </w:rPr>
        <w:t>:</w:t>
      </w:r>
    </w:p>
    <w:p w:rsidR="00936834" w:rsidRDefault="00936834" w:rsidP="004D5889">
      <w:pPr>
        <w:pStyle w:val="BasicParagraph"/>
        <w:suppressAutoHyphens/>
        <w:rPr>
          <w:rFonts w:ascii="AGaramondPro-Regular" w:hAnsi="AGaramondPro-Regular" w:cs="AGaramondPro-Regular"/>
          <w:color w:val="auto"/>
          <w:sz w:val="22"/>
          <w:szCs w:val="22"/>
        </w:rPr>
      </w:pPr>
      <w:r w:rsidRPr="00936834">
        <w:rPr>
          <w:rFonts w:ascii="AGaramondPro-Regular" w:hAnsi="AGaramondPro-Regular" w:cs="AGaramondPro-Regular"/>
          <w:color w:val="auto"/>
          <w:sz w:val="22"/>
          <w:szCs w:val="22"/>
        </w:rPr>
        <w:t>Support sustainable projects on campus</w:t>
      </w:r>
      <w:r>
        <w:rPr>
          <w:rFonts w:ascii="AGaramondPro-Regular" w:hAnsi="AGaramondPro-Regular" w:cs="AGaramondPro-Regular"/>
          <w:color w:val="auto"/>
          <w:sz w:val="22"/>
          <w:szCs w:val="22"/>
        </w:rPr>
        <w:t>.</w:t>
      </w:r>
    </w:p>
    <w:p w:rsidR="00936834" w:rsidRDefault="00936834" w:rsidP="004D5889">
      <w:pPr>
        <w:pStyle w:val="BasicParagraph"/>
        <w:suppressAutoHyphens/>
        <w:rPr>
          <w:rFonts w:ascii="AGaramondPro-Regular" w:hAnsi="AGaramondPro-Regular" w:cs="AGaramondPro-Regular"/>
          <w:color w:val="auto"/>
          <w:sz w:val="22"/>
          <w:szCs w:val="22"/>
        </w:rPr>
      </w:pPr>
    </w:p>
    <w:p w:rsidR="00936834" w:rsidRDefault="00936834" w:rsidP="00936834">
      <w:pPr>
        <w:pStyle w:val="BasicParagraph"/>
        <w:suppressAutoHyphens/>
        <w:rPr>
          <w:rFonts w:ascii="Arial" w:hAnsi="Arial" w:cs="TradeGothic"/>
          <w:b/>
          <w:color w:val="auto"/>
          <w:spacing w:val="4"/>
          <w:sz w:val="28"/>
          <w:szCs w:val="28"/>
        </w:rPr>
      </w:pPr>
      <w:r w:rsidRPr="00936834">
        <w:rPr>
          <w:rFonts w:ascii="Arial" w:hAnsi="Arial" w:cs="TradeGothic"/>
          <w:b/>
          <w:color w:val="auto"/>
          <w:spacing w:val="4"/>
          <w:sz w:val="28"/>
          <w:szCs w:val="28"/>
        </w:rPr>
        <w:t>OBJECTIVE</w:t>
      </w:r>
      <w:r>
        <w:rPr>
          <w:rFonts w:ascii="Arial" w:hAnsi="Arial" w:cs="TradeGothic"/>
          <w:b/>
          <w:color w:val="auto"/>
          <w:spacing w:val="4"/>
          <w:sz w:val="28"/>
          <w:szCs w:val="28"/>
        </w:rPr>
        <w:t xml:space="preserve"> 3.2:</w:t>
      </w:r>
    </w:p>
    <w:p w:rsidR="00936834" w:rsidRDefault="00936834" w:rsidP="00936834">
      <w:pPr>
        <w:pStyle w:val="BasicParagraph"/>
        <w:suppressAutoHyphens/>
        <w:rPr>
          <w:rFonts w:ascii="Arial" w:hAnsi="Arial" w:cs="TradeGothic"/>
          <w:b/>
          <w:color w:val="auto"/>
          <w:spacing w:val="4"/>
          <w:sz w:val="28"/>
          <w:szCs w:val="28"/>
        </w:rPr>
      </w:pPr>
      <w:r>
        <w:lastRenderedPageBreak/>
        <w:t>Facilitate sustainability assessments at GVSU</w:t>
      </w:r>
    </w:p>
    <w:p w:rsidR="00936834" w:rsidRPr="00936834" w:rsidRDefault="00936834" w:rsidP="004D5889">
      <w:pPr>
        <w:pStyle w:val="BasicParagraph"/>
        <w:suppressAutoHyphens/>
        <w:rPr>
          <w:rFonts w:ascii="Arial" w:hAnsi="Arial" w:cs="TradeGothic"/>
          <w:b/>
          <w:color w:val="auto"/>
          <w:spacing w:val="4"/>
          <w:sz w:val="28"/>
          <w:szCs w:val="28"/>
        </w:rPr>
      </w:pPr>
    </w:p>
    <w:p w:rsidR="009E681A" w:rsidRPr="009E681A" w:rsidRDefault="009E681A" w:rsidP="009E681A">
      <w:pPr>
        <w:pStyle w:val="BasicParagraph"/>
        <w:suppressAutoHyphens/>
        <w:rPr>
          <w:rFonts w:ascii="Arial Bold" w:hAnsi="Arial Bold" w:cs="AGaramondPro-Regular"/>
          <w:b/>
          <w:color w:val="auto"/>
          <w:sz w:val="40"/>
          <w:szCs w:val="22"/>
        </w:rPr>
      </w:pPr>
      <w:r w:rsidRPr="009E681A">
        <w:rPr>
          <w:rFonts w:ascii="Arial Bold" w:hAnsi="Arial Bold" w:cs="TradeGothic-Bold"/>
          <w:b/>
          <w:bCs/>
          <w:color w:val="auto"/>
          <w:sz w:val="40"/>
          <w:szCs w:val="68"/>
        </w:rPr>
        <w:t>Goal Four</w:t>
      </w:r>
    </w:p>
    <w:p w:rsidR="004D5889" w:rsidRPr="009E681A" w:rsidRDefault="00E51426" w:rsidP="004D5889">
      <w:pPr>
        <w:pStyle w:val="BasicParagraph"/>
        <w:suppressAutoHyphens/>
        <w:rPr>
          <w:rFonts w:ascii="Arial" w:hAnsi="Arial" w:cs="AGaramondPro-Regular"/>
          <w:color w:val="auto"/>
          <w:szCs w:val="22"/>
        </w:rPr>
      </w:pPr>
      <w:r w:rsidRPr="00E51426">
        <w:rPr>
          <w:rFonts w:ascii="Arial" w:hAnsi="Arial" w:cs="TradeGothic"/>
          <w:color w:val="auto"/>
          <w:spacing w:val="4"/>
          <w:szCs w:val="27"/>
        </w:rPr>
        <w:t xml:space="preserve">SCDI connects Grand Valley staff, faculty, students, and alumni with the West Michigan Community providing support for sustainable efforts at local businesses and municipalities. </w:t>
      </w:r>
    </w:p>
    <w:p w:rsidR="00D51F7D" w:rsidRPr="009E681A" w:rsidRDefault="00E51426" w:rsidP="00D51F7D">
      <w:pPr>
        <w:pStyle w:val="Header2"/>
        <w:spacing w:before="270" w:after="0"/>
        <w:rPr>
          <w:rFonts w:ascii="Arial" w:hAnsi="Arial"/>
          <w:color w:val="auto"/>
        </w:rPr>
      </w:pPr>
      <w:r>
        <w:rPr>
          <w:rFonts w:ascii="Arial" w:hAnsi="Arial" w:cs="TradeGothic-Bold"/>
          <w:b/>
          <w:bCs/>
          <w:color w:val="auto"/>
          <w:sz w:val="28"/>
          <w:szCs w:val="28"/>
        </w:rPr>
        <w:t>Objective 4.1</w:t>
      </w:r>
      <w:r w:rsidR="00D51F7D" w:rsidRPr="009E681A">
        <w:rPr>
          <w:rFonts w:ascii="Arial" w:hAnsi="Arial" w:cs="TradeGothic-Bold"/>
          <w:b/>
          <w:bCs/>
          <w:color w:val="auto"/>
          <w:sz w:val="28"/>
          <w:szCs w:val="28"/>
        </w:rPr>
        <w:t xml:space="preserve">: </w:t>
      </w:r>
    </w:p>
    <w:p w:rsidR="00D51F7D" w:rsidRDefault="00E51426" w:rsidP="00D51F7D">
      <w:pPr>
        <w:pStyle w:val="BasicParagraph"/>
        <w:suppressAutoHyphens/>
        <w:rPr>
          <w:rFonts w:ascii="AGaramondPro-Regular" w:hAnsi="AGaramondPro-Regular" w:cs="AGaramondPro-Regular"/>
          <w:sz w:val="22"/>
          <w:szCs w:val="22"/>
        </w:rPr>
      </w:pPr>
      <w:r w:rsidRPr="00E51426">
        <w:rPr>
          <w:rFonts w:ascii="AGaramondPro-Regular" w:hAnsi="AGaramondPro-Regular" w:cs="AGaramondPro-Regular"/>
          <w:sz w:val="22"/>
          <w:szCs w:val="22"/>
        </w:rPr>
        <w:t>Connect the Grand Valley community with the regional community</w:t>
      </w:r>
      <w:r>
        <w:rPr>
          <w:rFonts w:ascii="AGaramondPro-Regular" w:hAnsi="AGaramondPro-Regular" w:cs="AGaramondPro-Regular"/>
          <w:sz w:val="22"/>
          <w:szCs w:val="22"/>
        </w:rPr>
        <w:t>.</w:t>
      </w:r>
      <w:r w:rsidRPr="00E51426">
        <w:rPr>
          <w:rFonts w:ascii="AGaramondPro-Regular" w:hAnsi="AGaramondPro-Regular" w:cs="AGaramondPro-Regular"/>
          <w:sz w:val="22"/>
          <w:szCs w:val="22"/>
        </w:rPr>
        <w:t xml:space="preserve"> </w:t>
      </w:r>
    </w:p>
    <w:p w:rsidR="00D51F7D" w:rsidRPr="009E681A" w:rsidRDefault="00E51426" w:rsidP="00D51F7D">
      <w:pPr>
        <w:pStyle w:val="Header2"/>
        <w:spacing w:before="270" w:after="0"/>
        <w:rPr>
          <w:rFonts w:ascii="Arial" w:hAnsi="Arial"/>
          <w:color w:val="auto"/>
        </w:rPr>
      </w:pPr>
      <w:r>
        <w:rPr>
          <w:rFonts w:ascii="Arial" w:hAnsi="Arial" w:cs="TradeGothic-Bold"/>
          <w:b/>
          <w:bCs/>
          <w:color w:val="auto"/>
          <w:sz w:val="28"/>
          <w:szCs w:val="28"/>
        </w:rPr>
        <w:t>Objective 4.2</w:t>
      </w:r>
      <w:r w:rsidR="00D51F7D" w:rsidRPr="009E681A">
        <w:rPr>
          <w:rFonts w:ascii="Arial" w:hAnsi="Arial" w:cs="TradeGothic-Bold"/>
          <w:b/>
          <w:bCs/>
          <w:color w:val="auto"/>
          <w:sz w:val="28"/>
          <w:szCs w:val="28"/>
        </w:rPr>
        <w:t xml:space="preserve">: </w:t>
      </w:r>
    </w:p>
    <w:p w:rsidR="005B048A" w:rsidRDefault="00E51426" w:rsidP="00E51426">
      <w:pPr>
        <w:pStyle w:val="BasicParagraph"/>
        <w:suppressAutoHyphens/>
        <w:rPr>
          <w:rFonts w:ascii="AGaramondPro-Regular" w:hAnsi="AGaramondPro-Regular" w:cs="AGaramondPro-Regular"/>
          <w:sz w:val="22"/>
          <w:szCs w:val="22"/>
        </w:rPr>
      </w:pPr>
      <w:r w:rsidRPr="00E51426">
        <w:rPr>
          <w:rFonts w:ascii="AGaramondPro-Regular" w:hAnsi="AGaramondPro-Regular" w:cs="AGaramondPro-Regular"/>
          <w:sz w:val="22"/>
          <w:szCs w:val="22"/>
        </w:rPr>
        <w:t>Support the local community with sustainable development programs</w:t>
      </w:r>
      <w:r>
        <w:rPr>
          <w:rFonts w:ascii="AGaramondPro-Regular" w:hAnsi="AGaramondPro-Regular" w:cs="AGaramondPro-Regular"/>
          <w:sz w:val="22"/>
          <w:szCs w:val="22"/>
        </w:rPr>
        <w:t>.</w:t>
      </w:r>
      <w:r w:rsidRPr="00E51426">
        <w:rPr>
          <w:rFonts w:ascii="AGaramondPro-Regular" w:hAnsi="AGaramondPro-Regular" w:cs="AGaramondPro-Regular"/>
          <w:sz w:val="22"/>
          <w:szCs w:val="22"/>
        </w:rPr>
        <w:t xml:space="preserve"> </w:t>
      </w:r>
    </w:p>
    <w:p w:rsidR="00D75564" w:rsidRDefault="00D75564" w:rsidP="00E51426">
      <w:pPr>
        <w:pStyle w:val="BasicParagraph"/>
        <w:suppressAutoHyphens/>
        <w:rPr>
          <w:rFonts w:ascii="AGaramondPro-Regular" w:hAnsi="AGaramondPro-Regular" w:cs="AGaramondPro-Regular"/>
          <w:sz w:val="22"/>
          <w:szCs w:val="22"/>
        </w:rPr>
      </w:pPr>
    </w:p>
    <w:p w:rsidR="00D75564" w:rsidRDefault="00D75564" w:rsidP="00D75564">
      <w:pPr>
        <w:pStyle w:val="BasicParagraph"/>
        <w:suppressAutoHyphens/>
        <w:jc w:val="center"/>
        <w:rPr>
          <w:rFonts w:ascii="AGaramondPro-Regular" w:hAnsi="AGaramondPro-Regular" w:cs="AGaramondPro-Regular"/>
          <w:i/>
          <w:sz w:val="32"/>
          <w:szCs w:val="32"/>
        </w:rPr>
      </w:pPr>
    </w:p>
    <w:p w:rsidR="005B048A" w:rsidRDefault="00D75564" w:rsidP="00D75564">
      <w:pPr>
        <w:pStyle w:val="BasicParagraph"/>
        <w:suppressAutoHyphens/>
        <w:jc w:val="center"/>
        <w:rPr>
          <w:rFonts w:ascii="Arial" w:hAnsi="Arial"/>
        </w:rPr>
      </w:pPr>
      <w:r w:rsidRPr="00D75564">
        <w:rPr>
          <w:rFonts w:ascii="AGaramondPro-Regular" w:hAnsi="AGaramondPro-Regular" w:cs="AGaramondPro-Regular"/>
          <w:i/>
          <w:sz w:val="32"/>
          <w:szCs w:val="32"/>
        </w:rPr>
        <w:t>SUSTAINABLE COMMUNITY DEVELOPMENT INITIATIVE</w:t>
      </w:r>
    </w:p>
    <w:p w:rsidR="005B048A" w:rsidRPr="005B048A" w:rsidRDefault="005B048A" w:rsidP="00ED5C38">
      <w:pPr>
        <w:ind w:left="-450" w:right="-360" w:firstLine="450"/>
        <w:rPr>
          <w:rFonts w:ascii="Arial" w:hAnsi="Arial"/>
        </w:rPr>
      </w:pPr>
    </w:p>
    <w:tbl>
      <w:tblPr>
        <w:tblpPr w:leftFromText="180" w:rightFromText="180" w:vertAnchor="text" w:horzAnchor="page" w:tblpX="577" w:tblpY="264"/>
        <w:tblW w:w="11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24"/>
        <w:gridCol w:w="1386"/>
        <w:gridCol w:w="1530"/>
        <w:gridCol w:w="2250"/>
        <w:gridCol w:w="1800"/>
        <w:gridCol w:w="1364"/>
        <w:gridCol w:w="1480"/>
      </w:tblGrid>
      <w:tr w:rsidR="00964F3A" w:rsidTr="003C284B">
        <w:trPr>
          <w:trHeight w:val="782"/>
        </w:trPr>
        <w:tc>
          <w:tcPr>
            <w:tcW w:w="1624" w:type="dxa"/>
            <w:tcBorders>
              <w:top w:val="single" w:sz="4" w:space="0" w:color="000000"/>
              <w:left w:val="single" w:sz="4" w:space="0" w:color="000000"/>
              <w:bottom w:val="single" w:sz="4" w:space="0" w:color="000000"/>
              <w:right w:val="single" w:sz="4" w:space="0" w:color="000000"/>
            </w:tcBorders>
            <w:shd w:val="clear" w:color="auto" w:fill="D9D9D9"/>
          </w:tcPr>
          <w:p w:rsidR="00964F3A" w:rsidRDefault="00964F3A" w:rsidP="003C284B">
            <w:pPr>
              <w:jc w:val="center"/>
              <w:rPr>
                <w:b/>
                <w:sz w:val="20"/>
                <w:szCs w:val="20"/>
              </w:rPr>
            </w:pPr>
            <w:r>
              <w:rPr>
                <w:b/>
                <w:sz w:val="20"/>
                <w:szCs w:val="20"/>
              </w:rPr>
              <w:t xml:space="preserve">University </w:t>
            </w:r>
          </w:p>
          <w:p w:rsidR="00964F3A" w:rsidRPr="00E475BC" w:rsidRDefault="00964F3A" w:rsidP="003C284B">
            <w:pPr>
              <w:jc w:val="center"/>
              <w:rPr>
                <w:b/>
                <w:sz w:val="20"/>
                <w:szCs w:val="20"/>
              </w:rPr>
            </w:pPr>
            <w:r>
              <w:rPr>
                <w:b/>
                <w:sz w:val="20"/>
                <w:szCs w:val="20"/>
              </w:rPr>
              <w:t>Objectives</w:t>
            </w:r>
          </w:p>
        </w:tc>
        <w:tc>
          <w:tcPr>
            <w:tcW w:w="1386" w:type="dxa"/>
            <w:tcBorders>
              <w:top w:val="single" w:sz="4" w:space="0" w:color="000000"/>
              <w:left w:val="single" w:sz="4" w:space="0" w:color="000000"/>
              <w:bottom w:val="single" w:sz="4" w:space="0" w:color="000000"/>
              <w:right w:val="single" w:sz="4" w:space="0" w:color="000000"/>
            </w:tcBorders>
            <w:shd w:val="clear" w:color="auto" w:fill="D9D9D9"/>
          </w:tcPr>
          <w:p w:rsidR="00964F3A" w:rsidRDefault="00964F3A" w:rsidP="003C284B">
            <w:pPr>
              <w:jc w:val="center"/>
              <w:rPr>
                <w:b/>
                <w:sz w:val="22"/>
                <w:szCs w:val="22"/>
              </w:rPr>
            </w:pPr>
            <w:r>
              <w:rPr>
                <w:b/>
                <w:sz w:val="22"/>
                <w:szCs w:val="22"/>
              </w:rPr>
              <w:t xml:space="preserve">BCOIS </w:t>
            </w:r>
          </w:p>
          <w:p w:rsidR="00964F3A" w:rsidRPr="00CD4FD7" w:rsidRDefault="00964F3A" w:rsidP="003C284B">
            <w:pPr>
              <w:jc w:val="center"/>
              <w:rPr>
                <w:b/>
                <w:sz w:val="22"/>
                <w:szCs w:val="22"/>
              </w:rPr>
            </w:pPr>
            <w:r>
              <w:rPr>
                <w:b/>
                <w:sz w:val="22"/>
                <w:szCs w:val="22"/>
              </w:rPr>
              <w:t>Goal and Objective</w:t>
            </w:r>
            <w:r w:rsidR="002E3883">
              <w:rPr>
                <w:b/>
                <w:sz w:val="22"/>
                <w:szCs w:val="22"/>
              </w:rPr>
              <w:t>s</w:t>
            </w:r>
            <w:r w:rsidRPr="00CD4FD7">
              <w:rPr>
                <w:b/>
                <w:sz w:val="22"/>
                <w:szCs w:val="22"/>
              </w:rPr>
              <w:t xml:space="preserve"> </w:t>
            </w:r>
          </w:p>
        </w:tc>
        <w:tc>
          <w:tcPr>
            <w:tcW w:w="1530" w:type="dxa"/>
            <w:tcBorders>
              <w:top w:val="single" w:sz="4" w:space="0" w:color="000000"/>
              <w:left w:val="single" w:sz="4" w:space="0" w:color="000000"/>
              <w:bottom w:val="single" w:sz="4" w:space="0" w:color="000000"/>
              <w:right w:val="single" w:sz="4" w:space="0" w:color="000000"/>
            </w:tcBorders>
            <w:shd w:val="clear" w:color="auto" w:fill="D9D9D9"/>
          </w:tcPr>
          <w:p w:rsidR="00964F3A" w:rsidRDefault="00964F3A" w:rsidP="003C284B">
            <w:pPr>
              <w:rPr>
                <w:b/>
                <w:sz w:val="22"/>
                <w:szCs w:val="22"/>
              </w:rPr>
            </w:pPr>
            <w:r>
              <w:rPr>
                <w:b/>
                <w:sz w:val="22"/>
                <w:szCs w:val="22"/>
              </w:rPr>
              <w:t xml:space="preserve">SCDI </w:t>
            </w:r>
          </w:p>
          <w:p w:rsidR="00964F3A" w:rsidRDefault="00964F3A" w:rsidP="003C284B">
            <w:pPr>
              <w:rPr>
                <w:b/>
                <w:sz w:val="22"/>
                <w:szCs w:val="22"/>
              </w:rPr>
            </w:pPr>
            <w:r>
              <w:rPr>
                <w:b/>
                <w:sz w:val="22"/>
                <w:szCs w:val="22"/>
              </w:rPr>
              <w:t>Goals</w:t>
            </w:r>
          </w:p>
        </w:tc>
        <w:tc>
          <w:tcPr>
            <w:tcW w:w="2250" w:type="dxa"/>
            <w:tcBorders>
              <w:top w:val="single" w:sz="4" w:space="0" w:color="000000"/>
              <w:left w:val="single" w:sz="4" w:space="0" w:color="000000"/>
              <w:bottom w:val="single" w:sz="4" w:space="0" w:color="000000"/>
              <w:right w:val="single" w:sz="4" w:space="0" w:color="000000"/>
            </w:tcBorders>
            <w:shd w:val="clear" w:color="auto" w:fill="D9D9D9"/>
          </w:tcPr>
          <w:p w:rsidR="00964F3A" w:rsidRPr="00CD4FD7" w:rsidRDefault="00964F3A" w:rsidP="003C284B">
            <w:pPr>
              <w:rPr>
                <w:b/>
                <w:sz w:val="22"/>
                <w:szCs w:val="22"/>
              </w:rPr>
            </w:pPr>
            <w:r>
              <w:rPr>
                <w:b/>
                <w:sz w:val="22"/>
                <w:szCs w:val="22"/>
              </w:rPr>
              <w:t xml:space="preserve">SCDI </w:t>
            </w:r>
            <w:r w:rsidRPr="00CD4FD7">
              <w:rPr>
                <w:b/>
                <w:sz w:val="22"/>
                <w:szCs w:val="22"/>
              </w:rPr>
              <w:t xml:space="preserve"> objective(s)</w:t>
            </w:r>
          </w:p>
        </w:tc>
        <w:tc>
          <w:tcPr>
            <w:tcW w:w="1800" w:type="dxa"/>
            <w:tcBorders>
              <w:top w:val="single" w:sz="4" w:space="0" w:color="000000"/>
              <w:left w:val="single" w:sz="4" w:space="0" w:color="000000"/>
              <w:bottom w:val="single" w:sz="4" w:space="0" w:color="000000"/>
              <w:right w:val="single" w:sz="4" w:space="0" w:color="000000"/>
            </w:tcBorders>
            <w:shd w:val="clear" w:color="auto" w:fill="D9D9D9"/>
          </w:tcPr>
          <w:p w:rsidR="00964F3A" w:rsidRPr="00CD4FD7" w:rsidRDefault="00964F3A" w:rsidP="003C284B">
            <w:pPr>
              <w:jc w:val="center"/>
              <w:rPr>
                <w:b/>
                <w:sz w:val="22"/>
                <w:szCs w:val="22"/>
              </w:rPr>
            </w:pPr>
            <w:r w:rsidRPr="00CD4FD7">
              <w:rPr>
                <w:b/>
                <w:sz w:val="22"/>
                <w:szCs w:val="22"/>
              </w:rPr>
              <w:t>Strategy(</w:t>
            </w:r>
            <w:proofErr w:type="spellStart"/>
            <w:r w:rsidRPr="00CD4FD7">
              <w:rPr>
                <w:b/>
                <w:sz w:val="22"/>
                <w:szCs w:val="22"/>
              </w:rPr>
              <w:t>ies</w:t>
            </w:r>
            <w:proofErr w:type="spellEnd"/>
            <w:r w:rsidRPr="00CD4FD7">
              <w:rPr>
                <w:b/>
                <w:sz w:val="22"/>
                <w:szCs w:val="22"/>
              </w:rPr>
              <w:t>)</w:t>
            </w:r>
          </w:p>
          <w:p w:rsidR="00964F3A" w:rsidRPr="00CD4FD7" w:rsidRDefault="00964F3A" w:rsidP="003C284B">
            <w:pPr>
              <w:jc w:val="center"/>
              <w:rPr>
                <w:b/>
                <w:sz w:val="22"/>
                <w:szCs w:val="22"/>
              </w:rPr>
            </w:pPr>
          </w:p>
        </w:tc>
        <w:tc>
          <w:tcPr>
            <w:tcW w:w="1364" w:type="dxa"/>
            <w:tcBorders>
              <w:top w:val="single" w:sz="4" w:space="0" w:color="000000"/>
              <w:left w:val="single" w:sz="4" w:space="0" w:color="000000"/>
              <w:bottom w:val="single" w:sz="4" w:space="0" w:color="000000"/>
              <w:right w:val="single" w:sz="4" w:space="0" w:color="000000"/>
            </w:tcBorders>
            <w:shd w:val="clear" w:color="auto" w:fill="D9D9D9"/>
          </w:tcPr>
          <w:p w:rsidR="00964F3A" w:rsidRPr="00CD4FD7" w:rsidRDefault="00964F3A" w:rsidP="003C284B">
            <w:pPr>
              <w:jc w:val="center"/>
              <w:rPr>
                <w:b/>
                <w:sz w:val="22"/>
                <w:szCs w:val="22"/>
              </w:rPr>
            </w:pPr>
            <w:r w:rsidRPr="00CD4FD7">
              <w:rPr>
                <w:b/>
                <w:sz w:val="22"/>
                <w:szCs w:val="22"/>
              </w:rPr>
              <w:t>Metric</w:t>
            </w:r>
            <w:r w:rsidR="00ED5C38">
              <w:rPr>
                <w:b/>
                <w:sz w:val="22"/>
                <w:szCs w:val="22"/>
              </w:rPr>
              <w:t>s</w:t>
            </w:r>
          </w:p>
        </w:tc>
        <w:tc>
          <w:tcPr>
            <w:tcW w:w="1480" w:type="dxa"/>
            <w:tcBorders>
              <w:top w:val="single" w:sz="4" w:space="0" w:color="000000"/>
              <w:left w:val="single" w:sz="4" w:space="0" w:color="000000"/>
              <w:bottom w:val="single" w:sz="4" w:space="0" w:color="000000"/>
              <w:right w:val="single" w:sz="4" w:space="0" w:color="000000"/>
            </w:tcBorders>
            <w:shd w:val="clear" w:color="auto" w:fill="D9D9D9"/>
          </w:tcPr>
          <w:p w:rsidR="00964F3A" w:rsidRPr="00CD4FD7" w:rsidRDefault="00ED5C38" w:rsidP="003C284B">
            <w:pPr>
              <w:jc w:val="center"/>
              <w:rPr>
                <w:b/>
                <w:sz w:val="22"/>
                <w:szCs w:val="22"/>
              </w:rPr>
            </w:pPr>
            <w:r>
              <w:rPr>
                <w:b/>
                <w:sz w:val="22"/>
                <w:szCs w:val="22"/>
              </w:rPr>
              <w:t xml:space="preserve">Responsible Person or </w:t>
            </w:r>
            <w:r w:rsidR="00964F3A" w:rsidRPr="00CD4FD7">
              <w:rPr>
                <w:b/>
                <w:sz w:val="22"/>
                <w:szCs w:val="22"/>
              </w:rPr>
              <w:t>Group</w:t>
            </w:r>
          </w:p>
        </w:tc>
      </w:tr>
      <w:tr w:rsidR="00964F3A" w:rsidRPr="00CD4FD7" w:rsidTr="003C284B">
        <w:tc>
          <w:tcPr>
            <w:tcW w:w="1624" w:type="dxa"/>
            <w:tcBorders>
              <w:top w:val="single" w:sz="4" w:space="0" w:color="000000"/>
              <w:left w:val="single" w:sz="4" w:space="0" w:color="000000"/>
              <w:bottom w:val="single" w:sz="4" w:space="0" w:color="000000"/>
              <w:right w:val="single" w:sz="4" w:space="0" w:color="000000"/>
            </w:tcBorders>
          </w:tcPr>
          <w:p w:rsidR="003C284B" w:rsidRDefault="003C284B" w:rsidP="003C284B">
            <w:pPr>
              <w:rPr>
                <w:color w:val="000000"/>
                <w:sz w:val="18"/>
                <w:szCs w:val="18"/>
              </w:rPr>
            </w:pPr>
            <w:r>
              <w:rPr>
                <w:color w:val="000000"/>
                <w:sz w:val="18"/>
                <w:szCs w:val="18"/>
              </w:rPr>
              <w:t>1.14</w:t>
            </w:r>
          </w:p>
          <w:p w:rsidR="00295631" w:rsidRDefault="003C284B" w:rsidP="003C284B">
            <w:pPr>
              <w:rPr>
                <w:color w:val="000000"/>
                <w:sz w:val="18"/>
                <w:szCs w:val="18"/>
              </w:rPr>
            </w:pPr>
            <w:r w:rsidRPr="003C284B">
              <w:rPr>
                <w:color w:val="000000"/>
                <w:sz w:val="18"/>
                <w:szCs w:val="18"/>
              </w:rPr>
              <w:t>By 2015, the university has a well-established reputation as a leader in sustainability efforts and model for best practices by establishing a process to evaluate campus sustainability efforts and establishing aggressive goals to promote social responsibility, encourage environmental stewardship, and create efficiencies and value for the work we perform.</w:t>
            </w:r>
            <w:r w:rsidR="00964F3A" w:rsidRPr="00E27A4E">
              <w:rPr>
                <w:color w:val="000000"/>
                <w:sz w:val="18"/>
                <w:szCs w:val="18"/>
              </w:rPr>
              <w:t xml:space="preserve"> </w:t>
            </w:r>
          </w:p>
          <w:p w:rsidR="00295631" w:rsidRDefault="00295631" w:rsidP="003C284B">
            <w:pPr>
              <w:rPr>
                <w:color w:val="000000"/>
                <w:sz w:val="18"/>
                <w:szCs w:val="18"/>
              </w:rPr>
            </w:pPr>
          </w:p>
          <w:p w:rsidR="00295631" w:rsidRPr="00295631" w:rsidRDefault="00964F3A" w:rsidP="003C284B">
            <w:pPr>
              <w:rPr>
                <w:b/>
                <w:color w:val="000000"/>
                <w:sz w:val="18"/>
                <w:szCs w:val="18"/>
              </w:rPr>
            </w:pPr>
            <w:r w:rsidRPr="00295631">
              <w:rPr>
                <w:b/>
                <w:color w:val="000000"/>
                <w:sz w:val="18"/>
                <w:szCs w:val="18"/>
              </w:rPr>
              <w:t>3.6.1</w:t>
            </w:r>
          </w:p>
          <w:p w:rsidR="00295631" w:rsidRDefault="00295631" w:rsidP="003C284B">
            <w:pPr>
              <w:rPr>
                <w:color w:val="000000"/>
                <w:sz w:val="18"/>
                <w:szCs w:val="18"/>
              </w:rPr>
            </w:pPr>
            <w:r w:rsidRPr="00295631">
              <w:rPr>
                <w:color w:val="000000"/>
                <w:sz w:val="18"/>
                <w:szCs w:val="18"/>
              </w:rPr>
              <w:t>By 2013, 10% of students will have access to high impact service learning, internships, and co-op experiences in sustainability practice</w:t>
            </w:r>
            <w:proofErr w:type="gramStart"/>
            <w:r w:rsidRPr="00295631">
              <w:rPr>
                <w:color w:val="000000"/>
                <w:sz w:val="18"/>
                <w:szCs w:val="18"/>
              </w:rPr>
              <w:t>.</w:t>
            </w:r>
            <w:r w:rsidR="00964F3A" w:rsidRPr="00E27A4E">
              <w:rPr>
                <w:color w:val="000000"/>
                <w:sz w:val="18"/>
                <w:szCs w:val="18"/>
              </w:rPr>
              <w:t>,</w:t>
            </w:r>
            <w:proofErr w:type="gramEnd"/>
            <w:r w:rsidR="00964F3A" w:rsidRPr="00E27A4E">
              <w:rPr>
                <w:color w:val="000000"/>
                <w:sz w:val="18"/>
                <w:szCs w:val="18"/>
              </w:rPr>
              <w:t xml:space="preserve"> </w:t>
            </w:r>
          </w:p>
          <w:p w:rsidR="00295631" w:rsidRDefault="00295631" w:rsidP="003C284B">
            <w:pPr>
              <w:rPr>
                <w:color w:val="000000"/>
                <w:sz w:val="18"/>
                <w:szCs w:val="18"/>
              </w:rPr>
            </w:pPr>
          </w:p>
          <w:p w:rsidR="00964F3A" w:rsidRDefault="00964F3A" w:rsidP="003C284B">
            <w:pPr>
              <w:rPr>
                <w:b/>
                <w:color w:val="000000"/>
                <w:sz w:val="18"/>
                <w:szCs w:val="18"/>
              </w:rPr>
            </w:pPr>
            <w:r w:rsidRPr="00295631">
              <w:rPr>
                <w:b/>
                <w:color w:val="000000"/>
                <w:sz w:val="18"/>
                <w:szCs w:val="18"/>
              </w:rPr>
              <w:t>3.6.2</w:t>
            </w:r>
          </w:p>
          <w:p w:rsidR="00295631" w:rsidRPr="00295631" w:rsidRDefault="00295631" w:rsidP="003C284B">
            <w:pPr>
              <w:rPr>
                <w:color w:val="000000"/>
                <w:sz w:val="18"/>
                <w:szCs w:val="18"/>
              </w:rPr>
            </w:pPr>
            <w:r w:rsidRPr="00295631">
              <w:rPr>
                <w:color w:val="000000"/>
                <w:sz w:val="18"/>
                <w:szCs w:val="18"/>
              </w:rPr>
              <w:t xml:space="preserve">By 2015, students </w:t>
            </w:r>
            <w:r w:rsidRPr="00295631">
              <w:rPr>
                <w:color w:val="000000"/>
                <w:sz w:val="18"/>
                <w:szCs w:val="18"/>
              </w:rPr>
              <w:lastRenderedPageBreak/>
              <w:t>will have the opportunity to pursue a certificate or other credentials that certifies their sustainability expertise.</w:t>
            </w:r>
          </w:p>
          <w:p w:rsidR="00964F3A" w:rsidRDefault="00964F3A" w:rsidP="003C284B">
            <w:pPr>
              <w:rPr>
                <w:sz w:val="20"/>
                <w:szCs w:val="20"/>
              </w:rPr>
            </w:pPr>
          </w:p>
          <w:p w:rsidR="00964F3A" w:rsidRDefault="00964F3A" w:rsidP="003C284B">
            <w:pPr>
              <w:rPr>
                <w:sz w:val="20"/>
                <w:szCs w:val="20"/>
              </w:rPr>
            </w:pPr>
          </w:p>
          <w:p w:rsidR="00964F3A" w:rsidRDefault="00964F3A" w:rsidP="003C284B">
            <w:pPr>
              <w:rPr>
                <w:sz w:val="20"/>
                <w:szCs w:val="20"/>
              </w:rPr>
            </w:pPr>
          </w:p>
          <w:p w:rsidR="00964F3A" w:rsidRDefault="00964F3A" w:rsidP="003C284B">
            <w:pPr>
              <w:rPr>
                <w:sz w:val="20"/>
                <w:szCs w:val="20"/>
              </w:rPr>
            </w:pPr>
          </w:p>
          <w:p w:rsidR="00964F3A" w:rsidRPr="00E475BC" w:rsidRDefault="00964F3A" w:rsidP="003C284B">
            <w:pPr>
              <w:rPr>
                <w:sz w:val="20"/>
                <w:szCs w:val="20"/>
              </w:rPr>
            </w:pPr>
          </w:p>
        </w:tc>
        <w:tc>
          <w:tcPr>
            <w:tcW w:w="1386" w:type="dxa"/>
            <w:tcBorders>
              <w:top w:val="single" w:sz="4" w:space="0" w:color="000000"/>
              <w:left w:val="single" w:sz="4" w:space="0" w:color="000000"/>
              <w:bottom w:val="single" w:sz="4" w:space="0" w:color="000000"/>
              <w:right w:val="single" w:sz="4" w:space="0" w:color="000000"/>
            </w:tcBorders>
          </w:tcPr>
          <w:p w:rsidR="00964F3A" w:rsidRDefault="00964F3A" w:rsidP="003C284B">
            <w:pPr>
              <w:rPr>
                <w:sz w:val="18"/>
                <w:szCs w:val="18"/>
              </w:rPr>
            </w:pPr>
            <w:r w:rsidRPr="00E475BC">
              <w:rPr>
                <w:b/>
                <w:sz w:val="18"/>
                <w:szCs w:val="18"/>
              </w:rPr>
              <w:lastRenderedPageBreak/>
              <w:t xml:space="preserve">Goal </w:t>
            </w:r>
            <w:r>
              <w:rPr>
                <w:b/>
                <w:sz w:val="18"/>
                <w:szCs w:val="18"/>
              </w:rPr>
              <w:t>3</w:t>
            </w:r>
            <w:r w:rsidRPr="00E475BC">
              <w:rPr>
                <w:sz w:val="18"/>
                <w:szCs w:val="18"/>
              </w:rPr>
              <w:t xml:space="preserve"> </w:t>
            </w:r>
          </w:p>
          <w:p w:rsidR="00206F76" w:rsidRPr="00E475BC" w:rsidRDefault="00206F76" w:rsidP="003C284B">
            <w:pPr>
              <w:rPr>
                <w:sz w:val="18"/>
                <w:szCs w:val="18"/>
              </w:rPr>
            </w:pPr>
            <w:r w:rsidRPr="00206F76">
              <w:rPr>
                <w:sz w:val="18"/>
                <w:szCs w:val="18"/>
              </w:rPr>
              <w:t>BCOIS leads the University in applied sustainable development best practices and is known for its sustainability efforts.</w:t>
            </w:r>
          </w:p>
          <w:p w:rsidR="00964F3A" w:rsidRDefault="00964F3A" w:rsidP="003C284B">
            <w:pPr>
              <w:rPr>
                <w:sz w:val="18"/>
                <w:szCs w:val="18"/>
              </w:rPr>
            </w:pPr>
          </w:p>
          <w:p w:rsidR="00964F3A" w:rsidRPr="00F02FD5" w:rsidRDefault="00964F3A" w:rsidP="003C284B">
            <w:pPr>
              <w:rPr>
                <w:sz w:val="18"/>
                <w:szCs w:val="18"/>
              </w:rPr>
            </w:pPr>
            <w:r>
              <w:rPr>
                <w:b/>
                <w:sz w:val="18"/>
                <w:szCs w:val="18"/>
              </w:rPr>
              <w:t xml:space="preserve">Objective </w:t>
            </w:r>
            <w:r w:rsidRPr="00F02FD5">
              <w:rPr>
                <w:b/>
                <w:sz w:val="18"/>
                <w:szCs w:val="18"/>
              </w:rPr>
              <w:t>3.1</w:t>
            </w:r>
            <w:r w:rsidRPr="00F02FD5">
              <w:rPr>
                <w:sz w:val="18"/>
                <w:szCs w:val="18"/>
              </w:rPr>
              <w:t xml:space="preserve"> Implement best practices in social responsibility, environmental stewardship and economic value across the university</w:t>
            </w:r>
          </w:p>
          <w:p w:rsidR="00964F3A" w:rsidRPr="00F02FD5" w:rsidRDefault="00964F3A" w:rsidP="003C284B">
            <w:pPr>
              <w:rPr>
                <w:sz w:val="18"/>
                <w:szCs w:val="18"/>
              </w:rPr>
            </w:pPr>
          </w:p>
          <w:p w:rsidR="00964F3A" w:rsidRPr="00F02FD5" w:rsidRDefault="00964F3A" w:rsidP="003C284B">
            <w:pPr>
              <w:rPr>
                <w:b/>
                <w:sz w:val="18"/>
                <w:szCs w:val="18"/>
              </w:rPr>
            </w:pPr>
          </w:p>
          <w:p w:rsidR="00964F3A" w:rsidRPr="00F02FD5" w:rsidRDefault="00964F3A" w:rsidP="003C284B">
            <w:pPr>
              <w:rPr>
                <w:sz w:val="18"/>
                <w:szCs w:val="18"/>
              </w:rPr>
            </w:pPr>
          </w:p>
          <w:p w:rsidR="009067C7" w:rsidRDefault="009067C7" w:rsidP="003C284B">
            <w:pPr>
              <w:rPr>
                <w:b/>
                <w:sz w:val="18"/>
                <w:szCs w:val="18"/>
              </w:rPr>
            </w:pPr>
          </w:p>
          <w:p w:rsidR="009067C7" w:rsidRDefault="009067C7" w:rsidP="003C284B">
            <w:pPr>
              <w:rPr>
                <w:b/>
                <w:sz w:val="18"/>
                <w:szCs w:val="18"/>
              </w:rPr>
            </w:pPr>
          </w:p>
          <w:p w:rsidR="009067C7" w:rsidRDefault="009067C7" w:rsidP="003C284B">
            <w:pPr>
              <w:rPr>
                <w:b/>
                <w:sz w:val="18"/>
                <w:szCs w:val="18"/>
              </w:rPr>
            </w:pPr>
          </w:p>
          <w:p w:rsidR="009067C7" w:rsidRDefault="009067C7" w:rsidP="003C284B">
            <w:pPr>
              <w:rPr>
                <w:b/>
                <w:sz w:val="18"/>
                <w:szCs w:val="18"/>
              </w:rPr>
            </w:pPr>
          </w:p>
          <w:p w:rsidR="009067C7" w:rsidRDefault="009067C7" w:rsidP="003C284B">
            <w:pPr>
              <w:rPr>
                <w:b/>
                <w:sz w:val="18"/>
                <w:szCs w:val="18"/>
              </w:rPr>
            </w:pPr>
          </w:p>
          <w:p w:rsidR="009067C7" w:rsidRDefault="009067C7" w:rsidP="003C284B">
            <w:pPr>
              <w:rPr>
                <w:b/>
                <w:sz w:val="18"/>
                <w:szCs w:val="18"/>
              </w:rPr>
            </w:pPr>
          </w:p>
          <w:p w:rsidR="009067C7" w:rsidRDefault="009067C7" w:rsidP="003C284B">
            <w:pPr>
              <w:rPr>
                <w:b/>
                <w:sz w:val="18"/>
                <w:szCs w:val="18"/>
              </w:rPr>
            </w:pPr>
          </w:p>
          <w:p w:rsidR="009067C7" w:rsidRDefault="009067C7" w:rsidP="003C284B">
            <w:pPr>
              <w:rPr>
                <w:b/>
                <w:sz w:val="18"/>
                <w:szCs w:val="18"/>
              </w:rPr>
            </w:pPr>
          </w:p>
          <w:p w:rsidR="009067C7" w:rsidRDefault="009067C7" w:rsidP="003C284B">
            <w:pPr>
              <w:rPr>
                <w:b/>
                <w:sz w:val="18"/>
                <w:szCs w:val="18"/>
              </w:rPr>
            </w:pPr>
          </w:p>
          <w:p w:rsidR="009067C7" w:rsidRDefault="009067C7" w:rsidP="003C284B">
            <w:pPr>
              <w:rPr>
                <w:b/>
                <w:sz w:val="18"/>
                <w:szCs w:val="18"/>
              </w:rPr>
            </w:pPr>
          </w:p>
          <w:p w:rsidR="009067C7" w:rsidRDefault="009067C7" w:rsidP="003C284B">
            <w:pPr>
              <w:rPr>
                <w:b/>
                <w:sz w:val="18"/>
                <w:szCs w:val="18"/>
              </w:rPr>
            </w:pPr>
          </w:p>
          <w:p w:rsidR="009067C7" w:rsidRDefault="009067C7" w:rsidP="003C284B">
            <w:pPr>
              <w:rPr>
                <w:b/>
                <w:sz w:val="18"/>
                <w:szCs w:val="18"/>
              </w:rPr>
            </w:pPr>
          </w:p>
          <w:p w:rsidR="002E3883" w:rsidRDefault="002E3883" w:rsidP="003C284B">
            <w:pPr>
              <w:rPr>
                <w:sz w:val="18"/>
                <w:szCs w:val="18"/>
              </w:rPr>
            </w:pPr>
          </w:p>
          <w:p w:rsidR="002E3883" w:rsidRDefault="002E3883" w:rsidP="003C284B">
            <w:pPr>
              <w:rPr>
                <w:sz w:val="18"/>
                <w:szCs w:val="18"/>
              </w:rPr>
            </w:pPr>
          </w:p>
          <w:p w:rsidR="00964F3A" w:rsidRPr="00F02FD5" w:rsidRDefault="00964F3A" w:rsidP="003C284B">
            <w:pPr>
              <w:rPr>
                <w:sz w:val="18"/>
                <w:szCs w:val="18"/>
              </w:rPr>
            </w:pPr>
          </w:p>
          <w:p w:rsidR="00964F3A" w:rsidRPr="00E475BC" w:rsidRDefault="00964F3A" w:rsidP="003C284B">
            <w:pPr>
              <w:rPr>
                <w:sz w:val="18"/>
                <w:szCs w:val="18"/>
              </w:rPr>
            </w:pPr>
          </w:p>
        </w:tc>
        <w:tc>
          <w:tcPr>
            <w:tcW w:w="1530" w:type="dxa"/>
            <w:tcBorders>
              <w:top w:val="single" w:sz="4" w:space="0" w:color="000000"/>
              <w:left w:val="single" w:sz="4" w:space="0" w:color="000000"/>
              <w:bottom w:val="single" w:sz="4" w:space="0" w:color="000000"/>
              <w:right w:val="single" w:sz="4" w:space="0" w:color="000000"/>
            </w:tcBorders>
          </w:tcPr>
          <w:p w:rsidR="00964F3A" w:rsidRPr="00E475BC" w:rsidRDefault="00964F3A" w:rsidP="003C284B">
            <w:pPr>
              <w:rPr>
                <w:sz w:val="18"/>
                <w:szCs w:val="18"/>
              </w:rPr>
            </w:pPr>
            <w:r w:rsidRPr="00E475BC">
              <w:rPr>
                <w:b/>
                <w:sz w:val="18"/>
                <w:szCs w:val="18"/>
              </w:rPr>
              <w:lastRenderedPageBreak/>
              <w:t>Goal 1</w:t>
            </w:r>
            <w:r w:rsidRPr="00E475BC">
              <w:rPr>
                <w:sz w:val="18"/>
                <w:szCs w:val="18"/>
              </w:rPr>
              <w:t xml:space="preserve"> </w:t>
            </w:r>
          </w:p>
          <w:p w:rsidR="00964F3A" w:rsidRPr="00B45A00" w:rsidRDefault="00964F3A" w:rsidP="003C284B">
            <w:pPr>
              <w:rPr>
                <w:bCs/>
                <w:sz w:val="18"/>
                <w:szCs w:val="18"/>
              </w:rPr>
            </w:pPr>
            <w:r w:rsidRPr="00B45A00">
              <w:rPr>
                <w:bCs/>
                <w:sz w:val="18"/>
                <w:szCs w:val="18"/>
              </w:rPr>
              <w:t xml:space="preserve">SCDI leads campus awareness and understanding of applied sustainable development best practices including values, guiding </w:t>
            </w:r>
            <w:proofErr w:type="gramStart"/>
            <w:r w:rsidRPr="00B45A00">
              <w:rPr>
                <w:bCs/>
                <w:sz w:val="18"/>
                <w:szCs w:val="18"/>
              </w:rPr>
              <w:t>principles,</w:t>
            </w:r>
            <w:proofErr w:type="gramEnd"/>
            <w:r w:rsidRPr="00B45A00">
              <w:rPr>
                <w:bCs/>
                <w:sz w:val="18"/>
                <w:szCs w:val="18"/>
              </w:rPr>
              <w:t xml:space="preserve"> and concepts for students. </w:t>
            </w:r>
          </w:p>
          <w:p w:rsidR="00964F3A" w:rsidRDefault="00964F3A" w:rsidP="003C284B">
            <w:pPr>
              <w:rPr>
                <w:b/>
                <w:sz w:val="18"/>
                <w:szCs w:val="18"/>
              </w:rPr>
            </w:pPr>
          </w:p>
        </w:tc>
        <w:tc>
          <w:tcPr>
            <w:tcW w:w="2250" w:type="dxa"/>
            <w:tcBorders>
              <w:top w:val="single" w:sz="4" w:space="0" w:color="000000"/>
              <w:left w:val="single" w:sz="4" w:space="0" w:color="000000"/>
              <w:bottom w:val="single" w:sz="4" w:space="0" w:color="000000"/>
              <w:right w:val="single" w:sz="4" w:space="0" w:color="000000"/>
            </w:tcBorders>
          </w:tcPr>
          <w:p w:rsidR="00964F3A" w:rsidRPr="00964F3A" w:rsidRDefault="00964F3A" w:rsidP="003C284B">
            <w:pPr>
              <w:rPr>
                <w:sz w:val="18"/>
                <w:szCs w:val="18"/>
              </w:rPr>
            </w:pPr>
            <w:r w:rsidRPr="00964F3A">
              <w:rPr>
                <w:b/>
                <w:sz w:val="18"/>
                <w:szCs w:val="18"/>
              </w:rPr>
              <w:t>1.1</w:t>
            </w:r>
            <w:r w:rsidRPr="00964F3A">
              <w:rPr>
                <w:sz w:val="18"/>
                <w:szCs w:val="18"/>
              </w:rPr>
              <w:t xml:space="preserve">  Provide presentations and sustainable development materials to faculty, classes, and student organizations </w:t>
            </w:r>
          </w:p>
          <w:p w:rsidR="00964F3A" w:rsidRDefault="00964F3A" w:rsidP="003C284B">
            <w:pPr>
              <w:rPr>
                <w:sz w:val="18"/>
                <w:szCs w:val="18"/>
              </w:rPr>
            </w:pPr>
          </w:p>
          <w:p w:rsidR="00964F3A" w:rsidRDefault="00964F3A" w:rsidP="003C284B">
            <w:pPr>
              <w:rPr>
                <w:sz w:val="18"/>
                <w:szCs w:val="18"/>
              </w:rPr>
            </w:pPr>
          </w:p>
          <w:p w:rsidR="00964F3A" w:rsidRDefault="00964F3A" w:rsidP="003C284B">
            <w:pPr>
              <w:rPr>
                <w:sz w:val="18"/>
                <w:szCs w:val="18"/>
              </w:rPr>
            </w:pPr>
          </w:p>
          <w:p w:rsidR="00964F3A" w:rsidRDefault="00964F3A" w:rsidP="003C284B">
            <w:pPr>
              <w:rPr>
                <w:sz w:val="18"/>
                <w:szCs w:val="18"/>
              </w:rPr>
            </w:pPr>
          </w:p>
          <w:p w:rsidR="00964F3A" w:rsidRDefault="00964F3A" w:rsidP="003C284B">
            <w:pPr>
              <w:rPr>
                <w:sz w:val="18"/>
                <w:szCs w:val="18"/>
              </w:rPr>
            </w:pPr>
          </w:p>
          <w:p w:rsidR="00964F3A" w:rsidRDefault="00964F3A" w:rsidP="003C284B">
            <w:pPr>
              <w:rPr>
                <w:sz w:val="18"/>
                <w:szCs w:val="18"/>
              </w:rPr>
            </w:pPr>
          </w:p>
          <w:p w:rsidR="00964F3A" w:rsidRDefault="00964F3A" w:rsidP="003C284B">
            <w:pPr>
              <w:rPr>
                <w:sz w:val="18"/>
                <w:szCs w:val="18"/>
              </w:rPr>
            </w:pPr>
          </w:p>
          <w:p w:rsidR="00964F3A" w:rsidRDefault="00964F3A" w:rsidP="003C284B">
            <w:pPr>
              <w:rPr>
                <w:sz w:val="18"/>
                <w:szCs w:val="18"/>
              </w:rPr>
            </w:pPr>
          </w:p>
          <w:p w:rsidR="00AC7F48" w:rsidRDefault="00AC7F48" w:rsidP="003C284B">
            <w:pPr>
              <w:rPr>
                <w:b/>
                <w:sz w:val="18"/>
                <w:szCs w:val="18"/>
              </w:rPr>
            </w:pPr>
          </w:p>
          <w:p w:rsidR="00AC7F48" w:rsidRDefault="00AC7F48" w:rsidP="003C284B">
            <w:pPr>
              <w:rPr>
                <w:b/>
                <w:sz w:val="18"/>
                <w:szCs w:val="18"/>
              </w:rPr>
            </w:pPr>
          </w:p>
          <w:p w:rsidR="00AC7F48" w:rsidRDefault="00AC7F48" w:rsidP="003C284B">
            <w:pPr>
              <w:rPr>
                <w:b/>
                <w:sz w:val="18"/>
                <w:szCs w:val="18"/>
              </w:rPr>
            </w:pPr>
          </w:p>
          <w:p w:rsidR="00AC7F48" w:rsidRDefault="00AC7F48" w:rsidP="003C284B">
            <w:pPr>
              <w:rPr>
                <w:b/>
                <w:sz w:val="18"/>
                <w:szCs w:val="18"/>
              </w:rPr>
            </w:pPr>
          </w:p>
          <w:p w:rsidR="00AC7F48" w:rsidRDefault="00AC7F48" w:rsidP="003C284B">
            <w:pPr>
              <w:rPr>
                <w:b/>
                <w:sz w:val="18"/>
                <w:szCs w:val="18"/>
              </w:rPr>
            </w:pPr>
          </w:p>
          <w:p w:rsidR="00AC7F48" w:rsidRDefault="00AC7F48" w:rsidP="003C284B">
            <w:pPr>
              <w:rPr>
                <w:b/>
                <w:sz w:val="18"/>
                <w:szCs w:val="18"/>
              </w:rPr>
            </w:pPr>
          </w:p>
          <w:p w:rsidR="00AC7F48" w:rsidRDefault="00AC7F48" w:rsidP="003C284B">
            <w:pPr>
              <w:rPr>
                <w:b/>
                <w:sz w:val="18"/>
                <w:szCs w:val="18"/>
              </w:rPr>
            </w:pPr>
          </w:p>
          <w:p w:rsidR="00AC7F48" w:rsidRDefault="00AC7F48" w:rsidP="003C284B">
            <w:pPr>
              <w:rPr>
                <w:b/>
                <w:sz w:val="18"/>
                <w:szCs w:val="18"/>
              </w:rPr>
            </w:pPr>
          </w:p>
          <w:p w:rsidR="00767475" w:rsidRDefault="00767475" w:rsidP="003C284B">
            <w:pPr>
              <w:rPr>
                <w:b/>
                <w:sz w:val="18"/>
                <w:szCs w:val="18"/>
              </w:rPr>
            </w:pPr>
          </w:p>
          <w:p w:rsidR="00767475" w:rsidRDefault="00767475" w:rsidP="003C284B">
            <w:pPr>
              <w:rPr>
                <w:b/>
                <w:sz w:val="18"/>
                <w:szCs w:val="18"/>
              </w:rPr>
            </w:pPr>
          </w:p>
          <w:p w:rsidR="00767475" w:rsidRDefault="00767475" w:rsidP="003C284B">
            <w:pPr>
              <w:rPr>
                <w:b/>
                <w:sz w:val="18"/>
                <w:szCs w:val="18"/>
              </w:rPr>
            </w:pPr>
          </w:p>
          <w:p w:rsidR="00767475" w:rsidRDefault="00767475" w:rsidP="003C284B">
            <w:pPr>
              <w:rPr>
                <w:b/>
                <w:sz w:val="18"/>
                <w:szCs w:val="18"/>
              </w:rPr>
            </w:pPr>
          </w:p>
          <w:p w:rsidR="00767475" w:rsidRDefault="00767475" w:rsidP="003C284B">
            <w:pPr>
              <w:rPr>
                <w:b/>
                <w:sz w:val="18"/>
                <w:szCs w:val="18"/>
              </w:rPr>
            </w:pPr>
          </w:p>
          <w:p w:rsidR="00767475" w:rsidRDefault="00767475" w:rsidP="003C284B">
            <w:pPr>
              <w:rPr>
                <w:b/>
                <w:sz w:val="18"/>
                <w:szCs w:val="18"/>
              </w:rPr>
            </w:pPr>
          </w:p>
          <w:p w:rsidR="00767475" w:rsidRDefault="00767475" w:rsidP="003C284B">
            <w:pPr>
              <w:rPr>
                <w:b/>
                <w:sz w:val="18"/>
                <w:szCs w:val="18"/>
              </w:rPr>
            </w:pPr>
          </w:p>
          <w:p w:rsidR="00767475" w:rsidRDefault="00767475" w:rsidP="003C284B">
            <w:pPr>
              <w:rPr>
                <w:b/>
                <w:sz w:val="18"/>
                <w:szCs w:val="18"/>
              </w:rPr>
            </w:pPr>
          </w:p>
          <w:p w:rsidR="00767475" w:rsidRDefault="00767475" w:rsidP="003C284B">
            <w:pPr>
              <w:rPr>
                <w:b/>
                <w:sz w:val="18"/>
                <w:szCs w:val="18"/>
              </w:rPr>
            </w:pPr>
          </w:p>
          <w:p w:rsidR="00767475" w:rsidRDefault="00767475" w:rsidP="003C284B">
            <w:pPr>
              <w:rPr>
                <w:b/>
                <w:sz w:val="18"/>
                <w:szCs w:val="18"/>
              </w:rPr>
            </w:pPr>
          </w:p>
          <w:p w:rsidR="00964F3A" w:rsidRPr="00E475BC" w:rsidRDefault="00964F3A" w:rsidP="003C284B">
            <w:pPr>
              <w:rPr>
                <w:sz w:val="18"/>
                <w:szCs w:val="18"/>
              </w:rPr>
            </w:pPr>
            <w:r w:rsidRPr="00E475BC">
              <w:rPr>
                <w:b/>
                <w:sz w:val="18"/>
                <w:szCs w:val="18"/>
              </w:rPr>
              <w:t>1.2</w:t>
            </w:r>
            <w:r>
              <w:rPr>
                <w:sz w:val="18"/>
                <w:szCs w:val="18"/>
              </w:rPr>
              <w:t xml:space="preserve"> </w:t>
            </w:r>
            <w:r w:rsidR="00767475">
              <w:t xml:space="preserve"> </w:t>
            </w:r>
            <w:r w:rsidR="00767475" w:rsidRPr="00767475">
              <w:rPr>
                <w:sz w:val="18"/>
                <w:szCs w:val="18"/>
              </w:rPr>
              <w:t>Hold events to showcase sustainable activities</w:t>
            </w:r>
          </w:p>
          <w:p w:rsidR="00964F3A" w:rsidRDefault="00964F3A" w:rsidP="003C284B">
            <w:pPr>
              <w:rPr>
                <w:sz w:val="18"/>
                <w:szCs w:val="18"/>
              </w:rPr>
            </w:pPr>
          </w:p>
          <w:p w:rsidR="00964F3A" w:rsidRDefault="00964F3A" w:rsidP="003C284B">
            <w:pPr>
              <w:rPr>
                <w:sz w:val="18"/>
                <w:szCs w:val="18"/>
              </w:rPr>
            </w:pPr>
          </w:p>
          <w:p w:rsidR="0018193E" w:rsidRDefault="0018193E" w:rsidP="003C284B">
            <w:pPr>
              <w:rPr>
                <w:b/>
                <w:sz w:val="18"/>
                <w:szCs w:val="18"/>
              </w:rPr>
            </w:pPr>
          </w:p>
          <w:p w:rsidR="0018193E" w:rsidRDefault="0018193E" w:rsidP="003C284B">
            <w:pPr>
              <w:rPr>
                <w:b/>
                <w:sz w:val="18"/>
                <w:szCs w:val="18"/>
              </w:rPr>
            </w:pPr>
          </w:p>
          <w:p w:rsidR="0018193E" w:rsidRDefault="0018193E" w:rsidP="003C284B">
            <w:pPr>
              <w:rPr>
                <w:b/>
                <w:sz w:val="18"/>
                <w:szCs w:val="18"/>
              </w:rPr>
            </w:pPr>
          </w:p>
          <w:p w:rsidR="0018193E" w:rsidRDefault="0018193E" w:rsidP="003C284B">
            <w:pPr>
              <w:rPr>
                <w:b/>
                <w:sz w:val="18"/>
                <w:szCs w:val="18"/>
              </w:rPr>
            </w:pPr>
          </w:p>
          <w:p w:rsidR="00964F3A" w:rsidRDefault="00964F3A" w:rsidP="003C284B">
            <w:pPr>
              <w:rPr>
                <w:sz w:val="18"/>
                <w:szCs w:val="18"/>
              </w:rPr>
            </w:pPr>
          </w:p>
          <w:p w:rsidR="00964F3A" w:rsidRDefault="00964F3A" w:rsidP="003C284B">
            <w:pPr>
              <w:rPr>
                <w:sz w:val="18"/>
                <w:szCs w:val="18"/>
              </w:rPr>
            </w:pPr>
          </w:p>
          <w:p w:rsidR="009F0C75" w:rsidRDefault="009F0C75" w:rsidP="003C284B">
            <w:pPr>
              <w:rPr>
                <w:b/>
                <w:sz w:val="18"/>
                <w:szCs w:val="18"/>
              </w:rPr>
            </w:pPr>
          </w:p>
          <w:p w:rsidR="009F0C75" w:rsidRDefault="009F0C75" w:rsidP="003C284B">
            <w:pPr>
              <w:rPr>
                <w:b/>
                <w:sz w:val="18"/>
                <w:szCs w:val="18"/>
              </w:rPr>
            </w:pPr>
          </w:p>
          <w:p w:rsidR="009F0C75" w:rsidRDefault="009F0C75" w:rsidP="003C284B">
            <w:pPr>
              <w:rPr>
                <w:b/>
                <w:sz w:val="18"/>
                <w:szCs w:val="18"/>
              </w:rPr>
            </w:pPr>
          </w:p>
          <w:p w:rsidR="009F0C75" w:rsidRDefault="009F0C75" w:rsidP="003C284B">
            <w:pPr>
              <w:rPr>
                <w:b/>
                <w:sz w:val="18"/>
                <w:szCs w:val="18"/>
              </w:rPr>
            </w:pPr>
          </w:p>
          <w:p w:rsidR="009F0C75" w:rsidRDefault="009F0C75" w:rsidP="003C284B">
            <w:pPr>
              <w:rPr>
                <w:b/>
                <w:sz w:val="18"/>
                <w:szCs w:val="18"/>
              </w:rPr>
            </w:pPr>
          </w:p>
          <w:p w:rsidR="009F0C75" w:rsidRDefault="009F0C75" w:rsidP="003C284B">
            <w:pPr>
              <w:rPr>
                <w:b/>
                <w:sz w:val="18"/>
                <w:szCs w:val="18"/>
              </w:rPr>
            </w:pPr>
          </w:p>
          <w:p w:rsidR="009F0C75" w:rsidRDefault="009F0C75" w:rsidP="003C284B">
            <w:pPr>
              <w:rPr>
                <w:b/>
                <w:sz w:val="18"/>
                <w:szCs w:val="18"/>
              </w:rPr>
            </w:pPr>
          </w:p>
          <w:p w:rsidR="00964F3A" w:rsidRPr="00E475BC" w:rsidRDefault="00964F3A" w:rsidP="003C284B">
            <w:pPr>
              <w:rPr>
                <w:sz w:val="18"/>
                <w:szCs w:val="18"/>
              </w:rPr>
            </w:pPr>
          </w:p>
          <w:p w:rsidR="00E349AB" w:rsidRDefault="00E349AB" w:rsidP="003C284B">
            <w:pPr>
              <w:rPr>
                <w:sz w:val="18"/>
                <w:szCs w:val="18"/>
              </w:rPr>
            </w:pPr>
          </w:p>
          <w:p w:rsidR="00E349AB" w:rsidRPr="00E349AB" w:rsidRDefault="00E349AB" w:rsidP="003C284B">
            <w:pPr>
              <w:rPr>
                <w:sz w:val="18"/>
                <w:szCs w:val="18"/>
              </w:rPr>
            </w:pPr>
          </w:p>
          <w:p w:rsidR="00E349AB" w:rsidRPr="00E349AB" w:rsidRDefault="00E349AB" w:rsidP="003C284B">
            <w:pPr>
              <w:rPr>
                <w:sz w:val="18"/>
                <w:szCs w:val="18"/>
              </w:rPr>
            </w:pPr>
          </w:p>
          <w:p w:rsidR="00E349AB" w:rsidRPr="00E349AB" w:rsidRDefault="00E349AB" w:rsidP="003C284B">
            <w:pPr>
              <w:rPr>
                <w:sz w:val="18"/>
                <w:szCs w:val="18"/>
              </w:rPr>
            </w:pPr>
          </w:p>
          <w:p w:rsidR="00E349AB" w:rsidRPr="00E349AB" w:rsidRDefault="00E349AB" w:rsidP="003C284B">
            <w:pPr>
              <w:rPr>
                <w:sz w:val="18"/>
                <w:szCs w:val="18"/>
              </w:rPr>
            </w:pPr>
          </w:p>
          <w:p w:rsidR="00E349AB" w:rsidRPr="00E349AB" w:rsidRDefault="00E349AB" w:rsidP="003C284B">
            <w:pPr>
              <w:rPr>
                <w:sz w:val="18"/>
                <w:szCs w:val="18"/>
              </w:rPr>
            </w:pPr>
          </w:p>
          <w:p w:rsidR="00E349AB" w:rsidRPr="00E349AB" w:rsidRDefault="00E349AB" w:rsidP="003C284B">
            <w:pPr>
              <w:rPr>
                <w:sz w:val="18"/>
                <w:szCs w:val="18"/>
              </w:rPr>
            </w:pPr>
          </w:p>
          <w:p w:rsidR="00E349AB" w:rsidRPr="00E349AB" w:rsidRDefault="00E349AB" w:rsidP="003C284B">
            <w:pPr>
              <w:rPr>
                <w:sz w:val="18"/>
                <w:szCs w:val="18"/>
              </w:rPr>
            </w:pPr>
          </w:p>
          <w:p w:rsidR="00E349AB" w:rsidRPr="00E349AB" w:rsidRDefault="00E349AB" w:rsidP="003C284B">
            <w:pPr>
              <w:rPr>
                <w:sz w:val="18"/>
                <w:szCs w:val="18"/>
              </w:rPr>
            </w:pPr>
          </w:p>
          <w:p w:rsidR="00E349AB" w:rsidRDefault="00E349AB" w:rsidP="003C284B">
            <w:pPr>
              <w:rPr>
                <w:sz w:val="18"/>
                <w:szCs w:val="18"/>
              </w:rPr>
            </w:pPr>
          </w:p>
          <w:p w:rsidR="00C67553" w:rsidRDefault="00E349AB" w:rsidP="003C284B">
            <w:pPr>
              <w:rPr>
                <w:sz w:val="18"/>
                <w:szCs w:val="18"/>
              </w:rPr>
            </w:pPr>
            <w:r w:rsidRPr="00E349AB">
              <w:rPr>
                <w:b/>
                <w:sz w:val="18"/>
                <w:szCs w:val="18"/>
              </w:rPr>
              <w:t>1.3</w:t>
            </w:r>
            <w:r>
              <w:rPr>
                <w:sz w:val="18"/>
                <w:szCs w:val="18"/>
              </w:rPr>
              <w:t xml:space="preserve"> </w:t>
            </w:r>
            <w:r w:rsidRPr="00E349AB">
              <w:rPr>
                <w:sz w:val="18"/>
                <w:szCs w:val="18"/>
              </w:rPr>
              <w:t>Utilize social media and email to distribute sustainable information</w:t>
            </w:r>
          </w:p>
          <w:p w:rsidR="00C67553" w:rsidRPr="00C67553" w:rsidRDefault="00C67553" w:rsidP="003C284B">
            <w:pPr>
              <w:rPr>
                <w:sz w:val="18"/>
                <w:szCs w:val="18"/>
              </w:rPr>
            </w:pPr>
          </w:p>
          <w:p w:rsidR="00C67553" w:rsidRPr="00C67553" w:rsidRDefault="00C67553" w:rsidP="003C284B">
            <w:pPr>
              <w:rPr>
                <w:sz w:val="18"/>
                <w:szCs w:val="18"/>
              </w:rPr>
            </w:pPr>
          </w:p>
          <w:p w:rsidR="00C67553" w:rsidRPr="00C67553" w:rsidRDefault="00C67553" w:rsidP="003C284B">
            <w:pPr>
              <w:rPr>
                <w:sz w:val="18"/>
                <w:szCs w:val="18"/>
              </w:rPr>
            </w:pPr>
          </w:p>
          <w:p w:rsidR="00C67553" w:rsidRPr="00C67553" w:rsidRDefault="00C67553" w:rsidP="003C284B">
            <w:pPr>
              <w:rPr>
                <w:sz w:val="18"/>
                <w:szCs w:val="18"/>
              </w:rPr>
            </w:pPr>
          </w:p>
          <w:p w:rsidR="00C67553" w:rsidRPr="00C67553" w:rsidRDefault="00C67553" w:rsidP="003C284B">
            <w:pPr>
              <w:rPr>
                <w:sz w:val="18"/>
                <w:szCs w:val="18"/>
              </w:rPr>
            </w:pPr>
          </w:p>
          <w:p w:rsidR="00C67553" w:rsidRPr="00C67553" w:rsidRDefault="00C67553" w:rsidP="003C284B">
            <w:pPr>
              <w:rPr>
                <w:sz w:val="18"/>
                <w:szCs w:val="18"/>
              </w:rPr>
            </w:pPr>
          </w:p>
          <w:p w:rsidR="00C67553" w:rsidRPr="00C67553" w:rsidRDefault="00C67553" w:rsidP="003C284B">
            <w:pPr>
              <w:rPr>
                <w:sz w:val="18"/>
                <w:szCs w:val="18"/>
              </w:rPr>
            </w:pPr>
          </w:p>
          <w:p w:rsidR="00C67553" w:rsidRPr="00C67553" w:rsidRDefault="00C67553" w:rsidP="003C284B">
            <w:pPr>
              <w:rPr>
                <w:sz w:val="18"/>
                <w:szCs w:val="18"/>
              </w:rPr>
            </w:pPr>
          </w:p>
          <w:p w:rsidR="00C67553" w:rsidRPr="00C67553" w:rsidRDefault="00C67553" w:rsidP="003C284B">
            <w:pPr>
              <w:rPr>
                <w:sz w:val="18"/>
                <w:szCs w:val="18"/>
              </w:rPr>
            </w:pPr>
          </w:p>
          <w:p w:rsidR="00C67553" w:rsidRPr="00C67553" w:rsidRDefault="00C67553" w:rsidP="003C284B">
            <w:pPr>
              <w:rPr>
                <w:sz w:val="18"/>
                <w:szCs w:val="18"/>
              </w:rPr>
            </w:pPr>
          </w:p>
          <w:p w:rsidR="00C67553" w:rsidRPr="00C67553" w:rsidRDefault="00C67553" w:rsidP="003C284B">
            <w:pPr>
              <w:rPr>
                <w:sz w:val="18"/>
                <w:szCs w:val="18"/>
              </w:rPr>
            </w:pPr>
          </w:p>
          <w:p w:rsidR="00C67553" w:rsidRPr="00C67553" w:rsidRDefault="00C67553" w:rsidP="003C284B">
            <w:pPr>
              <w:rPr>
                <w:sz w:val="18"/>
                <w:szCs w:val="18"/>
              </w:rPr>
            </w:pPr>
          </w:p>
          <w:p w:rsidR="00C67553" w:rsidRPr="00C67553" w:rsidRDefault="00C67553" w:rsidP="003C284B">
            <w:pPr>
              <w:rPr>
                <w:sz w:val="18"/>
                <w:szCs w:val="18"/>
              </w:rPr>
            </w:pPr>
          </w:p>
          <w:p w:rsidR="00C67553" w:rsidRPr="00C67553" w:rsidRDefault="00C67553" w:rsidP="003C284B">
            <w:pPr>
              <w:rPr>
                <w:sz w:val="18"/>
                <w:szCs w:val="18"/>
              </w:rPr>
            </w:pPr>
          </w:p>
          <w:p w:rsidR="00C67553" w:rsidRPr="00C67553" w:rsidRDefault="00C67553" w:rsidP="003C284B">
            <w:pPr>
              <w:rPr>
                <w:sz w:val="18"/>
                <w:szCs w:val="18"/>
              </w:rPr>
            </w:pPr>
          </w:p>
          <w:p w:rsidR="00C67553" w:rsidRPr="00C67553" w:rsidRDefault="00C67553" w:rsidP="003C284B">
            <w:pPr>
              <w:rPr>
                <w:sz w:val="18"/>
                <w:szCs w:val="18"/>
              </w:rPr>
            </w:pPr>
          </w:p>
          <w:p w:rsidR="00C67553" w:rsidRPr="00C67553" w:rsidRDefault="00C67553" w:rsidP="003C284B">
            <w:pPr>
              <w:rPr>
                <w:sz w:val="18"/>
                <w:szCs w:val="18"/>
              </w:rPr>
            </w:pPr>
          </w:p>
          <w:p w:rsidR="00C67553" w:rsidRPr="00C67553" w:rsidRDefault="00C67553" w:rsidP="003C284B">
            <w:pPr>
              <w:rPr>
                <w:sz w:val="18"/>
                <w:szCs w:val="18"/>
              </w:rPr>
            </w:pPr>
          </w:p>
          <w:p w:rsidR="00C67553" w:rsidRPr="00C67553" w:rsidRDefault="00C67553" w:rsidP="003C284B">
            <w:pPr>
              <w:rPr>
                <w:sz w:val="18"/>
                <w:szCs w:val="18"/>
              </w:rPr>
            </w:pPr>
          </w:p>
          <w:p w:rsidR="00C67553" w:rsidRPr="00C67553" w:rsidRDefault="00C67553" w:rsidP="003C284B">
            <w:pPr>
              <w:rPr>
                <w:sz w:val="18"/>
                <w:szCs w:val="18"/>
              </w:rPr>
            </w:pPr>
          </w:p>
          <w:p w:rsidR="00C67553" w:rsidRPr="00C67553" w:rsidRDefault="00C67553" w:rsidP="003C284B">
            <w:pPr>
              <w:rPr>
                <w:sz w:val="18"/>
                <w:szCs w:val="18"/>
              </w:rPr>
            </w:pPr>
          </w:p>
          <w:p w:rsidR="00C67553" w:rsidRDefault="00C67553" w:rsidP="003C284B">
            <w:pPr>
              <w:rPr>
                <w:sz w:val="18"/>
                <w:szCs w:val="18"/>
              </w:rPr>
            </w:pPr>
          </w:p>
          <w:p w:rsidR="00964F3A" w:rsidRDefault="00964F3A" w:rsidP="003C284B">
            <w:pPr>
              <w:rPr>
                <w:sz w:val="18"/>
                <w:szCs w:val="18"/>
              </w:rPr>
            </w:pPr>
          </w:p>
          <w:p w:rsidR="00C67553" w:rsidRDefault="00C67553" w:rsidP="003C284B">
            <w:pPr>
              <w:rPr>
                <w:sz w:val="18"/>
                <w:szCs w:val="18"/>
              </w:rPr>
            </w:pPr>
          </w:p>
          <w:p w:rsidR="00124DED" w:rsidRDefault="00C67553" w:rsidP="003C284B">
            <w:pPr>
              <w:rPr>
                <w:sz w:val="18"/>
                <w:szCs w:val="18"/>
              </w:rPr>
            </w:pPr>
            <w:r w:rsidRPr="00C67553">
              <w:rPr>
                <w:b/>
                <w:sz w:val="18"/>
                <w:szCs w:val="18"/>
              </w:rPr>
              <w:t>1.4</w:t>
            </w:r>
            <w:r>
              <w:rPr>
                <w:sz w:val="18"/>
                <w:szCs w:val="18"/>
              </w:rPr>
              <w:t xml:space="preserve"> </w:t>
            </w:r>
            <w:r w:rsidRPr="00C67553">
              <w:rPr>
                <w:sz w:val="18"/>
                <w:szCs w:val="18"/>
              </w:rPr>
              <w:t>Provide leadership and assistance to sustainable campus projects</w:t>
            </w:r>
          </w:p>
          <w:p w:rsidR="00124DED" w:rsidRPr="00124DED" w:rsidRDefault="00124DED" w:rsidP="003C284B">
            <w:pPr>
              <w:rPr>
                <w:sz w:val="18"/>
                <w:szCs w:val="18"/>
              </w:rPr>
            </w:pPr>
          </w:p>
          <w:p w:rsidR="00124DED" w:rsidRPr="00124DED" w:rsidRDefault="00124DED" w:rsidP="003C284B">
            <w:pPr>
              <w:rPr>
                <w:sz w:val="18"/>
                <w:szCs w:val="18"/>
              </w:rPr>
            </w:pPr>
          </w:p>
          <w:p w:rsidR="00124DED" w:rsidRPr="00124DED" w:rsidRDefault="00124DED" w:rsidP="003C284B">
            <w:pPr>
              <w:rPr>
                <w:sz w:val="18"/>
                <w:szCs w:val="18"/>
              </w:rPr>
            </w:pPr>
          </w:p>
          <w:p w:rsidR="00124DED" w:rsidRPr="00124DED" w:rsidRDefault="00124DED" w:rsidP="003C284B">
            <w:pPr>
              <w:rPr>
                <w:sz w:val="18"/>
                <w:szCs w:val="18"/>
              </w:rPr>
            </w:pPr>
          </w:p>
          <w:p w:rsidR="00124DED" w:rsidRPr="00124DED" w:rsidRDefault="00124DED" w:rsidP="003C284B">
            <w:pPr>
              <w:rPr>
                <w:sz w:val="18"/>
                <w:szCs w:val="18"/>
              </w:rPr>
            </w:pPr>
          </w:p>
          <w:p w:rsidR="00124DED" w:rsidRPr="00124DED" w:rsidRDefault="00124DED" w:rsidP="003C284B">
            <w:pPr>
              <w:rPr>
                <w:sz w:val="18"/>
                <w:szCs w:val="18"/>
              </w:rPr>
            </w:pPr>
          </w:p>
          <w:p w:rsidR="00124DED" w:rsidRPr="00124DED" w:rsidRDefault="00124DED" w:rsidP="003C284B">
            <w:pPr>
              <w:rPr>
                <w:sz w:val="18"/>
                <w:szCs w:val="18"/>
              </w:rPr>
            </w:pPr>
          </w:p>
          <w:p w:rsidR="00124DED" w:rsidRPr="00124DED" w:rsidRDefault="00124DED" w:rsidP="003C284B">
            <w:pPr>
              <w:rPr>
                <w:sz w:val="18"/>
                <w:szCs w:val="18"/>
              </w:rPr>
            </w:pPr>
          </w:p>
          <w:p w:rsidR="00C67553" w:rsidRDefault="00C67553" w:rsidP="003C284B">
            <w:pPr>
              <w:rPr>
                <w:sz w:val="18"/>
                <w:szCs w:val="18"/>
              </w:rPr>
            </w:pPr>
          </w:p>
          <w:p w:rsidR="00124DED" w:rsidRDefault="00124DED" w:rsidP="003C284B">
            <w:pPr>
              <w:rPr>
                <w:sz w:val="18"/>
                <w:szCs w:val="18"/>
              </w:rPr>
            </w:pPr>
          </w:p>
          <w:p w:rsidR="00124DED" w:rsidRDefault="00124DED" w:rsidP="003C284B">
            <w:pPr>
              <w:rPr>
                <w:sz w:val="18"/>
                <w:szCs w:val="18"/>
              </w:rPr>
            </w:pPr>
          </w:p>
          <w:p w:rsidR="00124DED" w:rsidRPr="00124DED" w:rsidRDefault="00124DED" w:rsidP="003C284B">
            <w:pPr>
              <w:rPr>
                <w:sz w:val="18"/>
                <w:szCs w:val="18"/>
              </w:rPr>
            </w:pPr>
            <w:r w:rsidRPr="00124DED">
              <w:rPr>
                <w:b/>
                <w:sz w:val="18"/>
                <w:szCs w:val="18"/>
              </w:rPr>
              <w:t>1.5</w:t>
            </w:r>
            <w:r>
              <w:rPr>
                <w:sz w:val="18"/>
                <w:szCs w:val="18"/>
              </w:rPr>
              <w:t xml:space="preserve"> </w:t>
            </w:r>
            <w:r w:rsidRPr="00124DED">
              <w:rPr>
                <w:sz w:val="18"/>
                <w:szCs w:val="18"/>
              </w:rPr>
              <w:t xml:space="preserve">Help students to find jobs for the new economy and remain in West </w:t>
            </w:r>
            <w:r w:rsidRPr="00124DED">
              <w:rPr>
                <w:sz w:val="18"/>
                <w:szCs w:val="18"/>
              </w:rPr>
              <w:lastRenderedPageBreak/>
              <w:t>Michigan</w:t>
            </w:r>
          </w:p>
        </w:tc>
        <w:tc>
          <w:tcPr>
            <w:tcW w:w="1800" w:type="dxa"/>
            <w:tcBorders>
              <w:top w:val="single" w:sz="4" w:space="0" w:color="000000"/>
              <w:left w:val="single" w:sz="4" w:space="0" w:color="000000"/>
              <w:bottom w:val="single" w:sz="4" w:space="0" w:color="000000"/>
              <w:right w:val="single" w:sz="4" w:space="0" w:color="000000"/>
            </w:tcBorders>
          </w:tcPr>
          <w:p w:rsidR="00964F3A" w:rsidRDefault="00ED5C38" w:rsidP="003C284B">
            <w:pPr>
              <w:jc w:val="both"/>
              <w:rPr>
                <w:sz w:val="18"/>
                <w:szCs w:val="18"/>
              </w:rPr>
            </w:pPr>
            <w:r w:rsidRPr="00ED5C38">
              <w:rPr>
                <w:b/>
                <w:sz w:val="18"/>
                <w:szCs w:val="18"/>
              </w:rPr>
              <w:lastRenderedPageBreak/>
              <w:t>1.1</w:t>
            </w:r>
            <w:r>
              <w:rPr>
                <w:b/>
                <w:sz w:val="18"/>
                <w:szCs w:val="18"/>
              </w:rPr>
              <w:t>a</w:t>
            </w:r>
            <w:r>
              <w:rPr>
                <w:sz w:val="18"/>
                <w:szCs w:val="18"/>
              </w:rPr>
              <w:t xml:space="preserve"> </w:t>
            </w:r>
            <w:r w:rsidR="00964F3A" w:rsidRPr="00964F3A">
              <w:rPr>
                <w:sz w:val="18"/>
                <w:szCs w:val="18"/>
              </w:rPr>
              <w:t>Hold sustainable conversations and talks as a guest lecturer among college curriculum as invited</w:t>
            </w:r>
          </w:p>
          <w:p w:rsidR="00AC7F48" w:rsidRDefault="00AC7F48" w:rsidP="003C284B">
            <w:pPr>
              <w:jc w:val="both"/>
              <w:rPr>
                <w:sz w:val="18"/>
                <w:szCs w:val="18"/>
              </w:rPr>
            </w:pPr>
          </w:p>
          <w:p w:rsidR="00ED5C38" w:rsidRDefault="00ED5C38" w:rsidP="003C284B">
            <w:pPr>
              <w:jc w:val="both"/>
              <w:rPr>
                <w:sz w:val="18"/>
                <w:szCs w:val="18"/>
              </w:rPr>
            </w:pPr>
            <w:r w:rsidRPr="00AC7F48">
              <w:rPr>
                <w:b/>
                <w:sz w:val="18"/>
                <w:szCs w:val="18"/>
              </w:rPr>
              <w:t>1.1b</w:t>
            </w:r>
            <w:r>
              <w:rPr>
                <w:sz w:val="18"/>
                <w:szCs w:val="18"/>
              </w:rPr>
              <w:t xml:space="preserve"> </w:t>
            </w:r>
            <w:r w:rsidRPr="00ED5C38">
              <w:rPr>
                <w:sz w:val="18"/>
                <w:szCs w:val="18"/>
              </w:rPr>
              <w:t>Facilitate co-curricular bimonthly lunchtime sustainability discussions</w:t>
            </w:r>
          </w:p>
          <w:p w:rsidR="00AC7F48" w:rsidRDefault="00AC7F48" w:rsidP="003C284B">
            <w:pPr>
              <w:jc w:val="both"/>
              <w:rPr>
                <w:sz w:val="18"/>
                <w:szCs w:val="18"/>
              </w:rPr>
            </w:pPr>
          </w:p>
          <w:p w:rsidR="00AC7F48" w:rsidRDefault="00AC7F48" w:rsidP="003C284B">
            <w:pPr>
              <w:jc w:val="both"/>
              <w:rPr>
                <w:sz w:val="18"/>
                <w:szCs w:val="18"/>
              </w:rPr>
            </w:pPr>
            <w:r w:rsidRPr="00AC7F48">
              <w:rPr>
                <w:b/>
                <w:sz w:val="18"/>
                <w:szCs w:val="18"/>
              </w:rPr>
              <w:t>1.1c</w:t>
            </w:r>
            <w:r>
              <w:rPr>
                <w:b/>
                <w:sz w:val="18"/>
                <w:szCs w:val="18"/>
              </w:rPr>
              <w:t xml:space="preserve"> </w:t>
            </w:r>
            <w:r>
              <w:t xml:space="preserve"> </w:t>
            </w:r>
            <w:r w:rsidRPr="00AC7F48">
              <w:rPr>
                <w:sz w:val="18"/>
                <w:szCs w:val="18"/>
              </w:rPr>
              <w:t>Develop with Institutional Marketing the appropriate SCDI marketing and communications materials</w:t>
            </w:r>
          </w:p>
          <w:p w:rsidR="00767475" w:rsidRDefault="00767475" w:rsidP="003C284B">
            <w:pPr>
              <w:jc w:val="both"/>
              <w:rPr>
                <w:sz w:val="18"/>
                <w:szCs w:val="18"/>
              </w:rPr>
            </w:pPr>
          </w:p>
          <w:p w:rsidR="00767475" w:rsidRDefault="00767475" w:rsidP="003C284B">
            <w:pPr>
              <w:jc w:val="both"/>
              <w:rPr>
                <w:b/>
                <w:sz w:val="18"/>
                <w:szCs w:val="18"/>
              </w:rPr>
            </w:pPr>
            <w:r w:rsidRPr="00767475">
              <w:rPr>
                <w:b/>
                <w:sz w:val="18"/>
                <w:szCs w:val="18"/>
              </w:rPr>
              <w:t>1.1d</w:t>
            </w:r>
            <w:r>
              <w:rPr>
                <w:sz w:val="18"/>
                <w:szCs w:val="18"/>
              </w:rPr>
              <w:t xml:space="preserve"> </w:t>
            </w:r>
            <w:r w:rsidRPr="00767475">
              <w:rPr>
                <w:sz w:val="18"/>
                <w:szCs w:val="18"/>
              </w:rPr>
              <w:t>Provide support to the continuing development of the Student Sustainability Leadership Workshop</w:t>
            </w:r>
          </w:p>
          <w:p w:rsidR="00767475" w:rsidRDefault="00767475" w:rsidP="003C284B">
            <w:pPr>
              <w:rPr>
                <w:sz w:val="18"/>
                <w:szCs w:val="18"/>
              </w:rPr>
            </w:pPr>
          </w:p>
          <w:p w:rsidR="00767475" w:rsidRDefault="00767475" w:rsidP="003C284B">
            <w:pPr>
              <w:rPr>
                <w:sz w:val="18"/>
                <w:szCs w:val="18"/>
              </w:rPr>
            </w:pPr>
            <w:r w:rsidRPr="00FD356B">
              <w:rPr>
                <w:b/>
                <w:sz w:val="18"/>
                <w:szCs w:val="18"/>
              </w:rPr>
              <w:t>1.2a</w:t>
            </w:r>
            <w:r w:rsidR="00FD356B" w:rsidRPr="00FD356B">
              <w:rPr>
                <w:b/>
                <w:sz w:val="18"/>
                <w:szCs w:val="18"/>
              </w:rPr>
              <w:t xml:space="preserve">  </w:t>
            </w:r>
            <w:r w:rsidR="00FD356B" w:rsidRPr="00FD356B">
              <w:rPr>
                <w:sz w:val="18"/>
                <w:szCs w:val="18"/>
              </w:rPr>
              <w:t>Hold annual Campus Sustainability Week activities</w:t>
            </w:r>
          </w:p>
          <w:p w:rsidR="009F0C75" w:rsidRDefault="009F0C75" w:rsidP="003C284B">
            <w:pPr>
              <w:rPr>
                <w:sz w:val="18"/>
                <w:szCs w:val="18"/>
              </w:rPr>
            </w:pPr>
          </w:p>
          <w:p w:rsidR="009F0C75" w:rsidRDefault="009F0C75" w:rsidP="003C284B">
            <w:pPr>
              <w:rPr>
                <w:sz w:val="18"/>
                <w:szCs w:val="18"/>
              </w:rPr>
            </w:pPr>
          </w:p>
          <w:p w:rsidR="009F0C75" w:rsidRDefault="009F0C75" w:rsidP="003C284B">
            <w:pPr>
              <w:rPr>
                <w:sz w:val="18"/>
                <w:szCs w:val="18"/>
              </w:rPr>
            </w:pPr>
          </w:p>
          <w:p w:rsidR="009F0C75" w:rsidRDefault="009F0C75" w:rsidP="003C284B">
            <w:pPr>
              <w:rPr>
                <w:sz w:val="18"/>
                <w:szCs w:val="18"/>
              </w:rPr>
            </w:pPr>
          </w:p>
          <w:p w:rsidR="009F0C75" w:rsidRDefault="009F0C75" w:rsidP="003C284B">
            <w:pPr>
              <w:rPr>
                <w:sz w:val="18"/>
                <w:szCs w:val="18"/>
              </w:rPr>
            </w:pPr>
          </w:p>
          <w:p w:rsidR="009F0C75" w:rsidRDefault="009F0C75" w:rsidP="003C284B">
            <w:pPr>
              <w:rPr>
                <w:b/>
                <w:sz w:val="18"/>
                <w:szCs w:val="18"/>
              </w:rPr>
            </w:pPr>
            <w:r>
              <w:rPr>
                <w:b/>
                <w:sz w:val="18"/>
                <w:szCs w:val="18"/>
              </w:rPr>
              <w:t xml:space="preserve">1.2b </w:t>
            </w:r>
            <w:r w:rsidRPr="0018193E">
              <w:rPr>
                <w:sz w:val="18"/>
                <w:szCs w:val="18"/>
              </w:rPr>
              <w:t>Partner with GVSU colleges and other institutions of higher learning to host sustainability speakers</w:t>
            </w:r>
            <w:r>
              <w:rPr>
                <w:b/>
                <w:sz w:val="18"/>
                <w:szCs w:val="18"/>
              </w:rPr>
              <w:t xml:space="preserve"> </w:t>
            </w:r>
          </w:p>
          <w:p w:rsidR="009F0C75" w:rsidRDefault="009F0C75" w:rsidP="003C284B">
            <w:pPr>
              <w:rPr>
                <w:b/>
                <w:sz w:val="18"/>
                <w:szCs w:val="18"/>
              </w:rPr>
            </w:pPr>
          </w:p>
          <w:p w:rsidR="007A7DF6" w:rsidRDefault="009F0C75" w:rsidP="003C284B">
            <w:pPr>
              <w:rPr>
                <w:b/>
                <w:sz w:val="18"/>
                <w:szCs w:val="18"/>
              </w:rPr>
            </w:pPr>
            <w:r>
              <w:rPr>
                <w:b/>
                <w:sz w:val="18"/>
                <w:szCs w:val="18"/>
              </w:rPr>
              <w:t xml:space="preserve">1.2c </w:t>
            </w:r>
            <w:r w:rsidR="007A7DF6" w:rsidRPr="007A7DF6">
              <w:rPr>
                <w:sz w:val="18"/>
                <w:szCs w:val="18"/>
              </w:rPr>
              <w:t>Develop and maintain an overall annual Campus Sustainable Activities Calendar</w:t>
            </w:r>
          </w:p>
          <w:p w:rsidR="009F0C75" w:rsidRDefault="009F0C75" w:rsidP="003C284B">
            <w:pPr>
              <w:rPr>
                <w:sz w:val="18"/>
                <w:szCs w:val="18"/>
              </w:rPr>
            </w:pPr>
          </w:p>
          <w:p w:rsidR="00E349AB" w:rsidRDefault="007A7DF6" w:rsidP="003C284B">
            <w:pPr>
              <w:rPr>
                <w:sz w:val="18"/>
                <w:szCs w:val="18"/>
              </w:rPr>
            </w:pPr>
            <w:r w:rsidRPr="007A7DF6">
              <w:rPr>
                <w:b/>
                <w:sz w:val="18"/>
                <w:szCs w:val="18"/>
              </w:rPr>
              <w:t>1.2d</w:t>
            </w:r>
            <w:r>
              <w:rPr>
                <w:sz w:val="18"/>
                <w:szCs w:val="18"/>
              </w:rPr>
              <w:t xml:space="preserve"> </w:t>
            </w:r>
            <w:r w:rsidRPr="007A7DF6">
              <w:rPr>
                <w:sz w:val="18"/>
                <w:szCs w:val="18"/>
              </w:rPr>
              <w:t>Develop an overall week long sustainable development certificate program for students</w:t>
            </w:r>
          </w:p>
          <w:p w:rsidR="00E349AB" w:rsidRDefault="00E349AB" w:rsidP="003C284B">
            <w:pPr>
              <w:rPr>
                <w:sz w:val="18"/>
                <w:szCs w:val="18"/>
              </w:rPr>
            </w:pPr>
          </w:p>
          <w:p w:rsidR="00FE0C58" w:rsidRDefault="00E349AB" w:rsidP="003C284B">
            <w:pPr>
              <w:rPr>
                <w:b/>
                <w:sz w:val="18"/>
                <w:szCs w:val="18"/>
              </w:rPr>
            </w:pPr>
            <w:r w:rsidRPr="00E349AB">
              <w:rPr>
                <w:b/>
                <w:sz w:val="18"/>
                <w:szCs w:val="18"/>
              </w:rPr>
              <w:t xml:space="preserve">1.3a </w:t>
            </w:r>
            <w:r>
              <w:rPr>
                <w:b/>
                <w:sz w:val="18"/>
                <w:szCs w:val="18"/>
              </w:rPr>
              <w:t xml:space="preserve"> </w:t>
            </w:r>
            <w:r w:rsidRPr="00E349AB">
              <w:rPr>
                <w:sz w:val="18"/>
                <w:szCs w:val="18"/>
              </w:rPr>
              <w:t>Work with Institutional Marketing to refine and upgrade the SCDI website</w:t>
            </w:r>
          </w:p>
          <w:p w:rsidR="00FE0C58" w:rsidRDefault="00FE0C58" w:rsidP="003C284B">
            <w:pPr>
              <w:rPr>
                <w:sz w:val="18"/>
                <w:szCs w:val="18"/>
              </w:rPr>
            </w:pPr>
          </w:p>
          <w:p w:rsidR="00FE0C58" w:rsidRDefault="00FE0C58" w:rsidP="003C284B">
            <w:pPr>
              <w:rPr>
                <w:sz w:val="18"/>
                <w:szCs w:val="18"/>
              </w:rPr>
            </w:pPr>
            <w:r w:rsidRPr="00FE0C58">
              <w:rPr>
                <w:b/>
                <w:sz w:val="18"/>
                <w:szCs w:val="18"/>
              </w:rPr>
              <w:t>1.3b</w:t>
            </w:r>
            <w:r>
              <w:rPr>
                <w:sz w:val="18"/>
                <w:szCs w:val="18"/>
              </w:rPr>
              <w:t xml:space="preserve">  </w:t>
            </w:r>
            <w:r w:rsidRPr="00FE0C58">
              <w:rPr>
                <w:sz w:val="18"/>
                <w:szCs w:val="18"/>
              </w:rPr>
              <w:t>With Institutional Marketing conduct a student sustainability survey on campus to determine overall awareness, understanding, and importance of applied sustainable development best</w:t>
            </w:r>
            <w:r>
              <w:rPr>
                <w:sz w:val="18"/>
                <w:szCs w:val="18"/>
              </w:rPr>
              <w:t xml:space="preserve">  practices</w:t>
            </w:r>
          </w:p>
          <w:p w:rsidR="00FE0C58" w:rsidRDefault="00FE0C58" w:rsidP="003C284B">
            <w:pPr>
              <w:rPr>
                <w:sz w:val="18"/>
                <w:szCs w:val="18"/>
              </w:rPr>
            </w:pPr>
          </w:p>
          <w:p w:rsidR="00C67553" w:rsidRDefault="00FE0C58" w:rsidP="003C284B">
            <w:pPr>
              <w:rPr>
                <w:b/>
                <w:sz w:val="18"/>
                <w:szCs w:val="18"/>
              </w:rPr>
            </w:pPr>
            <w:r w:rsidRPr="00FE0C58">
              <w:rPr>
                <w:b/>
                <w:sz w:val="18"/>
                <w:szCs w:val="18"/>
              </w:rPr>
              <w:t xml:space="preserve">1.3c </w:t>
            </w:r>
            <w:r w:rsidRPr="00FE0C58">
              <w:rPr>
                <w:sz w:val="18"/>
                <w:szCs w:val="18"/>
              </w:rPr>
              <w:t>Use the SCDI website to encourage students to sign the Sustainability Pledge</w:t>
            </w:r>
          </w:p>
          <w:p w:rsidR="00C67553" w:rsidRDefault="00C67553" w:rsidP="003C284B">
            <w:pPr>
              <w:rPr>
                <w:sz w:val="18"/>
                <w:szCs w:val="18"/>
              </w:rPr>
            </w:pPr>
          </w:p>
          <w:p w:rsidR="00FE0C58" w:rsidRDefault="00C67553" w:rsidP="003C284B">
            <w:pPr>
              <w:rPr>
                <w:sz w:val="18"/>
                <w:szCs w:val="18"/>
              </w:rPr>
            </w:pPr>
            <w:r w:rsidRPr="00C67553">
              <w:rPr>
                <w:b/>
                <w:sz w:val="18"/>
                <w:szCs w:val="18"/>
              </w:rPr>
              <w:t>1.4a</w:t>
            </w:r>
            <w:r>
              <w:rPr>
                <w:sz w:val="18"/>
                <w:szCs w:val="18"/>
              </w:rPr>
              <w:t xml:space="preserve"> </w:t>
            </w:r>
            <w:r w:rsidRPr="00C67553">
              <w:rPr>
                <w:sz w:val="18"/>
                <w:szCs w:val="18"/>
              </w:rPr>
              <w:t>Develop a Sustainable Agriculture Project Plan</w:t>
            </w:r>
          </w:p>
          <w:p w:rsidR="00124DED" w:rsidRDefault="00124DED" w:rsidP="003C284B">
            <w:pPr>
              <w:rPr>
                <w:sz w:val="18"/>
                <w:szCs w:val="18"/>
              </w:rPr>
            </w:pPr>
          </w:p>
          <w:p w:rsidR="00124DED" w:rsidRDefault="00124DED" w:rsidP="003C284B">
            <w:pPr>
              <w:rPr>
                <w:sz w:val="18"/>
                <w:szCs w:val="18"/>
              </w:rPr>
            </w:pPr>
            <w:r w:rsidRPr="00124DED">
              <w:rPr>
                <w:b/>
                <w:sz w:val="18"/>
                <w:szCs w:val="18"/>
              </w:rPr>
              <w:t xml:space="preserve">1.4b </w:t>
            </w:r>
            <w:r w:rsidRPr="00124DED">
              <w:rPr>
                <w:sz w:val="18"/>
                <w:szCs w:val="18"/>
              </w:rPr>
              <w:t>Encourage students to apply for campus sustainable development projects using the Sustainability Community Reinvestment Fund</w:t>
            </w:r>
          </w:p>
          <w:p w:rsidR="00124DED" w:rsidRDefault="00124DED" w:rsidP="003C284B">
            <w:pPr>
              <w:rPr>
                <w:sz w:val="18"/>
                <w:szCs w:val="18"/>
              </w:rPr>
            </w:pPr>
          </w:p>
          <w:p w:rsidR="00124DED" w:rsidRDefault="00124DED" w:rsidP="003C284B">
            <w:pPr>
              <w:rPr>
                <w:sz w:val="18"/>
                <w:szCs w:val="18"/>
              </w:rPr>
            </w:pPr>
            <w:r w:rsidRPr="0069320B">
              <w:rPr>
                <w:b/>
                <w:sz w:val="18"/>
                <w:szCs w:val="18"/>
              </w:rPr>
              <w:t>1.5a</w:t>
            </w:r>
            <w:r>
              <w:rPr>
                <w:sz w:val="18"/>
                <w:szCs w:val="18"/>
              </w:rPr>
              <w:t xml:space="preserve"> </w:t>
            </w:r>
            <w:r w:rsidRPr="00124DED">
              <w:rPr>
                <w:sz w:val="18"/>
                <w:szCs w:val="18"/>
              </w:rPr>
              <w:t xml:space="preserve">Work with Career Services to create and maintain </w:t>
            </w:r>
            <w:r w:rsidRPr="00124DED">
              <w:rPr>
                <w:sz w:val="18"/>
                <w:szCs w:val="18"/>
              </w:rPr>
              <w:lastRenderedPageBreak/>
              <w:t>database of jobs for the new economy</w:t>
            </w:r>
          </w:p>
          <w:p w:rsidR="0069320B" w:rsidRDefault="0069320B" w:rsidP="003C284B">
            <w:pPr>
              <w:rPr>
                <w:sz w:val="18"/>
                <w:szCs w:val="18"/>
              </w:rPr>
            </w:pPr>
          </w:p>
          <w:p w:rsidR="0069320B" w:rsidRPr="00124DED" w:rsidRDefault="0069320B" w:rsidP="003C284B">
            <w:pPr>
              <w:rPr>
                <w:sz w:val="18"/>
                <w:szCs w:val="18"/>
              </w:rPr>
            </w:pPr>
            <w:r w:rsidRPr="0069320B">
              <w:rPr>
                <w:b/>
                <w:sz w:val="18"/>
                <w:szCs w:val="18"/>
              </w:rPr>
              <w:t>1.5b</w:t>
            </w:r>
            <w:r>
              <w:rPr>
                <w:sz w:val="18"/>
                <w:szCs w:val="18"/>
              </w:rPr>
              <w:t xml:space="preserve"> </w:t>
            </w:r>
            <w:r w:rsidRPr="0069320B">
              <w:rPr>
                <w:sz w:val="18"/>
                <w:szCs w:val="18"/>
              </w:rPr>
              <w:t>Help students obtain paid and non-paid internships, volunteering opportunities, senior and capstone projects that result in applied sustainable development learning opportunities in West Michigan</w:t>
            </w:r>
          </w:p>
        </w:tc>
        <w:tc>
          <w:tcPr>
            <w:tcW w:w="1364" w:type="dxa"/>
            <w:tcBorders>
              <w:top w:val="single" w:sz="4" w:space="0" w:color="000000"/>
              <w:left w:val="single" w:sz="4" w:space="0" w:color="000000"/>
              <w:bottom w:val="single" w:sz="4" w:space="0" w:color="000000"/>
              <w:right w:val="single" w:sz="4" w:space="0" w:color="000000"/>
            </w:tcBorders>
          </w:tcPr>
          <w:p w:rsidR="00ED5C38" w:rsidRDefault="00964F3A" w:rsidP="003C284B">
            <w:pPr>
              <w:rPr>
                <w:sz w:val="18"/>
                <w:szCs w:val="18"/>
              </w:rPr>
            </w:pPr>
            <w:r w:rsidRPr="00E475BC">
              <w:rPr>
                <w:sz w:val="18"/>
                <w:szCs w:val="18"/>
              </w:rPr>
              <w:lastRenderedPageBreak/>
              <w:t xml:space="preserve"> </w:t>
            </w:r>
            <w:r w:rsidR="00ED5C38" w:rsidRPr="00ED5C38">
              <w:rPr>
                <w:b/>
                <w:sz w:val="18"/>
                <w:szCs w:val="18"/>
              </w:rPr>
              <w:t>1.1</w:t>
            </w:r>
            <w:r w:rsidR="00ED5C38">
              <w:rPr>
                <w:b/>
                <w:sz w:val="18"/>
                <w:szCs w:val="18"/>
              </w:rPr>
              <w:t>a</w:t>
            </w:r>
            <w:r w:rsidR="00ED5C38">
              <w:rPr>
                <w:sz w:val="18"/>
                <w:szCs w:val="18"/>
              </w:rPr>
              <w:t xml:space="preserve"> Number of presentations and students in attendance</w:t>
            </w:r>
            <w:r w:rsidR="00FD356B">
              <w:rPr>
                <w:sz w:val="18"/>
                <w:szCs w:val="18"/>
              </w:rPr>
              <w:t xml:space="preserve">, </w:t>
            </w:r>
            <w:r w:rsidR="00ED5C38" w:rsidRPr="00ED5C38">
              <w:rPr>
                <w:sz w:val="18"/>
                <w:szCs w:val="18"/>
              </w:rPr>
              <w:t>Faculty feedback form</w:t>
            </w:r>
          </w:p>
          <w:p w:rsidR="00AC7F48" w:rsidRDefault="00AC7F48" w:rsidP="003C284B">
            <w:pPr>
              <w:rPr>
                <w:sz w:val="18"/>
                <w:szCs w:val="18"/>
              </w:rPr>
            </w:pPr>
          </w:p>
          <w:p w:rsidR="00AC7F48" w:rsidRDefault="00AC7F48" w:rsidP="003C284B">
            <w:pPr>
              <w:rPr>
                <w:b/>
                <w:sz w:val="18"/>
                <w:szCs w:val="18"/>
              </w:rPr>
            </w:pPr>
            <w:r w:rsidRPr="00AC7F48">
              <w:rPr>
                <w:b/>
                <w:sz w:val="18"/>
                <w:szCs w:val="18"/>
              </w:rPr>
              <w:t>1.1b</w:t>
            </w:r>
            <w:r>
              <w:rPr>
                <w:sz w:val="18"/>
                <w:szCs w:val="18"/>
              </w:rPr>
              <w:t xml:space="preserve"> </w:t>
            </w:r>
            <w:r w:rsidR="00ED5C38" w:rsidRPr="00ED5C38">
              <w:rPr>
                <w:sz w:val="18"/>
                <w:szCs w:val="18"/>
              </w:rPr>
              <w:t>number of discussions and attendees</w:t>
            </w:r>
          </w:p>
          <w:p w:rsidR="00AC7F48" w:rsidRPr="00AC7F48" w:rsidRDefault="00AC7F48" w:rsidP="003C284B">
            <w:pPr>
              <w:rPr>
                <w:sz w:val="18"/>
                <w:szCs w:val="18"/>
              </w:rPr>
            </w:pPr>
          </w:p>
          <w:p w:rsidR="00AC7F48" w:rsidRPr="00AC7F48" w:rsidRDefault="00AC7F48" w:rsidP="003C284B">
            <w:pPr>
              <w:rPr>
                <w:sz w:val="18"/>
                <w:szCs w:val="18"/>
              </w:rPr>
            </w:pPr>
          </w:p>
          <w:p w:rsidR="00AC7F48" w:rsidRPr="00AC7F48" w:rsidRDefault="00AC7F48" w:rsidP="003C284B">
            <w:pPr>
              <w:rPr>
                <w:sz w:val="18"/>
                <w:szCs w:val="18"/>
              </w:rPr>
            </w:pPr>
          </w:p>
          <w:p w:rsidR="00AC7F48" w:rsidRDefault="00AC7F48" w:rsidP="003C284B">
            <w:pPr>
              <w:rPr>
                <w:sz w:val="18"/>
                <w:szCs w:val="18"/>
              </w:rPr>
            </w:pPr>
          </w:p>
          <w:p w:rsidR="00767475" w:rsidRDefault="00AC7F48" w:rsidP="003C284B">
            <w:pPr>
              <w:rPr>
                <w:sz w:val="18"/>
                <w:szCs w:val="18"/>
              </w:rPr>
            </w:pPr>
            <w:r w:rsidRPr="00AC7F48">
              <w:rPr>
                <w:b/>
                <w:sz w:val="18"/>
                <w:szCs w:val="18"/>
              </w:rPr>
              <w:t>1.1c</w:t>
            </w:r>
            <w:r>
              <w:rPr>
                <w:sz w:val="18"/>
                <w:szCs w:val="18"/>
              </w:rPr>
              <w:t xml:space="preserve"> </w:t>
            </w:r>
            <w:r w:rsidRPr="00AC7F48">
              <w:rPr>
                <w:sz w:val="18"/>
                <w:szCs w:val="18"/>
              </w:rPr>
              <w:t>creation of appropriate hard copy and on-line materials</w:t>
            </w:r>
          </w:p>
          <w:p w:rsidR="00767475" w:rsidRPr="00767475" w:rsidRDefault="00767475" w:rsidP="003C284B">
            <w:pPr>
              <w:rPr>
                <w:sz w:val="18"/>
                <w:szCs w:val="18"/>
              </w:rPr>
            </w:pPr>
          </w:p>
          <w:p w:rsidR="00767475" w:rsidRPr="00767475" w:rsidRDefault="00767475" w:rsidP="003C284B">
            <w:pPr>
              <w:rPr>
                <w:sz w:val="18"/>
                <w:szCs w:val="18"/>
              </w:rPr>
            </w:pPr>
          </w:p>
          <w:p w:rsidR="00767475" w:rsidRDefault="00767475" w:rsidP="003C284B">
            <w:pPr>
              <w:rPr>
                <w:sz w:val="18"/>
                <w:szCs w:val="18"/>
              </w:rPr>
            </w:pPr>
          </w:p>
          <w:p w:rsidR="00FD356B" w:rsidRDefault="00767475" w:rsidP="003C284B">
            <w:pPr>
              <w:rPr>
                <w:sz w:val="18"/>
                <w:szCs w:val="18"/>
              </w:rPr>
            </w:pPr>
            <w:r w:rsidRPr="00767475">
              <w:rPr>
                <w:b/>
                <w:sz w:val="18"/>
                <w:szCs w:val="18"/>
              </w:rPr>
              <w:t>1.1d</w:t>
            </w:r>
            <w:r>
              <w:rPr>
                <w:sz w:val="18"/>
                <w:szCs w:val="18"/>
              </w:rPr>
              <w:t xml:space="preserve"> </w:t>
            </w:r>
            <w:r w:rsidRPr="00767475">
              <w:rPr>
                <w:sz w:val="18"/>
                <w:szCs w:val="18"/>
              </w:rPr>
              <w:t>Organizations represented at the workshops</w:t>
            </w:r>
          </w:p>
          <w:p w:rsidR="00FD356B" w:rsidRPr="00FD356B" w:rsidRDefault="00FD356B" w:rsidP="003C284B">
            <w:pPr>
              <w:rPr>
                <w:sz w:val="18"/>
                <w:szCs w:val="18"/>
              </w:rPr>
            </w:pPr>
          </w:p>
          <w:p w:rsidR="00FD356B" w:rsidRPr="00FD356B" w:rsidRDefault="00FD356B" w:rsidP="003C284B">
            <w:pPr>
              <w:rPr>
                <w:sz w:val="18"/>
                <w:szCs w:val="18"/>
              </w:rPr>
            </w:pPr>
          </w:p>
          <w:p w:rsidR="00FD356B" w:rsidRPr="00FD356B" w:rsidRDefault="00FD356B" w:rsidP="003C284B">
            <w:pPr>
              <w:rPr>
                <w:sz w:val="18"/>
                <w:szCs w:val="18"/>
              </w:rPr>
            </w:pPr>
          </w:p>
          <w:p w:rsidR="00FD356B" w:rsidRPr="00FD356B" w:rsidRDefault="00FD356B" w:rsidP="003C284B">
            <w:pPr>
              <w:rPr>
                <w:sz w:val="18"/>
                <w:szCs w:val="18"/>
              </w:rPr>
            </w:pPr>
          </w:p>
          <w:p w:rsidR="00FD356B" w:rsidRDefault="00FD356B" w:rsidP="003C284B">
            <w:pPr>
              <w:rPr>
                <w:sz w:val="18"/>
                <w:szCs w:val="18"/>
              </w:rPr>
            </w:pPr>
          </w:p>
          <w:p w:rsidR="00FD356B" w:rsidRDefault="00FD356B" w:rsidP="003C284B">
            <w:pPr>
              <w:rPr>
                <w:sz w:val="18"/>
                <w:szCs w:val="18"/>
              </w:rPr>
            </w:pPr>
            <w:r w:rsidRPr="00FD356B">
              <w:rPr>
                <w:b/>
                <w:sz w:val="18"/>
                <w:szCs w:val="18"/>
              </w:rPr>
              <w:t>1.2a</w:t>
            </w:r>
            <w:r>
              <w:rPr>
                <w:sz w:val="18"/>
                <w:szCs w:val="18"/>
              </w:rPr>
              <w:t xml:space="preserve"> </w:t>
            </w:r>
            <w:r w:rsidRPr="00FD356B">
              <w:rPr>
                <w:sz w:val="18"/>
                <w:szCs w:val="18"/>
              </w:rPr>
              <w:t>Cumulative student participation at CSW events</w:t>
            </w:r>
            <w:r>
              <w:rPr>
                <w:sz w:val="18"/>
                <w:szCs w:val="18"/>
              </w:rPr>
              <w:t xml:space="preserve">, annual wrap </w:t>
            </w:r>
            <w:r>
              <w:rPr>
                <w:sz w:val="18"/>
                <w:szCs w:val="18"/>
              </w:rPr>
              <w:lastRenderedPageBreak/>
              <w:t>up report, student surveys</w:t>
            </w:r>
          </w:p>
          <w:p w:rsidR="007A7DF6" w:rsidRDefault="009F0C75" w:rsidP="003C284B">
            <w:pPr>
              <w:rPr>
                <w:b/>
                <w:sz w:val="18"/>
                <w:szCs w:val="18"/>
              </w:rPr>
            </w:pPr>
            <w:r>
              <w:rPr>
                <w:b/>
                <w:sz w:val="18"/>
                <w:szCs w:val="18"/>
              </w:rPr>
              <w:t>1.2b</w:t>
            </w:r>
            <w:r w:rsidRPr="009F0C75">
              <w:rPr>
                <w:b/>
                <w:sz w:val="18"/>
                <w:szCs w:val="18"/>
              </w:rPr>
              <w:t xml:space="preserve"> </w:t>
            </w:r>
            <w:r>
              <w:rPr>
                <w:sz w:val="18"/>
                <w:szCs w:val="18"/>
              </w:rPr>
              <w:t>A</w:t>
            </w:r>
            <w:r w:rsidRPr="009F0C75">
              <w:rPr>
                <w:sz w:val="18"/>
                <w:szCs w:val="18"/>
              </w:rPr>
              <w:t>ttendance at the event and online views as of year end</w:t>
            </w:r>
          </w:p>
          <w:p w:rsidR="007A7DF6" w:rsidRPr="007A7DF6" w:rsidRDefault="007A7DF6" w:rsidP="003C284B">
            <w:pPr>
              <w:rPr>
                <w:sz w:val="18"/>
                <w:szCs w:val="18"/>
              </w:rPr>
            </w:pPr>
          </w:p>
          <w:p w:rsidR="007A7DF6" w:rsidRDefault="007A7DF6" w:rsidP="003C284B">
            <w:pPr>
              <w:rPr>
                <w:sz w:val="18"/>
                <w:szCs w:val="18"/>
              </w:rPr>
            </w:pPr>
          </w:p>
          <w:p w:rsidR="007A7DF6" w:rsidRDefault="007A7DF6" w:rsidP="003C284B">
            <w:pPr>
              <w:rPr>
                <w:sz w:val="18"/>
                <w:szCs w:val="18"/>
              </w:rPr>
            </w:pPr>
            <w:r w:rsidRPr="007A7DF6">
              <w:rPr>
                <w:b/>
                <w:sz w:val="18"/>
                <w:szCs w:val="18"/>
              </w:rPr>
              <w:t>1.2c</w:t>
            </w:r>
            <w:r>
              <w:rPr>
                <w:sz w:val="18"/>
                <w:szCs w:val="18"/>
              </w:rPr>
              <w:t xml:space="preserve"> </w:t>
            </w:r>
            <w:r w:rsidRPr="007A7DF6">
              <w:rPr>
                <w:sz w:val="18"/>
                <w:szCs w:val="18"/>
              </w:rPr>
              <w:t>Review each year to assess adequate coverage</w:t>
            </w:r>
          </w:p>
          <w:p w:rsidR="007A7DF6" w:rsidRDefault="007A7DF6" w:rsidP="003C284B">
            <w:pPr>
              <w:rPr>
                <w:sz w:val="18"/>
                <w:szCs w:val="18"/>
              </w:rPr>
            </w:pPr>
          </w:p>
          <w:p w:rsidR="00E349AB" w:rsidRDefault="007A7DF6" w:rsidP="003C284B">
            <w:pPr>
              <w:rPr>
                <w:sz w:val="18"/>
                <w:szCs w:val="18"/>
              </w:rPr>
            </w:pPr>
            <w:r w:rsidRPr="007A7DF6">
              <w:rPr>
                <w:b/>
                <w:sz w:val="18"/>
                <w:szCs w:val="18"/>
              </w:rPr>
              <w:t>1.2d</w:t>
            </w:r>
            <w:r>
              <w:rPr>
                <w:sz w:val="18"/>
                <w:szCs w:val="18"/>
              </w:rPr>
              <w:t xml:space="preserve"> </w:t>
            </w:r>
            <w:r w:rsidRPr="007A7DF6">
              <w:rPr>
                <w:sz w:val="18"/>
                <w:szCs w:val="18"/>
              </w:rPr>
              <w:t>Addition to the curriculum</w:t>
            </w:r>
          </w:p>
          <w:p w:rsidR="00E349AB" w:rsidRPr="00E349AB" w:rsidRDefault="00E349AB" w:rsidP="003C284B">
            <w:pPr>
              <w:rPr>
                <w:sz w:val="18"/>
                <w:szCs w:val="18"/>
              </w:rPr>
            </w:pPr>
          </w:p>
          <w:p w:rsidR="00E349AB" w:rsidRPr="00E349AB" w:rsidRDefault="00E349AB" w:rsidP="003C284B">
            <w:pPr>
              <w:rPr>
                <w:sz w:val="18"/>
                <w:szCs w:val="18"/>
              </w:rPr>
            </w:pPr>
          </w:p>
          <w:p w:rsidR="00E349AB" w:rsidRPr="00E349AB" w:rsidRDefault="00E349AB" w:rsidP="003C284B">
            <w:pPr>
              <w:rPr>
                <w:sz w:val="18"/>
                <w:szCs w:val="18"/>
              </w:rPr>
            </w:pPr>
          </w:p>
          <w:p w:rsidR="00E349AB" w:rsidRDefault="00E349AB" w:rsidP="003C284B">
            <w:pPr>
              <w:rPr>
                <w:sz w:val="18"/>
                <w:szCs w:val="18"/>
              </w:rPr>
            </w:pPr>
          </w:p>
          <w:p w:rsidR="00FE0C58" w:rsidRDefault="00E349AB" w:rsidP="003C284B">
            <w:pPr>
              <w:rPr>
                <w:sz w:val="18"/>
                <w:szCs w:val="18"/>
              </w:rPr>
            </w:pPr>
            <w:r w:rsidRPr="00E349AB">
              <w:rPr>
                <w:b/>
                <w:sz w:val="18"/>
                <w:szCs w:val="18"/>
              </w:rPr>
              <w:t xml:space="preserve">1.3a </w:t>
            </w:r>
            <w:proofErr w:type="spellStart"/>
            <w:r>
              <w:rPr>
                <w:sz w:val="18"/>
                <w:szCs w:val="18"/>
              </w:rPr>
              <w:t>Facebook</w:t>
            </w:r>
            <w:proofErr w:type="spellEnd"/>
            <w:r>
              <w:rPr>
                <w:sz w:val="18"/>
                <w:szCs w:val="18"/>
              </w:rPr>
              <w:t xml:space="preserve"> friends, Twitter followers, and website hits.</w:t>
            </w:r>
          </w:p>
          <w:p w:rsidR="00FE0C58" w:rsidRDefault="00FE0C58" w:rsidP="003C284B">
            <w:pPr>
              <w:rPr>
                <w:sz w:val="18"/>
                <w:szCs w:val="18"/>
              </w:rPr>
            </w:pPr>
          </w:p>
          <w:p w:rsidR="00FE0C58" w:rsidRDefault="00FE0C58" w:rsidP="003C284B">
            <w:pPr>
              <w:rPr>
                <w:sz w:val="18"/>
                <w:szCs w:val="18"/>
              </w:rPr>
            </w:pPr>
            <w:r w:rsidRPr="00FE0C58">
              <w:rPr>
                <w:b/>
                <w:sz w:val="18"/>
                <w:szCs w:val="18"/>
              </w:rPr>
              <w:t>1.3b</w:t>
            </w:r>
            <w:r>
              <w:rPr>
                <w:sz w:val="18"/>
                <w:szCs w:val="18"/>
              </w:rPr>
              <w:t xml:space="preserve"> </w:t>
            </w:r>
            <w:r w:rsidRPr="00FE0C58">
              <w:rPr>
                <w:sz w:val="18"/>
                <w:szCs w:val="18"/>
              </w:rPr>
              <w:t>Conduct survey annually to assess progress</w:t>
            </w:r>
          </w:p>
          <w:p w:rsidR="00FE0C58" w:rsidRPr="00FE0C58" w:rsidRDefault="00FE0C58" w:rsidP="003C284B">
            <w:pPr>
              <w:rPr>
                <w:sz w:val="18"/>
                <w:szCs w:val="18"/>
              </w:rPr>
            </w:pPr>
          </w:p>
          <w:p w:rsidR="00FE0C58" w:rsidRPr="00FE0C58" w:rsidRDefault="00FE0C58" w:rsidP="003C284B">
            <w:pPr>
              <w:rPr>
                <w:sz w:val="18"/>
                <w:szCs w:val="18"/>
              </w:rPr>
            </w:pPr>
          </w:p>
          <w:p w:rsidR="00FE0C58" w:rsidRPr="00FE0C58" w:rsidRDefault="00FE0C58" w:rsidP="003C284B">
            <w:pPr>
              <w:rPr>
                <w:sz w:val="18"/>
                <w:szCs w:val="18"/>
              </w:rPr>
            </w:pPr>
          </w:p>
          <w:p w:rsidR="00FE0C58" w:rsidRPr="00FE0C58" w:rsidRDefault="00FE0C58" w:rsidP="003C284B">
            <w:pPr>
              <w:rPr>
                <w:sz w:val="18"/>
                <w:szCs w:val="18"/>
              </w:rPr>
            </w:pPr>
          </w:p>
          <w:p w:rsidR="00FE0C58" w:rsidRPr="00FE0C58" w:rsidRDefault="00FE0C58" w:rsidP="003C284B">
            <w:pPr>
              <w:rPr>
                <w:sz w:val="18"/>
                <w:szCs w:val="18"/>
              </w:rPr>
            </w:pPr>
          </w:p>
          <w:p w:rsidR="00FE0C58" w:rsidRPr="00FE0C58" w:rsidRDefault="00FE0C58" w:rsidP="003C284B">
            <w:pPr>
              <w:rPr>
                <w:sz w:val="18"/>
                <w:szCs w:val="18"/>
              </w:rPr>
            </w:pPr>
          </w:p>
          <w:p w:rsidR="00FE0C58" w:rsidRPr="00FE0C58" w:rsidRDefault="00FE0C58" w:rsidP="003C284B">
            <w:pPr>
              <w:rPr>
                <w:sz w:val="18"/>
                <w:szCs w:val="18"/>
              </w:rPr>
            </w:pPr>
          </w:p>
          <w:p w:rsidR="00FE0C58" w:rsidRPr="00FE0C58" w:rsidRDefault="00FE0C58" w:rsidP="003C284B">
            <w:pPr>
              <w:rPr>
                <w:sz w:val="18"/>
                <w:szCs w:val="18"/>
              </w:rPr>
            </w:pPr>
          </w:p>
          <w:p w:rsidR="00FE0C58" w:rsidRDefault="00FE0C58" w:rsidP="003C284B">
            <w:pPr>
              <w:rPr>
                <w:sz w:val="18"/>
                <w:szCs w:val="18"/>
              </w:rPr>
            </w:pPr>
          </w:p>
          <w:p w:rsidR="00C67553" w:rsidRDefault="00FE0C58" w:rsidP="003C284B">
            <w:pPr>
              <w:rPr>
                <w:sz w:val="18"/>
                <w:szCs w:val="18"/>
              </w:rPr>
            </w:pPr>
            <w:r w:rsidRPr="00FE0C58">
              <w:rPr>
                <w:b/>
                <w:sz w:val="18"/>
                <w:szCs w:val="18"/>
              </w:rPr>
              <w:t>1.3c</w:t>
            </w:r>
            <w:r>
              <w:rPr>
                <w:b/>
                <w:sz w:val="18"/>
                <w:szCs w:val="18"/>
              </w:rPr>
              <w:t xml:space="preserve"> </w:t>
            </w:r>
            <w:r w:rsidR="00C67553">
              <w:rPr>
                <w:sz w:val="18"/>
                <w:szCs w:val="18"/>
              </w:rPr>
              <w:t>Pledge signees and feedback form</w:t>
            </w:r>
          </w:p>
          <w:p w:rsidR="00C67553" w:rsidRPr="00C67553" w:rsidRDefault="00C67553" w:rsidP="003C284B">
            <w:pPr>
              <w:rPr>
                <w:sz w:val="18"/>
                <w:szCs w:val="18"/>
              </w:rPr>
            </w:pPr>
          </w:p>
          <w:p w:rsidR="00C67553" w:rsidRPr="00C67553" w:rsidRDefault="00C67553" w:rsidP="003C284B">
            <w:pPr>
              <w:rPr>
                <w:sz w:val="18"/>
                <w:szCs w:val="18"/>
              </w:rPr>
            </w:pPr>
          </w:p>
          <w:p w:rsidR="00C67553" w:rsidRPr="00C67553" w:rsidRDefault="00C67553" w:rsidP="003C284B">
            <w:pPr>
              <w:rPr>
                <w:sz w:val="18"/>
                <w:szCs w:val="18"/>
              </w:rPr>
            </w:pPr>
          </w:p>
          <w:p w:rsidR="00C67553" w:rsidRDefault="00C67553" w:rsidP="003C284B">
            <w:pPr>
              <w:rPr>
                <w:sz w:val="18"/>
                <w:szCs w:val="18"/>
              </w:rPr>
            </w:pPr>
          </w:p>
          <w:p w:rsidR="00124DED" w:rsidRDefault="00C67553" w:rsidP="003C284B">
            <w:pPr>
              <w:rPr>
                <w:sz w:val="18"/>
                <w:szCs w:val="18"/>
              </w:rPr>
            </w:pPr>
            <w:r w:rsidRPr="00124DED">
              <w:rPr>
                <w:b/>
                <w:sz w:val="18"/>
                <w:szCs w:val="18"/>
              </w:rPr>
              <w:t>1.4a</w:t>
            </w:r>
            <w:r>
              <w:rPr>
                <w:sz w:val="18"/>
                <w:szCs w:val="18"/>
              </w:rPr>
              <w:t xml:space="preserve"> </w:t>
            </w:r>
            <w:r w:rsidR="00124DED">
              <w:rPr>
                <w:sz w:val="18"/>
                <w:szCs w:val="18"/>
              </w:rPr>
              <w:t>Completed 3 year plan</w:t>
            </w:r>
          </w:p>
          <w:p w:rsidR="00124DED" w:rsidRPr="00124DED" w:rsidRDefault="00124DED" w:rsidP="003C284B">
            <w:pPr>
              <w:rPr>
                <w:sz w:val="18"/>
                <w:szCs w:val="18"/>
              </w:rPr>
            </w:pPr>
          </w:p>
          <w:p w:rsidR="00124DED" w:rsidRDefault="00124DED" w:rsidP="003C284B">
            <w:pPr>
              <w:rPr>
                <w:sz w:val="18"/>
                <w:szCs w:val="18"/>
              </w:rPr>
            </w:pPr>
          </w:p>
          <w:p w:rsidR="0069320B" w:rsidRDefault="00124DED" w:rsidP="003C284B">
            <w:pPr>
              <w:rPr>
                <w:sz w:val="18"/>
                <w:szCs w:val="18"/>
              </w:rPr>
            </w:pPr>
            <w:r w:rsidRPr="00124DED">
              <w:rPr>
                <w:b/>
                <w:sz w:val="18"/>
                <w:szCs w:val="18"/>
              </w:rPr>
              <w:t>1.4b</w:t>
            </w:r>
            <w:r>
              <w:rPr>
                <w:sz w:val="18"/>
                <w:szCs w:val="18"/>
              </w:rPr>
              <w:t xml:space="preserve"> </w:t>
            </w:r>
            <w:r w:rsidRPr="00124DED">
              <w:rPr>
                <w:sz w:val="18"/>
                <w:szCs w:val="18"/>
              </w:rPr>
              <w:t>SCRF applications from student groups</w:t>
            </w:r>
          </w:p>
          <w:p w:rsidR="0069320B" w:rsidRPr="0069320B" w:rsidRDefault="0069320B" w:rsidP="003C284B">
            <w:pPr>
              <w:rPr>
                <w:sz w:val="18"/>
                <w:szCs w:val="18"/>
              </w:rPr>
            </w:pPr>
          </w:p>
          <w:p w:rsidR="0069320B" w:rsidRPr="0069320B" w:rsidRDefault="0069320B" w:rsidP="003C284B">
            <w:pPr>
              <w:rPr>
                <w:sz w:val="18"/>
                <w:szCs w:val="18"/>
              </w:rPr>
            </w:pPr>
          </w:p>
          <w:p w:rsidR="0069320B" w:rsidRPr="0069320B" w:rsidRDefault="0069320B" w:rsidP="003C284B">
            <w:pPr>
              <w:rPr>
                <w:sz w:val="18"/>
                <w:szCs w:val="18"/>
              </w:rPr>
            </w:pPr>
          </w:p>
          <w:p w:rsidR="0069320B" w:rsidRPr="0069320B" w:rsidRDefault="0069320B" w:rsidP="003C284B">
            <w:pPr>
              <w:rPr>
                <w:sz w:val="18"/>
                <w:szCs w:val="18"/>
              </w:rPr>
            </w:pPr>
          </w:p>
          <w:p w:rsidR="0069320B" w:rsidRPr="0069320B" w:rsidRDefault="0069320B" w:rsidP="003C284B">
            <w:pPr>
              <w:rPr>
                <w:sz w:val="18"/>
                <w:szCs w:val="18"/>
              </w:rPr>
            </w:pPr>
          </w:p>
          <w:p w:rsidR="0069320B" w:rsidRDefault="0069320B" w:rsidP="003C284B">
            <w:pPr>
              <w:rPr>
                <w:sz w:val="18"/>
                <w:szCs w:val="18"/>
              </w:rPr>
            </w:pPr>
          </w:p>
          <w:p w:rsidR="009F0C75" w:rsidRDefault="0069320B" w:rsidP="003C284B">
            <w:pPr>
              <w:rPr>
                <w:sz w:val="18"/>
                <w:szCs w:val="18"/>
              </w:rPr>
            </w:pPr>
            <w:r w:rsidRPr="0069320B">
              <w:rPr>
                <w:b/>
                <w:sz w:val="18"/>
                <w:szCs w:val="18"/>
              </w:rPr>
              <w:t>1.5a</w:t>
            </w:r>
            <w:r>
              <w:rPr>
                <w:sz w:val="18"/>
                <w:szCs w:val="18"/>
              </w:rPr>
              <w:t xml:space="preserve"> </w:t>
            </w:r>
            <w:r w:rsidRPr="0069320B">
              <w:rPr>
                <w:sz w:val="18"/>
                <w:szCs w:val="18"/>
              </w:rPr>
              <w:t>Student job placement each year</w:t>
            </w:r>
          </w:p>
          <w:p w:rsidR="00F94A40" w:rsidRDefault="00F94A40" w:rsidP="003C284B">
            <w:pPr>
              <w:rPr>
                <w:sz w:val="18"/>
                <w:szCs w:val="18"/>
              </w:rPr>
            </w:pPr>
          </w:p>
          <w:p w:rsidR="00F94A40" w:rsidRDefault="00F94A40" w:rsidP="003C284B">
            <w:pPr>
              <w:rPr>
                <w:sz w:val="18"/>
                <w:szCs w:val="18"/>
              </w:rPr>
            </w:pPr>
          </w:p>
          <w:p w:rsidR="00F94A40" w:rsidRDefault="00F94A40" w:rsidP="003C284B">
            <w:pPr>
              <w:rPr>
                <w:sz w:val="18"/>
                <w:szCs w:val="18"/>
              </w:rPr>
            </w:pPr>
          </w:p>
          <w:p w:rsidR="00F94A40" w:rsidRPr="0069320B" w:rsidRDefault="00F94A40" w:rsidP="003C284B">
            <w:pPr>
              <w:rPr>
                <w:sz w:val="18"/>
                <w:szCs w:val="18"/>
              </w:rPr>
            </w:pPr>
            <w:r w:rsidRPr="00F94A40">
              <w:rPr>
                <w:b/>
                <w:sz w:val="18"/>
                <w:szCs w:val="18"/>
              </w:rPr>
              <w:t>1.5b</w:t>
            </w:r>
            <w:r>
              <w:rPr>
                <w:sz w:val="18"/>
                <w:szCs w:val="18"/>
              </w:rPr>
              <w:t xml:space="preserve"> </w:t>
            </w:r>
            <w:r w:rsidRPr="00F94A40">
              <w:rPr>
                <w:sz w:val="18"/>
                <w:szCs w:val="18"/>
              </w:rPr>
              <w:t>Student intern placement each year and skill sets learned</w:t>
            </w:r>
          </w:p>
        </w:tc>
        <w:tc>
          <w:tcPr>
            <w:tcW w:w="1480" w:type="dxa"/>
            <w:tcBorders>
              <w:top w:val="single" w:sz="4" w:space="0" w:color="000000"/>
              <w:left w:val="single" w:sz="4" w:space="0" w:color="000000"/>
              <w:bottom w:val="single" w:sz="4" w:space="0" w:color="000000"/>
              <w:right w:val="single" w:sz="4" w:space="0" w:color="000000"/>
            </w:tcBorders>
          </w:tcPr>
          <w:p w:rsidR="00AC7F48" w:rsidRDefault="00ED5C38" w:rsidP="003C284B">
            <w:pPr>
              <w:rPr>
                <w:sz w:val="18"/>
                <w:szCs w:val="18"/>
              </w:rPr>
            </w:pPr>
            <w:r>
              <w:rPr>
                <w:sz w:val="18"/>
                <w:szCs w:val="18"/>
              </w:rPr>
              <w:lastRenderedPageBreak/>
              <w:t>Norman and Bart</w:t>
            </w:r>
          </w:p>
          <w:p w:rsidR="00AC7F48" w:rsidRPr="00AC7F48" w:rsidRDefault="00AC7F48" w:rsidP="003C284B">
            <w:pPr>
              <w:rPr>
                <w:sz w:val="18"/>
                <w:szCs w:val="18"/>
              </w:rPr>
            </w:pPr>
          </w:p>
          <w:p w:rsidR="00AC7F48" w:rsidRPr="00AC7F48" w:rsidRDefault="00AC7F48" w:rsidP="003C284B">
            <w:pPr>
              <w:rPr>
                <w:sz w:val="18"/>
                <w:szCs w:val="18"/>
              </w:rPr>
            </w:pPr>
          </w:p>
          <w:p w:rsidR="00AC7F48" w:rsidRPr="00AC7F48" w:rsidRDefault="00AC7F48" w:rsidP="003C284B">
            <w:pPr>
              <w:rPr>
                <w:sz w:val="18"/>
                <w:szCs w:val="18"/>
              </w:rPr>
            </w:pPr>
          </w:p>
          <w:p w:rsidR="00AC7F48" w:rsidRPr="00AC7F48" w:rsidRDefault="00AC7F48" w:rsidP="003C284B">
            <w:pPr>
              <w:rPr>
                <w:sz w:val="18"/>
                <w:szCs w:val="18"/>
              </w:rPr>
            </w:pPr>
          </w:p>
          <w:p w:rsidR="00AC7F48" w:rsidRPr="00AC7F48" w:rsidRDefault="00AC7F48" w:rsidP="003C284B">
            <w:pPr>
              <w:rPr>
                <w:sz w:val="18"/>
                <w:szCs w:val="18"/>
              </w:rPr>
            </w:pPr>
          </w:p>
          <w:p w:rsidR="00AC7F48" w:rsidRDefault="00AC7F48" w:rsidP="003C284B">
            <w:pPr>
              <w:rPr>
                <w:sz w:val="18"/>
                <w:szCs w:val="18"/>
              </w:rPr>
            </w:pPr>
          </w:p>
          <w:p w:rsidR="00AC7F48" w:rsidRDefault="00AC7F48" w:rsidP="003C284B">
            <w:pPr>
              <w:rPr>
                <w:sz w:val="18"/>
                <w:szCs w:val="18"/>
              </w:rPr>
            </w:pPr>
            <w:r>
              <w:rPr>
                <w:sz w:val="18"/>
                <w:szCs w:val="18"/>
              </w:rPr>
              <w:t>Andrea and the G.A.</w:t>
            </w:r>
          </w:p>
          <w:p w:rsidR="00AC7F48" w:rsidRPr="00AC7F48" w:rsidRDefault="00AC7F48" w:rsidP="003C284B">
            <w:pPr>
              <w:rPr>
                <w:sz w:val="18"/>
                <w:szCs w:val="18"/>
              </w:rPr>
            </w:pPr>
          </w:p>
          <w:p w:rsidR="00AC7F48" w:rsidRPr="00AC7F48" w:rsidRDefault="00AC7F48" w:rsidP="003C284B">
            <w:pPr>
              <w:rPr>
                <w:sz w:val="18"/>
                <w:szCs w:val="18"/>
              </w:rPr>
            </w:pPr>
          </w:p>
          <w:p w:rsidR="00AC7F48" w:rsidRPr="00AC7F48" w:rsidRDefault="00AC7F48" w:rsidP="003C284B">
            <w:pPr>
              <w:rPr>
                <w:sz w:val="18"/>
                <w:szCs w:val="18"/>
              </w:rPr>
            </w:pPr>
          </w:p>
          <w:p w:rsidR="00AC7F48" w:rsidRPr="00AC7F48" w:rsidRDefault="00AC7F48" w:rsidP="003C284B">
            <w:pPr>
              <w:rPr>
                <w:sz w:val="18"/>
                <w:szCs w:val="18"/>
              </w:rPr>
            </w:pPr>
          </w:p>
          <w:p w:rsidR="00AC7F48" w:rsidRDefault="00AC7F48" w:rsidP="003C284B">
            <w:pPr>
              <w:rPr>
                <w:sz w:val="18"/>
                <w:szCs w:val="18"/>
              </w:rPr>
            </w:pPr>
          </w:p>
          <w:p w:rsidR="00767475" w:rsidRDefault="00933CE3" w:rsidP="003C284B">
            <w:pPr>
              <w:rPr>
                <w:sz w:val="18"/>
                <w:szCs w:val="18"/>
              </w:rPr>
            </w:pPr>
            <w:r>
              <w:rPr>
                <w:sz w:val="18"/>
                <w:szCs w:val="18"/>
              </w:rPr>
              <w:t xml:space="preserve">Norman, </w:t>
            </w:r>
            <w:r w:rsidR="00AC7F48">
              <w:rPr>
                <w:sz w:val="18"/>
                <w:szCs w:val="18"/>
              </w:rPr>
              <w:t>Bart</w:t>
            </w:r>
            <w:r>
              <w:rPr>
                <w:sz w:val="18"/>
                <w:szCs w:val="18"/>
              </w:rPr>
              <w:t>, and Andrea</w:t>
            </w:r>
          </w:p>
          <w:p w:rsidR="00767475" w:rsidRPr="00767475" w:rsidRDefault="00767475" w:rsidP="003C284B">
            <w:pPr>
              <w:rPr>
                <w:sz w:val="18"/>
                <w:szCs w:val="18"/>
              </w:rPr>
            </w:pPr>
          </w:p>
          <w:p w:rsidR="00767475" w:rsidRPr="00767475" w:rsidRDefault="00767475" w:rsidP="003C284B">
            <w:pPr>
              <w:rPr>
                <w:sz w:val="18"/>
                <w:szCs w:val="18"/>
              </w:rPr>
            </w:pPr>
          </w:p>
          <w:p w:rsidR="00767475" w:rsidRPr="00767475" w:rsidRDefault="00767475" w:rsidP="003C284B">
            <w:pPr>
              <w:rPr>
                <w:sz w:val="18"/>
                <w:szCs w:val="18"/>
              </w:rPr>
            </w:pPr>
          </w:p>
          <w:p w:rsidR="00767475" w:rsidRPr="00767475" w:rsidRDefault="00767475" w:rsidP="003C284B">
            <w:pPr>
              <w:rPr>
                <w:sz w:val="18"/>
                <w:szCs w:val="18"/>
              </w:rPr>
            </w:pPr>
          </w:p>
          <w:p w:rsidR="00767475" w:rsidRPr="00767475" w:rsidRDefault="00767475" w:rsidP="003C284B">
            <w:pPr>
              <w:rPr>
                <w:sz w:val="18"/>
                <w:szCs w:val="18"/>
              </w:rPr>
            </w:pPr>
          </w:p>
          <w:p w:rsidR="00767475" w:rsidRDefault="00767475" w:rsidP="003C284B">
            <w:pPr>
              <w:rPr>
                <w:sz w:val="18"/>
                <w:szCs w:val="18"/>
              </w:rPr>
            </w:pPr>
          </w:p>
          <w:p w:rsidR="00FD356B" w:rsidRDefault="00767475" w:rsidP="003C284B">
            <w:pPr>
              <w:rPr>
                <w:sz w:val="18"/>
                <w:szCs w:val="18"/>
              </w:rPr>
            </w:pPr>
            <w:r>
              <w:rPr>
                <w:sz w:val="18"/>
                <w:szCs w:val="18"/>
              </w:rPr>
              <w:t>G.A.</w:t>
            </w:r>
          </w:p>
          <w:p w:rsidR="00FD356B" w:rsidRPr="00FD356B" w:rsidRDefault="00FD356B" w:rsidP="003C284B">
            <w:pPr>
              <w:rPr>
                <w:sz w:val="18"/>
                <w:szCs w:val="18"/>
              </w:rPr>
            </w:pPr>
          </w:p>
          <w:p w:rsidR="00FD356B" w:rsidRPr="00FD356B" w:rsidRDefault="00FD356B" w:rsidP="003C284B">
            <w:pPr>
              <w:rPr>
                <w:sz w:val="18"/>
                <w:szCs w:val="18"/>
              </w:rPr>
            </w:pPr>
          </w:p>
          <w:p w:rsidR="00FD356B" w:rsidRPr="00FD356B" w:rsidRDefault="00FD356B" w:rsidP="003C284B">
            <w:pPr>
              <w:rPr>
                <w:sz w:val="18"/>
                <w:szCs w:val="18"/>
              </w:rPr>
            </w:pPr>
          </w:p>
          <w:p w:rsidR="00FD356B" w:rsidRPr="00FD356B" w:rsidRDefault="00FD356B" w:rsidP="003C284B">
            <w:pPr>
              <w:rPr>
                <w:sz w:val="18"/>
                <w:szCs w:val="18"/>
              </w:rPr>
            </w:pPr>
          </w:p>
          <w:p w:rsidR="00FD356B" w:rsidRPr="00FD356B" w:rsidRDefault="00FD356B" w:rsidP="003C284B">
            <w:pPr>
              <w:rPr>
                <w:sz w:val="18"/>
                <w:szCs w:val="18"/>
              </w:rPr>
            </w:pPr>
          </w:p>
          <w:p w:rsidR="00FD356B" w:rsidRPr="00FD356B" w:rsidRDefault="00FD356B" w:rsidP="003C284B">
            <w:pPr>
              <w:rPr>
                <w:sz w:val="18"/>
                <w:szCs w:val="18"/>
              </w:rPr>
            </w:pPr>
          </w:p>
          <w:p w:rsidR="00FD356B" w:rsidRPr="00FD356B" w:rsidRDefault="00FD356B" w:rsidP="003C284B">
            <w:pPr>
              <w:rPr>
                <w:sz w:val="18"/>
                <w:szCs w:val="18"/>
              </w:rPr>
            </w:pPr>
          </w:p>
          <w:p w:rsidR="00FD356B" w:rsidRDefault="00FD356B" w:rsidP="003C284B">
            <w:pPr>
              <w:rPr>
                <w:sz w:val="18"/>
                <w:szCs w:val="18"/>
              </w:rPr>
            </w:pPr>
          </w:p>
          <w:p w:rsidR="00ED5C38" w:rsidRDefault="00FD356B" w:rsidP="003C284B">
            <w:pPr>
              <w:rPr>
                <w:sz w:val="18"/>
                <w:szCs w:val="18"/>
              </w:rPr>
            </w:pPr>
            <w:r>
              <w:rPr>
                <w:sz w:val="18"/>
                <w:szCs w:val="18"/>
              </w:rPr>
              <w:t>G.A, Andrea, and Bart</w:t>
            </w:r>
          </w:p>
          <w:p w:rsidR="009F0C75" w:rsidRDefault="009F0C75" w:rsidP="003C284B">
            <w:pPr>
              <w:rPr>
                <w:sz w:val="18"/>
                <w:szCs w:val="18"/>
              </w:rPr>
            </w:pPr>
          </w:p>
          <w:p w:rsidR="009F0C75" w:rsidRDefault="009F0C75" w:rsidP="003C284B">
            <w:pPr>
              <w:rPr>
                <w:sz w:val="18"/>
                <w:szCs w:val="18"/>
              </w:rPr>
            </w:pPr>
          </w:p>
          <w:p w:rsidR="009F0C75" w:rsidRDefault="009F0C75" w:rsidP="003C284B">
            <w:pPr>
              <w:rPr>
                <w:sz w:val="18"/>
                <w:szCs w:val="18"/>
              </w:rPr>
            </w:pPr>
          </w:p>
          <w:p w:rsidR="009F0C75" w:rsidRDefault="009F0C75" w:rsidP="003C284B">
            <w:pPr>
              <w:rPr>
                <w:sz w:val="18"/>
                <w:szCs w:val="18"/>
              </w:rPr>
            </w:pPr>
          </w:p>
          <w:p w:rsidR="009F0C75" w:rsidRDefault="009F0C75" w:rsidP="003C284B">
            <w:pPr>
              <w:rPr>
                <w:sz w:val="18"/>
                <w:szCs w:val="18"/>
              </w:rPr>
            </w:pPr>
          </w:p>
          <w:p w:rsidR="009F0C75" w:rsidRDefault="009F0C75" w:rsidP="003C284B">
            <w:pPr>
              <w:rPr>
                <w:sz w:val="18"/>
                <w:szCs w:val="18"/>
              </w:rPr>
            </w:pPr>
          </w:p>
          <w:p w:rsidR="009F0C75" w:rsidRDefault="009F0C75" w:rsidP="003C284B">
            <w:pPr>
              <w:rPr>
                <w:sz w:val="18"/>
                <w:szCs w:val="18"/>
              </w:rPr>
            </w:pPr>
          </w:p>
          <w:p w:rsidR="007A7DF6" w:rsidRDefault="009F0C75" w:rsidP="003C284B">
            <w:pPr>
              <w:rPr>
                <w:sz w:val="18"/>
                <w:szCs w:val="18"/>
              </w:rPr>
            </w:pPr>
            <w:r>
              <w:rPr>
                <w:sz w:val="18"/>
                <w:szCs w:val="18"/>
              </w:rPr>
              <w:t>Norman</w:t>
            </w:r>
          </w:p>
          <w:p w:rsidR="007A7DF6" w:rsidRPr="007A7DF6" w:rsidRDefault="007A7DF6" w:rsidP="003C284B">
            <w:pPr>
              <w:rPr>
                <w:sz w:val="18"/>
                <w:szCs w:val="18"/>
              </w:rPr>
            </w:pPr>
          </w:p>
          <w:p w:rsidR="007A7DF6" w:rsidRPr="007A7DF6" w:rsidRDefault="007A7DF6" w:rsidP="003C284B">
            <w:pPr>
              <w:rPr>
                <w:sz w:val="18"/>
                <w:szCs w:val="18"/>
              </w:rPr>
            </w:pPr>
          </w:p>
          <w:p w:rsidR="007A7DF6" w:rsidRPr="007A7DF6" w:rsidRDefault="007A7DF6" w:rsidP="003C284B">
            <w:pPr>
              <w:rPr>
                <w:sz w:val="18"/>
                <w:szCs w:val="18"/>
              </w:rPr>
            </w:pPr>
          </w:p>
          <w:p w:rsidR="007A7DF6" w:rsidRPr="007A7DF6" w:rsidRDefault="007A7DF6" w:rsidP="003C284B">
            <w:pPr>
              <w:rPr>
                <w:sz w:val="18"/>
                <w:szCs w:val="18"/>
              </w:rPr>
            </w:pPr>
          </w:p>
          <w:p w:rsidR="007A7DF6" w:rsidRPr="007A7DF6" w:rsidRDefault="007A7DF6" w:rsidP="003C284B">
            <w:pPr>
              <w:rPr>
                <w:sz w:val="18"/>
                <w:szCs w:val="18"/>
              </w:rPr>
            </w:pPr>
          </w:p>
          <w:p w:rsidR="007A7DF6" w:rsidRDefault="007A7DF6" w:rsidP="003C284B">
            <w:pPr>
              <w:rPr>
                <w:sz w:val="18"/>
                <w:szCs w:val="18"/>
              </w:rPr>
            </w:pPr>
          </w:p>
          <w:p w:rsidR="007A7DF6" w:rsidRDefault="007A7DF6" w:rsidP="003C284B">
            <w:pPr>
              <w:rPr>
                <w:sz w:val="18"/>
                <w:szCs w:val="18"/>
              </w:rPr>
            </w:pPr>
            <w:r>
              <w:rPr>
                <w:sz w:val="18"/>
                <w:szCs w:val="18"/>
              </w:rPr>
              <w:t>Andrea and Bart</w:t>
            </w:r>
          </w:p>
          <w:p w:rsidR="007A7DF6" w:rsidRPr="007A7DF6" w:rsidRDefault="007A7DF6" w:rsidP="003C284B">
            <w:pPr>
              <w:rPr>
                <w:sz w:val="18"/>
                <w:szCs w:val="18"/>
              </w:rPr>
            </w:pPr>
          </w:p>
          <w:p w:rsidR="007A7DF6" w:rsidRPr="007A7DF6" w:rsidRDefault="007A7DF6" w:rsidP="003C284B">
            <w:pPr>
              <w:rPr>
                <w:sz w:val="18"/>
                <w:szCs w:val="18"/>
              </w:rPr>
            </w:pPr>
          </w:p>
          <w:p w:rsidR="007A7DF6" w:rsidRPr="007A7DF6" w:rsidRDefault="007A7DF6" w:rsidP="003C284B">
            <w:pPr>
              <w:rPr>
                <w:sz w:val="18"/>
                <w:szCs w:val="18"/>
              </w:rPr>
            </w:pPr>
          </w:p>
          <w:p w:rsidR="007A7DF6" w:rsidRPr="007A7DF6" w:rsidRDefault="007A7DF6" w:rsidP="003C284B">
            <w:pPr>
              <w:rPr>
                <w:sz w:val="18"/>
                <w:szCs w:val="18"/>
              </w:rPr>
            </w:pPr>
          </w:p>
          <w:p w:rsidR="007A7DF6" w:rsidRDefault="007A7DF6" w:rsidP="003C284B">
            <w:pPr>
              <w:rPr>
                <w:sz w:val="18"/>
                <w:szCs w:val="18"/>
              </w:rPr>
            </w:pPr>
          </w:p>
          <w:p w:rsidR="00FE0C58" w:rsidRDefault="007A7DF6" w:rsidP="003C284B">
            <w:pPr>
              <w:rPr>
                <w:sz w:val="18"/>
                <w:szCs w:val="18"/>
              </w:rPr>
            </w:pPr>
            <w:r>
              <w:rPr>
                <w:sz w:val="18"/>
                <w:szCs w:val="18"/>
              </w:rPr>
              <w:t>Norman</w:t>
            </w:r>
          </w:p>
          <w:p w:rsidR="00FE0C58" w:rsidRPr="00FE0C58" w:rsidRDefault="00FE0C58" w:rsidP="003C284B">
            <w:pPr>
              <w:rPr>
                <w:sz w:val="18"/>
                <w:szCs w:val="18"/>
              </w:rPr>
            </w:pPr>
          </w:p>
          <w:p w:rsidR="00FE0C58" w:rsidRPr="00FE0C58" w:rsidRDefault="00FE0C58" w:rsidP="003C284B">
            <w:pPr>
              <w:rPr>
                <w:sz w:val="18"/>
                <w:szCs w:val="18"/>
              </w:rPr>
            </w:pPr>
          </w:p>
          <w:p w:rsidR="00FE0C58" w:rsidRPr="00FE0C58" w:rsidRDefault="00FE0C58" w:rsidP="003C284B">
            <w:pPr>
              <w:rPr>
                <w:sz w:val="18"/>
                <w:szCs w:val="18"/>
              </w:rPr>
            </w:pPr>
          </w:p>
          <w:p w:rsidR="00FE0C58" w:rsidRPr="00FE0C58" w:rsidRDefault="00FE0C58" w:rsidP="003C284B">
            <w:pPr>
              <w:rPr>
                <w:sz w:val="18"/>
                <w:szCs w:val="18"/>
              </w:rPr>
            </w:pPr>
          </w:p>
          <w:p w:rsidR="00FE0C58" w:rsidRPr="00FE0C58" w:rsidRDefault="00FE0C58" w:rsidP="003C284B">
            <w:pPr>
              <w:rPr>
                <w:sz w:val="18"/>
                <w:szCs w:val="18"/>
              </w:rPr>
            </w:pPr>
          </w:p>
          <w:p w:rsidR="00FE0C58" w:rsidRDefault="00FE0C58" w:rsidP="003C284B">
            <w:pPr>
              <w:rPr>
                <w:sz w:val="18"/>
                <w:szCs w:val="18"/>
              </w:rPr>
            </w:pPr>
          </w:p>
          <w:p w:rsidR="00FE0C58" w:rsidRDefault="00FE0C58" w:rsidP="003C284B">
            <w:pPr>
              <w:rPr>
                <w:sz w:val="18"/>
                <w:szCs w:val="18"/>
              </w:rPr>
            </w:pPr>
            <w:r>
              <w:rPr>
                <w:sz w:val="18"/>
                <w:szCs w:val="18"/>
              </w:rPr>
              <w:t>Web Editor, Andrea, and Bart</w:t>
            </w:r>
          </w:p>
          <w:p w:rsidR="00FE0C58" w:rsidRPr="00FE0C58" w:rsidRDefault="00FE0C58" w:rsidP="003C284B">
            <w:pPr>
              <w:rPr>
                <w:sz w:val="18"/>
                <w:szCs w:val="18"/>
              </w:rPr>
            </w:pPr>
          </w:p>
          <w:p w:rsidR="00FE0C58" w:rsidRPr="00FE0C58" w:rsidRDefault="00FE0C58" w:rsidP="003C284B">
            <w:pPr>
              <w:rPr>
                <w:sz w:val="18"/>
                <w:szCs w:val="18"/>
              </w:rPr>
            </w:pPr>
          </w:p>
          <w:p w:rsidR="00FE0C58" w:rsidRDefault="00FE0C58" w:rsidP="003C284B">
            <w:pPr>
              <w:rPr>
                <w:sz w:val="18"/>
                <w:szCs w:val="18"/>
              </w:rPr>
            </w:pPr>
          </w:p>
          <w:p w:rsidR="00C67553" w:rsidRDefault="00FE0C58" w:rsidP="003C284B">
            <w:pPr>
              <w:rPr>
                <w:sz w:val="18"/>
                <w:szCs w:val="18"/>
              </w:rPr>
            </w:pPr>
            <w:r>
              <w:rPr>
                <w:sz w:val="18"/>
                <w:szCs w:val="18"/>
              </w:rPr>
              <w:t>IM, the G.A., and Bart</w:t>
            </w:r>
          </w:p>
          <w:p w:rsidR="00C67553" w:rsidRPr="00C67553" w:rsidRDefault="00C67553" w:rsidP="003C284B">
            <w:pPr>
              <w:rPr>
                <w:sz w:val="18"/>
                <w:szCs w:val="18"/>
              </w:rPr>
            </w:pPr>
          </w:p>
          <w:p w:rsidR="00C67553" w:rsidRPr="00C67553" w:rsidRDefault="00C67553" w:rsidP="003C284B">
            <w:pPr>
              <w:rPr>
                <w:sz w:val="18"/>
                <w:szCs w:val="18"/>
              </w:rPr>
            </w:pPr>
          </w:p>
          <w:p w:rsidR="00C67553" w:rsidRPr="00C67553" w:rsidRDefault="00C67553" w:rsidP="003C284B">
            <w:pPr>
              <w:rPr>
                <w:sz w:val="18"/>
                <w:szCs w:val="18"/>
              </w:rPr>
            </w:pPr>
          </w:p>
          <w:p w:rsidR="00C67553" w:rsidRPr="00C67553" w:rsidRDefault="00C67553" w:rsidP="003C284B">
            <w:pPr>
              <w:rPr>
                <w:sz w:val="18"/>
                <w:szCs w:val="18"/>
              </w:rPr>
            </w:pPr>
          </w:p>
          <w:p w:rsidR="00C67553" w:rsidRPr="00C67553" w:rsidRDefault="00C67553" w:rsidP="003C284B">
            <w:pPr>
              <w:rPr>
                <w:sz w:val="18"/>
                <w:szCs w:val="18"/>
              </w:rPr>
            </w:pPr>
          </w:p>
          <w:p w:rsidR="00C67553" w:rsidRPr="00C67553" w:rsidRDefault="00C67553" w:rsidP="003C284B">
            <w:pPr>
              <w:rPr>
                <w:sz w:val="18"/>
                <w:szCs w:val="18"/>
              </w:rPr>
            </w:pPr>
          </w:p>
          <w:p w:rsidR="00C67553" w:rsidRPr="00C67553" w:rsidRDefault="00C67553" w:rsidP="003C284B">
            <w:pPr>
              <w:rPr>
                <w:sz w:val="18"/>
                <w:szCs w:val="18"/>
              </w:rPr>
            </w:pPr>
          </w:p>
          <w:p w:rsidR="00C67553" w:rsidRPr="00C67553" w:rsidRDefault="00C67553" w:rsidP="003C284B">
            <w:pPr>
              <w:rPr>
                <w:sz w:val="18"/>
                <w:szCs w:val="18"/>
              </w:rPr>
            </w:pPr>
          </w:p>
          <w:p w:rsidR="00C67553" w:rsidRPr="00C67553" w:rsidRDefault="00C67553" w:rsidP="003C284B">
            <w:pPr>
              <w:rPr>
                <w:sz w:val="18"/>
                <w:szCs w:val="18"/>
              </w:rPr>
            </w:pPr>
          </w:p>
          <w:p w:rsidR="00C67553" w:rsidRPr="00C67553" w:rsidRDefault="00C67553" w:rsidP="003C284B">
            <w:pPr>
              <w:rPr>
                <w:sz w:val="18"/>
                <w:szCs w:val="18"/>
              </w:rPr>
            </w:pPr>
          </w:p>
          <w:p w:rsidR="00C67553" w:rsidRPr="00C67553" w:rsidRDefault="00C67553" w:rsidP="003C284B">
            <w:pPr>
              <w:rPr>
                <w:sz w:val="18"/>
                <w:szCs w:val="18"/>
              </w:rPr>
            </w:pPr>
          </w:p>
          <w:p w:rsidR="00C67553" w:rsidRDefault="00C67553" w:rsidP="003C284B">
            <w:pPr>
              <w:rPr>
                <w:sz w:val="18"/>
                <w:szCs w:val="18"/>
              </w:rPr>
            </w:pPr>
          </w:p>
          <w:p w:rsidR="00124DED" w:rsidRDefault="00C67553" w:rsidP="003C284B">
            <w:pPr>
              <w:rPr>
                <w:sz w:val="18"/>
                <w:szCs w:val="18"/>
              </w:rPr>
            </w:pPr>
            <w:r>
              <w:rPr>
                <w:sz w:val="18"/>
                <w:szCs w:val="18"/>
              </w:rPr>
              <w:t>Web Editor, G.A., and Bart</w:t>
            </w:r>
          </w:p>
          <w:p w:rsidR="00124DED" w:rsidRPr="00124DED" w:rsidRDefault="00124DED" w:rsidP="003C284B">
            <w:pPr>
              <w:rPr>
                <w:sz w:val="18"/>
                <w:szCs w:val="18"/>
              </w:rPr>
            </w:pPr>
          </w:p>
          <w:p w:rsidR="00124DED" w:rsidRPr="00124DED" w:rsidRDefault="00124DED" w:rsidP="003C284B">
            <w:pPr>
              <w:rPr>
                <w:sz w:val="18"/>
                <w:szCs w:val="18"/>
              </w:rPr>
            </w:pPr>
          </w:p>
          <w:p w:rsidR="00124DED" w:rsidRPr="00124DED" w:rsidRDefault="00124DED" w:rsidP="003C284B">
            <w:pPr>
              <w:rPr>
                <w:sz w:val="18"/>
                <w:szCs w:val="18"/>
              </w:rPr>
            </w:pPr>
          </w:p>
          <w:p w:rsidR="00124DED" w:rsidRPr="00124DED" w:rsidRDefault="00124DED" w:rsidP="003C284B">
            <w:pPr>
              <w:rPr>
                <w:sz w:val="18"/>
                <w:szCs w:val="18"/>
              </w:rPr>
            </w:pPr>
          </w:p>
          <w:p w:rsidR="00124DED" w:rsidRDefault="00124DED" w:rsidP="003C284B">
            <w:pPr>
              <w:rPr>
                <w:sz w:val="18"/>
                <w:szCs w:val="18"/>
              </w:rPr>
            </w:pPr>
          </w:p>
          <w:p w:rsidR="00124DED" w:rsidRDefault="00124DED" w:rsidP="003C284B">
            <w:pPr>
              <w:rPr>
                <w:sz w:val="18"/>
                <w:szCs w:val="18"/>
              </w:rPr>
            </w:pPr>
            <w:r>
              <w:rPr>
                <w:sz w:val="18"/>
                <w:szCs w:val="18"/>
              </w:rPr>
              <w:t>SAP Operations Manager, Bart, and Andrea</w:t>
            </w:r>
          </w:p>
          <w:p w:rsidR="00124DED" w:rsidRPr="00124DED" w:rsidRDefault="00124DED" w:rsidP="003C284B">
            <w:pPr>
              <w:rPr>
                <w:sz w:val="18"/>
                <w:szCs w:val="18"/>
              </w:rPr>
            </w:pPr>
          </w:p>
          <w:p w:rsidR="00124DED" w:rsidRDefault="00124DED" w:rsidP="003C284B">
            <w:pPr>
              <w:rPr>
                <w:sz w:val="18"/>
                <w:szCs w:val="18"/>
              </w:rPr>
            </w:pPr>
          </w:p>
          <w:p w:rsidR="0069320B" w:rsidRDefault="00124DED" w:rsidP="003C284B">
            <w:pPr>
              <w:rPr>
                <w:sz w:val="18"/>
                <w:szCs w:val="18"/>
              </w:rPr>
            </w:pPr>
            <w:r>
              <w:rPr>
                <w:sz w:val="18"/>
                <w:szCs w:val="18"/>
              </w:rPr>
              <w:t>Bart, Norman, G.A., Andrea</w:t>
            </w:r>
          </w:p>
          <w:p w:rsidR="0069320B" w:rsidRPr="0069320B" w:rsidRDefault="0069320B" w:rsidP="003C284B">
            <w:pPr>
              <w:rPr>
                <w:sz w:val="18"/>
                <w:szCs w:val="18"/>
              </w:rPr>
            </w:pPr>
          </w:p>
          <w:p w:rsidR="0069320B" w:rsidRPr="0069320B" w:rsidRDefault="0069320B" w:rsidP="003C284B">
            <w:pPr>
              <w:rPr>
                <w:sz w:val="18"/>
                <w:szCs w:val="18"/>
              </w:rPr>
            </w:pPr>
          </w:p>
          <w:p w:rsidR="0069320B" w:rsidRPr="0069320B" w:rsidRDefault="0069320B" w:rsidP="003C284B">
            <w:pPr>
              <w:rPr>
                <w:sz w:val="18"/>
                <w:szCs w:val="18"/>
              </w:rPr>
            </w:pPr>
          </w:p>
          <w:p w:rsidR="0069320B" w:rsidRPr="0069320B" w:rsidRDefault="0069320B" w:rsidP="003C284B">
            <w:pPr>
              <w:rPr>
                <w:sz w:val="18"/>
                <w:szCs w:val="18"/>
              </w:rPr>
            </w:pPr>
          </w:p>
          <w:p w:rsidR="0069320B" w:rsidRPr="0069320B" w:rsidRDefault="0069320B" w:rsidP="003C284B">
            <w:pPr>
              <w:rPr>
                <w:sz w:val="18"/>
                <w:szCs w:val="18"/>
              </w:rPr>
            </w:pPr>
          </w:p>
          <w:p w:rsidR="0069320B" w:rsidRPr="0069320B" w:rsidRDefault="0069320B" w:rsidP="003C284B">
            <w:pPr>
              <w:rPr>
                <w:sz w:val="18"/>
                <w:szCs w:val="18"/>
              </w:rPr>
            </w:pPr>
          </w:p>
          <w:p w:rsidR="0069320B" w:rsidRPr="0069320B" w:rsidRDefault="0069320B" w:rsidP="003C284B">
            <w:pPr>
              <w:rPr>
                <w:sz w:val="18"/>
                <w:szCs w:val="18"/>
              </w:rPr>
            </w:pPr>
          </w:p>
          <w:p w:rsidR="0069320B" w:rsidRDefault="0069320B" w:rsidP="003C284B">
            <w:pPr>
              <w:rPr>
                <w:sz w:val="18"/>
                <w:szCs w:val="18"/>
              </w:rPr>
            </w:pPr>
          </w:p>
          <w:p w:rsidR="009F0C75" w:rsidRDefault="0069320B" w:rsidP="003C284B">
            <w:pPr>
              <w:rPr>
                <w:sz w:val="18"/>
                <w:szCs w:val="18"/>
              </w:rPr>
            </w:pPr>
            <w:r>
              <w:rPr>
                <w:sz w:val="18"/>
                <w:szCs w:val="18"/>
              </w:rPr>
              <w:t>Norman and the Jobs Intern</w:t>
            </w:r>
          </w:p>
          <w:p w:rsidR="00F94A40" w:rsidRDefault="00F94A40" w:rsidP="003C284B">
            <w:pPr>
              <w:rPr>
                <w:sz w:val="18"/>
                <w:szCs w:val="18"/>
              </w:rPr>
            </w:pPr>
          </w:p>
          <w:p w:rsidR="00F94A40" w:rsidRDefault="00F94A40" w:rsidP="003C284B">
            <w:pPr>
              <w:rPr>
                <w:sz w:val="18"/>
                <w:szCs w:val="18"/>
              </w:rPr>
            </w:pPr>
          </w:p>
          <w:p w:rsidR="00F94A40" w:rsidRDefault="00F94A40" w:rsidP="003C284B">
            <w:pPr>
              <w:rPr>
                <w:sz w:val="18"/>
                <w:szCs w:val="18"/>
              </w:rPr>
            </w:pPr>
          </w:p>
          <w:p w:rsidR="00F94A40" w:rsidRDefault="00F94A40" w:rsidP="003C284B">
            <w:pPr>
              <w:rPr>
                <w:sz w:val="18"/>
                <w:szCs w:val="18"/>
              </w:rPr>
            </w:pPr>
          </w:p>
          <w:p w:rsidR="00F94A40" w:rsidRPr="0069320B" w:rsidRDefault="00F94A40" w:rsidP="003C284B">
            <w:pPr>
              <w:rPr>
                <w:sz w:val="18"/>
                <w:szCs w:val="18"/>
              </w:rPr>
            </w:pPr>
            <w:r>
              <w:rPr>
                <w:sz w:val="18"/>
                <w:szCs w:val="18"/>
              </w:rPr>
              <w:t>Norman and Bart</w:t>
            </w:r>
          </w:p>
        </w:tc>
      </w:tr>
      <w:tr w:rsidR="00964F3A" w:rsidRPr="00CD4FD7" w:rsidTr="003C284B">
        <w:tc>
          <w:tcPr>
            <w:tcW w:w="1624" w:type="dxa"/>
            <w:tcBorders>
              <w:top w:val="single" w:sz="4" w:space="0" w:color="000000"/>
              <w:left w:val="single" w:sz="4" w:space="0" w:color="000000"/>
              <w:bottom w:val="single" w:sz="4" w:space="0" w:color="000000"/>
              <w:right w:val="single" w:sz="4" w:space="0" w:color="000000"/>
            </w:tcBorders>
            <w:shd w:val="clear" w:color="auto" w:fill="BFBFBF"/>
          </w:tcPr>
          <w:p w:rsidR="00964F3A" w:rsidRPr="00E475BC" w:rsidRDefault="00964F3A" w:rsidP="003C284B">
            <w:pPr>
              <w:jc w:val="center"/>
              <w:rPr>
                <w:b/>
                <w:sz w:val="20"/>
                <w:szCs w:val="20"/>
              </w:rPr>
            </w:pPr>
            <w:r w:rsidRPr="00E475BC">
              <w:rPr>
                <w:b/>
                <w:sz w:val="20"/>
                <w:szCs w:val="20"/>
              </w:rPr>
              <w:lastRenderedPageBreak/>
              <w:t>University Objective</w:t>
            </w:r>
            <w:r w:rsidR="002E3883">
              <w:rPr>
                <w:b/>
                <w:sz w:val="20"/>
                <w:szCs w:val="20"/>
              </w:rPr>
              <w:t>s</w:t>
            </w:r>
          </w:p>
        </w:tc>
        <w:tc>
          <w:tcPr>
            <w:tcW w:w="1386" w:type="dxa"/>
            <w:tcBorders>
              <w:top w:val="single" w:sz="4" w:space="0" w:color="000000"/>
              <w:left w:val="single" w:sz="4" w:space="0" w:color="000000"/>
              <w:bottom w:val="single" w:sz="4" w:space="0" w:color="000000"/>
              <w:right w:val="single" w:sz="4" w:space="0" w:color="000000"/>
            </w:tcBorders>
            <w:shd w:val="clear" w:color="auto" w:fill="BFBFBF"/>
          </w:tcPr>
          <w:p w:rsidR="00964F3A" w:rsidRDefault="0075219C" w:rsidP="003C284B">
            <w:pPr>
              <w:jc w:val="center"/>
              <w:rPr>
                <w:b/>
                <w:sz w:val="22"/>
                <w:szCs w:val="22"/>
              </w:rPr>
            </w:pPr>
            <w:r>
              <w:rPr>
                <w:b/>
                <w:sz w:val="22"/>
                <w:szCs w:val="22"/>
              </w:rPr>
              <w:t>BCOIS</w:t>
            </w:r>
          </w:p>
          <w:p w:rsidR="00C50E56" w:rsidRDefault="00C50E56" w:rsidP="003C284B">
            <w:pPr>
              <w:jc w:val="center"/>
              <w:rPr>
                <w:b/>
                <w:sz w:val="22"/>
                <w:szCs w:val="22"/>
              </w:rPr>
            </w:pPr>
            <w:r>
              <w:rPr>
                <w:b/>
                <w:sz w:val="22"/>
                <w:szCs w:val="22"/>
              </w:rPr>
              <w:t xml:space="preserve">Goal and </w:t>
            </w:r>
          </w:p>
          <w:p w:rsidR="00964F3A" w:rsidRPr="00CD4FD7" w:rsidRDefault="0075219C" w:rsidP="003C284B">
            <w:pPr>
              <w:jc w:val="center"/>
              <w:rPr>
                <w:b/>
                <w:sz w:val="22"/>
                <w:szCs w:val="22"/>
              </w:rPr>
            </w:pPr>
            <w:r>
              <w:rPr>
                <w:b/>
                <w:sz w:val="22"/>
                <w:szCs w:val="22"/>
              </w:rPr>
              <w:t>Objective</w:t>
            </w:r>
          </w:p>
        </w:tc>
        <w:tc>
          <w:tcPr>
            <w:tcW w:w="1530" w:type="dxa"/>
            <w:tcBorders>
              <w:top w:val="single" w:sz="4" w:space="0" w:color="000000"/>
              <w:left w:val="single" w:sz="4" w:space="0" w:color="000000"/>
              <w:bottom w:val="single" w:sz="4" w:space="0" w:color="000000"/>
              <w:right w:val="single" w:sz="4" w:space="0" w:color="000000"/>
            </w:tcBorders>
            <w:shd w:val="clear" w:color="auto" w:fill="BFBFBF"/>
          </w:tcPr>
          <w:p w:rsidR="00964F3A" w:rsidRDefault="00F94A40" w:rsidP="003C284B">
            <w:pPr>
              <w:rPr>
                <w:b/>
                <w:sz w:val="22"/>
                <w:szCs w:val="22"/>
              </w:rPr>
            </w:pPr>
            <w:r>
              <w:rPr>
                <w:b/>
                <w:sz w:val="22"/>
                <w:szCs w:val="22"/>
              </w:rPr>
              <w:t>SCDI Goals</w:t>
            </w:r>
          </w:p>
        </w:tc>
        <w:tc>
          <w:tcPr>
            <w:tcW w:w="2250" w:type="dxa"/>
            <w:tcBorders>
              <w:top w:val="single" w:sz="4" w:space="0" w:color="000000"/>
              <w:left w:val="single" w:sz="4" w:space="0" w:color="000000"/>
              <w:bottom w:val="single" w:sz="4" w:space="0" w:color="000000"/>
              <w:right w:val="single" w:sz="4" w:space="0" w:color="000000"/>
            </w:tcBorders>
            <w:shd w:val="clear" w:color="auto" w:fill="BFBFBF"/>
          </w:tcPr>
          <w:p w:rsidR="00964F3A" w:rsidRPr="00CD4FD7" w:rsidRDefault="00F94A40" w:rsidP="003C284B">
            <w:pPr>
              <w:rPr>
                <w:b/>
                <w:sz w:val="22"/>
                <w:szCs w:val="22"/>
              </w:rPr>
            </w:pPr>
            <w:r>
              <w:rPr>
                <w:b/>
                <w:sz w:val="22"/>
                <w:szCs w:val="22"/>
              </w:rPr>
              <w:t>SCDI O</w:t>
            </w:r>
            <w:r w:rsidR="00964F3A" w:rsidRPr="00CD4FD7">
              <w:rPr>
                <w:b/>
                <w:sz w:val="22"/>
                <w:szCs w:val="22"/>
              </w:rPr>
              <w:t>bjective(s)</w:t>
            </w:r>
          </w:p>
        </w:tc>
        <w:tc>
          <w:tcPr>
            <w:tcW w:w="1800" w:type="dxa"/>
            <w:tcBorders>
              <w:top w:val="single" w:sz="4" w:space="0" w:color="000000"/>
              <w:left w:val="single" w:sz="4" w:space="0" w:color="000000"/>
              <w:bottom w:val="single" w:sz="4" w:space="0" w:color="000000"/>
              <w:right w:val="single" w:sz="4" w:space="0" w:color="000000"/>
            </w:tcBorders>
            <w:shd w:val="clear" w:color="auto" w:fill="BFBFBF"/>
          </w:tcPr>
          <w:p w:rsidR="00964F3A" w:rsidRPr="00CD4FD7" w:rsidRDefault="00964F3A" w:rsidP="003C284B">
            <w:pPr>
              <w:jc w:val="center"/>
              <w:rPr>
                <w:b/>
                <w:sz w:val="22"/>
                <w:szCs w:val="22"/>
              </w:rPr>
            </w:pPr>
            <w:r w:rsidRPr="00CD4FD7">
              <w:rPr>
                <w:b/>
                <w:sz w:val="22"/>
                <w:szCs w:val="22"/>
              </w:rPr>
              <w:t>Strategy(</w:t>
            </w:r>
            <w:proofErr w:type="spellStart"/>
            <w:r w:rsidRPr="00CD4FD7">
              <w:rPr>
                <w:b/>
                <w:sz w:val="22"/>
                <w:szCs w:val="22"/>
              </w:rPr>
              <w:t>ies</w:t>
            </w:r>
            <w:proofErr w:type="spellEnd"/>
            <w:r w:rsidRPr="00CD4FD7">
              <w:rPr>
                <w:b/>
                <w:sz w:val="22"/>
                <w:szCs w:val="22"/>
              </w:rPr>
              <w:t>)</w:t>
            </w:r>
          </w:p>
          <w:p w:rsidR="00964F3A" w:rsidRPr="00CD4FD7" w:rsidRDefault="00964F3A" w:rsidP="003C284B">
            <w:pPr>
              <w:jc w:val="center"/>
              <w:rPr>
                <w:b/>
                <w:sz w:val="22"/>
                <w:szCs w:val="22"/>
              </w:rPr>
            </w:pPr>
            <w:r w:rsidRPr="00CD4FD7">
              <w:rPr>
                <w:b/>
                <w:sz w:val="22"/>
                <w:szCs w:val="22"/>
              </w:rPr>
              <w:t>Action(s)</w:t>
            </w:r>
          </w:p>
        </w:tc>
        <w:tc>
          <w:tcPr>
            <w:tcW w:w="1364" w:type="dxa"/>
            <w:tcBorders>
              <w:top w:val="single" w:sz="4" w:space="0" w:color="000000"/>
              <w:left w:val="single" w:sz="4" w:space="0" w:color="000000"/>
              <w:bottom w:val="single" w:sz="4" w:space="0" w:color="000000"/>
              <w:right w:val="single" w:sz="4" w:space="0" w:color="000000"/>
            </w:tcBorders>
            <w:shd w:val="clear" w:color="auto" w:fill="BFBFBF"/>
          </w:tcPr>
          <w:p w:rsidR="00964F3A" w:rsidRPr="00CD4FD7" w:rsidRDefault="00964F3A" w:rsidP="003C284B">
            <w:pPr>
              <w:jc w:val="center"/>
              <w:rPr>
                <w:b/>
                <w:sz w:val="22"/>
                <w:szCs w:val="22"/>
              </w:rPr>
            </w:pPr>
            <w:r w:rsidRPr="00CD4FD7">
              <w:rPr>
                <w:b/>
                <w:sz w:val="22"/>
                <w:szCs w:val="22"/>
              </w:rPr>
              <w:t>Metric</w:t>
            </w:r>
          </w:p>
        </w:tc>
        <w:tc>
          <w:tcPr>
            <w:tcW w:w="1480" w:type="dxa"/>
            <w:tcBorders>
              <w:top w:val="single" w:sz="4" w:space="0" w:color="000000"/>
              <w:left w:val="single" w:sz="4" w:space="0" w:color="000000"/>
              <w:bottom w:val="single" w:sz="4" w:space="0" w:color="000000"/>
              <w:right w:val="single" w:sz="4" w:space="0" w:color="000000"/>
            </w:tcBorders>
            <w:shd w:val="clear" w:color="auto" w:fill="BFBFBF"/>
          </w:tcPr>
          <w:p w:rsidR="00964F3A" w:rsidRPr="00CD4FD7" w:rsidRDefault="00964F3A" w:rsidP="003C284B">
            <w:pPr>
              <w:jc w:val="center"/>
              <w:rPr>
                <w:b/>
                <w:sz w:val="22"/>
                <w:szCs w:val="22"/>
              </w:rPr>
            </w:pPr>
            <w:r w:rsidRPr="00CD4FD7">
              <w:rPr>
                <w:b/>
                <w:sz w:val="22"/>
                <w:szCs w:val="22"/>
              </w:rPr>
              <w:t>Responsible Person/Group</w:t>
            </w:r>
          </w:p>
        </w:tc>
      </w:tr>
      <w:tr w:rsidR="00964F3A" w:rsidRPr="00CD4FD7" w:rsidTr="003C284B">
        <w:tc>
          <w:tcPr>
            <w:tcW w:w="1624" w:type="dxa"/>
            <w:tcBorders>
              <w:top w:val="single" w:sz="4" w:space="0" w:color="000000"/>
              <w:left w:val="single" w:sz="4" w:space="0" w:color="000000"/>
              <w:bottom w:val="single" w:sz="4" w:space="0" w:color="000000"/>
              <w:right w:val="single" w:sz="4" w:space="0" w:color="000000"/>
            </w:tcBorders>
          </w:tcPr>
          <w:p w:rsidR="00964F3A" w:rsidRDefault="00964F3A" w:rsidP="003C284B">
            <w:pPr>
              <w:rPr>
                <w:sz w:val="20"/>
                <w:szCs w:val="20"/>
              </w:rPr>
            </w:pPr>
          </w:p>
          <w:p w:rsidR="002E3883" w:rsidRDefault="002E3883" w:rsidP="003C284B">
            <w:pPr>
              <w:rPr>
                <w:sz w:val="20"/>
                <w:szCs w:val="20"/>
              </w:rPr>
            </w:pPr>
            <w:r>
              <w:rPr>
                <w:sz w:val="20"/>
                <w:szCs w:val="20"/>
              </w:rPr>
              <w:t>1.14, 3.6.1</w:t>
            </w:r>
          </w:p>
        </w:tc>
        <w:tc>
          <w:tcPr>
            <w:tcW w:w="1386" w:type="dxa"/>
            <w:tcBorders>
              <w:top w:val="single" w:sz="4" w:space="0" w:color="000000"/>
              <w:left w:val="single" w:sz="4" w:space="0" w:color="000000"/>
              <w:bottom w:val="single" w:sz="4" w:space="0" w:color="000000"/>
              <w:right w:val="single" w:sz="4" w:space="0" w:color="000000"/>
            </w:tcBorders>
          </w:tcPr>
          <w:p w:rsidR="00964F3A" w:rsidRDefault="00964F3A" w:rsidP="003C284B">
            <w:pPr>
              <w:rPr>
                <w:b/>
                <w:sz w:val="18"/>
                <w:szCs w:val="18"/>
              </w:rPr>
            </w:pPr>
          </w:p>
          <w:p w:rsidR="00206F76" w:rsidRDefault="00206F76" w:rsidP="003C284B">
            <w:pPr>
              <w:rPr>
                <w:b/>
                <w:sz w:val="18"/>
                <w:szCs w:val="18"/>
              </w:rPr>
            </w:pPr>
            <w:r w:rsidRPr="00206F76">
              <w:rPr>
                <w:b/>
                <w:sz w:val="18"/>
                <w:szCs w:val="18"/>
              </w:rPr>
              <w:t>Goal 3</w:t>
            </w:r>
          </w:p>
          <w:p w:rsidR="00732A80" w:rsidRDefault="00206F76" w:rsidP="003C284B">
            <w:pPr>
              <w:rPr>
                <w:sz w:val="18"/>
                <w:szCs w:val="18"/>
              </w:rPr>
            </w:pPr>
            <w:r w:rsidRPr="00206F76">
              <w:rPr>
                <w:sz w:val="18"/>
                <w:szCs w:val="18"/>
              </w:rPr>
              <w:t>BCOIS leads the University in applied sustainable development best practices and is known for its sustainability efforts.</w:t>
            </w:r>
          </w:p>
          <w:p w:rsidR="00206F76" w:rsidRDefault="00206F76" w:rsidP="003C284B">
            <w:pPr>
              <w:rPr>
                <w:b/>
                <w:sz w:val="18"/>
                <w:szCs w:val="18"/>
              </w:rPr>
            </w:pPr>
          </w:p>
          <w:p w:rsidR="0075219C" w:rsidRPr="0075219C" w:rsidRDefault="0075219C" w:rsidP="003C284B">
            <w:pPr>
              <w:rPr>
                <w:b/>
                <w:sz w:val="18"/>
                <w:szCs w:val="18"/>
              </w:rPr>
            </w:pPr>
            <w:r w:rsidRPr="0075219C">
              <w:rPr>
                <w:b/>
                <w:sz w:val="18"/>
                <w:szCs w:val="18"/>
              </w:rPr>
              <w:t xml:space="preserve">Objective 3.2 </w:t>
            </w:r>
            <w:r w:rsidRPr="0075219C">
              <w:rPr>
                <w:sz w:val="18"/>
                <w:szCs w:val="18"/>
              </w:rPr>
              <w:t>Assist departments and colleges in developing additional opportunities for students to pursue a credential (certificate, minor, major emphasis) that certifies their sustainability expertise</w:t>
            </w:r>
            <w:r>
              <w:rPr>
                <w:sz w:val="18"/>
                <w:szCs w:val="18"/>
              </w:rPr>
              <w:t>.</w:t>
            </w:r>
          </w:p>
          <w:p w:rsidR="0075219C" w:rsidRDefault="0075219C" w:rsidP="003C284B">
            <w:pPr>
              <w:rPr>
                <w:b/>
                <w:sz w:val="18"/>
                <w:szCs w:val="18"/>
              </w:rPr>
            </w:pPr>
          </w:p>
        </w:tc>
        <w:tc>
          <w:tcPr>
            <w:tcW w:w="1530" w:type="dxa"/>
            <w:tcBorders>
              <w:top w:val="single" w:sz="4" w:space="0" w:color="000000"/>
              <w:left w:val="single" w:sz="4" w:space="0" w:color="000000"/>
              <w:bottom w:val="single" w:sz="4" w:space="0" w:color="000000"/>
              <w:right w:val="single" w:sz="4" w:space="0" w:color="000000"/>
            </w:tcBorders>
          </w:tcPr>
          <w:p w:rsidR="002E3883" w:rsidRDefault="002E3883" w:rsidP="003C284B">
            <w:pPr>
              <w:rPr>
                <w:b/>
                <w:sz w:val="18"/>
                <w:szCs w:val="18"/>
              </w:rPr>
            </w:pPr>
          </w:p>
          <w:p w:rsidR="00964F3A" w:rsidRDefault="00F94A40" w:rsidP="003C284B">
            <w:pPr>
              <w:rPr>
                <w:b/>
                <w:sz w:val="18"/>
                <w:szCs w:val="18"/>
              </w:rPr>
            </w:pPr>
            <w:r>
              <w:rPr>
                <w:b/>
                <w:sz w:val="18"/>
                <w:szCs w:val="18"/>
              </w:rPr>
              <w:t>Goal 2</w:t>
            </w:r>
          </w:p>
          <w:p w:rsidR="00F94A40" w:rsidRPr="00F94A40" w:rsidRDefault="00F94A40" w:rsidP="003C284B">
            <w:pPr>
              <w:rPr>
                <w:sz w:val="18"/>
                <w:szCs w:val="18"/>
              </w:rPr>
            </w:pPr>
            <w:r w:rsidRPr="00F94A40">
              <w:rPr>
                <w:sz w:val="18"/>
                <w:szCs w:val="18"/>
              </w:rPr>
              <w:t>SCDI monitors and encourages education for sustainable development (ESD) into the curriculum across the GVSU colleges.</w:t>
            </w:r>
          </w:p>
          <w:p w:rsidR="00F94A40" w:rsidRDefault="00F94A40" w:rsidP="003C284B">
            <w:pPr>
              <w:rPr>
                <w:b/>
                <w:sz w:val="18"/>
                <w:szCs w:val="18"/>
              </w:rPr>
            </w:pPr>
          </w:p>
          <w:p w:rsidR="00F94A40" w:rsidRDefault="00F94A40" w:rsidP="003C284B">
            <w:pPr>
              <w:rPr>
                <w:b/>
                <w:sz w:val="18"/>
                <w:szCs w:val="18"/>
              </w:rPr>
            </w:pPr>
          </w:p>
        </w:tc>
        <w:tc>
          <w:tcPr>
            <w:tcW w:w="2250" w:type="dxa"/>
            <w:tcBorders>
              <w:top w:val="single" w:sz="4" w:space="0" w:color="000000"/>
              <w:left w:val="single" w:sz="4" w:space="0" w:color="000000"/>
              <w:bottom w:val="single" w:sz="4" w:space="0" w:color="000000"/>
              <w:right w:val="single" w:sz="4" w:space="0" w:color="000000"/>
            </w:tcBorders>
          </w:tcPr>
          <w:p w:rsidR="002E3883" w:rsidRDefault="002E3883" w:rsidP="003C284B">
            <w:pPr>
              <w:rPr>
                <w:b/>
                <w:sz w:val="18"/>
                <w:szCs w:val="18"/>
              </w:rPr>
            </w:pPr>
          </w:p>
          <w:p w:rsidR="00964F3A" w:rsidRPr="00D6440C" w:rsidRDefault="00964F3A" w:rsidP="003C284B">
            <w:pPr>
              <w:rPr>
                <w:sz w:val="18"/>
                <w:szCs w:val="18"/>
              </w:rPr>
            </w:pPr>
            <w:r w:rsidRPr="00D6440C">
              <w:rPr>
                <w:b/>
                <w:sz w:val="18"/>
                <w:szCs w:val="18"/>
              </w:rPr>
              <w:t>2.1</w:t>
            </w:r>
            <w:r>
              <w:rPr>
                <w:sz w:val="18"/>
                <w:szCs w:val="18"/>
              </w:rPr>
              <w:t xml:space="preserve"> </w:t>
            </w:r>
            <w:r w:rsidR="00F94A40" w:rsidRPr="00F94A40">
              <w:rPr>
                <w:rFonts w:asciiTheme="minorHAnsi" w:eastAsiaTheme="minorEastAsia" w:hAnsiTheme="minorHAnsi" w:cstheme="minorBidi"/>
              </w:rPr>
              <w:t xml:space="preserve"> </w:t>
            </w:r>
            <w:r w:rsidR="00F94A40" w:rsidRPr="00F94A40">
              <w:rPr>
                <w:sz w:val="18"/>
                <w:szCs w:val="18"/>
              </w:rPr>
              <w:t xml:space="preserve">Monitor faculty for developing and teaching curriculum in courses dealing with sustainability subject matter </w:t>
            </w:r>
          </w:p>
          <w:p w:rsidR="00964F3A" w:rsidRDefault="00964F3A" w:rsidP="003C284B">
            <w:pPr>
              <w:rPr>
                <w:b/>
                <w:sz w:val="18"/>
                <w:szCs w:val="18"/>
              </w:rPr>
            </w:pPr>
          </w:p>
          <w:p w:rsidR="00964F3A" w:rsidRDefault="00964F3A" w:rsidP="003C284B">
            <w:pPr>
              <w:rPr>
                <w:b/>
                <w:sz w:val="18"/>
                <w:szCs w:val="18"/>
              </w:rPr>
            </w:pPr>
          </w:p>
          <w:p w:rsidR="00964F3A" w:rsidRDefault="00964F3A" w:rsidP="003C284B">
            <w:pPr>
              <w:rPr>
                <w:b/>
                <w:sz w:val="18"/>
                <w:szCs w:val="18"/>
              </w:rPr>
            </w:pPr>
          </w:p>
          <w:p w:rsidR="00964F3A" w:rsidRDefault="00964F3A" w:rsidP="003C284B">
            <w:pPr>
              <w:rPr>
                <w:b/>
                <w:sz w:val="18"/>
                <w:szCs w:val="18"/>
              </w:rPr>
            </w:pPr>
          </w:p>
          <w:p w:rsidR="00964F3A" w:rsidRDefault="00964F3A" w:rsidP="003C284B">
            <w:pPr>
              <w:rPr>
                <w:b/>
                <w:sz w:val="18"/>
                <w:szCs w:val="18"/>
              </w:rPr>
            </w:pPr>
          </w:p>
          <w:p w:rsidR="00964F3A" w:rsidRDefault="00964F3A" w:rsidP="003C284B">
            <w:pPr>
              <w:rPr>
                <w:b/>
                <w:sz w:val="18"/>
                <w:szCs w:val="18"/>
              </w:rPr>
            </w:pPr>
          </w:p>
          <w:p w:rsidR="00F94A40" w:rsidRDefault="00F94A40" w:rsidP="003C284B">
            <w:pPr>
              <w:rPr>
                <w:b/>
                <w:sz w:val="18"/>
                <w:szCs w:val="18"/>
              </w:rPr>
            </w:pPr>
          </w:p>
          <w:p w:rsidR="008F56A9" w:rsidRDefault="008F56A9" w:rsidP="003C284B">
            <w:pPr>
              <w:rPr>
                <w:b/>
                <w:sz w:val="18"/>
                <w:szCs w:val="18"/>
              </w:rPr>
            </w:pPr>
          </w:p>
          <w:p w:rsidR="008F56A9" w:rsidRDefault="008F56A9" w:rsidP="003C284B">
            <w:pPr>
              <w:rPr>
                <w:b/>
                <w:sz w:val="18"/>
                <w:szCs w:val="18"/>
              </w:rPr>
            </w:pPr>
          </w:p>
          <w:p w:rsidR="008F56A9" w:rsidRDefault="008F56A9" w:rsidP="003C284B">
            <w:pPr>
              <w:rPr>
                <w:b/>
                <w:sz w:val="18"/>
                <w:szCs w:val="18"/>
              </w:rPr>
            </w:pPr>
          </w:p>
          <w:p w:rsidR="008F56A9" w:rsidRDefault="008F56A9" w:rsidP="003C284B">
            <w:pPr>
              <w:rPr>
                <w:b/>
                <w:sz w:val="18"/>
                <w:szCs w:val="18"/>
              </w:rPr>
            </w:pPr>
          </w:p>
          <w:p w:rsidR="008F56A9" w:rsidRDefault="008F56A9" w:rsidP="003C284B">
            <w:pPr>
              <w:rPr>
                <w:b/>
                <w:sz w:val="18"/>
                <w:szCs w:val="18"/>
              </w:rPr>
            </w:pPr>
          </w:p>
          <w:p w:rsidR="008F56A9" w:rsidRDefault="008F56A9" w:rsidP="003C284B">
            <w:pPr>
              <w:rPr>
                <w:b/>
                <w:sz w:val="18"/>
                <w:szCs w:val="18"/>
              </w:rPr>
            </w:pPr>
          </w:p>
          <w:p w:rsidR="008F56A9" w:rsidRDefault="008F56A9" w:rsidP="003C284B">
            <w:pPr>
              <w:rPr>
                <w:b/>
                <w:sz w:val="18"/>
                <w:szCs w:val="18"/>
              </w:rPr>
            </w:pPr>
          </w:p>
          <w:p w:rsidR="008F56A9" w:rsidRDefault="008F56A9" w:rsidP="003C284B">
            <w:pPr>
              <w:rPr>
                <w:b/>
                <w:sz w:val="18"/>
                <w:szCs w:val="18"/>
              </w:rPr>
            </w:pPr>
          </w:p>
          <w:p w:rsidR="008F56A9" w:rsidRDefault="008F56A9" w:rsidP="003C284B">
            <w:pPr>
              <w:rPr>
                <w:b/>
                <w:sz w:val="18"/>
                <w:szCs w:val="18"/>
              </w:rPr>
            </w:pPr>
          </w:p>
          <w:p w:rsidR="008F56A9" w:rsidRDefault="008F56A9" w:rsidP="003C284B">
            <w:pPr>
              <w:rPr>
                <w:b/>
                <w:sz w:val="18"/>
                <w:szCs w:val="18"/>
              </w:rPr>
            </w:pPr>
          </w:p>
          <w:p w:rsidR="008F56A9" w:rsidRDefault="008F56A9" w:rsidP="003C284B">
            <w:pPr>
              <w:rPr>
                <w:b/>
                <w:sz w:val="18"/>
                <w:szCs w:val="18"/>
              </w:rPr>
            </w:pPr>
          </w:p>
          <w:p w:rsidR="008F56A9" w:rsidRDefault="008F56A9" w:rsidP="003C284B">
            <w:pPr>
              <w:rPr>
                <w:b/>
                <w:sz w:val="18"/>
                <w:szCs w:val="18"/>
              </w:rPr>
            </w:pPr>
          </w:p>
          <w:p w:rsidR="008F56A9" w:rsidRDefault="008F56A9" w:rsidP="003C284B">
            <w:pPr>
              <w:rPr>
                <w:b/>
                <w:sz w:val="18"/>
                <w:szCs w:val="18"/>
              </w:rPr>
            </w:pPr>
          </w:p>
          <w:p w:rsidR="008F56A9" w:rsidRDefault="008F56A9" w:rsidP="003C284B">
            <w:pPr>
              <w:rPr>
                <w:b/>
                <w:sz w:val="18"/>
                <w:szCs w:val="18"/>
              </w:rPr>
            </w:pPr>
          </w:p>
          <w:p w:rsidR="008F56A9" w:rsidRDefault="008F56A9" w:rsidP="003C284B">
            <w:pPr>
              <w:rPr>
                <w:b/>
                <w:sz w:val="18"/>
                <w:szCs w:val="18"/>
              </w:rPr>
            </w:pPr>
          </w:p>
          <w:p w:rsidR="008F56A9" w:rsidRDefault="008F56A9" w:rsidP="003C284B">
            <w:pPr>
              <w:rPr>
                <w:b/>
                <w:sz w:val="18"/>
                <w:szCs w:val="18"/>
              </w:rPr>
            </w:pPr>
          </w:p>
          <w:p w:rsidR="008F56A9" w:rsidRPr="008F56A9" w:rsidRDefault="00964F3A" w:rsidP="003C284B">
            <w:pPr>
              <w:rPr>
                <w:sz w:val="18"/>
                <w:szCs w:val="18"/>
              </w:rPr>
            </w:pPr>
            <w:r w:rsidRPr="00D6440C">
              <w:rPr>
                <w:b/>
                <w:sz w:val="18"/>
                <w:szCs w:val="18"/>
              </w:rPr>
              <w:t>2.2</w:t>
            </w:r>
            <w:r>
              <w:rPr>
                <w:sz w:val="18"/>
                <w:szCs w:val="18"/>
              </w:rPr>
              <w:t xml:space="preserve"> </w:t>
            </w:r>
            <w:r w:rsidR="008F56A9" w:rsidRPr="008F56A9">
              <w:rPr>
                <w:rFonts w:asciiTheme="minorHAnsi" w:eastAsiaTheme="minorEastAsia" w:hAnsiTheme="minorHAnsi" w:cstheme="minorBidi"/>
              </w:rPr>
              <w:t xml:space="preserve"> </w:t>
            </w:r>
            <w:r w:rsidR="008F56A9" w:rsidRPr="008F56A9">
              <w:rPr>
                <w:sz w:val="18"/>
                <w:szCs w:val="18"/>
              </w:rPr>
              <w:t xml:space="preserve">Assist all Colleges at GVSU in Education for Sustainable Development </w:t>
            </w:r>
          </w:p>
          <w:p w:rsidR="00964F3A" w:rsidRDefault="00964F3A" w:rsidP="003C284B">
            <w:pPr>
              <w:rPr>
                <w:color w:val="FF0000"/>
                <w:sz w:val="18"/>
                <w:szCs w:val="18"/>
              </w:rPr>
            </w:pPr>
          </w:p>
          <w:p w:rsidR="00964F3A" w:rsidRDefault="00964F3A" w:rsidP="003C284B">
            <w:pPr>
              <w:rPr>
                <w:color w:val="FF0000"/>
                <w:sz w:val="18"/>
                <w:szCs w:val="18"/>
              </w:rPr>
            </w:pPr>
          </w:p>
          <w:p w:rsidR="00964F3A" w:rsidRDefault="00964F3A" w:rsidP="003C284B">
            <w:pPr>
              <w:rPr>
                <w:color w:val="FF0000"/>
                <w:sz w:val="18"/>
                <w:szCs w:val="18"/>
              </w:rPr>
            </w:pPr>
          </w:p>
          <w:p w:rsidR="00964F3A" w:rsidRDefault="00964F3A" w:rsidP="003C284B">
            <w:pPr>
              <w:rPr>
                <w:b/>
                <w:sz w:val="18"/>
                <w:szCs w:val="18"/>
              </w:rPr>
            </w:pPr>
          </w:p>
          <w:p w:rsidR="00964F3A" w:rsidRDefault="00964F3A" w:rsidP="003C284B">
            <w:pPr>
              <w:rPr>
                <w:b/>
                <w:sz w:val="18"/>
                <w:szCs w:val="18"/>
              </w:rPr>
            </w:pPr>
          </w:p>
          <w:p w:rsidR="00964F3A" w:rsidRDefault="00964F3A" w:rsidP="003C284B">
            <w:pPr>
              <w:rPr>
                <w:b/>
                <w:sz w:val="18"/>
                <w:szCs w:val="18"/>
              </w:rPr>
            </w:pPr>
          </w:p>
          <w:p w:rsidR="00964F3A" w:rsidRDefault="00964F3A" w:rsidP="003C284B">
            <w:pPr>
              <w:rPr>
                <w:b/>
                <w:sz w:val="18"/>
                <w:szCs w:val="18"/>
              </w:rPr>
            </w:pPr>
          </w:p>
          <w:p w:rsidR="00964F3A" w:rsidRDefault="00964F3A" w:rsidP="003C284B">
            <w:pPr>
              <w:rPr>
                <w:b/>
                <w:sz w:val="18"/>
                <w:szCs w:val="18"/>
              </w:rPr>
            </w:pPr>
          </w:p>
          <w:p w:rsidR="00964F3A" w:rsidRDefault="00964F3A" w:rsidP="003C284B">
            <w:pPr>
              <w:rPr>
                <w:b/>
                <w:sz w:val="18"/>
                <w:szCs w:val="18"/>
              </w:rPr>
            </w:pPr>
          </w:p>
          <w:p w:rsidR="00964F3A" w:rsidRDefault="00964F3A" w:rsidP="003C284B">
            <w:pPr>
              <w:rPr>
                <w:b/>
                <w:sz w:val="18"/>
                <w:szCs w:val="18"/>
              </w:rPr>
            </w:pPr>
          </w:p>
          <w:p w:rsidR="00964F3A" w:rsidRDefault="00964F3A" w:rsidP="003C284B">
            <w:pPr>
              <w:rPr>
                <w:b/>
                <w:sz w:val="18"/>
                <w:szCs w:val="18"/>
              </w:rPr>
            </w:pPr>
          </w:p>
          <w:p w:rsidR="00964F3A" w:rsidRDefault="00964F3A" w:rsidP="003C284B">
            <w:pPr>
              <w:rPr>
                <w:b/>
                <w:sz w:val="18"/>
                <w:szCs w:val="18"/>
              </w:rPr>
            </w:pPr>
          </w:p>
          <w:p w:rsidR="00964F3A" w:rsidRDefault="00964F3A" w:rsidP="003C284B">
            <w:pPr>
              <w:rPr>
                <w:color w:val="FF0000"/>
                <w:sz w:val="18"/>
                <w:szCs w:val="18"/>
              </w:rPr>
            </w:pPr>
          </w:p>
          <w:p w:rsidR="00964F3A" w:rsidRDefault="00964F3A" w:rsidP="003C284B">
            <w:pPr>
              <w:rPr>
                <w:color w:val="FF0000"/>
                <w:sz w:val="18"/>
                <w:szCs w:val="18"/>
              </w:rPr>
            </w:pPr>
          </w:p>
          <w:p w:rsidR="00964F3A" w:rsidRPr="00D6440C" w:rsidRDefault="00964F3A" w:rsidP="003C284B">
            <w:pPr>
              <w:rPr>
                <w:color w:val="FF0000"/>
                <w:sz w:val="18"/>
                <w:szCs w:val="18"/>
              </w:rPr>
            </w:pPr>
          </w:p>
          <w:p w:rsidR="00964F3A" w:rsidRDefault="00964F3A" w:rsidP="003C284B">
            <w:pPr>
              <w:rPr>
                <w:b/>
                <w:sz w:val="18"/>
                <w:szCs w:val="18"/>
              </w:rPr>
            </w:pPr>
          </w:p>
        </w:tc>
        <w:tc>
          <w:tcPr>
            <w:tcW w:w="1800" w:type="dxa"/>
            <w:tcBorders>
              <w:top w:val="single" w:sz="4" w:space="0" w:color="000000"/>
              <w:left w:val="single" w:sz="4" w:space="0" w:color="000000"/>
              <w:bottom w:val="single" w:sz="4" w:space="0" w:color="000000"/>
              <w:right w:val="single" w:sz="4" w:space="0" w:color="000000"/>
            </w:tcBorders>
          </w:tcPr>
          <w:p w:rsidR="002E3883" w:rsidRDefault="002E3883" w:rsidP="003C284B">
            <w:pPr>
              <w:jc w:val="both"/>
              <w:rPr>
                <w:b/>
                <w:sz w:val="18"/>
                <w:szCs w:val="18"/>
              </w:rPr>
            </w:pPr>
          </w:p>
          <w:p w:rsidR="00964F3A" w:rsidRDefault="00F94A40" w:rsidP="003C284B">
            <w:pPr>
              <w:jc w:val="both"/>
              <w:rPr>
                <w:sz w:val="18"/>
                <w:szCs w:val="18"/>
              </w:rPr>
            </w:pPr>
            <w:proofErr w:type="gramStart"/>
            <w:r w:rsidRPr="00F94A40">
              <w:rPr>
                <w:b/>
                <w:sz w:val="18"/>
                <w:szCs w:val="18"/>
              </w:rPr>
              <w:t>2.1a</w:t>
            </w:r>
            <w:r>
              <w:rPr>
                <w:sz w:val="18"/>
                <w:szCs w:val="18"/>
              </w:rPr>
              <w:t xml:space="preserve"> </w:t>
            </w:r>
            <w:r w:rsidRPr="00F94A40">
              <w:rPr>
                <w:rFonts w:asciiTheme="minorHAnsi" w:eastAsiaTheme="minorEastAsia" w:hAnsiTheme="minorHAnsi" w:cstheme="minorBidi"/>
              </w:rPr>
              <w:t xml:space="preserve"> </w:t>
            </w:r>
            <w:r w:rsidRPr="00F94A40">
              <w:rPr>
                <w:sz w:val="18"/>
                <w:szCs w:val="18"/>
              </w:rPr>
              <w:t>Conduct</w:t>
            </w:r>
            <w:proofErr w:type="gramEnd"/>
            <w:r w:rsidRPr="00F94A40">
              <w:rPr>
                <w:sz w:val="18"/>
                <w:szCs w:val="18"/>
              </w:rPr>
              <w:t xml:space="preserve"> an inventory of all sustainability emphases, themes, certificates as well as sustainability related majors and minors, curriculum, and courses across all the GVSU colleges.</w:t>
            </w:r>
          </w:p>
          <w:p w:rsidR="00F94A40" w:rsidRDefault="00F94A40" w:rsidP="003C284B">
            <w:pPr>
              <w:jc w:val="both"/>
              <w:rPr>
                <w:sz w:val="18"/>
                <w:szCs w:val="18"/>
              </w:rPr>
            </w:pPr>
          </w:p>
          <w:p w:rsidR="00F94A40" w:rsidRDefault="00F94A40" w:rsidP="003C284B">
            <w:pPr>
              <w:jc w:val="both"/>
              <w:rPr>
                <w:sz w:val="18"/>
                <w:szCs w:val="18"/>
              </w:rPr>
            </w:pPr>
            <w:r w:rsidRPr="00F94A40">
              <w:rPr>
                <w:b/>
                <w:sz w:val="18"/>
                <w:szCs w:val="18"/>
              </w:rPr>
              <w:t>2.1b</w:t>
            </w:r>
            <w:r>
              <w:rPr>
                <w:sz w:val="18"/>
                <w:szCs w:val="18"/>
              </w:rPr>
              <w:t xml:space="preserve"> </w:t>
            </w:r>
            <w:r w:rsidRPr="00F94A40">
              <w:rPr>
                <w:rFonts w:asciiTheme="minorHAnsi" w:eastAsiaTheme="minorEastAsia" w:hAnsiTheme="minorHAnsi" w:cstheme="minorBidi"/>
              </w:rPr>
              <w:t xml:space="preserve"> </w:t>
            </w:r>
            <w:r w:rsidRPr="00F94A40">
              <w:rPr>
                <w:sz w:val="18"/>
                <w:szCs w:val="18"/>
              </w:rPr>
              <w:t>Benchmark other comparable colleges and universities</w:t>
            </w:r>
          </w:p>
          <w:p w:rsidR="008F56A9" w:rsidRDefault="008F56A9" w:rsidP="003C284B">
            <w:pPr>
              <w:jc w:val="both"/>
              <w:rPr>
                <w:sz w:val="18"/>
                <w:szCs w:val="18"/>
              </w:rPr>
            </w:pPr>
          </w:p>
          <w:p w:rsidR="008F56A9" w:rsidRDefault="008F56A9" w:rsidP="003C284B">
            <w:pPr>
              <w:jc w:val="both"/>
              <w:rPr>
                <w:b/>
                <w:sz w:val="18"/>
                <w:szCs w:val="18"/>
              </w:rPr>
            </w:pPr>
          </w:p>
          <w:p w:rsidR="008F56A9" w:rsidRDefault="008F56A9" w:rsidP="003C284B">
            <w:pPr>
              <w:jc w:val="both"/>
              <w:rPr>
                <w:b/>
                <w:sz w:val="18"/>
                <w:szCs w:val="18"/>
              </w:rPr>
            </w:pPr>
          </w:p>
          <w:p w:rsidR="008F56A9" w:rsidRDefault="008F56A9" w:rsidP="003C284B">
            <w:pPr>
              <w:jc w:val="both"/>
              <w:rPr>
                <w:b/>
                <w:sz w:val="18"/>
                <w:szCs w:val="18"/>
              </w:rPr>
            </w:pPr>
            <w:r w:rsidRPr="008F56A9">
              <w:rPr>
                <w:b/>
                <w:sz w:val="18"/>
                <w:szCs w:val="18"/>
              </w:rPr>
              <w:t xml:space="preserve">2.1c </w:t>
            </w:r>
            <w:r w:rsidRPr="008F56A9">
              <w:rPr>
                <w:rFonts w:asciiTheme="minorHAnsi" w:eastAsiaTheme="minorEastAsia" w:hAnsiTheme="minorHAnsi" w:cstheme="minorBidi"/>
              </w:rPr>
              <w:t xml:space="preserve"> </w:t>
            </w:r>
            <w:r w:rsidRPr="008F56A9">
              <w:rPr>
                <w:sz w:val="18"/>
                <w:szCs w:val="18"/>
              </w:rPr>
              <w:t xml:space="preserve">Ensure that GVSU meets all the requirements of being a signatory to the </w:t>
            </w:r>
            <w:proofErr w:type="spellStart"/>
            <w:r w:rsidRPr="008F56A9">
              <w:rPr>
                <w:sz w:val="18"/>
                <w:szCs w:val="18"/>
              </w:rPr>
              <w:t>Talloires</w:t>
            </w:r>
            <w:proofErr w:type="spellEnd"/>
            <w:r w:rsidRPr="008F56A9">
              <w:rPr>
                <w:sz w:val="18"/>
                <w:szCs w:val="18"/>
              </w:rPr>
              <w:t xml:space="preserve"> Declaration through the development of ESD</w:t>
            </w:r>
          </w:p>
          <w:p w:rsidR="008F56A9" w:rsidRDefault="008F56A9" w:rsidP="003C284B">
            <w:pPr>
              <w:rPr>
                <w:sz w:val="18"/>
                <w:szCs w:val="18"/>
              </w:rPr>
            </w:pPr>
          </w:p>
          <w:p w:rsidR="008F56A9" w:rsidRPr="008F56A9" w:rsidRDefault="008F56A9" w:rsidP="003C284B">
            <w:pPr>
              <w:rPr>
                <w:sz w:val="18"/>
                <w:szCs w:val="18"/>
              </w:rPr>
            </w:pPr>
            <w:r w:rsidRPr="008F56A9">
              <w:rPr>
                <w:b/>
                <w:sz w:val="18"/>
                <w:szCs w:val="18"/>
              </w:rPr>
              <w:t>2.</w:t>
            </w:r>
            <w:r>
              <w:rPr>
                <w:b/>
                <w:sz w:val="18"/>
                <w:szCs w:val="18"/>
              </w:rPr>
              <w:t>2a</w:t>
            </w:r>
            <w:r>
              <w:rPr>
                <w:sz w:val="18"/>
                <w:szCs w:val="18"/>
              </w:rPr>
              <w:t xml:space="preserve"> </w:t>
            </w:r>
            <w:r w:rsidRPr="008F56A9">
              <w:rPr>
                <w:sz w:val="18"/>
                <w:szCs w:val="18"/>
              </w:rPr>
              <w:t>Create an Educate the Educators program</w:t>
            </w:r>
          </w:p>
        </w:tc>
        <w:tc>
          <w:tcPr>
            <w:tcW w:w="1364" w:type="dxa"/>
            <w:tcBorders>
              <w:top w:val="single" w:sz="4" w:space="0" w:color="000000"/>
              <w:left w:val="single" w:sz="4" w:space="0" w:color="000000"/>
              <w:bottom w:val="single" w:sz="4" w:space="0" w:color="000000"/>
              <w:right w:val="single" w:sz="4" w:space="0" w:color="000000"/>
            </w:tcBorders>
          </w:tcPr>
          <w:p w:rsidR="002E3883" w:rsidRDefault="002E3883" w:rsidP="003C284B">
            <w:pPr>
              <w:rPr>
                <w:b/>
                <w:sz w:val="18"/>
                <w:szCs w:val="18"/>
              </w:rPr>
            </w:pPr>
          </w:p>
          <w:p w:rsidR="00964F3A" w:rsidRDefault="00964F3A" w:rsidP="003C284B">
            <w:pPr>
              <w:rPr>
                <w:sz w:val="18"/>
                <w:szCs w:val="18"/>
              </w:rPr>
            </w:pPr>
            <w:r w:rsidRPr="00D6440C">
              <w:rPr>
                <w:b/>
                <w:sz w:val="18"/>
                <w:szCs w:val="18"/>
              </w:rPr>
              <w:t>2.1</w:t>
            </w:r>
            <w:r w:rsidR="00F94A40">
              <w:rPr>
                <w:b/>
                <w:sz w:val="18"/>
                <w:szCs w:val="18"/>
              </w:rPr>
              <w:t>a</w:t>
            </w:r>
            <w:r>
              <w:rPr>
                <w:sz w:val="18"/>
                <w:szCs w:val="18"/>
              </w:rPr>
              <w:t xml:space="preserve"> </w:t>
            </w:r>
            <w:r w:rsidR="00F94A40" w:rsidRPr="00F94A40">
              <w:rPr>
                <w:rFonts w:asciiTheme="minorHAnsi" w:eastAsiaTheme="minorEastAsia" w:hAnsiTheme="minorHAnsi" w:cstheme="minorBidi"/>
              </w:rPr>
              <w:t xml:space="preserve"> </w:t>
            </w:r>
            <w:r w:rsidR="00F94A40" w:rsidRPr="00F94A40">
              <w:rPr>
                <w:sz w:val="18"/>
                <w:szCs w:val="18"/>
              </w:rPr>
              <w:t xml:space="preserve">Total of sustainability related courses in the curriculum  </w:t>
            </w:r>
          </w:p>
          <w:p w:rsidR="00964F3A" w:rsidRDefault="00964F3A" w:rsidP="003C284B">
            <w:pPr>
              <w:rPr>
                <w:sz w:val="18"/>
                <w:szCs w:val="18"/>
              </w:rPr>
            </w:pPr>
          </w:p>
          <w:p w:rsidR="00F94A40" w:rsidRDefault="00F94A40" w:rsidP="003C284B">
            <w:pPr>
              <w:rPr>
                <w:b/>
                <w:sz w:val="18"/>
                <w:szCs w:val="18"/>
              </w:rPr>
            </w:pPr>
          </w:p>
          <w:p w:rsidR="00F94A40" w:rsidRDefault="00F94A40" w:rsidP="003C284B">
            <w:pPr>
              <w:rPr>
                <w:b/>
                <w:sz w:val="18"/>
                <w:szCs w:val="18"/>
              </w:rPr>
            </w:pPr>
          </w:p>
          <w:p w:rsidR="00F94A40" w:rsidRDefault="00F94A40" w:rsidP="003C284B">
            <w:pPr>
              <w:rPr>
                <w:b/>
                <w:sz w:val="18"/>
                <w:szCs w:val="18"/>
              </w:rPr>
            </w:pPr>
          </w:p>
          <w:p w:rsidR="00F94A40" w:rsidRDefault="00F94A40" w:rsidP="003C284B">
            <w:pPr>
              <w:rPr>
                <w:b/>
                <w:sz w:val="18"/>
                <w:szCs w:val="18"/>
              </w:rPr>
            </w:pPr>
          </w:p>
          <w:p w:rsidR="00F94A40" w:rsidRDefault="00F94A40" w:rsidP="003C284B">
            <w:pPr>
              <w:rPr>
                <w:b/>
                <w:sz w:val="18"/>
                <w:szCs w:val="18"/>
              </w:rPr>
            </w:pPr>
          </w:p>
          <w:p w:rsidR="00F94A40" w:rsidRDefault="00F94A40" w:rsidP="003C284B">
            <w:pPr>
              <w:rPr>
                <w:b/>
                <w:sz w:val="18"/>
                <w:szCs w:val="18"/>
              </w:rPr>
            </w:pPr>
          </w:p>
          <w:p w:rsidR="00964F3A" w:rsidRDefault="00964F3A" w:rsidP="003C284B">
            <w:pPr>
              <w:rPr>
                <w:sz w:val="18"/>
                <w:szCs w:val="18"/>
              </w:rPr>
            </w:pPr>
            <w:r w:rsidRPr="00D6440C">
              <w:rPr>
                <w:b/>
                <w:sz w:val="18"/>
                <w:szCs w:val="18"/>
              </w:rPr>
              <w:t>2.</w:t>
            </w:r>
            <w:r w:rsidR="00F94A40">
              <w:rPr>
                <w:b/>
                <w:sz w:val="18"/>
                <w:szCs w:val="18"/>
              </w:rPr>
              <w:t>1b</w:t>
            </w:r>
            <w:r w:rsidR="008F56A9">
              <w:rPr>
                <w:b/>
                <w:sz w:val="18"/>
                <w:szCs w:val="18"/>
              </w:rPr>
              <w:t xml:space="preserve"> </w:t>
            </w:r>
            <w:r>
              <w:rPr>
                <w:sz w:val="18"/>
                <w:szCs w:val="18"/>
              </w:rPr>
              <w:t xml:space="preserve"> </w:t>
            </w:r>
            <w:r w:rsidR="008F56A9" w:rsidRPr="008F56A9">
              <w:rPr>
                <w:rFonts w:asciiTheme="minorHAnsi" w:eastAsiaTheme="minorEastAsia" w:hAnsiTheme="minorHAnsi" w:cstheme="minorBidi"/>
              </w:rPr>
              <w:t xml:space="preserve"> </w:t>
            </w:r>
            <w:r w:rsidR="008F56A9" w:rsidRPr="008F56A9">
              <w:rPr>
                <w:sz w:val="18"/>
                <w:szCs w:val="18"/>
              </w:rPr>
              <w:t xml:space="preserve">Create ESD comparisons to leading and peer universities </w:t>
            </w:r>
          </w:p>
          <w:p w:rsidR="00964F3A" w:rsidRDefault="00964F3A" w:rsidP="003C284B">
            <w:pPr>
              <w:rPr>
                <w:sz w:val="18"/>
                <w:szCs w:val="18"/>
              </w:rPr>
            </w:pPr>
          </w:p>
          <w:p w:rsidR="00964F3A" w:rsidRDefault="008F56A9" w:rsidP="003C284B">
            <w:pPr>
              <w:rPr>
                <w:b/>
                <w:sz w:val="18"/>
                <w:szCs w:val="18"/>
              </w:rPr>
            </w:pPr>
            <w:r>
              <w:rPr>
                <w:b/>
                <w:sz w:val="18"/>
                <w:szCs w:val="18"/>
              </w:rPr>
              <w:t xml:space="preserve">2.1c </w:t>
            </w:r>
            <w:r w:rsidRPr="008F56A9">
              <w:rPr>
                <w:rFonts w:asciiTheme="minorHAnsi" w:eastAsiaTheme="minorEastAsia" w:hAnsiTheme="minorHAnsi" w:cstheme="minorBidi"/>
              </w:rPr>
              <w:t xml:space="preserve"> </w:t>
            </w:r>
            <w:r w:rsidRPr="008F56A9">
              <w:rPr>
                <w:sz w:val="18"/>
                <w:szCs w:val="18"/>
              </w:rPr>
              <w:t>Annual requirement review</w:t>
            </w:r>
          </w:p>
          <w:p w:rsidR="00964F3A" w:rsidRDefault="00964F3A" w:rsidP="003C284B">
            <w:pPr>
              <w:rPr>
                <w:b/>
                <w:sz w:val="18"/>
                <w:szCs w:val="18"/>
              </w:rPr>
            </w:pPr>
          </w:p>
          <w:p w:rsidR="00964F3A" w:rsidRDefault="00964F3A" w:rsidP="003C284B">
            <w:pPr>
              <w:rPr>
                <w:b/>
                <w:sz w:val="18"/>
                <w:szCs w:val="18"/>
              </w:rPr>
            </w:pPr>
          </w:p>
          <w:p w:rsidR="00964F3A" w:rsidRDefault="00964F3A" w:rsidP="003C284B">
            <w:pPr>
              <w:rPr>
                <w:b/>
                <w:sz w:val="18"/>
                <w:szCs w:val="18"/>
              </w:rPr>
            </w:pPr>
          </w:p>
          <w:p w:rsidR="008F56A9" w:rsidRDefault="008F56A9" w:rsidP="003C284B">
            <w:pPr>
              <w:rPr>
                <w:b/>
                <w:sz w:val="18"/>
                <w:szCs w:val="18"/>
              </w:rPr>
            </w:pPr>
          </w:p>
          <w:p w:rsidR="008F56A9" w:rsidRDefault="008F56A9" w:rsidP="003C284B">
            <w:pPr>
              <w:rPr>
                <w:b/>
                <w:sz w:val="18"/>
                <w:szCs w:val="18"/>
              </w:rPr>
            </w:pPr>
          </w:p>
          <w:p w:rsidR="008F56A9" w:rsidRDefault="008F56A9" w:rsidP="003C284B">
            <w:pPr>
              <w:rPr>
                <w:b/>
                <w:sz w:val="18"/>
                <w:szCs w:val="18"/>
              </w:rPr>
            </w:pPr>
          </w:p>
          <w:p w:rsidR="00964F3A" w:rsidRPr="00D6440C" w:rsidRDefault="00964F3A" w:rsidP="003C284B">
            <w:pPr>
              <w:rPr>
                <w:sz w:val="18"/>
                <w:szCs w:val="18"/>
              </w:rPr>
            </w:pPr>
            <w:r w:rsidRPr="00D6440C">
              <w:rPr>
                <w:b/>
                <w:sz w:val="18"/>
                <w:szCs w:val="18"/>
              </w:rPr>
              <w:t>2.</w:t>
            </w:r>
            <w:r w:rsidR="008F56A9">
              <w:rPr>
                <w:b/>
                <w:sz w:val="18"/>
                <w:szCs w:val="18"/>
              </w:rPr>
              <w:t xml:space="preserve">2a </w:t>
            </w:r>
            <w:r>
              <w:rPr>
                <w:sz w:val="18"/>
                <w:szCs w:val="18"/>
              </w:rPr>
              <w:t xml:space="preserve"> </w:t>
            </w:r>
            <w:r w:rsidR="008F56A9">
              <w:t xml:space="preserve"> </w:t>
            </w:r>
            <w:r w:rsidR="008F56A9" w:rsidRPr="008F56A9">
              <w:rPr>
                <w:sz w:val="18"/>
                <w:szCs w:val="18"/>
              </w:rPr>
              <w:t>Participation in pre-school year ESD class for faculty members</w:t>
            </w:r>
          </w:p>
        </w:tc>
        <w:tc>
          <w:tcPr>
            <w:tcW w:w="1480" w:type="dxa"/>
            <w:tcBorders>
              <w:top w:val="single" w:sz="4" w:space="0" w:color="000000"/>
              <w:left w:val="single" w:sz="4" w:space="0" w:color="000000"/>
              <w:bottom w:val="single" w:sz="4" w:space="0" w:color="000000"/>
              <w:right w:val="single" w:sz="4" w:space="0" w:color="000000"/>
            </w:tcBorders>
          </w:tcPr>
          <w:p w:rsidR="002E3883" w:rsidRDefault="002E3883" w:rsidP="003C284B">
            <w:pPr>
              <w:rPr>
                <w:sz w:val="18"/>
                <w:szCs w:val="18"/>
              </w:rPr>
            </w:pPr>
          </w:p>
          <w:p w:rsidR="008F56A9" w:rsidRDefault="00F94A40" w:rsidP="003C284B">
            <w:pPr>
              <w:rPr>
                <w:sz w:val="18"/>
                <w:szCs w:val="18"/>
              </w:rPr>
            </w:pPr>
            <w:r>
              <w:rPr>
                <w:sz w:val="18"/>
                <w:szCs w:val="18"/>
              </w:rPr>
              <w:t>Norman</w:t>
            </w:r>
            <w:r w:rsidR="00933CE3">
              <w:rPr>
                <w:sz w:val="18"/>
                <w:szCs w:val="18"/>
              </w:rPr>
              <w:t xml:space="preserve"> and Steve Glass</w:t>
            </w:r>
          </w:p>
          <w:p w:rsidR="008F56A9" w:rsidRPr="008F56A9" w:rsidRDefault="008F56A9" w:rsidP="003C284B">
            <w:pPr>
              <w:rPr>
                <w:sz w:val="18"/>
                <w:szCs w:val="18"/>
              </w:rPr>
            </w:pPr>
          </w:p>
          <w:p w:rsidR="008F56A9" w:rsidRPr="008F56A9" w:rsidRDefault="008F56A9" w:rsidP="003C284B">
            <w:pPr>
              <w:rPr>
                <w:sz w:val="18"/>
                <w:szCs w:val="18"/>
              </w:rPr>
            </w:pPr>
          </w:p>
          <w:p w:rsidR="008F56A9" w:rsidRPr="008F56A9" w:rsidRDefault="008F56A9" w:rsidP="003C284B">
            <w:pPr>
              <w:rPr>
                <w:sz w:val="18"/>
                <w:szCs w:val="18"/>
              </w:rPr>
            </w:pPr>
          </w:p>
          <w:p w:rsidR="008F56A9" w:rsidRPr="008F56A9" w:rsidRDefault="008F56A9" w:rsidP="003C284B">
            <w:pPr>
              <w:rPr>
                <w:sz w:val="18"/>
                <w:szCs w:val="18"/>
              </w:rPr>
            </w:pPr>
          </w:p>
          <w:p w:rsidR="008F56A9" w:rsidRPr="008F56A9" w:rsidRDefault="008F56A9" w:rsidP="003C284B">
            <w:pPr>
              <w:rPr>
                <w:sz w:val="18"/>
                <w:szCs w:val="18"/>
              </w:rPr>
            </w:pPr>
          </w:p>
          <w:p w:rsidR="008F56A9" w:rsidRPr="008F56A9" w:rsidRDefault="008F56A9" w:rsidP="003C284B">
            <w:pPr>
              <w:rPr>
                <w:sz w:val="18"/>
                <w:szCs w:val="18"/>
              </w:rPr>
            </w:pPr>
          </w:p>
          <w:p w:rsidR="008F56A9" w:rsidRPr="008F56A9" w:rsidRDefault="008F56A9" w:rsidP="003C284B">
            <w:pPr>
              <w:rPr>
                <w:sz w:val="18"/>
                <w:szCs w:val="18"/>
              </w:rPr>
            </w:pPr>
          </w:p>
          <w:p w:rsidR="008F56A9" w:rsidRPr="008F56A9" w:rsidRDefault="008F56A9" w:rsidP="003C284B">
            <w:pPr>
              <w:rPr>
                <w:sz w:val="18"/>
                <w:szCs w:val="18"/>
              </w:rPr>
            </w:pPr>
          </w:p>
          <w:p w:rsidR="008F56A9" w:rsidRPr="008F56A9" w:rsidRDefault="008F56A9" w:rsidP="003C284B">
            <w:pPr>
              <w:rPr>
                <w:sz w:val="18"/>
                <w:szCs w:val="18"/>
              </w:rPr>
            </w:pPr>
          </w:p>
          <w:p w:rsidR="008F56A9" w:rsidRPr="008F56A9" w:rsidRDefault="008F56A9" w:rsidP="003C284B">
            <w:pPr>
              <w:rPr>
                <w:sz w:val="18"/>
                <w:szCs w:val="18"/>
              </w:rPr>
            </w:pPr>
          </w:p>
          <w:p w:rsidR="008F56A9" w:rsidRDefault="008F56A9" w:rsidP="003C284B">
            <w:pPr>
              <w:rPr>
                <w:sz w:val="18"/>
                <w:szCs w:val="18"/>
              </w:rPr>
            </w:pPr>
          </w:p>
          <w:p w:rsidR="008F56A9" w:rsidRDefault="008F56A9" w:rsidP="003C284B">
            <w:pPr>
              <w:rPr>
                <w:sz w:val="18"/>
                <w:szCs w:val="18"/>
              </w:rPr>
            </w:pPr>
            <w:r>
              <w:rPr>
                <w:sz w:val="18"/>
                <w:szCs w:val="18"/>
              </w:rPr>
              <w:t>Bart and Norman</w:t>
            </w:r>
          </w:p>
          <w:p w:rsidR="008F56A9" w:rsidRPr="008F56A9" w:rsidRDefault="008F56A9" w:rsidP="003C284B">
            <w:pPr>
              <w:rPr>
                <w:sz w:val="18"/>
                <w:szCs w:val="18"/>
              </w:rPr>
            </w:pPr>
          </w:p>
          <w:p w:rsidR="008F56A9" w:rsidRPr="008F56A9" w:rsidRDefault="008F56A9" w:rsidP="003C284B">
            <w:pPr>
              <w:rPr>
                <w:sz w:val="18"/>
                <w:szCs w:val="18"/>
              </w:rPr>
            </w:pPr>
          </w:p>
          <w:p w:rsidR="008F56A9" w:rsidRPr="008F56A9" w:rsidRDefault="008F56A9" w:rsidP="003C284B">
            <w:pPr>
              <w:rPr>
                <w:sz w:val="18"/>
                <w:szCs w:val="18"/>
              </w:rPr>
            </w:pPr>
          </w:p>
          <w:p w:rsidR="008F56A9" w:rsidRPr="008F56A9" w:rsidRDefault="008F56A9" w:rsidP="003C284B">
            <w:pPr>
              <w:rPr>
                <w:sz w:val="18"/>
                <w:szCs w:val="18"/>
              </w:rPr>
            </w:pPr>
          </w:p>
          <w:p w:rsidR="008F56A9" w:rsidRDefault="008F56A9" w:rsidP="003C284B">
            <w:pPr>
              <w:rPr>
                <w:sz w:val="18"/>
                <w:szCs w:val="18"/>
              </w:rPr>
            </w:pPr>
          </w:p>
          <w:p w:rsidR="008F56A9" w:rsidRDefault="008F56A9" w:rsidP="003C284B">
            <w:pPr>
              <w:rPr>
                <w:sz w:val="18"/>
                <w:szCs w:val="18"/>
              </w:rPr>
            </w:pPr>
            <w:r>
              <w:rPr>
                <w:sz w:val="18"/>
                <w:szCs w:val="18"/>
              </w:rPr>
              <w:t>Norman</w:t>
            </w:r>
          </w:p>
          <w:p w:rsidR="008F56A9" w:rsidRPr="008F56A9" w:rsidRDefault="008F56A9" w:rsidP="003C284B">
            <w:pPr>
              <w:rPr>
                <w:sz w:val="18"/>
                <w:szCs w:val="18"/>
              </w:rPr>
            </w:pPr>
          </w:p>
          <w:p w:rsidR="008F56A9" w:rsidRPr="008F56A9" w:rsidRDefault="008F56A9" w:rsidP="003C284B">
            <w:pPr>
              <w:rPr>
                <w:sz w:val="18"/>
                <w:szCs w:val="18"/>
              </w:rPr>
            </w:pPr>
          </w:p>
          <w:p w:rsidR="008F56A9" w:rsidRPr="008F56A9" w:rsidRDefault="008F56A9" w:rsidP="003C284B">
            <w:pPr>
              <w:rPr>
                <w:sz w:val="18"/>
                <w:szCs w:val="18"/>
              </w:rPr>
            </w:pPr>
          </w:p>
          <w:p w:rsidR="008F56A9" w:rsidRPr="008F56A9" w:rsidRDefault="008F56A9" w:rsidP="003C284B">
            <w:pPr>
              <w:rPr>
                <w:sz w:val="18"/>
                <w:szCs w:val="18"/>
              </w:rPr>
            </w:pPr>
          </w:p>
          <w:p w:rsidR="008F56A9" w:rsidRPr="008F56A9" w:rsidRDefault="008F56A9" w:rsidP="003C284B">
            <w:pPr>
              <w:rPr>
                <w:sz w:val="18"/>
                <w:szCs w:val="18"/>
              </w:rPr>
            </w:pPr>
          </w:p>
          <w:p w:rsidR="008F56A9" w:rsidRPr="008F56A9" w:rsidRDefault="008F56A9" w:rsidP="003C284B">
            <w:pPr>
              <w:rPr>
                <w:sz w:val="18"/>
                <w:szCs w:val="18"/>
              </w:rPr>
            </w:pPr>
          </w:p>
          <w:p w:rsidR="008F56A9" w:rsidRPr="008F56A9" w:rsidRDefault="008F56A9" w:rsidP="003C284B">
            <w:pPr>
              <w:rPr>
                <w:sz w:val="18"/>
                <w:szCs w:val="18"/>
              </w:rPr>
            </w:pPr>
          </w:p>
          <w:p w:rsidR="008F56A9" w:rsidRDefault="008F56A9" w:rsidP="003C284B">
            <w:pPr>
              <w:rPr>
                <w:sz w:val="18"/>
                <w:szCs w:val="18"/>
              </w:rPr>
            </w:pPr>
          </w:p>
          <w:p w:rsidR="00964F3A" w:rsidRPr="008F56A9" w:rsidRDefault="008F56A9" w:rsidP="003C284B">
            <w:pPr>
              <w:rPr>
                <w:sz w:val="18"/>
                <w:szCs w:val="18"/>
              </w:rPr>
            </w:pPr>
            <w:r>
              <w:rPr>
                <w:sz w:val="18"/>
                <w:szCs w:val="18"/>
              </w:rPr>
              <w:t>Norman</w:t>
            </w:r>
          </w:p>
        </w:tc>
      </w:tr>
      <w:tr w:rsidR="00964F3A" w:rsidRPr="00CD4FD7" w:rsidTr="003C284B">
        <w:tc>
          <w:tcPr>
            <w:tcW w:w="1624" w:type="dxa"/>
            <w:tcBorders>
              <w:top w:val="single" w:sz="4" w:space="0" w:color="000000"/>
              <w:left w:val="single" w:sz="4" w:space="0" w:color="000000"/>
              <w:bottom w:val="single" w:sz="4" w:space="0" w:color="000000"/>
              <w:right w:val="single" w:sz="4" w:space="0" w:color="000000"/>
            </w:tcBorders>
            <w:shd w:val="clear" w:color="auto" w:fill="A6A6A6"/>
          </w:tcPr>
          <w:p w:rsidR="00964F3A" w:rsidRPr="00E475BC" w:rsidRDefault="00964F3A" w:rsidP="003C284B">
            <w:pPr>
              <w:jc w:val="center"/>
              <w:rPr>
                <w:b/>
                <w:sz w:val="20"/>
                <w:szCs w:val="20"/>
              </w:rPr>
            </w:pPr>
            <w:r w:rsidRPr="00E475BC">
              <w:rPr>
                <w:b/>
                <w:sz w:val="20"/>
                <w:szCs w:val="20"/>
              </w:rPr>
              <w:lastRenderedPageBreak/>
              <w:t>University Objective</w:t>
            </w:r>
          </w:p>
        </w:tc>
        <w:tc>
          <w:tcPr>
            <w:tcW w:w="1386" w:type="dxa"/>
            <w:tcBorders>
              <w:top w:val="single" w:sz="4" w:space="0" w:color="000000"/>
              <w:left w:val="single" w:sz="4" w:space="0" w:color="000000"/>
              <w:bottom w:val="single" w:sz="4" w:space="0" w:color="000000"/>
              <w:right w:val="single" w:sz="4" w:space="0" w:color="000000"/>
            </w:tcBorders>
            <w:shd w:val="clear" w:color="auto" w:fill="A6A6A6"/>
          </w:tcPr>
          <w:p w:rsidR="00C50E56" w:rsidRDefault="00732A80" w:rsidP="003C284B">
            <w:pPr>
              <w:jc w:val="center"/>
              <w:rPr>
                <w:b/>
                <w:sz w:val="22"/>
                <w:szCs w:val="22"/>
              </w:rPr>
            </w:pPr>
            <w:r>
              <w:rPr>
                <w:b/>
                <w:sz w:val="22"/>
                <w:szCs w:val="22"/>
              </w:rPr>
              <w:t>BCOIS</w:t>
            </w:r>
          </w:p>
          <w:p w:rsidR="00964F3A" w:rsidRDefault="00C50E56" w:rsidP="003C284B">
            <w:pPr>
              <w:jc w:val="center"/>
              <w:rPr>
                <w:b/>
                <w:sz w:val="22"/>
                <w:szCs w:val="22"/>
              </w:rPr>
            </w:pPr>
            <w:r>
              <w:rPr>
                <w:b/>
                <w:sz w:val="22"/>
                <w:szCs w:val="22"/>
              </w:rPr>
              <w:t>Goal and</w:t>
            </w:r>
            <w:r w:rsidR="00732A80">
              <w:rPr>
                <w:b/>
                <w:sz w:val="22"/>
                <w:szCs w:val="22"/>
              </w:rPr>
              <w:t xml:space="preserve"> </w:t>
            </w:r>
          </w:p>
          <w:p w:rsidR="00964F3A" w:rsidRPr="00CD4FD7" w:rsidRDefault="00732A80" w:rsidP="003C284B">
            <w:pPr>
              <w:jc w:val="center"/>
              <w:rPr>
                <w:b/>
                <w:sz w:val="22"/>
                <w:szCs w:val="22"/>
              </w:rPr>
            </w:pPr>
            <w:r>
              <w:rPr>
                <w:b/>
                <w:sz w:val="22"/>
                <w:szCs w:val="22"/>
              </w:rPr>
              <w:t>Objective</w:t>
            </w:r>
            <w:r w:rsidR="00964F3A" w:rsidRPr="00CD4FD7">
              <w:rPr>
                <w:b/>
                <w:sz w:val="22"/>
                <w:szCs w:val="22"/>
              </w:rPr>
              <w:t xml:space="preserve"> </w:t>
            </w:r>
          </w:p>
        </w:tc>
        <w:tc>
          <w:tcPr>
            <w:tcW w:w="1530" w:type="dxa"/>
            <w:tcBorders>
              <w:top w:val="single" w:sz="4" w:space="0" w:color="000000"/>
              <w:left w:val="single" w:sz="4" w:space="0" w:color="000000"/>
              <w:bottom w:val="single" w:sz="4" w:space="0" w:color="000000"/>
              <w:right w:val="single" w:sz="4" w:space="0" w:color="000000"/>
            </w:tcBorders>
            <w:shd w:val="clear" w:color="auto" w:fill="A6A6A6"/>
          </w:tcPr>
          <w:p w:rsidR="00964F3A" w:rsidRDefault="00C11471" w:rsidP="003C284B">
            <w:pPr>
              <w:rPr>
                <w:b/>
                <w:sz w:val="22"/>
                <w:szCs w:val="22"/>
              </w:rPr>
            </w:pPr>
            <w:r>
              <w:rPr>
                <w:b/>
                <w:sz w:val="22"/>
                <w:szCs w:val="22"/>
              </w:rPr>
              <w:t>SDCI Goal</w:t>
            </w:r>
          </w:p>
        </w:tc>
        <w:tc>
          <w:tcPr>
            <w:tcW w:w="2250" w:type="dxa"/>
            <w:tcBorders>
              <w:top w:val="single" w:sz="4" w:space="0" w:color="000000"/>
              <w:left w:val="single" w:sz="4" w:space="0" w:color="000000"/>
              <w:bottom w:val="single" w:sz="4" w:space="0" w:color="000000"/>
              <w:right w:val="single" w:sz="4" w:space="0" w:color="000000"/>
            </w:tcBorders>
            <w:shd w:val="clear" w:color="auto" w:fill="A6A6A6"/>
          </w:tcPr>
          <w:p w:rsidR="00964F3A" w:rsidRPr="00CD4FD7" w:rsidRDefault="00964F3A" w:rsidP="003C284B">
            <w:pPr>
              <w:rPr>
                <w:b/>
                <w:sz w:val="22"/>
                <w:szCs w:val="22"/>
              </w:rPr>
            </w:pPr>
            <w:r>
              <w:rPr>
                <w:b/>
                <w:sz w:val="22"/>
                <w:szCs w:val="22"/>
              </w:rPr>
              <w:t>Brooks College</w:t>
            </w:r>
            <w:r w:rsidRPr="00CD4FD7">
              <w:rPr>
                <w:b/>
                <w:sz w:val="22"/>
                <w:szCs w:val="22"/>
              </w:rPr>
              <w:t xml:space="preserve"> objective(s)</w:t>
            </w:r>
          </w:p>
        </w:tc>
        <w:tc>
          <w:tcPr>
            <w:tcW w:w="1800" w:type="dxa"/>
            <w:tcBorders>
              <w:top w:val="single" w:sz="4" w:space="0" w:color="000000"/>
              <w:left w:val="single" w:sz="4" w:space="0" w:color="000000"/>
              <w:bottom w:val="single" w:sz="4" w:space="0" w:color="000000"/>
              <w:right w:val="single" w:sz="4" w:space="0" w:color="000000"/>
            </w:tcBorders>
            <w:shd w:val="clear" w:color="auto" w:fill="A6A6A6"/>
          </w:tcPr>
          <w:p w:rsidR="00964F3A" w:rsidRPr="00CD4FD7" w:rsidRDefault="00964F3A" w:rsidP="003C284B">
            <w:pPr>
              <w:jc w:val="center"/>
              <w:rPr>
                <w:b/>
                <w:sz w:val="22"/>
                <w:szCs w:val="22"/>
              </w:rPr>
            </w:pPr>
            <w:r w:rsidRPr="00CD4FD7">
              <w:rPr>
                <w:b/>
                <w:sz w:val="22"/>
                <w:szCs w:val="22"/>
              </w:rPr>
              <w:t>Strategy(</w:t>
            </w:r>
            <w:proofErr w:type="spellStart"/>
            <w:r w:rsidRPr="00CD4FD7">
              <w:rPr>
                <w:b/>
                <w:sz w:val="22"/>
                <w:szCs w:val="22"/>
              </w:rPr>
              <w:t>ies</w:t>
            </w:r>
            <w:proofErr w:type="spellEnd"/>
            <w:r w:rsidRPr="00CD4FD7">
              <w:rPr>
                <w:b/>
                <w:sz w:val="22"/>
                <w:szCs w:val="22"/>
              </w:rPr>
              <w:t>)</w:t>
            </w:r>
          </w:p>
          <w:p w:rsidR="00964F3A" w:rsidRPr="00CD4FD7" w:rsidRDefault="00964F3A" w:rsidP="003C284B">
            <w:pPr>
              <w:jc w:val="center"/>
              <w:rPr>
                <w:b/>
                <w:sz w:val="22"/>
                <w:szCs w:val="22"/>
              </w:rPr>
            </w:pPr>
            <w:r w:rsidRPr="00CD4FD7">
              <w:rPr>
                <w:b/>
                <w:sz w:val="22"/>
                <w:szCs w:val="22"/>
              </w:rPr>
              <w:t>Action(s)</w:t>
            </w:r>
          </w:p>
        </w:tc>
        <w:tc>
          <w:tcPr>
            <w:tcW w:w="1364" w:type="dxa"/>
            <w:tcBorders>
              <w:top w:val="single" w:sz="4" w:space="0" w:color="000000"/>
              <w:left w:val="single" w:sz="4" w:space="0" w:color="000000"/>
              <w:bottom w:val="single" w:sz="4" w:space="0" w:color="000000"/>
              <w:right w:val="single" w:sz="4" w:space="0" w:color="000000"/>
            </w:tcBorders>
            <w:shd w:val="clear" w:color="auto" w:fill="A6A6A6"/>
          </w:tcPr>
          <w:p w:rsidR="00964F3A" w:rsidRPr="00CD4FD7" w:rsidRDefault="00964F3A" w:rsidP="003C284B">
            <w:pPr>
              <w:jc w:val="center"/>
              <w:rPr>
                <w:b/>
                <w:sz w:val="22"/>
                <w:szCs w:val="22"/>
              </w:rPr>
            </w:pPr>
            <w:r w:rsidRPr="00CD4FD7">
              <w:rPr>
                <w:b/>
                <w:sz w:val="22"/>
                <w:szCs w:val="22"/>
              </w:rPr>
              <w:t>Metric</w:t>
            </w:r>
          </w:p>
        </w:tc>
        <w:tc>
          <w:tcPr>
            <w:tcW w:w="1480" w:type="dxa"/>
            <w:tcBorders>
              <w:top w:val="single" w:sz="4" w:space="0" w:color="000000"/>
              <w:left w:val="single" w:sz="4" w:space="0" w:color="000000"/>
              <w:bottom w:val="single" w:sz="4" w:space="0" w:color="000000"/>
              <w:right w:val="single" w:sz="4" w:space="0" w:color="000000"/>
            </w:tcBorders>
            <w:shd w:val="clear" w:color="auto" w:fill="A6A6A6"/>
          </w:tcPr>
          <w:p w:rsidR="00964F3A" w:rsidRPr="00CD4FD7" w:rsidRDefault="00964F3A" w:rsidP="003C284B">
            <w:pPr>
              <w:jc w:val="center"/>
              <w:rPr>
                <w:b/>
                <w:sz w:val="22"/>
                <w:szCs w:val="22"/>
              </w:rPr>
            </w:pPr>
            <w:r w:rsidRPr="00CD4FD7">
              <w:rPr>
                <w:b/>
                <w:sz w:val="22"/>
                <w:szCs w:val="22"/>
              </w:rPr>
              <w:t>Responsible Person/Group</w:t>
            </w:r>
          </w:p>
        </w:tc>
      </w:tr>
      <w:tr w:rsidR="00964F3A" w:rsidRPr="00CD4FD7" w:rsidTr="003C284B">
        <w:tc>
          <w:tcPr>
            <w:tcW w:w="1624" w:type="dxa"/>
            <w:tcBorders>
              <w:top w:val="single" w:sz="4" w:space="0" w:color="000000"/>
              <w:left w:val="single" w:sz="4" w:space="0" w:color="000000"/>
              <w:bottom w:val="single" w:sz="4" w:space="0" w:color="000000"/>
              <w:right w:val="single" w:sz="4" w:space="0" w:color="000000"/>
            </w:tcBorders>
          </w:tcPr>
          <w:p w:rsidR="00964F3A" w:rsidRDefault="00964F3A" w:rsidP="003C284B">
            <w:pPr>
              <w:ind w:left="360"/>
              <w:rPr>
                <w:color w:val="000000"/>
                <w:sz w:val="18"/>
                <w:szCs w:val="18"/>
              </w:rPr>
            </w:pPr>
          </w:p>
          <w:p w:rsidR="00964F3A" w:rsidRPr="00E27A4E" w:rsidRDefault="00964F3A" w:rsidP="003C284B">
            <w:pPr>
              <w:rPr>
                <w:color w:val="000000"/>
                <w:sz w:val="18"/>
                <w:szCs w:val="18"/>
              </w:rPr>
            </w:pPr>
            <w:r w:rsidRPr="00E27A4E">
              <w:rPr>
                <w:color w:val="000000"/>
                <w:sz w:val="18"/>
                <w:szCs w:val="18"/>
              </w:rPr>
              <w:t>1.14, 3.6.1, 3.6.2</w:t>
            </w:r>
          </w:p>
          <w:p w:rsidR="00964F3A" w:rsidRDefault="00964F3A" w:rsidP="003C284B">
            <w:pPr>
              <w:rPr>
                <w:sz w:val="20"/>
                <w:szCs w:val="20"/>
              </w:rPr>
            </w:pPr>
          </w:p>
        </w:tc>
        <w:tc>
          <w:tcPr>
            <w:tcW w:w="1386" w:type="dxa"/>
            <w:tcBorders>
              <w:top w:val="single" w:sz="4" w:space="0" w:color="000000"/>
              <w:left w:val="single" w:sz="4" w:space="0" w:color="000000"/>
              <w:bottom w:val="single" w:sz="4" w:space="0" w:color="000000"/>
              <w:right w:val="single" w:sz="4" w:space="0" w:color="000000"/>
            </w:tcBorders>
          </w:tcPr>
          <w:p w:rsidR="002E3883" w:rsidRDefault="002E3883" w:rsidP="003C284B">
            <w:pPr>
              <w:rPr>
                <w:b/>
                <w:bCs/>
                <w:color w:val="000000"/>
                <w:sz w:val="18"/>
                <w:szCs w:val="18"/>
              </w:rPr>
            </w:pPr>
          </w:p>
          <w:p w:rsidR="00964F3A" w:rsidRPr="00E27A4E" w:rsidRDefault="00964F3A" w:rsidP="003C284B">
            <w:pPr>
              <w:rPr>
                <w:b/>
                <w:bCs/>
                <w:color w:val="000000"/>
                <w:sz w:val="18"/>
                <w:szCs w:val="18"/>
              </w:rPr>
            </w:pPr>
            <w:r w:rsidRPr="00E27A4E">
              <w:rPr>
                <w:b/>
                <w:bCs/>
                <w:color w:val="000000"/>
                <w:sz w:val="18"/>
                <w:szCs w:val="18"/>
              </w:rPr>
              <w:t>Goal 3</w:t>
            </w:r>
          </w:p>
          <w:p w:rsidR="00732A80" w:rsidRDefault="00206F76" w:rsidP="003C284B">
            <w:pPr>
              <w:rPr>
                <w:rFonts w:ascii="Times" w:hAnsi="Times" w:cs="Times"/>
                <w:color w:val="000000"/>
                <w:sz w:val="18"/>
                <w:szCs w:val="18"/>
              </w:rPr>
            </w:pPr>
            <w:r>
              <w:rPr>
                <w:rFonts w:ascii="Times" w:hAnsi="Times" w:cs="Times"/>
                <w:color w:val="000000"/>
                <w:sz w:val="18"/>
                <w:szCs w:val="18"/>
              </w:rPr>
              <w:t xml:space="preserve">BCOIS leads the University in applied sustainable development best practices and is known for its sustainability efforts. </w:t>
            </w:r>
          </w:p>
          <w:p w:rsidR="00206F76" w:rsidRDefault="00206F76" w:rsidP="003C284B">
            <w:pPr>
              <w:rPr>
                <w:bCs/>
                <w:color w:val="000000"/>
                <w:sz w:val="18"/>
                <w:szCs w:val="18"/>
              </w:rPr>
            </w:pPr>
          </w:p>
          <w:p w:rsidR="00732A80" w:rsidRPr="00E27A4E" w:rsidRDefault="00732A80" w:rsidP="003C284B">
            <w:pPr>
              <w:rPr>
                <w:bCs/>
                <w:color w:val="000000"/>
                <w:sz w:val="18"/>
                <w:szCs w:val="18"/>
              </w:rPr>
            </w:pPr>
            <w:r>
              <w:rPr>
                <w:b/>
                <w:bCs/>
                <w:color w:val="000000"/>
                <w:sz w:val="18"/>
                <w:szCs w:val="18"/>
              </w:rPr>
              <w:t xml:space="preserve">Objective </w:t>
            </w:r>
            <w:r w:rsidRPr="00732A80">
              <w:rPr>
                <w:b/>
                <w:bCs/>
                <w:color w:val="000000"/>
                <w:sz w:val="18"/>
                <w:szCs w:val="18"/>
              </w:rPr>
              <w:t>3.3</w:t>
            </w:r>
            <w:r w:rsidRPr="00732A80">
              <w:rPr>
                <w:bCs/>
                <w:color w:val="000000"/>
                <w:sz w:val="18"/>
                <w:szCs w:val="18"/>
              </w:rPr>
              <w:t xml:space="preserve"> Create additional sustainability awareness among students, faculty and staff regarding sustainability and encourage their involvement in programs and high-impact activities both on campus and in the community</w:t>
            </w:r>
          </w:p>
          <w:p w:rsidR="00964F3A" w:rsidRDefault="00964F3A" w:rsidP="003C284B">
            <w:pPr>
              <w:rPr>
                <w:b/>
                <w:bCs/>
                <w:iCs/>
                <w:sz w:val="18"/>
                <w:szCs w:val="18"/>
              </w:rPr>
            </w:pPr>
          </w:p>
          <w:p w:rsidR="00964F3A" w:rsidRDefault="00964F3A" w:rsidP="003C284B">
            <w:pPr>
              <w:rPr>
                <w:b/>
                <w:bCs/>
                <w:iCs/>
                <w:sz w:val="18"/>
                <w:szCs w:val="18"/>
              </w:rPr>
            </w:pPr>
          </w:p>
          <w:p w:rsidR="00964F3A" w:rsidRDefault="00964F3A" w:rsidP="003C284B">
            <w:pPr>
              <w:rPr>
                <w:b/>
                <w:bCs/>
                <w:iCs/>
                <w:sz w:val="18"/>
                <w:szCs w:val="18"/>
              </w:rPr>
            </w:pPr>
          </w:p>
          <w:p w:rsidR="00964F3A" w:rsidRDefault="00964F3A" w:rsidP="003C284B">
            <w:pPr>
              <w:rPr>
                <w:b/>
                <w:bCs/>
                <w:iCs/>
                <w:sz w:val="18"/>
                <w:szCs w:val="18"/>
              </w:rPr>
            </w:pPr>
          </w:p>
          <w:p w:rsidR="00964F3A" w:rsidRDefault="00964F3A" w:rsidP="003C284B">
            <w:pPr>
              <w:rPr>
                <w:b/>
                <w:bCs/>
                <w:iCs/>
                <w:sz w:val="18"/>
                <w:szCs w:val="18"/>
              </w:rPr>
            </w:pPr>
          </w:p>
          <w:p w:rsidR="00964F3A" w:rsidRDefault="00964F3A" w:rsidP="003C284B">
            <w:pPr>
              <w:rPr>
                <w:b/>
                <w:bCs/>
                <w:iCs/>
                <w:sz w:val="18"/>
                <w:szCs w:val="18"/>
              </w:rPr>
            </w:pPr>
          </w:p>
          <w:p w:rsidR="00964F3A" w:rsidRDefault="00964F3A" w:rsidP="003C284B">
            <w:pPr>
              <w:rPr>
                <w:b/>
                <w:bCs/>
                <w:iCs/>
                <w:sz w:val="18"/>
                <w:szCs w:val="18"/>
              </w:rPr>
            </w:pPr>
          </w:p>
          <w:p w:rsidR="00964F3A" w:rsidRDefault="00964F3A" w:rsidP="003C284B">
            <w:pPr>
              <w:rPr>
                <w:b/>
                <w:bCs/>
                <w:iCs/>
                <w:sz w:val="18"/>
                <w:szCs w:val="18"/>
              </w:rPr>
            </w:pPr>
          </w:p>
          <w:p w:rsidR="00964F3A" w:rsidRDefault="00964F3A" w:rsidP="003C284B">
            <w:pPr>
              <w:rPr>
                <w:b/>
                <w:bCs/>
                <w:iCs/>
                <w:sz w:val="18"/>
                <w:szCs w:val="18"/>
              </w:rPr>
            </w:pPr>
          </w:p>
          <w:p w:rsidR="00964F3A" w:rsidRDefault="00964F3A" w:rsidP="003C284B">
            <w:pPr>
              <w:rPr>
                <w:b/>
                <w:bCs/>
                <w:iCs/>
                <w:sz w:val="18"/>
                <w:szCs w:val="18"/>
              </w:rPr>
            </w:pPr>
          </w:p>
          <w:p w:rsidR="00964F3A" w:rsidRDefault="00964F3A" w:rsidP="003C284B">
            <w:pPr>
              <w:rPr>
                <w:b/>
                <w:bCs/>
                <w:iCs/>
                <w:sz w:val="18"/>
                <w:szCs w:val="18"/>
              </w:rPr>
            </w:pPr>
          </w:p>
          <w:p w:rsidR="00964F3A" w:rsidRDefault="00964F3A" w:rsidP="003C284B">
            <w:pPr>
              <w:rPr>
                <w:b/>
                <w:bCs/>
                <w:iCs/>
                <w:sz w:val="18"/>
                <w:szCs w:val="18"/>
              </w:rPr>
            </w:pPr>
          </w:p>
          <w:p w:rsidR="00964F3A" w:rsidRDefault="00964F3A" w:rsidP="003C284B">
            <w:pPr>
              <w:rPr>
                <w:b/>
                <w:bCs/>
                <w:iCs/>
                <w:sz w:val="18"/>
                <w:szCs w:val="18"/>
              </w:rPr>
            </w:pPr>
          </w:p>
          <w:p w:rsidR="00964F3A" w:rsidRDefault="00964F3A" w:rsidP="003C284B">
            <w:pPr>
              <w:rPr>
                <w:b/>
                <w:bCs/>
                <w:iCs/>
                <w:sz w:val="18"/>
                <w:szCs w:val="18"/>
              </w:rPr>
            </w:pPr>
          </w:p>
          <w:p w:rsidR="00964F3A" w:rsidRDefault="00964F3A" w:rsidP="003C284B">
            <w:pPr>
              <w:rPr>
                <w:b/>
                <w:bCs/>
                <w:iCs/>
                <w:sz w:val="18"/>
                <w:szCs w:val="18"/>
              </w:rPr>
            </w:pPr>
          </w:p>
          <w:p w:rsidR="00964F3A" w:rsidRDefault="00964F3A" w:rsidP="003C284B">
            <w:pPr>
              <w:rPr>
                <w:b/>
                <w:bCs/>
                <w:iCs/>
                <w:sz w:val="18"/>
                <w:szCs w:val="18"/>
              </w:rPr>
            </w:pPr>
          </w:p>
          <w:p w:rsidR="00964F3A" w:rsidRDefault="00964F3A" w:rsidP="003C284B">
            <w:pPr>
              <w:rPr>
                <w:b/>
                <w:bCs/>
                <w:iCs/>
                <w:sz w:val="18"/>
                <w:szCs w:val="18"/>
              </w:rPr>
            </w:pPr>
          </w:p>
          <w:p w:rsidR="00964F3A" w:rsidRDefault="00964F3A" w:rsidP="003C284B">
            <w:pPr>
              <w:rPr>
                <w:b/>
                <w:bCs/>
                <w:iCs/>
                <w:sz w:val="18"/>
                <w:szCs w:val="18"/>
              </w:rPr>
            </w:pPr>
          </w:p>
          <w:p w:rsidR="00964F3A" w:rsidRDefault="00964F3A" w:rsidP="003C284B">
            <w:pPr>
              <w:rPr>
                <w:b/>
                <w:bCs/>
                <w:iCs/>
                <w:sz w:val="18"/>
                <w:szCs w:val="18"/>
              </w:rPr>
            </w:pPr>
          </w:p>
          <w:p w:rsidR="00964F3A" w:rsidRDefault="00964F3A" w:rsidP="003C284B">
            <w:pPr>
              <w:rPr>
                <w:b/>
                <w:bCs/>
                <w:iCs/>
                <w:sz w:val="18"/>
                <w:szCs w:val="18"/>
              </w:rPr>
            </w:pPr>
          </w:p>
          <w:p w:rsidR="00964F3A" w:rsidRDefault="00964F3A" w:rsidP="003C284B">
            <w:pPr>
              <w:rPr>
                <w:b/>
                <w:bCs/>
                <w:iCs/>
                <w:sz w:val="18"/>
                <w:szCs w:val="18"/>
              </w:rPr>
            </w:pPr>
          </w:p>
          <w:p w:rsidR="00964F3A" w:rsidRDefault="00964F3A" w:rsidP="003C284B">
            <w:pPr>
              <w:rPr>
                <w:b/>
                <w:bCs/>
                <w:iCs/>
                <w:sz w:val="18"/>
                <w:szCs w:val="18"/>
              </w:rPr>
            </w:pPr>
          </w:p>
          <w:p w:rsidR="00964F3A" w:rsidRDefault="00964F3A" w:rsidP="003C284B">
            <w:pPr>
              <w:rPr>
                <w:b/>
                <w:bCs/>
                <w:iCs/>
                <w:sz w:val="18"/>
                <w:szCs w:val="18"/>
              </w:rPr>
            </w:pPr>
          </w:p>
          <w:p w:rsidR="00964F3A" w:rsidRDefault="00964F3A" w:rsidP="003C284B">
            <w:pPr>
              <w:rPr>
                <w:b/>
                <w:bCs/>
                <w:iCs/>
                <w:sz w:val="18"/>
                <w:szCs w:val="18"/>
              </w:rPr>
            </w:pPr>
          </w:p>
          <w:p w:rsidR="00964F3A" w:rsidRDefault="00964F3A" w:rsidP="003C284B">
            <w:pPr>
              <w:rPr>
                <w:b/>
                <w:bCs/>
                <w:iCs/>
                <w:sz w:val="18"/>
                <w:szCs w:val="18"/>
              </w:rPr>
            </w:pPr>
          </w:p>
          <w:p w:rsidR="00964F3A" w:rsidRDefault="00964F3A" w:rsidP="003C284B">
            <w:pPr>
              <w:rPr>
                <w:b/>
                <w:bCs/>
                <w:iCs/>
                <w:sz w:val="18"/>
                <w:szCs w:val="18"/>
              </w:rPr>
            </w:pPr>
          </w:p>
          <w:p w:rsidR="00964F3A" w:rsidRDefault="00964F3A" w:rsidP="003C284B">
            <w:pPr>
              <w:rPr>
                <w:b/>
                <w:bCs/>
                <w:iCs/>
                <w:sz w:val="18"/>
                <w:szCs w:val="18"/>
              </w:rPr>
            </w:pPr>
          </w:p>
          <w:p w:rsidR="00964F3A" w:rsidRDefault="00964F3A" w:rsidP="003C284B">
            <w:pPr>
              <w:rPr>
                <w:b/>
                <w:bCs/>
                <w:iCs/>
                <w:sz w:val="18"/>
                <w:szCs w:val="18"/>
              </w:rPr>
            </w:pPr>
          </w:p>
          <w:p w:rsidR="00964F3A" w:rsidRDefault="00964F3A" w:rsidP="003C284B">
            <w:pPr>
              <w:rPr>
                <w:b/>
                <w:bCs/>
                <w:iCs/>
                <w:sz w:val="18"/>
                <w:szCs w:val="18"/>
              </w:rPr>
            </w:pPr>
          </w:p>
          <w:p w:rsidR="00964F3A" w:rsidRDefault="00964F3A" w:rsidP="003C284B">
            <w:pPr>
              <w:rPr>
                <w:b/>
                <w:bCs/>
                <w:iCs/>
                <w:sz w:val="18"/>
                <w:szCs w:val="18"/>
              </w:rPr>
            </w:pPr>
          </w:p>
          <w:p w:rsidR="00964F3A" w:rsidRDefault="00964F3A" w:rsidP="003C284B">
            <w:pPr>
              <w:rPr>
                <w:b/>
                <w:bCs/>
                <w:iCs/>
                <w:sz w:val="18"/>
                <w:szCs w:val="18"/>
              </w:rPr>
            </w:pPr>
          </w:p>
          <w:p w:rsidR="00964F3A" w:rsidRDefault="00964F3A" w:rsidP="003C284B">
            <w:pPr>
              <w:rPr>
                <w:b/>
                <w:bCs/>
                <w:iCs/>
                <w:sz w:val="18"/>
                <w:szCs w:val="18"/>
              </w:rPr>
            </w:pPr>
          </w:p>
          <w:p w:rsidR="00964F3A" w:rsidRDefault="00964F3A" w:rsidP="003C284B">
            <w:pPr>
              <w:rPr>
                <w:b/>
                <w:bCs/>
                <w:iCs/>
                <w:sz w:val="18"/>
                <w:szCs w:val="18"/>
              </w:rPr>
            </w:pPr>
          </w:p>
          <w:p w:rsidR="00964F3A" w:rsidRDefault="00964F3A" w:rsidP="003C284B">
            <w:pPr>
              <w:rPr>
                <w:b/>
                <w:bCs/>
                <w:iCs/>
                <w:sz w:val="18"/>
                <w:szCs w:val="18"/>
              </w:rPr>
            </w:pPr>
          </w:p>
          <w:p w:rsidR="00964F3A" w:rsidRDefault="00964F3A" w:rsidP="003C284B">
            <w:pPr>
              <w:rPr>
                <w:b/>
                <w:bCs/>
                <w:iCs/>
                <w:sz w:val="18"/>
                <w:szCs w:val="18"/>
              </w:rPr>
            </w:pPr>
          </w:p>
        </w:tc>
        <w:tc>
          <w:tcPr>
            <w:tcW w:w="1530" w:type="dxa"/>
            <w:tcBorders>
              <w:top w:val="single" w:sz="4" w:space="0" w:color="000000"/>
              <w:left w:val="single" w:sz="4" w:space="0" w:color="000000"/>
              <w:bottom w:val="single" w:sz="4" w:space="0" w:color="000000"/>
              <w:right w:val="single" w:sz="4" w:space="0" w:color="000000"/>
            </w:tcBorders>
          </w:tcPr>
          <w:p w:rsidR="002E3883" w:rsidRDefault="002E3883" w:rsidP="003C284B">
            <w:pPr>
              <w:rPr>
                <w:b/>
                <w:color w:val="000000"/>
                <w:sz w:val="18"/>
                <w:szCs w:val="18"/>
              </w:rPr>
            </w:pPr>
          </w:p>
          <w:p w:rsidR="00C11471" w:rsidRDefault="00C11471" w:rsidP="003C284B">
            <w:pPr>
              <w:rPr>
                <w:rFonts w:asciiTheme="minorHAnsi" w:eastAsiaTheme="minorEastAsia" w:hAnsiTheme="minorHAnsi" w:cstheme="minorBidi"/>
              </w:rPr>
            </w:pPr>
            <w:r>
              <w:rPr>
                <w:b/>
                <w:color w:val="000000"/>
                <w:sz w:val="18"/>
                <w:szCs w:val="18"/>
              </w:rPr>
              <w:t xml:space="preserve">Goal 3 </w:t>
            </w:r>
            <w:r w:rsidRPr="00C11471">
              <w:rPr>
                <w:rFonts w:asciiTheme="minorHAnsi" w:eastAsiaTheme="minorEastAsia" w:hAnsiTheme="minorHAnsi" w:cstheme="minorBidi"/>
              </w:rPr>
              <w:t xml:space="preserve"> </w:t>
            </w:r>
          </w:p>
          <w:p w:rsidR="00964F3A" w:rsidRDefault="00C11471" w:rsidP="003C284B">
            <w:pPr>
              <w:rPr>
                <w:b/>
                <w:color w:val="000000"/>
                <w:sz w:val="18"/>
                <w:szCs w:val="18"/>
              </w:rPr>
            </w:pPr>
            <w:r w:rsidRPr="00C11471">
              <w:rPr>
                <w:color w:val="000000"/>
                <w:sz w:val="18"/>
                <w:szCs w:val="18"/>
              </w:rPr>
              <w:t>SCDI supports the use of applied sustainable best practices throughout campus, leads its assessment, and helps determine efficiencies, cost savings, and value creation.</w:t>
            </w:r>
          </w:p>
        </w:tc>
        <w:tc>
          <w:tcPr>
            <w:tcW w:w="2250" w:type="dxa"/>
            <w:tcBorders>
              <w:top w:val="single" w:sz="4" w:space="0" w:color="000000"/>
              <w:left w:val="single" w:sz="4" w:space="0" w:color="000000"/>
              <w:bottom w:val="single" w:sz="4" w:space="0" w:color="000000"/>
              <w:right w:val="single" w:sz="4" w:space="0" w:color="000000"/>
            </w:tcBorders>
          </w:tcPr>
          <w:p w:rsidR="002E3883" w:rsidRDefault="002E3883" w:rsidP="003C284B">
            <w:pPr>
              <w:rPr>
                <w:b/>
                <w:color w:val="000000"/>
                <w:sz w:val="18"/>
                <w:szCs w:val="18"/>
              </w:rPr>
            </w:pPr>
          </w:p>
          <w:p w:rsidR="00964F3A" w:rsidRDefault="00964F3A" w:rsidP="003C284B">
            <w:pPr>
              <w:rPr>
                <w:color w:val="000000"/>
                <w:sz w:val="18"/>
                <w:szCs w:val="18"/>
              </w:rPr>
            </w:pPr>
            <w:r w:rsidRPr="00E27A4E">
              <w:rPr>
                <w:b/>
                <w:color w:val="000000"/>
                <w:sz w:val="18"/>
                <w:szCs w:val="18"/>
              </w:rPr>
              <w:t>3.1</w:t>
            </w:r>
            <w:r>
              <w:rPr>
                <w:color w:val="000000"/>
                <w:sz w:val="18"/>
                <w:szCs w:val="18"/>
              </w:rPr>
              <w:t xml:space="preserve"> </w:t>
            </w:r>
            <w:r w:rsidR="00C11471" w:rsidRPr="00C11471">
              <w:rPr>
                <w:rFonts w:asciiTheme="minorHAnsi" w:eastAsiaTheme="minorEastAsia" w:hAnsiTheme="minorHAnsi" w:cstheme="minorBidi"/>
              </w:rPr>
              <w:t xml:space="preserve"> </w:t>
            </w:r>
            <w:r w:rsidR="00C11471" w:rsidRPr="00C11471">
              <w:rPr>
                <w:color w:val="000000"/>
                <w:sz w:val="18"/>
                <w:szCs w:val="18"/>
              </w:rPr>
              <w:t xml:space="preserve">Support sustainable projects on campus </w:t>
            </w:r>
          </w:p>
          <w:p w:rsidR="00964F3A" w:rsidRDefault="00964F3A" w:rsidP="003C284B">
            <w:pPr>
              <w:ind w:left="360"/>
              <w:rPr>
                <w:color w:val="000000"/>
                <w:sz w:val="18"/>
                <w:szCs w:val="18"/>
              </w:rPr>
            </w:pPr>
          </w:p>
          <w:p w:rsidR="00964F3A" w:rsidRDefault="00964F3A" w:rsidP="003C284B">
            <w:pPr>
              <w:rPr>
                <w:b/>
                <w:color w:val="000000"/>
                <w:sz w:val="18"/>
                <w:szCs w:val="18"/>
              </w:rPr>
            </w:pPr>
          </w:p>
          <w:p w:rsidR="00C11471" w:rsidRDefault="00C11471" w:rsidP="003C284B">
            <w:pPr>
              <w:rPr>
                <w:b/>
                <w:color w:val="000000"/>
                <w:sz w:val="18"/>
                <w:szCs w:val="18"/>
              </w:rPr>
            </w:pPr>
          </w:p>
          <w:p w:rsidR="00C11471" w:rsidRDefault="00C11471" w:rsidP="003C284B">
            <w:pPr>
              <w:rPr>
                <w:b/>
                <w:color w:val="000000"/>
                <w:sz w:val="18"/>
                <w:szCs w:val="18"/>
              </w:rPr>
            </w:pPr>
          </w:p>
          <w:p w:rsidR="00C11471" w:rsidRDefault="00C11471" w:rsidP="003C284B">
            <w:pPr>
              <w:rPr>
                <w:b/>
                <w:color w:val="000000"/>
                <w:sz w:val="18"/>
                <w:szCs w:val="18"/>
              </w:rPr>
            </w:pPr>
          </w:p>
          <w:p w:rsidR="00C11471" w:rsidRDefault="00C11471" w:rsidP="003C284B">
            <w:pPr>
              <w:rPr>
                <w:b/>
                <w:color w:val="000000"/>
                <w:sz w:val="18"/>
                <w:szCs w:val="18"/>
              </w:rPr>
            </w:pPr>
          </w:p>
          <w:p w:rsidR="00C11471" w:rsidRDefault="00C11471" w:rsidP="003C284B">
            <w:pPr>
              <w:rPr>
                <w:b/>
                <w:color w:val="000000"/>
                <w:sz w:val="18"/>
                <w:szCs w:val="18"/>
              </w:rPr>
            </w:pPr>
          </w:p>
          <w:p w:rsidR="00C11471" w:rsidRDefault="00C11471" w:rsidP="003C284B">
            <w:pPr>
              <w:rPr>
                <w:b/>
                <w:color w:val="000000"/>
                <w:sz w:val="18"/>
                <w:szCs w:val="18"/>
              </w:rPr>
            </w:pPr>
          </w:p>
          <w:p w:rsidR="00C11471" w:rsidRDefault="00C11471" w:rsidP="003C284B">
            <w:pPr>
              <w:rPr>
                <w:b/>
                <w:color w:val="000000"/>
                <w:sz w:val="18"/>
                <w:szCs w:val="18"/>
              </w:rPr>
            </w:pPr>
          </w:p>
          <w:p w:rsidR="00C11471" w:rsidRDefault="00C11471" w:rsidP="003C284B">
            <w:pPr>
              <w:rPr>
                <w:b/>
                <w:color w:val="000000"/>
                <w:sz w:val="18"/>
                <w:szCs w:val="18"/>
              </w:rPr>
            </w:pPr>
          </w:p>
          <w:p w:rsidR="00C11471" w:rsidRDefault="00C11471" w:rsidP="003C284B">
            <w:pPr>
              <w:rPr>
                <w:b/>
                <w:color w:val="000000"/>
                <w:sz w:val="18"/>
                <w:szCs w:val="18"/>
              </w:rPr>
            </w:pPr>
          </w:p>
          <w:p w:rsidR="00C11471" w:rsidRDefault="00C11471" w:rsidP="003C284B">
            <w:pPr>
              <w:rPr>
                <w:b/>
                <w:color w:val="000000"/>
                <w:sz w:val="18"/>
                <w:szCs w:val="18"/>
              </w:rPr>
            </w:pPr>
          </w:p>
          <w:p w:rsidR="00C11471" w:rsidRDefault="00C11471" w:rsidP="003C284B">
            <w:pPr>
              <w:rPr>
                <w:b/>
                <w:color w:val="000000"/>
                <w:sz w:val="18"/>
                <w:szCs w:val="18"/>
              </w:rPr>
            </w:pPr>
          </w:p>
          <w:p w:rsidR="00C11471" w:rsidRDefault="00C11471" w:rsidP="003C284B">
            <w:pPr>
              <w:rPr>
                <w:b/>
                <w:color w:val="000000"/>
                <w:sz w:val="18"/>
                <w:szCs w:val="18"/>
              </w:rPr>
            </w:pPr>
          </w:p>
          <w:p w:rsidR="00C11471" w:rsidRDefault="00C11471" w:rsidP="003C284B">
            <w:pPr>
              <w:rPr>
                <w:b/>
                <w:color w:val="000000"/>
                <w:sz w:val="18"/>
                <w:szCs w:val="18"/>
              </w:rPr>
            </w:pPr>
          </w:p>
          <w:p w:rsidR="00C11471" w:rsidRDefault="00C11471" w:rsidP="003C284B">
            <w:pPr>
              <w:rPr>
                <w:b/>
                <w:color w:val="000000"/>
                <w:sz w:val="18"/>
                <w:szCs w:val="18"/>
              </w:rPr>
            </w:pPr>
          </w:p>
          <w:p w:rsidR="00C11471" w:rsidRDefault="00C11471" w:rsidP="003C284B">
            <w:pPr>
              <w:rPr>
                <w:b/>
                <w:color w:val="000000"/>
                <w:sz w:val="18"/>
                <w:szCs w:val="18"/>
              </w:rPr>
            </w:pPr>
          </w:p>
          <w:p w:rsidR="00C11471" w:rsidRDefault="00C11471" w:rsidP="003C284B">
            <w:pPr>
              <w:rPr>
                <w:b/>
                <w:color w:val="000000"/>
                <w:sz w:val="18"/>
                <w:szCs w:val="18"/>
              </w:rPr>
            </w:pPr>
          </w:p>
          <w:p w:rsidR="00C11471" w:rsidRDefault="00C11471" w:rsidP="003C284B">
            <w:pPr>
              <w:rPr>
                <w:b/>
                <w:color w:val="000000"/>
                <w:sz w:val="18"/>
                <w:szCs w:val="18"/>
              </w:rPr>
            </w:pPr>
          </w:p>
          <w:p w:rsidR="00D305A8" w:rsidRDefault="00D305A8" w:rsidP="003C284B">
            <w:pPr>
              <w:rPr>
                <w:b/>
                <w:color w:val="000000"/>
                <w:sz w:val="18"/>
                <w:szCs w:val="18"/>
              </w:rPr>
            </w:pPr>
          </w:p>
          <w:p w:rsidR="00D305A8" w:rsidRDefault="00D305A8" w:rsidP="003C284B">
            <w:pPr>
              <w:rPr>
                <w:b/>
                <w:color w:val="000000"/>
                <w:sz w:val="18"/>
                <w:szCs w:val="18"/>
              </w:rPr>
            </w:pPr>
          </w:p>
          <w:p w:rsidR="00D305A8" w:rsidRDefault="00D305A8" w:rsidP="003C284B">
            <w:pPr>
              <w:rPr>
                <w:b/>
                <w:color w:val="000000"/>
                <w:sz w:val="18"/>
                <w:szCs w:val="18"/>
              </w:rPr>
            </w:pPr>
          </w:p>
          <w:p w:rsidR="00D305A8" w:rsidRDefault="00D305A8" w:rsidP="003C284B">
            <w:pPr>
              <w:rPr>
                <w:b/>
                <w:color w:val="000000"/>
                <w:sz w:val="18"/>
                <w:szCs w:val="18"/>
              </w:rPr>
            </w:pPr>
          </w:p>
          <w:p w:rsidR="00D305A8" w:rsidRDefault="00D305A8" w:rsidP="003C284B">
            <w:pPr>
              <w:rPr>
                <w:b/>
                <w:color w:val="000000"/>
                <w:sz w:val="18"/>
                <w:szCs w:val="18"/>
              </w:rPr>
            </w:pPr>
          </w:p>
          <w:p w:rsidR="00D305A8" w:rsidRDefault="00D305A8" w:rsidP="003C284B">
            <w:pPr>
              <w:rPr>
                <w:b/>
                <w:color w:val="000000"/>
                <w:sz w:val="18"/>
                <w:szCs w:val="18"/>
              </w:rPr>
            </w:pPr>
          </w:p>
          <w:p w:rsidR="00964F3A" w:rsidRDefault="00964F3A" w:rsidP="003C284B">
            <w:pPr>
              <w:rPr>
                <w:color w:val="000000"/>
                <w:sz w:val="18"/>
                <w:szCs w:val="18"/>
              </w:rPr>
            </w:pPr>
            <w:r w:rsidRPr="00E27A4E">
              <w:rPr>
                <w:b/>
                <w:color w:val="000000"/>
                <w:sz w:val="18"/>
                <w:szCs w:val="18"/>
              </w:rPr>
              <w:t>3.2</w:t>
            </w:r>
            <w:r w:rsidRPr="00E27A4E">
              <w:rPr>
                <w:color w:val="000000"/>
                <w:sz w:val="18"/>
                <w:szCs w:val="18"/>
              </w:rPr>
              <w:t xml:space="preserve"> </w:t>
            </w:r>
            <w:r w:rsidR="00D305A8" w:rsidRPr="00D305A8">
              <w:rPr>
                <w:rFonts w:asciiTheme="minorHAnsi" w:eastAsiaTheme="minorEastAsia" w:hAnsiTheme="minorHAnsi" w:cstheme="minorBidi"/>
              </w:rPr>
              <w:t xml:space="preserve"> </w:t>
            </w:r>
            <w:r w:rsidR="00D305A8" w:rsidRPr="00D305A8">
              <w:rPr>
                <w:color w:val="000000"/>
                <w:sz w:val="18"/>
                <w:szCs w:val="18"/>
              </w:rPr>
              <w:t xml:space="preserve">Facilitate sustainability assessments </w:t>
            </w:r>
            <w:r w:rsidR="00933CE3">
              <w:rPr>
                <w:color w:val="000000"/>
                <w:sz w:val="18"/>
                <w:szCs w:val="18"/>
              </w:rPr>
              <w:t xml:space="preserve">and reports </w:t>
            </w:r>
            <w:r w:rsidR="00D305A8" w:rsidRPr="00D305A8">
              <w:rPr>
                <w:color w:val="000000"/>
                <w:sz w:val="18"/>
                <w:szCs w:val="18"/>
              </w:rPr>
              <w:t xml:space="preserve">at GVSU </w:t>
            </w:r>
          </w:p>
          <w:p w:rsidR="00964F3A" w:rsidRPr="00E27A4E" w:rsidRDefault="00964F3A" w:rsidP="003C284B">
            <w:pPr>
              <w:rPr>
                <w:color w:val="000000"/>
                <w:sz w:val="18"/>
                <w:szCs w:val="18"/>
              </w:rPr>
            </w:pPr>
          </w:p>
          <w:p w:rsidR="00D305A8" w:rsidRDefault="00D305A8" w:rsidP="003C284B">
            <w:pPr>
              <w:rPr>
                <w:b/>
                <w:sz w:val="18"/>
                <w:szCs w:val="18"/>
              </w:rPr>
            </w:pPr>
          </w:p>
          <w:p w:rsidR="00D305A8" w:rsidRDefault="00D305A8" w:rsidP="003C284B">
            <w:pPr>
              <w:rPr>
                <w:b/>
                <w:sz w:val="18"/>
                <w:szCs w:val="18"/>
              </w:rPr>
            </w:pPr>
          </w:p>
          <w:p w:rsidR="00D305A8" w:rsidRDefault="00D305A8" w:rsidP="003C284B">
            <w:pPr>
              <w:rPr>
                <w:b/>
                <w:sz w:val="18"/>
                <w:szCs w:val="18"/>
              </w:rPr>
            </w:pPr>
          </w:p>
          <w:p w:rsidR="00D305A8" w:rsidRDefault="00D305A8" w:rsidP="003C284B">
            <w:pPr>
              <w:rPr>
                <w:b/>
                <w:sz w:val="18"/>
                <w:szCs w:val="18"/>
              </w:rPr>
            </w:pPr>
          </w:p>
          <w:p w:rsidR="00D305A8" w:rsidRDefault="00D305A8" w:rsidP="003C284B">
            <w:pPr>
              <w:rPr>
                <w:b/>
                <w:sz w:val="18"/>
                <w:szCs w:val="18"/>
              </w:rPr>
            </w:pPr>
          </w:p>
          <w:p w:rsidR="00D305A8" w:rsidRDefault="00D305A8" w:rsidP="003C284B">
            <w:pPr>
              <w:rPr>
                <w:b/>
                <w:sz w:val="18"/>
                <w:szCs w:val="18"/>
              </w:rPr>
            </w:pPr>
          </w:p>
          <w:p w:rsidR="00D305A8" w:rsidRDefault="00D305A8" w:rsidP="003C284B">
            <w:pPr>
              <w:rPr>
                <w:b/>
                <w:sz w:val="18"/>
                <w:szCs w:val="18"/>
              </w:rPr>
            </w:pPr>
          </w:p>
          <w:p w:rsidR="00D305A8" w:rsidRDefault="00D305A8" w:rsidP="003C284B">
            <w:pPr>
              <w:rPr>
                <w:b/>
                <w:sz w:val="18"/>
                <w:szCs w:val="18"/>
              </w:rPr>
            </w:pPr>
          </w:p>
          <w:p w:rsidR="00D305A8" w:rsidRDefault="00D305A8" w:rsidP="003C284B">
            <w:pPr>
              <w:rPr>
                <w:b/>
                <w:sz w:val="18"/>
                <w:szCs w:val="18"/>
              </w:rPr>
            </w:pPr>
          </w:p>
          <w:p w:rsidR="00D305A8" w:rsidRDefault="00D305A8" w:rsidP="003C284B">
            <w:pPr>
              <w:rPr>
                <w:b/>
                <w:sz w:val="18"/>
                <w:szCs w:val="18"/>
              </w:rPr>
            </w:pPr>
          </w:p>
          <w:p w:rsidR="00D305A8" w:rsidRDefault="00D305A8" w:rsidP="003C284B">
            <w:pPr>
              <w:rPr>
                <w:b/>
                <w:sz w:val="18"/>
                <w:szCs w:val="18"/>
              </w:rPr>
            </w:pPr>
          </w:p>
          <w:p w:rsidR="00D305A8" w:rsidRDefault="00D305A8" w:rsidP="003C284B">
            <w:pPr>
              <w:rPr>
                <w:b/>
                <w:sz w:val="18"/>
                <w:szCs w:val="18"/>
              </w:rPr>
            </w:pPr>
          </w:p>
          <w:p w:rsidR="00D305A8" w:rsidRDefault="00D305A8" w:rsidP="003C284B">
            <w:pPr>
              <w:rPr>
                <w:b/>
                <w:sz w:val="18"/>
                <w:szCs w:val="18"/>
              </w:rPr>
            </w:pPr>
          </w:p>
          <w:p w:rsidR="00D305A8" w:rsidRDefault="00D305A8" w:rsidP="003C284B">
            <w:pPr>
              <w:rPr>
                <w:b/>
                <w:sz w:val="18"/>
                <w:szCs w:val="18"/>
              </w:rPr>
            </w:pPr>
          </w:p>
          <w:p w:rsidR="00D305A8" w:rsidRDefault="00D305A8" w:rsidP="003C284B">
            <w:pPr>
              <w:rPr>
                <w:b/>
                <w:sz w:val="18"/>
                <w:szCs w:val="18"/>
              </w:rPr>
            </w:pPr>
          </w:p>
          <w:p w:rsidR="00964F3A" w:rsidRDefault="00964F3A" w:rsidP="003C284B">
            <w:pPr>
              <w:rPr>
                <w:color w:val="000000"/>
                <w:sz w:val="18"/>
                <w:szCs w:val="18"/>
              </w:rPr>
            </w:pPr>
          </w:p>
          <w:p w:rsidR="00964F3A" w:rsidRDefault="00964F3A" w:rsidP="003C284B">
            <w:pPr>
              <w:rPr>
                <w:color w:val="000000"/>
                <w:sz w:val="18"/>
                <w:szCs w:val="18"/>
              </w:rPr>
            </w:pPr>
          </w:p>
          <w:p w:rsidR="00964F3A" w:rsidRDefault="00964F3A" w:rsidP="003C284B">
            <w:pPr>
              <w:rPr>
                <w:b/>
                <w:color w:val="000000"/>
                <w:sz w:val="18"/>
                <w:szCs w:val="18"/>
              </w:rPr>
            </w:pPr>
          </w:p>
          <w:p w:rsidR="00964F3A" w:rsidRDefault="00964F3A" w:rsidP="003C284B">
            <w:pPr>
              <w:rPr>
                <w:b/>
                <w:color w:val="000000"/>
                <w:sz w:val="18"/>
                <w:szCs w:val="18"/>
              </w:rPr>
            </w:pPr>
          </w:p>
          <w:p w:rsidR="00964F3A" w:rsidRDefault="00964F3A" w:rsidP="003C284B">
            <w:pPr>
              <w:rPr>
                <w:b/>
                <w:color w:val="000000"/>
                <w:sz w:val="18"/>
                <w:szCs w:val="18"/>
              </w:rPr>
            </w:pPr>
          </w:p>
          <w:p w:rsidR="00964F3A" w:rsidRDefault="00964F3A" w:rsidP="003C284B">
            <w:pPr>
              <w:rPr>
                <w:b/>
                <w:color w:val="000000"/>
                <w:sz w:val="18"/>
                <w:szCs w:val="18"/>
              </w:rPr>
            </w:pPr>
          </w:p>
          <w:p w:rsidR="00964F3A" w:rsidRDefault="00964F3A" w:rsidP="003C284B">
            <w:pPr>
              <w:rPr>
                <w:b/>
                <w:color w:val="000000"/>
                <w:sz w:val="18"/>
                <w:szCs w:val="18"/>
              </w:rPr>
            </w:pPr>
          </w:p>
          <w:p w:rsidR="00964F3A" w:rsidRDefault="00964F3A" w:rsidP="003C284B">
            <w:pPr>
              <w:rPr>
                <w:b/>
                <w:color w:val="000000"/>
                <w:sz w:val="18"/>
                <w:szCs w:val="18"/>
              </w:rPr>
            </w:pPr>
          </w:p>
          <w:p w:rsidR="00964F3A" w:rsidRDefault="00964F3A" w:rsidP="003C284B">
            <w:pPr>
              <w:rPr>
                <w:b/>
                <w:color w:val="000000"/>
                <w:sz w:val="18"/>
                <w:szCs w:val="18"/>
              </w:rPr>
            </w:pPr>
          </w:p>
          <w:p w:rsidR="00964F3A" w:rsidRDefault="00964F3A" w:rsidP="003C284B">
            <w:pPr>
              <w:rPr>
                <w:b/>
                <w:color w:val="000000"/>
                <w:sz w:val="18"/>
                <w:szCs w:val="18"/>
              </w:rPr>
            </w:pPr>
          </w:p>
          <w:p w:rsidR="00964F3A" w:rsidRDefault="00964F3A" w:rsidP="003C284B">
            <w:pPr>
              <w:rPr>
                <w:b/>
                <w:color w:val="000000"/>
                <w:sz w:val="18"/>
                <w:szCs w:val="18"/>
              </w:rPr>
            </w:pPr>
          </w:p>
          <w:p w:rsidR="00964F3A" w:rsidRDefault="00964F3A" w:rsidP="003C284B">
            <w:pPr>
              <w:rPr>
                <w:b/>
                <w:color w:val="000000"/>
                <w:sz w:val="18"/>
                <w:szCs w:val="18"/>
              </w:rPr>
            </w:pPr>
          </w:p>
          <w:p w:rsidR="00D305A8" w:rsidRPr="0080614F" w:rsidRDefault="00D305A8" w:rsidP="003C284B">
            <w:pPr>
              <w:rPr>
                <w:color w:val="000000"/>
                <w:sz w:val="18"/>
                <w:szCs w:val="18"/>
              </w:rPr>
            </w:pPr>
          </w:p>
          <w:p w:rsidR="00964F3A" w:rsidRDefault="00964F3A" w:rsidP="003C284B">
            <w:pPr>
              <w:rPr>
                <w:b/>
                <w:sz w:val="18"/>
                <w:szCs w:val="18"/>
              </w:rPr>
            </w:pPr>
          </w:p>
        </w:tc>
        <w:tc>
          <w:tcPr>
            <w:tcW w:w="1800" w:type="dxa"/>
            <w:tcBorders>
              <w:top w:val="single" w:sz="4" w:space="0" w:color="000000"/>
              <w:left w:val="single" w:sz="4" w:space="0" w:color="000000"/>
              <w:bottom w:val="single" w:sz="4" w:space="0" w:color="000000"/>
              <w:right w:val="single" w:sz="4" w:space="0" w:color="000000"/>
            </w:tcBorders>
          </w:tcPr>
          <w:p w:rsidR="002E3883" w:rsidRDefault="002E3883" w:rsidP="003C284B">
            <w:pPr>
              <w:rPr>
                <w:sz w:val="18"/>
                <w:szCs w:val="18"/>
              </w:rPr>
            </w:pPr>
          </w:p>
          <w:p w:rsidR="00964F3A" w:rsidRDefault="00C11471" w:rsidP="003C284B">
            <w:pPr>
              <w:rPr>
                <w:sz w:val="18"/>
                <w:szCs w:val="18"/>
              </w:rPr>
            </w:pPr>
            <w:proofErr w:type="gramStart"/>
            <w:r w:rsidRPr="002E3883">
              <w:rPr>
                <w:b/>
                <w:sz w:val="18"/>
                <w:szCs w:val="18"/>
              </w:rPr>
              <w:t>3.1a</w:t>
            </w:r>
            <w:r>
              <w:rPr>
                <w:sz w:val="18"/>
                <w:szCs w:val="18"/>
              </w:rPr>
              <w:t xml:space="preserve"> </w:t>
            </w:r>
            <w:r w:rsidRPr="00C11471">
              <w:rPr>
                <w:rFonts w:asciiTheme="minorHAnsi" w:eastAsiaTheme="minorEastAsia" w:hAnsiTheme="minorHAnsi" w:cstheme="minorBidi"/>
              </w:rPr>
              <w:t xml:space="preserve"> </w:t>
            </w:r>
            <w:r w:rsidRPr="00C11471">
              <w:rPr>
                <w:sz w:val="18"/>
                <w:szCs w:val="18"/>
              </w:rPr>
              <w:t>Work</w:t>
            </w:r>
            <w:proofErr w:type="gramEnd"/>
            <w:r w:rsidRPr="00C11471">
              <w:rPr>
                <w:sz w:val="18"/>
                <w:szCs w:val="18"/>
              </w:rPr>
              <w:t xml:space="preserve"> with Administration, Facilities Services and Campus Dining on specific projects of interest including waste minimization, </w:t>
            </w:r>
            <w:proofErr w:type="spellStart"/>
            <w:r w:rsidRPr="00C11471">
              <w:rPr>
                <w:sz w:val="18"/>
                <w:szCs w:val="18"/>
              </w:rPr>
              <w:t>Recyclemania</w:t>
            </w:r>
            <w:proofErr w:type="spellEnd"/>
            <w:r w:rsidRPr="00C11471">
              <w:rPr>
                <w:sz w:val="18"/>
                <w:szCs w:val="18"/>
              </w:rPr>
              <w:t>, composting, LEED building energy savings etc.</w:t>
            </w:r>
          </w:p>
          <w:p w:rsidR="00964F3A" w:rsidRDefault="00964F3A" w:rsidP="003C284B">
            <w:pPr>
              <w:rPr>
                <w:sz w:val="18"/>
                <w:szCs w:val="18"/>
              </w:rPr>
            </w:pPr>
          </w:p>
          <w:p w:rsidR="00D305A8" w:rsidRDefault="00C11471" w:rsidP="003C284B">
            <w:pPr>
              <w:rPr>
                <w:sz w:val="18"/>
                <w:szCs w:val="18"/>
              </w:rPr>
            </w:pPr>
            <w:r w:rsidRPr="00C11471">
              <w:rPr>
                <w:b/>
                <w:sz w:val="18"/>
                <w:szCs w:val="18"/>
              </w:rPr>
              <w:t>3.1b</w:t>
            </w:r>
            <w:r>
              <w:rPr>
                <w:sz w:val="18"/>
                <w:szCs w:val="18"/>
              </w:rPr>
              <w:t xml:space="preserve"> </w:t>
            </w:r>
            <w:r w:rsidRPr="00C11471">
              <w:rPr>
                <w:rFonts w:asciiTheme="minorHAnsi" w:eastAsiaTheme="minorEastAsia" w:hAnsiTheme="minorHAnsi" w:cstheme="minorBidi"/>
              </w:rPr>
              <w:t xml:space="preserve"> </w:t>
            </w:r>
            <w:r w:rsidRPr="00C11471">
              <w:rPr>
                <w:sz w:val="18"/>
                <w:szCs w:val="18"/>
              </w:rPr>
              <w:t>Provide marketing and promotion as well as overall leadership to the Sustainable Community Reinvestment Fund</w:t>
            </w:r>
          </w:p>
          <w:p w:rsidR="00C11471" w:rsidRDefault="00C11471" w:rsidP="003C284B">
            <w:pPr>
              <w:rPr>
                <w:sz w:val="18"/>
                <w:szCs w:val="18"/>
              </w:rPr>
            </w:pPr>
          </w:p>
          <w:p w:rsidR="00D305A8" w:rsidRDefault="00D305A8" w:rsidP="003C284B">
            <w:pPr>
              <w:rPr>
                <w:sz w:val="18"/>
                <w:szCs w:val="18"/>
              </w:rPr>
            </w:pPr>
            <w:r w:rsidRPr="00D305A8">
              <w:rPr>
                <w:b/>
                <w:sz w:val="18"/>
                <w:szCs w:val="18"/>
              </w:rPr>
              <w:t>3.1c</w:t>
            </w:r>
            <w:r>
              <w:rPr>
                <w:sz w:val="18"/>
                <w:szCs w:val="18"/>
              </w:rPr>
              <w:t xml:space="preserve"> </w:t>
            </w:r>
            <w:r w:rsidRPr="00D305A8">
              <w:rPr>
                <w:sz w:val="18"/>
                <w:szCs w:val="18"/>
              </w:rPr>
              <w:t>Maintain an up to date GVSU climate inventory and overall Climate Action Plan</w:t>
            </w:r>
          </w:p>
          <w:p w:rsidR="00D305A8" w:rsidRDefault="00D305A8" w:rsidP="003C284B">
            <w:pPr>
              <w:rPr>
                <w:sz w:val="18"/>
                <w:szCs w:val="18"/>
              </w:rPr>
            </w:pPr>
          </w:p>
          <w:p w:rsidR="00D305A8" w:rsidRDefault="00D305A8" w:rsidP="003C284B">
            <w:pPr>
              <w:rPr>
                <w:sz w:val="18"/>
                <w:szCs w:val="18"/>
              </w:rPr>
            </w:pPr>
            <w:r w:rsidRPr="00D305A8">
              <w:rPr>
                <w:b/>
                <w:sz w:val="18"/>
                <w:szCs w:val="18"/>
              </w:rPr>
              <w:t>3.2a</w:t>
            </w:r>
            <w:r>
              <w:rPr>
                <w:sz w:val="18"/>
                <w:szCs w:val="18"/>
              </w:rPr>
              <w:t xml:space="preserve"> </w:t>
            </w:r>
            <w:r w:rsidRPr="00D305A8">
              <w:rPr>
                <w:sz w:val="18"/>
                <w:szCs w:val="18"/>
              </w:rPr>
              <w:t>Maintain an up to date active AASHE Sustainability Tracking and Reporting Rating System (STARS) that provides campus wide sustainability assessment data</w:t>
            </w:r>
          </w:p>
          <w:p w:rsidR="00D305A8" w:rsidRDefault="00D305A8" w:rsidP="003C284B">
            <w:pPr>
              <w:rPr>
                <w:sz w:val="18"/>
                <w:szCs w:val="18"/>
              </w:rPr>
            </w:pPr>
          </w:p>
          <w:p w:rsidR="005C4A32" w:rsidRDefault="00D305A8" w:rsidP="003C284B">
            <w:pPr>
              <w:rPr>
                <w:sz w:val="18"/>
                <w:szCs w:val="18"/>
              </w:rPr>
            </w:pPr>
            <w:r w:rsidRPr="00D305A8">
              <w:rPr>
                <w:b/>
                <w:sz w:val="18"/>
                <w:szCs w:val="18"/>
              </w:rPr>
              <w:t>3.2b</w:t>
            </w:r>
            <w:r>
              <w:rPr>
                <w:sz w:val="18"/>
                <w:szCs w:val="18"/>
              </w:rPr>
              <w:t xml:space="preserve"> </w:t>
            </w:r>
            <w:r w:rsidRPr="00D305A8">
              <w:rPr>
                <w:sz w:val="18"/>
                <w:szCs w:val="18"/>
              </w:rPr>
              <w:t>Work with individual GVSU departments to set up unit meetings and establish “Sustainability Leaders”.</w:t>
            </w:r>
          </w:p>
          <w:p w:rsidR="00933CE3" w:rsidRDefault="00933CE3" w:rsidP="003C284B">
            <w:pPr>
              <w:rPr>
                <w:sz w:val="18"/>
                <w:szCs w:val="18"/>
              </w:rPr>
            </w:pPr>
          </w:p>
          <w:p w:rsidR="00933CE3" w:rsidRDefault="00933CE3" w:rsidP="003C284B">
            <w:pPr>
              <w:rPr>
                <w:b/>
                <w:sz w:val="18"/>
                <w:szCs w:val="18"/>
              </w:rPr>
            </w:pPr>
          </w:p>
          <w:p w:rsidR="00933CE3" w:rsidRDefault="00933CE3" w:rsidP="003C284B">
            <w:pPr>
              <w:rPr>
                <w:sz w:val="18"/>
                <w:szCs w:val="18"/>
              </w:rPr>
            </w:pPr>
            <w:r w:rsidRPr="00933CE3">
              <w:rPr>
                <w:b/>
                <w:sz w:val="18"/>
                <w:szCs w:val="18"/>
              </w:rPr>
              <w:t>3.2c</w:t>
            </w:r>
            <w:r>
              <w:rPr>
                <w:sz w:val="18"/>
                <w:szCs w:val="18"/>
              </w:rPr>
              <w:t xml:space="preserve"> Develop GVSU’s third “Sustainability Indicator Report” in the form of a sustainable impact report</w:t>
            </w:r>
          </w:p>
          <w:p w:rsidR="005C4A32" w:rsidRPr="005C4A32" w:rsidRDefault="005C4A32" w:rsidP="003C284B">
            <w:pPr>
              <w:rPr>
                <w:sz w:val="18"/>
                <w:szCs w:val="18"/>
              </w:rPr>
            </w:pPr>
          </w:p>
          <w:p w:rsidR="005C4A32" w:rsidRPr="005C4A32" w:rsidRDefault="005C4A32" w:rsidP="003C284B">
            <w:pPr>
              <w:rPr>
                <w:sz w:val="18"/>
                <w:szCs w:val="18"/>
              </w:rPr>
            </w:pPr>
          </w:p>
          <w:p w:rsidR="005C4A32" w:rsidRPr="005C4A32" w:rsidRDefault="005C4A32" w:rsidP="003C284B">
            <w:pPr>
              <w:rPr>
                <w:sz w:val="18"/>
                <w:szCs w:val="18"/>
              </w:rPr>
            </w:pPr>
          </w:p>
          <w:p w:rsidR="005C4A32" w:rsidRPr="005C4A32" w:rsidRDefault="005C4A32" w:rsidP="003C284B">
            <w:pPr>
              <w:rPr>
                <w:sz w:val="18"/>
                <w:szCs w:val="18"/>
              </w:rPr>
            </w:pPr>
          </w:p>
          <w:p w:rsidR="005C4A32" w:rsidRPr="005C4A32" w:rsidRDefault="005C4A32" w:rsidP="003C284B">
            <w:pPr>
              <w:rPr>
                <w:sz w:val="18"/>
                <w:szCs w:val="18"/>
              </w:rPr>
            </w:pPr>
          </w:p>
          <w:p w:rsidR="005C4A32" w:rsidRPr="005C4A32" w:rsidRDefault="005C4A32" w:rsidP="003C284B">
            <w:pPr>
              <w:rPr>
                <w:sz w:val="18"/>
                <w:szCs w:val="18"/>
              </w:rPr>
            </w:pPr>
          </w:p>
          <w:p w:rsidR="005C4A32" w:rsidRPr="005C4A32" w:rsidRDefault="005C4A32" w:rsidP="003C284B">
            <w:pPr>
              <w:rPr>
                <w:sz w:val="18"/>
                <w:szCs w:val="18"/>
              </w:rPr>
            </w:pPr>
          </w:p>
          <w:p w:rsidR="00D305A8" w:rsidRPr="005C4A32" w:rsidRDefault="00D305A8" w:rsidP="003C284B">
            <w:pPr>
              <w:rPr>
                <w:sz w:val="18"/>
                <w:szCs w:val="18"/>
              </w:rPr>
            </w:pPr>
          </w:p>
        </w:tc>
        <w:tc>
          <w:tcPr>
            <w:tcW w:w="1364" w:type="dxa"/>
            <w:tcBorders>
              <w:top w:val="single" w:sz="4" w:space="0" w:color="000000"/>
              <w:left w:val="single" w:sz="4" w:space="0" w:color="000000"/>
              <w:bottom w:val="single" w:sz="4" w:space="0" w:color="000000"/>
              <w:right w:val="single" w:sz="4" w:space="0" w:color="000000"/>
            </w:tcBorders>
          </w:tcPr>
          <w:p w:rsidR="002E3883" w:rsidRDefault="002E3883" w:rsidP="003C284B">
            <w:pPr>
              <w:rPr>
                <w:b/>
                <w:sz w:val="18"/>
                <w:szCs w:val="18"/>
              </w:rPr>
            </w:pPr>
          </w:p>
          <w:p w:rsidR="00964F3A" w:rsidRPr="00944BDE" w:rsidRDefault="00964F3A" w:rsidP="003C284B">
            <w:pPr>
              <w:rPr>
                <w:sz w:val="18"/>
                <w:szCs w:val="18"/>
              </w:rPr>
            </w:pPr>
            <w:r>
              <w:rPr>
                <w:b/>
                <w:sz w:val="18"/>
                <w:szCs w:val="18"/>
              </w:rPr>
              <w:t>3.1</w:t>
            </w:r>
            <w:r w:rsidR="00C11471">
              <w:rPr>
                <w:b/>
                <w:sz w:val="18"/>
                <w:szCs w:val="18"/>
              </w:rPr>
              <w:t>a</w:t>
            </w:r>
            <w:r>
              <w:rPr>
                <w:b/>
                <w:sz w:val="18"/>
                <w:szCs w:val="18"/>
              </w:rPr>
              <w:t xml:space="preserve"> </w:t>
            </w:r>
            <w:r w:rsidR="00C11471" w:rsidRPr="00C11471">
              <w:rPr>
                <w:rFonts w:asciiTheme="minorHAnsi" w:eastAsiaTheme="minorEastAsia" w:hAnsiTheme="minorHAnsi" w:cstheme="minorBidi"/>
              </w:rPr>
              <w:t xml:space="preserve"> </w:t>
            </w:r>
            <w:r w:rsidR="00C11471" w:rsidRPr="00C11471">
              <w:rPr>
                <w:sz w:val="18"/>
                <w:szCs w:val="18"/>
              </w:rPr>
              <w:t>Annual cost savings, cost avoidance, and value creation for each project</w:t>
            </w:r>
            <w:r w:rsidR="00C11471" w:rsidRPr="00C11471">
              <w:rPr>
                <w:b/>
                <w:sz w:val="18"/>
                <w:szCs w:val="18"/>
              </w:rPr>
              <w:t xml:space="preserve"> </w:t>
            </w:r>
          </w:p>
          <w:p w:rsidR="00964F3A" w:rsidRDefault="00964F3A" w:rsidP="003C284B">
            <w:pPr>
              <w:rPr>
                <w:b/>
                <w:sz w:val="18"/>
                <w:szCs w:val="18"/>
              </w:rPr>
            </w:pPr>
          </w:p>
          <w:p w:rsidR="00C11471" w:rsidRDefault="00C11471" w:rsidP="003C284B">
            <w:pPr>
              <w:rPr>
                <w:b/>
                <w:sz w:val="18"/>
                <w:szCs w:val="18"/>
              </w:rPr>
            </w:pPr>
          </w:p>
          <w:p w:rsidR="00C11471" w:rsidRDefault="00C11471" w:rsidP="003C284B">
            <w:pPr>
              <w:rPr>
                <w:b/>
                <w:sz w:val="18"/>
                <w:szCs w:val="18"/>
              </w:rPr>
            </w:pPr>
          </w:p>
          <w:p w:rsidR="00C11471" w:rsidRDefault="00C11471" w:rsidP="003C284B">
            <w:pPr>
              <w:rPr>
                <w:b/>
                <w:sz w:val="18"/>
                <w:szCs w:val="18"/>
              </w:rPr>
            </w:pPr>
          </w:p>
          <w:p w:rsidR="00C11471" w:rsidRDefault="00C11471" w:rsidP="003C284B">
            <w:pPr>
              <w:rPr>
                <w:b/>
                <w:sz w:val="18"/>
                <w:szCs w:val="18"/>
              </w:rPr>
            </w:pPr>
          </w:p>
          <w:p w:rsidR="00964F3A" w:rsidRDefault="00C11471" w:rsidP="003C284B">
            <w:pPr>
              <w:rPr>
                <w:color w:val="000000"/>
                <w:sz w:val="18"/>
                <w:szCs w:val="18"/>
              </w:rPr>
            </w:pPr>
            <w:r>
              <w:rPr>
                <w:b/>
                <w:sz w:val="18"/>
                <w:szCs w:val="18"/>
              </w:rPr>
              <w:t>3.1b</w:t>
            </w:r>
            <w:r w:rsidR="00964F3A">
              <w:rPr>
                <w:b/>
                <w:sz w:val="18"/>
                <w:szCs w:val="18"/>
              </w:rPr>
              <w:t xml:space="preserve"> </w:t>
            </w:r>
            <w:r w:rsidRPr="00C11471">
              <w:rPr>
                <w:sz w:val="18"/>
                <w:szCs w:val="18"/>
              </w:rPr>
              <w:t>10% return on allocated funds per annum</w:t>
            </w:r>
            <w:r w:rsidRPr="00C11471">
              <w:rPr>
                <w:b/>
                <w:sz w:val="18"/>
                <w:szCs w:val="18"/>
              </w:rPr>
              <w:t xml:space="preserve"> </w:t>
            </w:r>
          </w:p>
          <w:p w:rsidR="00964F3A" w:rsidRDefault="00964F3A" w:rsidP="003C284B">
            <w:pPr>
              <w:rPr>
                <w:color w:val="000000"/>
                <w:sz w:val="18"/>
                <w:szCs w:val="18"/>
              </w:rPr>
            </w:pPr>
          </w:p>
          <w:p w:rsidR="00964F3A" w:rsidRDefault="00964F3A" w:rsidP="003C284B">
            <w:pPr>
              <w:rPr>
                <w:color w:val="000000"/>
                <w:sz w:val="18"/>
                <w:szCs w:val="18"/>
              </w:rPr>
            </w:pPr>
          </w:p>
          <w:p w:rsidR="00964F3A" w:rsidRDefault="00964F3A" w:rsidP="003C284B">
            <w:pPr>
              <w:rPr>
                <w:color w:val="000000"/>
                <w:sz w:val="18"/>
                <w:szCs w:val="18"/>
              </w:rPr>
            </w:pPr>
          </w:p>
          <w:p w:rsidR="00964F3A" w:rsidRDefault="00964F3A" w:rsidP="003C284B">
            <w:pPr>
              <w:rPr>
                <w:color w:val="000000"/>
                <w:sz w:val="18"/>
                <w:szCs w:val="18"/>
              </w:rPr>
            </w:pPr>
          </w:p>
          <w:p w:rsidR="00D305A8" w:rsidRPr="00D305A8" w:rsidRDefault="00D305A8" w:rsidP="003C284B">
            <w:pPr>
              <w:rPr>
                <w:color w:val="000000"/>
                <w:sz w:val="18"/>
                <w:szCs w:val="18"/>
              </w:rPr>
            </w:pPr>
            <w:r w:rsidRPr="00D305A8">
              <w:rPr>
                <w:b/>
                <w:color w:val="000000"/>
                <w:sz w:val="18"/>
                <w:szCs w:val="18"/>
              </w:rPr>
              <w:t>3.1c</w:t>
            </w:r>
            <w:r>
              <w:rPr>
                <w:color w:val="000000"/>
                <w:sz w:val="18"/>
                <w:szCs w:val="18"/>
              </w:rPr>
              <w:t xml:space="preserve"> </w:t>
            </w:r>
            <w:r w:rsidRPr="00D305A8">
              <w:rPr>
                <w:rFonts w:asciiTheme="minorHAnsi" w:eastAsiaTheme="minorEastAsia" w:hAnsiTheme="minorHAnsi" w:cstheme="minorBidi"/>
              </w:rPr>
              <w:t xml:space="preserve"> </w:t>
            </w:r>
            <w:r w:rsidR="00732A80">
              <w:rPr>
                <w:color w:val="000000"/>
                <w:sz w:val="18"/>
                <w:szCs w:val="18"/>
              </w:rPr>
              <w:t>C</w:t>
            </w:r>
            <w:r w:rsidRPr="00D305A8">
              <w:rPr>
                <w:color w:val="000000"/>
                <w:sz w:val="18"/>
                <w:szCs w:val="18"/>
              </w:rPr>
              <w:t>arbon inventory taken each year</w:t>
            </w:r>
          </w:p>
          <w:p w:rsidR="00D305A8" w:rsidRDefault="00D305A8" w:rsidP="003C284B">
            <w:pPr>
              <w:rPr>
                <w:b/>
                <w:sz w:val="18"/>
                <w:szCs w:val="18"/>
              </w:rPr>
            </w:pPr>
          </w:p>
          <w:p w:rsidR="00D305A8" w:rsidRDefault="00D305A8" w:rsidP="003C284B">
            <w:pPr>
              <w:rPr>
                <w:b/>
                <w:sz w:val="18"/>
                <w:szCs w:val="18"/>
              </w:rPr>
            </w:pPr>
          </w:p>
          <w:p w:rsidR="00964F3A" w:rsidRDefault="00D305A8" w:rsidP="003C284B">
            <w:pPr>
              <w:rPr>
                <w:color w:val="000000"/>
                <w:sz w:val="18"/>
                <w:szCs w:val="18"/>
              </w:rPr>
            </w:pPr>
            <w:r>
              <w:rPr>
                <w:b/>
                <w:sz w:val="18"/>
                <w:szCs w:val="18"/>
              </w:rPr>
              <w:t xml:space="preserve">3.2a </w:t>
            </w:r>
            <w:r>
              <w:t xml:space="preserve"> </w:t>
            </w:r>
            <w:r w:rsidRPr="00D305A8">
              <w:rPr>
                <w:sz w:val="18"/>
                <w:szCs w:val="18"/>
              </w:rPr>
              <w:t>STARS rating system</w:t>
            </w:r>
          </w:p>
          <w:p w:rsidR="00964F3A" w:rsidRDefault="00964F3A" w:rsidP="003C284B">
            <w:pPr>
              <w:rPr>
                <w:color w:val="000000"/>
                <w:sz w:val="18"/>
                <w:szCs w:val="18"/>
              </w:rPr>
            </w:pPr>
          </w:p>
          <w:p w:rsidR="00964F3A" w:rsidRDefault="00964F3A" w:rsidP="003C284B">
            <w:pPr>
              <w:rPr>
                <w:color w:val="000000"/>
                <w:sz w:val="18"/>
                <w:szCs w:val="18"/>
              </w:rPr>
            </w:pPr>
          </w:p>
          <w:p w:rsidR="00964F3A" w:rsidRDefault="00964F3A" w:rsidP="003C284B">
            <w:pPr>
              <w:rPr>
                <w:color w:val="000000"/>
                <w:sz w:val="18"/>
                <w:szCs w:val="18"/>
              </w:rPr>
            </w:pPr>
          </w:p>
          <w:p w:rsidR="00964F3A" w:rsidRDefault="00964F3A" w:rsidP="003C284B">
            <w:pPr>
              <w:rPr>
                <w:b/>
                <w:color w:val="000000"/>
                <w:sz w:val="18"/>
                <w:szCs w:val="18"/>
              </w:rPr>
            </w:pPr>
          </w:p>
          <w:p w:rsidR="00D305A8" w:rsidRDefault="00D305A8" w:rsidP="003C284B">
            <w:pPr>
              <w:rPr>
                <w:b/>
                <w:color w:val="000000"/>
                <w:sz w:val="18"/>
                <w:szCs w:val="18"/>
              </w:rPr>
            </w:pPr>
          </w:p>
          <w:p w:rsidR="00D305A8" w:rsidRDefault="00D305A8" w:rsidP="003C284B">
            <w:pPr>
              <w:rPr>
                <w:b/>
                <w:color w:val="000000"/>
                <w:sz w:val="18"/>
                <w:szCs w:val="18"/>
              </w:rPr>
            </w:pPr>
          </w:p>
          <w:p w:rsidR="00D305A8" w:rsidRDefault="00D305A8" w:rsidP="003C284B">
            <w:pPr>
              <w:rPr>
                <w:b/>
                <w:color w:val="000000"/>
                <w:sz w:val="18"/>
                <w:szCs w:val="18"/>
              </w:rPr>
            </w:pPr>
          </w:p>
          <w:p w:rsidR="00D305A8" w:rsidRDefault="00D305A8" w:rsidP="003C284B">
            <w:pPr>
              <w:rPr>
                <w:b/>
                <w:color w:val="000000"/>
                <w:sz w:val="18"/>
                <w:szCs w:val="18"/>
              </w:rPr>
            </w:pPr>
          </w:p>
          <w:p w:rsidR="00D305A8" w:rsidRDefault="00D305A8" w:rsidP="003C284B">
            <w:pPr>
              <w:rPr>
                <w:b/>
                <w:color w:val="000000"/>
                <w:sz w:val="18"/>
                <w:szCs w:val="18"/>
              </w:rPr>
            </w:pPr>
          </w:p>
          <w:p w:rsidR="00D305A8" w:rsidRDefault="00D305A8" w:rsidP="003C284B">
            <w:pPr>
              <w:rPr>
                <w:b/>
                <w:color w:val="000000"/>
                <w:sz w:val="18"/>
                <w:szCs w:val="18"/>
              </w:rPr>
            </w:pPr>
          </w:p>
          <w:p w:rsidR="00D305A8" w:rsidRDefault="00964F3A" w:rsidP="003C284B">
            <w:pPr>
              <w:rPr>
                <w:b/>
                <w:sz w:val="18"/>
                <w:szCs w:val="18"/>
              </w:rPr>
            </w:pPr>
            <w:r w:rsidRPr="0080614F">
              <w:rPr>
                <w:b/>
                <w:color w:val="000000"/>
                <w:sz w:val="18"/>
                <w:szCs w:val="18"/>
              </w:rPr>
              <w:t>3.</w:t>
            </w:r>
            <w:r w:rsidR="00D305A8">
              <w:rPr>
                <w:b/>
                <w:color w:val="000000"/>
                <w:sz w:val="18"/>
                <w:szCs w:val="18"/>
              </w:rPr>
              <w:t>2b</w:t>
            </w:r>
            <w:r>
              <w:rPr>
                <w:color w:val="000000"/>
                <w:sz w:val="18"/>
                <w:szCs w:val="18"/>
              </w:rPr>
              <w:t xml:space="preserve"> </w:t>
            </w:r>
            <w:r w:rsidR="00D305A8">
              <w:t xml:space="preserve"> </w:t>
            </w:r>
            <w:r w:rsidR="00D305A8" w:rsidRPr="00D305A8">
              <w:rPr>
                <w:sz w:val="18"/>
                <w:szCs w:val="18"/>
              </w:rPr>
              <w:t>Units that have been contacted and have established a departmental sustainability leader</w:t>
            </w:r>
            <w:r w:rsidR="00D305A8" w:rsidRPr="0080614F">
              <w:rPr>
                <w:color w:val="000000"/>
                <w:sz w:val="18"/>
                <w:szCs w:val="18"/>
              </w:rPr>
              <w:t xml:space="preserve"> </w:t>
            </w:r>
          </w:p>
          <w:p w:rsidR="00D305A8" w:rsidRPr="00D305A8" w:rsidRDefault="00D305A8" w:rsidP="003C284B">
            <w:pPr>
              <w:rPr>
                <w:sz w:val="18"/>
                <w:szCs w:val="18"/>
              </w:rPr>
            </w:pPr>
          </w:p>
          <w:p w:rsidR="00964F3A" w:rsidRPr="00D305A8" w:rsidRDefault="00933CE3" w:rsidP="003C284B">
            <w:pPr>
              <w:rPr>
                <w:sz w:val="18"/>
                <w:szCs w:val="18"/>
              </w:rPr>
            </w:pPr>
            <w:r w:rsidRPr="00933CE3">
              <w:rPr>
                <w:b/>
                <w:sz w:val="18"/>
                <w:szCs w:val="18"/>
              </w:rPr>
              <w:t>3.2c</w:t>
            </w:r>
            <w:r>
              <w:rPr>
                <w:sz w:val="18"/>
                <w:szCs w:val="18"/>
              </w:rPr>
              <w:t xml:space="preserve">  TBL impact and value</w:t>
            </w:r>
          </w:p>
        </w:tc>
        <w:tc>
          <w:tcPr>
            <w:tcW w:w="1480" w:type="dxa"/>
            <w:tcBorders>
              <w:top w:val="single" w:sz="4" w:space="0" w:color="000000"/>
              <w:left w:val="single" w:sz="4" w:space="0" w:color="000000"/>
              <w:bottom w:val="single" w:sz="4" w:space="0" w:color="000000"/>
              <w:right w:val="single" w:sz="4" w:space="0" w:color="000000"/>
            </w:tcBorders>
          </w:tcPr>
          <w:p w:rsidR="002E3883" w:rsidRDefault="002E3883" w:rsidP="003C284B">
            <w:pPr>
              <w:rPr>
                <w:sz w:val="18"/>
                <w:szCs w:val="18"/>
              </w:rPr>
            </w:pPr>
          </w:p>
          <w:p w:rsidR="00C11471" w:rsidRDefault="00C11471" w:rsidP="003C284B">
            <w:pPr>
              <w:rPr>
                <w:sz w:val="18"/>
                <w:szCs w:val="18"/>
              </w:rPr>
            </w:pPr>
            <w:r>
              <w:rPr>
                <w:sz w:val="18"/>
                <w:szCs w:val="18"/>
              </w:rPr>
              <w:t>Bart</w:t>
            </w:r>
          </w:p>
          <w:p w:rsidR="00C11471" w:rsidRPr="00C11471" w:rsidRDefault="00C11471" w:rsidP="003C284B">
            <w:pPr>
              <w:rPr>
                <w:sz w:val="18"/>
                <w:szCs w:val="18"/>
              </w:rPr>
            </w:pPr>
          </w:p>
          <w:p w:rsidR="00C11471" w:rsidRPr="00C11471" w:rsidRDefault="00C11471" w:rsidP="003C284B">
            <w:pPr>
              <w:rPr>
                <w:sz w:val="18"/>
                <w:szCs w:val="18"/>
              </w:rPr>
            </w:pPr>
          </w:p>
          <w:p w:rsidR="00C11471" w:rsidRPr="00C11471" w:rsidRDefault="00C11471" w:rsidP="003C284B">
            <w:pPr>
              <w:rPr>
                <w:sz w:val="18"/>
                <w:szCs w:val="18"/>
              </w:rPr>
            </w:pPr>
          </w:p>
          <w:p w:rsidR="00C11471" w:rsidRPr="00C11471" w:rsidRDefault="00C11471" w:rsidP="003C284B">
            <w:pPr>
              <w:rPr>
                <w:sz w:val="18"/>
                <w:szCs w:val="18"/>
              </w:rPr>
            </w:pPr>
          </w:p>
          <w:p w:rsidR="00C11471" w:rsidRPr="00C11471" w:rsidRDefault="00C11471" w:rsidP="003C284B">
            <w:pPr>
              <w:rPr>
                <w:sz w:val="18"/>
                <w:szCs w:val="18"/>
              </w:rPr>
            </w:pPr>
          </w:p>
          <w:p w:rsidR="00C11471" w:rsidRPr="00C11471" w:rsidRDefault="00C11471" w:rsidP="003C284B">
            <w:pPr>
              <w:rPr>
                <w:sz w:val="18"/>
                <w:szCs w:val="18"/>
              </w:rPr>
            </w:pPr>
          </w:p>
          <w:p w:rsidR="00C11471" w:rsidRPr="00C11471" w:rsidRDefault="00C11471" w:rsidP="003C284B">
            <w:pPr>
              <w:rPr>
                <w:sz w:val="18"/>
                <w:szCs w:val="18"/>
              </w:rPr>
            </w:pPr>
          </w:p>
          <w:p w:rsidR="00C11471" w:rsidRPr="00C11471" w:rsidRDefault="00C11471" w:rsidP="003C284B">
            <w:pPr>
              <w:rPr>
                <w:sz w:val="18"/>
                <w:szCs w:val="18"/>
              </w:rPr>
            </w:pPr>
          </w:p>
          <w:p w:rsidR="00C11471" w:rsidRPr="00C11471" w:rsidRDefault="00C11471" w:rsidP="003C284B">
            <w:pPr>
              <w:rPr>
                <w:sz w:val="18"/>
                <w:szCs w:val="18"/>
              </w:rPr>
            </w:pPr>
          </w:p>
          <w:p w:rsidR="00C11471" w:rsidRPr="00C11471" w:rsidRDefault="00C11471" w:rsidP="003C284B">
            <w:pPr>
              <w:rPr>
                <w:sz w:val="18"/>
                <w:szCs w:val="18"/>
              </w:rPr>
            </w:pPr>
          </w:p>
          <w:p w:rsidR="00C11471" w:rsidRDefault="00C11471" w:rsidP="003C284B">
            <w:pPr>
              <w:rPr>
                <w:sz w:val="18"/>
                <w:szCs w:val="18"/>
              </w:rPr>
            </w:pPr>
          </w:p>
          <w:p w:rsidR="00D305A8" w:rsidRDefault="00C11471" w:rsidP="003C284B">
            <w:pPr>
              <w:rPr>
                <w:sz w:val="18"/>
                <w:szCs w:val="18"/>
              </w:rPr>
            </w:pPr>
            <w:r>
              <w:rPr>
                <w:sz w:val="18"/>
                <w:szCs w:val="18"/>
              </w:rPr>
              <w:t>Bart and Andrea</w:t>
            </w:r>
          </w:p>
          <w:p w:rsidR="00D305A8" w:rsidRPr="00D305A8" w:rsidRDefault="00D305A8" w:rsidP="003C284B">
            <w:pPr>
              <w:rPr>
                <w:sz w:val="18"/>
                <w:szCs w:val="18"/>
              </w:rPr>
            </w:pPr>
          </w:p>
          <w:p w:rsidR="00D305A8" w:rsidRPr="00D305A8" w:rsidRDefault="00D305A8" w:rsidP="003C284B">
            <w:pPr>
              <w:rPr>
                <w:sz w:val="18"/>
                <w:szCs w:val="18"/>
              </w:rPr>
            </w:pPr>
          </w:p>
          <w:p w:rsidR="00D305A8" w:rsidRPr="00D305A8" w:rsidRDefault="00D305A8" w:rsidP="003C284B">
            <w:pPr>
              <w:rPr>
                <w:sz w:val="18"/>
                <w:szCs w:val="18"/>
              </w:rPr>
            </w:pPr>
          </w:p>
          <w:p w:rsidR="00D305A8" w:rsidRPr="00D305A8" w:rsidRDefault="00D305A8" w:rsidP="003C284B">
            <w:pPr>
              <w:rPr>
                <w:sz w:val="18"/>
                <w:szCs w:val="18"/>
              </w:rPr>
            </w:pPr>
          </w:p>
          <w:p w:rsidR="00D305A8" w:rsidRPr="00D305A8" w:rsidRDefault="00D305A8" w:rsidP="003C284B">
            <w:pPr>
              <w:rPr>
                <w:sz w:val="18"/>
                <w:szCs w:val="18"/>
              </w:rPr>
            </w:pPr>
          </w:p>
          <w:p w:rsidR="00D305A8" w:rsidRPr="00D305A8" w:rsidRDefault="00D305A8" w:rsidP="003C284B">
            <w:pPr>
              <w:rPr>
                <w:sz w:val="18"/>
                <w:szCs w:val="18"/>
              </w:rPr>
            </w:pPr>
          </w:p>
          <w:p w:rsidR="00D305A8" w:rsidRPr="00D305A8" w:rsidRDefault="00D305A8" w:rsidP="003C284B">
            <w:pPr>
              <w:rPr>
                <w:sz w:val="18"/>
                <w:szCs w:val="18"/>
              </w:rPr>
            </w:pPr>
          </w:p>
          <w:p w:rsidR="00D305A8" w:rsidRDefault="00D305A8" w:rsidP="003C284B">
            <w:pPr>
              <w:rPr>
                <w:sz w:val="18"/>
                <w:szCs w:val="18"/>
              </w:rPr>
            </w:pPr>
          </w:p>
          <w:p w:rsidR="00D305A8" w:rsidRDefault="00D305A8" w:rsidP="003C284B">
            <w:pPr>
              <w:rPr>
                <w:sz w:val="18"/>
                <w:szCs w:val="18"/>
              </w:rPr>
            </w:pPr>
            <w:r>
              <w:rPr>
                <w:sz w:val="18"/>
                <w:szCs w:val="18"/>
              </w:rPr>
              <w:t>Bart</w:t>
            </w:r>
          </w:p>
          <w:p w:rsidR="00D305A8" w:rsidRPr="00D305A8" w:rsidRDefault="00D305A8" w:rsidP="003C284B">
            <w:pPr>
              <w:rPr>
                <w:sz w:val="18"/>
                <w:szCs w:val="18"/>
              </w:rPr>
            </w:pPr>
          </w:p>
          <w:p w:rsidR="00D305A8" w:rsidRPr="00D305A8" w:rsidRDefault="00D305A8" w:rsidP="003C284B">
            <w:pPr>
              <w:rPr>
                <w:sz w:val="18"/>
                <w:szCs w:val="18"/>
              </w:rPr>
            </w:pPr>
          </w:p>
          <w:p w:rsidR="00D305A8" w:rsidRPr="00D305A8" w:rsidRDefault="00D305A8" w:rsidP="003C284B">
            <w:pPr>
              <w:rPr>
                <w:sz w:val="18"/>
                <w:szCs w:val="18"/>
              </w:rPr>
            </w:pPr>
          </w:p>
          <w:p w:rsidR="00D305A8" w:rsidRPr="00D305A8" w:rsidRDefault="00D305A8" w:rsidP="003C284B">
            <w:pPr>
              <w:rPr>
                <w:sz w:val="18"/>
                <w:szCs w:val="18"/>
              </w:rPr>
            </w:pPr>
          </w:p>
          <w:p w:rsidR="00D305A8" w:rsidRDefault="00D305A8" w:rsidP="003C284B">
            <w:pPr>
              <w:rPr>
                <w:sz w:val="18"/>
                <w:szCs w:val="18"/>
              </w:rPr>
            </w:pPr>
          </w:p>
          <w:p w:rsidR="00D305A8" w:rsidRDefault="00D305A8" w:rsidP="003C284B">
            <w:pPr>
              <w:rPr>
                <w:sz w:val="18"/>
                <w:szCs w:val="18"/>
              </w:rPr>
            </w:pPr>
            <w:r>
              <w:rPr>
                <w:sz w:val="18"/>
                <w:szCs w:val="18"/>
              </w:rPr>
              <w:t>Bart</w:t>
            </w:r>
          </w:p>
          <w:p w:rsidR="00D305A8" w:rsidRPr="00D305A8" w:rsidRDefault="00D305A8" w:rsidP="003C284B">
            <w:pPr>
              <w:rPr>
                <w:sz w:val="18"/>
                <w:szCs w:val="18"/>
              </w:rPr>
            </w:pPr>
          </w:p>
          <w:p w:rsidR="00D305A8" w:rsidRPr="00D305A8" w:rsidRDefault="00D305A8" w:rsidP="003C284B">
            <w:pPr>
              <w:rPr>
                <w:sz w:val="18"/>
                <w:szCs w:val="18"/>
              </w:rPr>
            </w:pPr>
          </w:p>
          <w:p w:rsidR="00D305A8" w:rsidRPr="00D305A8" w:rsidRDefault="00D305A8" w:rsidP="003C284B">
            <w:pPr>
              <w:rPr>
                <w:sz w:val="18"/>
                <w:szCs w:val="18"/>
              </w:rPr>
            </w:pPr>
          </w:p>
          <w:p w:rsidR="00D305A8" w:rsidRPr="00D305A8" w:rsidRDefault="00D305A8" w:rsidP="003C284B">
            <w:pPr>
              <w:rPr>
                <w:sz w:val="18"/>
                <w:szCs w:val="18"/>
              </w:rPr>
            </w:pPr>
          </w:p>
          <w:p w:rsidR="00D305A8" w:rsidRPr="00D305A8" w:rsidRDefault="00D305A8" w:rsidP="003C284B">
            <w:pPr>
              <w:rPr>
                <w:sz w:val="18"/>
                <w:szCs w:val="18"/>
              </w:rPr>
            </w:pPr>
          </w:p>
          <w:p w:rsidR="00D305A8" w:rsidRPr="00D305A8" w:rsidRDefault="00D305A8" w:rsidP="003C284B">
            <w:pPr>
              <w:rPr>
                <w:sz w:val="18"/>
                <w:szCs w:val="18"/>
              </w:rPr>
            </w:pPr>
          </w:p>
          <w:p w:rsidR="00D305A8" w:rsidRPr="00D305A8" w:rsidRDefault="00D305A8" w:rsidP="003C284B">
            <w:pPr>
              <w:rPr>
                <w:sz w:val="18"/>
                <w:szCs w:val="18"/>
              </w:rPr>
            </w:pPr>
          </w:p>
          <w:p w:rsidR="00D305A8" w:rsidRPr="00D305A8" w:rsidRDefault="00D305A8" w:rsidP="003C284B">
            <w:pPr>
              <w:rPr>
                <w:sz w:val="18"/>
                <w:szCs w:val="18"/>
              </w:rPr>
            </w:pPr>
          </w:p>
          <w:p w:rsidR="00D305A8" w:rsidRPr="00D305A8" w:rsidRDefault="00D305A8" w:rsidP="003C284B">
            <w:pPr>
              <w:rPr>
                <w:sz w:val="18"/>
                <w:szCs w:val="18"/>
              </w:rPr>
            </w:pPr>
          </w:p>
          <w:p w:rsidR="00D305A8" w:rsidRPr="00D305A8" w:rsidRDefault="00D305A8" w:rsidP="003C284B">
            <w:pPr>
              <w:rPr>
                <w:sz w:val="18"/>
                <w:szCs w:val="18"/>
              </w:rPr>
            </w:pPr>
          </w:p>
          <w:p w:rsidR="00D305A8" w:rsidRDefault="00D305A8" w:rsidP="003C284B">
            <w:pPr>
              <w:rPr>
                <w:sz w:val="18"/>
                <w:szCs w:val="18"/>
              </w:rPr>
            </w:pPr>
          </w:p>
          <w:p w:rsidR="00933CE3" w:rsidRDefault="00D305A8" w:rsidP="003C284B">
            <w:pPr>
              <w:rPr>
                <w:sz w:val="18"/>
                <w:szCs w:val="18"/>
              </w:rPr>
            </w:pPr>
            <w:r>
              <w:rPr>
                <w:sz w:val="18"/>
                <w:szCs w:val="18"/>
              </w:rPr>
              <w:t>Bart, Andrea</w:t>
            </w:r>
            <w:proofErr w:type="gramStart"/>
            <w:r>
              <w:rPr>
                <w:sz w:val="18"/>
                <w:szCs w:val="18"/>
              </w:rPr>
              <w:t>,  and</w:t>
            </w:r>
            <w:proofErr w:type="gramEnd"/>
            <w:r>
              <w:rPr>
                <w:sz w:val="18"/>
                <w:szCs w:val="18"/>
              </w:rPr>
              <w:t xml:space="preserve"> the G.A.</w:t>
            </w:r>
          </w:p>
          <w:p w:rsidR="00933CE3" w:rsidRPr="00933CE3" w:rsidRDefault="00933CE3" w:rsidP="00933CE3">
            <w:pPr>
              <w:rPr>
                <w:sz w:val="18"/>
                <w:szCs w:val="18"/>
              </w:rPr>
            </w:pPr>
          </w:p>
          <w:p w:rsidR="00933CE3" w:rsidRPr="00933CE3" w:rsidRDefault="00933CE3" w:rsidP="00933CE3">
            <w:pPr>
              <w:rPr>
                <w:sz w:val="18"/>
                <w:szCs w:val="18"/>
              </w:rPr>
            </w:pPr>
          </w:p>
          <w:p w:rsidR="00933CE3" w:rsidRPr="00933CE3" w:rsidRDefault="00933CE3" w:rsidP="00933CE3">
            <w:pPr>
              <w:rPr>
                <w:sz w:val="18"/>
                <w:szCs w:val="18"/>
              </w:rPr>
            </w:pPr>
          </w:p>
          <w:p w:rsidR="00933CE3" w:rsidRPr="00933CE3" w:rsidRDefault="00933CE3" w:rsidP="00933CE3">
            <w:pPr>
              <w:rPr>
                <w:sz w:val="18"/>
                <w:szCs w:val="18"/>
              </w:rPr>
            </w:pPr>
          </w:p>
          <w:p w:rsidR="00933CE3" w:rsidRPr="00933CE3" w:rsidRDefault="00933CE3" w:rsidP="00933CE3">
            <w:pPr>
              <w:rPr>
                <w:sz w:val="18"/>
                <w:szCs w:val="18"/>
              </w:rPr>
            </w:pPr>
          </w:p>
          <w:p w:rsidR="00933CE3" w:rsidRPr="00933CE3" w:rsidRDefault="00933CE3" w:rsidP="00933CE3">
            <w:pPr>
              <w:rPr>
                <w:sz w:val="18"/>
                <w:szCs w:val="18"/>
              </w:rPr>
            </w:pPr>
          </w:p>
          <w:p w:rsidR="00933CE3" w:rsidRDefault="00933CE3" w:rsidP="00933CE3">
            <w:pPr>
              <w:rPr>
                <w:sz w:val="18"/>
                <w:szCs w:val="18"/>
              </w:rPr>
            </w:pPr>
          </w:p>
          <w:p w:rsidR="00964F3A" w:rsidRPr="00933CE3" w:rsidRDefault="00933CE3" w:rsidP="00933CE3">
            <w:pPr>
              <w:rPr>
                <w:sz w:val="18"/>
                <w:szCs w:val="18"/>
              </w:rPr>
            </w:pPr>
            <w:r>
              <w:rPr>
                <w:sz w:val="18"/>
                <w:szCs w:val="18"/>
              </w:rPr>
              <w:t>Norman, Bart, and IM</w:t>
            </w:r>
          </w:p>
        </w:tc>
      </w:tr>
      <w:tr w:rsidR="00964F3A" w:rsidRPr="00CD4FD7" w:rsidTr="003C284B">
        <w:tc>
          <w:tcPr>
            <w:tcW w:w="1624" w:type="dxa"/>
            <w:tcBorders>
              <w:top w:val="single" w:sz="4" w:space="0" w:color="000000"/>
              <w:left w:val="single" w:sz="4" w:space="0" w:color="000000"/>
              <w:bottom w:val="single" w:sz="4" w:space="0" w:color="000000"/>
              <w:right w:val="single" w:sz="4" w:space="0" w:color="000000"/>
            </w:tcBorders>
            <w:shd w:val="clear" w:color="auto" w:fill="A6A6A6"/>
          </w:tcPr>
          <w:p w:rsidR="00964F3A" w:rsidRPr="00E475BC" w:rsidRDefault="00964F3A" w:rsidP="003C284B">
            <w:pPr>
              <w:jc w:val="center"/>
              <w:rPr>
                <w:b/>
                <w:sz w:val="20"/>
                <w:szCs w:val="20"/>
              </w:rPr>
            </w:pPr>
            <w:r w:rsidRPr="00E475BC">
              <w:rPr>
                <w:b/>
                <w:sz w:val="20"/>
                <w:szCs w:val="20"/>
              </w:rPr>
              <w:lastRenderedPageBreak/>
              <w:t>University Objective</w:t>
            </w:r>
            <w:r w:rsidR="003C284B">
              <w:rPr>
                <w:b/>
                <w:sz w:val="20"/>
                <w:szCs w:val="20"/>
              </w:rPr>
              <w:t>s</w:t>
            </w:r>
          </w:p>
        </w:tc>
        <w:tc>
          <w:tcPr>
            <w:tcW w:w="1386" w:type="dxa"/>
            <w:tcBorders>
              <w:top w:val="single" w:sz="4" w:space="0" w:color="000000"/>
              <w:left w:val="single" w:sz="4" w:space="0" w:color="000000"/>
              <w:bottom w:val="single" w:sz="4" w:space="0" w:color="000000"/>
              <w:right w:val="single" w:sz="4" w:space="0" w:color="000000"/>
            </w:tcBorders>
            <w:shd w:val="clear" w:color="auto" w:fill="A6A6A6"/>
          </w:tcPr>
          <w:p w:rsidR="00964F3A" w:rsidRDefault="003C284B" w:rsidP="003C284B">
            <w:pPr>
              <w:jc w:val="center"/>
              <w:rPr>
                <w:b/>
                <w:sz w:val="22"/>
                <w:szCs w:val="22"/>
              </w:rPr>
            </w:pPr>
            <w:r>
              <w:rPr>
                <w:b/>
                <w:sz w:val="22"/>
                <w:szCs w:val="22"/>
              </w:rPr>
              <w:t xml:space="preserve">BCOIS </w:t>
            </w:r>
          </w:p>
          <w:p w:rsidR="00964F3A" w:rsidRPr="00CD4FD7" w:rsidRDefault="00964F3A" w:rsidP="003C284B">
            <w:pPr>
              <w:jc w:val="center"/>
              <w:rPr>
                <w:b/>
                <w:sz w:val="22"/>
                <w:szCs w:val="22"/>
              </w:rPr>
            </w:pPr>
            <w:r>
              <w:rPr>
                <w:b/>
                <w:sz w:val="22"/>
                <w:szCs w:val="22"/>
              </w:rPr>
              <w:t>Goal</w:t>
            </w:r>
            <w:r w:rsidRPr="00CD4FD7">
              <w:rPr>
                <w:b/>
                <w:sz w:val="22"/>
                <w:szCs w:val="22"/>
              </w:rPr>
              <w:t xml:space="preserve"> </w:t>
            </w:r>
            <w:r w:rsidR="003C284B">
              <w:rPr>
                <w:b/>
                <w:sz w:val="22"/>
                <w:szCs w:val="22"/>
              </w:rPr>
              <w:t>and Objective</w:t>
            </w:r>
          </w:p>
        </w:tc>
        <w:tc>
          <w:tcPr>
            <w:tcW w:w="1530" w:type="dxa"/>
            <w:tcBorders>
              <w:top w:val="single" w:sz="4" w:space="0" w:color="000000"/>
              <w:left w:val="single" w:sz="4" w:space="0" w:color="000000"/>
              <w:bottom w:val="single" w:sz="4" w:space="0" w:color="000000"/>
              <w:right w:val="single" w:sz="4" w:space="0" w:color="000000"/>
            </w:tcBorders>
            <w:shd w:val="clear" w:color="auto" w:fill="A6A6A6"/>
          </w:tcPr>
          <w:p w:rsidR="00964F3A" w:rsidRDefault="005C4A32" w:rsidP="003C284B">
            <w:pPr>
              <w:rPr>
                <w:b/>
                <w:sz w:val="22"/>
                <w:szCs w:val="22"/>
              </w:rPr>
            </w:pPr>
            <w:r>
              <w:rPr>
                <w:b/>
                <w:sz w:val="22"/>
                <w:szCs w:val="22"/>
              </w:rPr>
              <w:t>SCDI Goal</w:t>
            </w:r>
          </w:p>
        </w:tc>
        <w:tc>
          <w:tcPr>
            <w:tcW w:w="2250" w:type="dxa"/>
            <w:tcBorders>
              <w:top w:val="single" w:sz="4" w:space="0" w:color="000000"/>
              <w:left w:val="single" w:sz="4" w:space="0" w:color="000000"/>
              <w:bottom w:val="single" w:sz="4" w:space="0" w:color="000000"/>
              <w:right w:val="single" w:sz="4" w:space="0" w:color="000000"/>
            </w:tcBorders>
            <w:shd w:val="clear" w:color="auto" w:fill="A6A6A6"/>
          </w:tcPr>
          <w:p w:rsidR="00964F3A" w:rsidRPr="00CD4FD7" w:rsidRDefault="00964F3A" w:rsidP="003C284B">
            <w:pPr>
              <w:rPr>
                <w:b/>
                <w:sz w:val="22"/>
                <w:szCs w:val="22"/>
              </w:rPr>
            </w:pPr>
            <w:r>
              <w:rPr>
                <w:b/>
                <w:sz w:val="22"/>
                <w:szCs w:val="22"/>
              </w:rPr>
              <w:t>Brooks College</w:t>
            </w:r>
            <w:r w:rsidRPr="00CD4FD7">
              <w:rPr>
                <w:b/>
                <w:sz w:val="22"/>
                <w:szCs w:val="22"/>
              </w:rPr>
              <w:t xml:space="preserve"> objective(s)</w:t>
            </w:r>
          </w:p>
        </w:tc>
        <w:tc>
          <w:tcPr>
            <w:tcW w:w="1800" w:type="dxa"/>
            <w:tcBorders>
              <w:top w:val="single" w:sz="4" w:space="0" w:color="000000"/>
              <w:left w:val="single" w:sz="4" w:space="0" w:color="000000"/>
              <w:bottom w:val="single" w:sz="4" w:space="0" w:color="000000"/>
              <w:right w:val="single" w:sz="4" w:space="0" w:color="000000"/>
            </w:tcBorders>
            <w:shd w:val="clear" w:color="auto" w:fill="A6A6A6"/>
          </w:tcPr>
          <w:p w:rsidR="00964F3A" w:rsidRPr="00CD4FD7" w:rsidRDefault="00964F3A" w:rsidP="003C284B">
            <w:pPr>
              <w:jc w:val="center"/>
              <w:rPr>
                <w:b/>
                <w:sz w:val="22"/>
                <w:szCs w:val="22"/>
              </w:rPr>
            </w:pPr>
            <w:r w:rsidRPr="00CD4FD7">
              <w:rPr>
                <w:b/>
                <w:sz w:val="22"/>
                <w:szCs w:val="22"/>
              </w:rPr>
              <w:t>Strategy(</w:t>
            </w:r>
            <w:proofErr w:type="spellStart"/>
            <w:r w:rsidRPr="00CD4FD7">
              <w:rPr>
                <w:b/>
                <w:sz w:val="22"/>
                <w:szCs w:val="22"/>
              </w:rPr>
              <w:t>ies</w:t>
            </w:r>
            <w:proofErr w:type="spellEnd"/>
            <w:r w:rsidRPr="00CD4FD7">
              <w:rPr>
                <w:b/>
                <w:sz w:val="22"/>
                <w:szCs w:val="22"/>
              </w:rPr>
              <w:t>)</w:t>
            </w:r>
          </w:p>
          <w:p w:rsidR="00964F3A" w:rsidRPr="00CD4FD7" w:rsidRDefault="00964F3A" w:rsidP="003C284B">
            <w:pPr>
              <w:jc w:val="center"/>
              <w:rPr>
                <w:b/>
                <w:sz w:val="22"/>
                <w:szCs w:val="22"/>
              </w:rPr>
            </w:pPr>
            <w:r w:rsidRPr="00CD4FD7">
              <w:rPr>
                <w:b/>
                <w:sz w:val="22"/>
                <w:szCs w:val="22"/>
              </w:rPr>
              <w:t>Action(s)</w:t>
            </w:r>
          </w:p>
        </w:tc>
        <w:tc>
          <w:tcPr>
            <w:tcW w:w="1364" w:type="dxa"/>
            <w:tcBorders>
              <w:top w:val="single" w:sz="4" w:space="0" w:color="000000"/>
              <w:left w:val="single" w:sz="4" w:space="0" w:color="000000"/>
              <w:bottom w:val="single" w:sz="4" w:space="0" w:color="000000"/>
              <w:right w:val="single" w:sz="4" w:space="0" w:color="000000"/>
            </w:tcBorders>
            <w:shd w:val="clear" w:color="auto" w:fill="A6A6A6"/>
          </w:tcPr>
          <w:p w:rsidR="00964F3A" w:rsidRPr="00CD4FD7" w:rsidRDefault="00964F3A" w:rsidP="003C284B">
            <w:pPr>
              <w:jc w:val="center"/>
              <w:rPr>
                <w:b/>
                <w:sz w:val="22"/>
                <w:szCs w:val="22"/>
              </w:rPr>
            </w:pPr>
            <w:r w:rsidRPr="00CD4FD7">
              <w:rPr>
                <w:b/>
                <w:sz w:val="22"/>
                <w:szCs w:val="22"/>
              </w:rPr>
              <w:t>Metric</w:t>
            </w:r>
          </w:p>
        </w:tc>
        <w:tc>
          <w:tcPr>
            <w:tcW w:w="1480" w:type="dxa"/>
            <w:tcBorders>
              <w:top w:val="single" w:sz="4" w:space="0" w:color="000000"/>
              <w:left w:val="single" w:sz="4" w:space="0" w:color="000000"/>
              <w:bottom w:val="single" w:sz="4" w:space="0" w:color="000000"/>
              <w:right w:val="single" w:sz="4" w:space="0" w:color="000000"/>
            </w:tcBorders>
            <w:shd w:val="clear" w:color="auto" w:fill="A6A6A6"/>
          </w:tcPr>
          <w:p w:rsidR="00964F3A" w:rsidRPr="00CD4FD7" w:rsidRDefault="00964F3A" w:rsidP="003C284B">
            <w:pPr>
              <w:jc w:val="center"/>
              <w:rPr>
                <w:b/>
                <w:sz w:val="22"/>
                <w:szCs w:val="22"/>
              </w:rPr>
            </w:pPr>
            <w:r w:rsidRPr="00CD4FD7">
              <w:rPr>
                <w:b/>
                <w:sz w:val="22"/>
                <w:szCs w:val="22"/>
              </w:rPr>
              <w:t>Responsible Person/Group</w:t>
            </w:r>
          </w:p>
        </w:tc>
      </w:tr>
      <w:tr w:rsidR="00964F3A" w:rsidRPr="00CD4FD7" w:rsidTr="003C284B">
        <w:tc>
          <w:tcPr>
            <w:tcW w:w="1624" w:type="dxa"/>
            <w:tcBorders>
              <w:top w:val="single" w:sz="4" w:space="0" w:color="000000"/>
              <w:left w:val="single" w:sz="4" w:space="0" w:color="000000"/>
              <w:bottom w:val="single" w:sz="4" w:space="0" w:color="000000"/>
              <w:right w:val="single" w:sz="4" w:space="0" w:color="000000"/>
            </w:tcBorders>
          </w:tcPr>
          <w:p w:rsidR="00964F3A" w:rsidRDefault="003C284B" w:rsidP="003C284B">
            <w:pPr>
              <w:ind w:left="360"/>
              <w:rPr>
                <w:color w:val="000000"/>
                <w:sz w:val="18"/>
                <w:szCs w:val="18"/>
              </w:rPr>
            </w:pPr>
            <w:r w:rsidRPr="003C284B">
              <w:rPr>
                <w:color w:val="000000"/>
                <w:sz w:val="18"/>
                <w:szCs w:val="18"/>
              </w:rPr>
              <w:t>1.14 3.6.1</w:t>
            </w:r>
          </w:p>
        </w:tc>
        <w:tc>
          <w:tcPr>
            <w:tcW w:w="1386" w:type="dxa"/>
            <w:tcBorders>
              <w:top w:val="single" w:sz="4" w:space="0" w:color="000000"/>
              <w:left w:val="single" w:sz="4" w:space="0" w:color="000000"/>
              <w:bottom w:val="single" w:sz="4" w:space="0" w:color="000000"/>
              <w:right w:val="single" w:sz="4" w:space="0" w:color="000000"/>
            </w:tcBorders>
          </w:tcPr>
          <w:p w:rsidR="00206F76" w:rsidRDefault="00206F76" w:rsidP="003C284B">
            <w:pPr>
              <w:rPr>
                <w:rFonts w:ascii="Times" w:hAnsi="Times" w:cs="Times"/>
                <w:color w:val="000000"/>
                <w:sz w:val="18"/>
                <w:szCs w:val="18"/>
              </w:rPr>
            </w:pPr>
            <w:r w:rsidRPr="00206F76">
              <w:rPr>
                <w:rFonts w:ascii="Times" w:hAnsi="Times" w:cs="Times"/>
                <w:b/>
                <w:color w:val="000000"/>
                <w:sz w:val="18"/>
                <w:szCs w:val="18"/>
              </w:rPr>
              <w:t>Goal 3</w:t>
            </w:r>
            <w:r>
              <w:rPr>
                <w:rFonts w:ascii="Times" w:hAnsi="Times" w:cs="Times"/>
                <w:color w:val="000000"/>
                <w:sz w:val="18"/>
                <w:szCs w:val="18"/>
              </w:rPr>
              <w:t xml:space="preserve"> </w:t>
            </w:r>
          </w:p>
          <w:p w:rsidR="00964F3A" w:rsidRDefault="00206F76" w:rsidP="003C284B">
            <w:pPr>
              <w:rPr>
                <w:rFonts w:ascii="Times" w:hAnsi="Times" w:cs="Times"/>
                <w:color w:val="000000"/>
                <w:sz w:val="18"/>
                <w:szCs w:val="18"/>
              </w:rPr>
            </w:pPr>
            <w:r>
              <w:rPr>
                <w:rFonts w:ascii="Times" w:hAnsi="Times" w:cs="Times"/>
                <w:color w:val="000000"/>
                <w:sz w:val="18"/>
                <w:szCs w:val="18"/>
              </w:rPr>
              <w:t>BCOIS leads the University in applied sustainable development best practices and is known for its sustainability efforts.</w:t>
            </w:r>
          </w:p>
          <w:p w:rsidR="00206F76" w:rsidRDefault="00206F76" w:rsidP="003C284B">
            <w:pPr>
              <w:rPr>
                <w:rFonts w:ascii="Times" w:hAnsi="Times" w:cs="Times"/>
                <w:color w:val="000000"/>
                <w:sz w:val="18"/>
                <w:szCs w:val="18"/>
              </w:rPr>
            </w:pPr>
          </w:p>
          <w:p w:rsidR="00206F76" w:rsidRDefault="00206F76" w:rsidP="003C284B">
            <w:pPr>
              <w:rPr>
                <w:bCs/>
                <w:color w:val="000000"/>
                <w:sz w:val="18"/>
                <w:szCs w:val="18"/>
              </w:rPr>
            </w:pPr>
            <w:r w:rsidRPr="00206F76">
              <w:rPr>
                <w:rFonts w:ascii="Times" w:hAnsi="Times" w:cs="Times"/>
                <w:b/>
                <w:color w:val="000000"/>
                <w:sz w:val="18"/>
                <w:szCs w:val="18"/>
              </w:rPr>
              <w:t>3.4</w:t>
            </w:r>
            <w:r>
              <w:rPr>
                <w:rFonts w:ascii="Times" w:hAnsi="Times" w:cs="Times"/>
                <w:color w:val="000000"/>
                <w:sz w:val="18"/>
                <w:szCs w:val="18"/>
              </w:rPr>
              <w:t xml:space="preserve"> </w:t>
            </w:r>
            <w:r>
              <w:rPr>
                <w:rFonts w:ascii="Times New Roman" w:hAnsi="Times New Roman"/>
                <w:color w:val="000000"/>
                <w:sz w:val="18"/>
                <w:szCs w:val="18"/>
              </w:rPr>
              <w:t>Increase community engagement and establish regional leadership through public, private academic and service sector partnerships.</w:t>
            </w:r>
          </w:p>
          <w:p w:rsidR="00C50E56" w:rsidRPr="0080614F" w:rsidRDefault="00C50E56" w:rsidP="003C284B">
            <w:pPr>
              <w:rPr>
                <w:bCs/>
                <w:color w:val="000000"/>
                <w:sz w:val="18"/>
                <w:szCs w:val="18"/>
              </w:rPr>
            </w:pPr>
          </w:p>
        </w:tc>
        <w:tc>
          <w:tcPr>
            <w:tcW w:w="1530" w:type="dxa"/>
            <w:tcBorders>
              <w:top w:val="single" w:sz="4" w:space="0" w:color="000000"/>
              <w:left w:val="single" w:sz="4" w:space="0" w:color="000000"/>
              <w:bottom w:val="single" w:sz="4" w:space="0" w:color="000000"/>
              <w:right w:val="single" w:sz="4" w:space="0" w:color="000000"/>
            </w:tcBorders>
          </w:tcPr>
          <w:p w:rsidR="00964F3A" w:rsidRDefault="005C4A32" w:rsidP="003C284B">
            <w:pPr>
              <w:rPr>
                <w:b/>
                <w:color w:val="000000"/>
                <w:sz w:val="18"/>
                <w:szCs w:val="18"/>
              </w:rPr>
            </w:pPr>
            <w:r>
              <w:rPr>
                <w:b/>
                <w:color w:val="000000"/>
                <w:sz w:val="18"/>
                <w:szCs w:val="18"/>
              </w:rPr>
              <w:t>Goal 4</w:t>
            </w:r>
          </w:p>
          <w:p w:rsidR="005C4A32" w:rsidRPr="005C4A32" w:rsidRDefault="005C4A32" w:rsidP="003C284B">
            <w:pPr>
              <w:rPr>
                <w:color w:val="000000"/>
                <w:sz w:val="18"/>
                <w:szCs w:val="18"/>
              </w:rPr>
            </w:pPr>
            <w:r w:rsidRPr="005C4A32">
              <w:rPr>
                <w:color w:val="000000"/>
                <w:sz w:val="18"/>
                <w:szCs w:val="18"/>
              </w:rPr>
              <w:t>SCDI connects Grand Valley staff, faculty, students, and alumni with the West Michigan Community providing support for sustainable efforts at local businesses and municipalities.</w:t>
            </w:r>
          </w:p>
        </w:tc>
        <w:tc>
          <w:tcPr>
            <w:tcW w:w="2250" w:type="dxa"/>
            <w:tcBorders>
              <w:top w:val="single" w:sz="4" w:space="0" w:color="000000"/>
              <w:left w:val="single" w:sz="4" w:space="0" w:color="000000"/>
              <w:bottom w:val="single" w:sz="4" w:space="0" w:color="000000"/>
              <w:right w:val="single" w:sz="4" w:space="0" w:color="000000"/>
            </w:tcBorders>
          </w:tcPr>
          <w:p w:rsidR="00964F3A" w:rsidRDefault="00964F3A" w:rsidP="003C284B">
            <w:pPr>
              <w:rPr>
                <w:b/>
                <w:color w:val="000000"/>
                <w:sz w:val="18"/>
                <w:szCs w:val="18"/>
              </w:rPr>
            </w:pPr>
            <w:r w:rsidRPr="00360A39">
              <w:rPr>
                <w:b/>
                <w:sz w:val="18"/>
                <w:szCs w:val="18"/>
              </w:rPr>
              <w:t>4.1</w:t>
            </w:r>
            <w:r>
              <w:rPr>
                <w:sz w:val="18"/>
                <w:szCs w:val="18"/>
              </w:rPr>
              <w:t xml:space="preserve"> </w:t>
            </w:r>
            <w:r w:rsidR="005C4A32" w:rsidRPr="005C4A32">
              <w:rPr>
                <w:sz w:val="18"/>
                <w:szCs w:val="18"/>
              </w:rPr>
              <w:t xml:space="preserve"> Connect the Grand Valley community with the regional community </w:t>
            </w:r>
          </w:p>
          <w:p w:rsidR="00964F3A" w:rsidRDefault="00964F3A" w:rsidP="003C284B">
            <w:pPr>
              <w:rPr>
                <w:b/>
                <w:color w:val="000000"/>
                <w:sz w:val="18"/>
                <w:szCs w:val="18"/>
              </w:rPr>
            </w:pPr>
          </w:p>
          <w:p w:rsidR="00964F3A" w:rsidRDefault="00964F3A" w:rsidP="003C284B">
            <w:pPr>
              <w:rPr>
                <w:b/>
                <w:color w:val="000000"/>
                <w:sz w:val="18"/>
                <w:szCs w:val="18"/>
              </w:rPr>
            </w:pPr>
          </w:p>
          <w:p w:rsidR="00964F3A" w:rsidRDefault="00964F3A" w:rsidP="003C284B">
            <w:pPr>
              <w:rPr>
                <w:b/>
                <w:color w:val="000000"/>
                <w:sz w:val="18"/>
                <w:szCs w:val="18"/>
              </w:rPr>
            </w:pPr>
          </w:p>
          <w:p w:rsidR="00964F3A" w:rsidRDefault="00964F3A" w:rsidP="003C284B">
            <w:pPr>
              <w:rPr>
                <w:b/>
                <w:color w:val="000000"/>
                <w:sz w:val="18"/>
                <w:szCs w:val="18"/>
              </w:rPr>
            </w:pPr>
          </w:p>
          <w:p w:rsidR="00964F3A" w:rsidRDefault="00964F3A" w:rsidP="003C284B">
            <w:pPr>
              <w:rPr>
                <w:b/>
                <w:color w:val="000000"/>
                <w:sz w:val="18"/>
                <w:szCs w:val="18"/>
              </w:rPr>
            </w:pPr>
          </w:p>
          <w:p w:rsidR="00964F3A" w:rsidRDefault="00964F3A" w:rsidP="003C284B">
            <w:pPr>
              <w:rPr>
                <w:b/>
                <w:color w:val="000000"/>
                <w:sz w:val="18"/>
                <w:szCs w:val="18"/>
              </w:rPr>
            </w:pPr>
          </w:p>
          <w:p w:rsidR="00964F3A" w:rsidRDefault="00964F3A" w:rsidP="003C284B">
            <w:pPr>
              <w:rPr>
                <w:b/>
                <w:color w:val="000000"/>
                <w:sz w:val="18"/>
                <w:szCs w:val="18"/>
              </w:rPr>
            </w:pPr>
          </w:p>
          <w:p w:rsidR="00964F3A" w:rsidRDefault="00964F3A" w:rsidP="003C284B">
            <w:pPr>
              <w:rPr>
                <w:b/>
                <w:color w:val="000000"/>
                <w:sz w:val="18"/>
                <w:szCs w:val="18"/>
              </w:rPr>
            </w:pPr>
          </w:p>
          <w:p w:rsidR="00964F3A" w:rsidRDefault="00964F3A" w:rsidP="003C284B">
            <w:pPr>
              <w:rPr>
                <w:b/>
                <w:color w:val="000000"/>
                <w:sz w:val="18"/>
                <w:szCs w:val="18"/>
              </w:rPr>
            </w:pPr>
          </w:p>
          <w:p w:rsidR="005607BF" w:rsidRDefault="005607BF" w:rsidP="003C284B">
            <w:pPr>
              <w:rPr>
                <w:b/>
                <w:color w:val="000000"/>
                <w:sz w:val="18"/>
                <w:szCs w:val="18"/>
              </w:rPr>
            </w:pPr>
          </w:p>
          <w:p w:rsidR="005607BF" w:rsidRPr="005607BF" w:rsidRDefault="005607BF" w:rsidP="003C284B">
            <w:pPr>
              <w:rPr>
                <w:sz w:val="18"/>
                <w:szCs w:val="18"/>
              </w:rPr>
            </w:pPr>
          </w:p>
          <w:p w:rsidR="005607BF" w:rsidRPr="005607BF" w:rsidRDefault="005607BF" w:rsidP="003C284B">
            <w:pPr>
              <w:rPr>
                <w:sz w:val="18"/>
                <w:szCs w:val="18"/>
              </w:rPr>
            </w:pPr>
          </w:p>
          <w:p w:rsidR="005607BF" w:rsidRPr="005607BF" w:rsidRDefault="005607BF" w:rsidP="003C284B">
            <w:pPr>
              <w:rPr>
                <w:sz w:val="18"/>
                <w:szCs w:val="18"/>
              </w:rPr>
            </w:pPr>
          </w:p>
          <w:p w:rsidR="005607BF" w:rsidRPr="005607BF" w:rsidRDefault="005607BF" w:rsidP="003C284B">
            <w:pPr>
              <w:rPr>
                <w:sz w:val="18"/>
                <w:szCs w:val="18"/>
              </w:rPr>
            </w:pPr>
          </w:p>
          <w:p w:rsidR="005607BF" w:rsidRPr="005607BF" w:rsidRDefault="005607BF" w:rsidP="003C284B">
            <w:pPr>
              <w:rPr>
                <w:sz w:val="18"/>
                <w:szCs w:val="18"/>
              </w:rPr>
            </w:pPr>
          </w:p>
          <w:p w:rsidR="005607BF" w:rsidRPr="005607BF" w:rsidRDefault="005607BF" w:rsidP="003C284B">
            <w:pPr>
              <w:rPr>
                <w:sz w:val="18"/>
                <w:szCs w:val="18"/>
              </w:rPr>
            </w:pPr>
          </w:p>
          <w:p w:rsidR="005607BF" w:rsidRPr="005607BF" w:rsidRDefault="005607BF" w:rsidP="003C284B">
            <w:pPr>
              <w:rPr>
                <w:sz w:val="18"/>
                <w:szCs w:val="18"/>
              </w:rPr>
            </w:pPr>
          </w:p>
          <w:p w:rsidR="005607BF" w:rsidRPr="005607BF" w:rsidRDefault="005607BF" w:rsidP="003C284B">
            <w:pPr>
              <w:rPr>
                <w:sz w:val="18"/>
                <w:szCs w:val="18"/>
              </w:rPr>
            </w:pPr>
          </w:p>
          <w:p w:rsidR="005607BF" w:rsidRPr="005607BF" w:rsidRDefault="005607BF" w:rsidP="003C284B">
            <w:pPr>
              <w:rPr>
                <w:sz w:val="18"/>
                <w:szCs w:val="18"/>
              </w:rPr>
            </w:pPr>
          </w:p>
          <w:p w:rsidR="005607BF" w:rsidRPr="005607BF" w:rsidRDefault="005607BF" w:rsidP="003C284B">
            <w:pPr>
              <w:rPr>
                <w:sz w:val="18"/>
                <w:szCs w:val="18"/>
              </w:rPr>
            </w:pPr>
          </w:p>
          <w:p w:rsidR="005607BF" w:rsidRPr="005607BF" w:rsidRDefault="005607BF" w:rsidP="003C284B">
            <w:pPr>
              <w:rPr>
                <w:sz w:val="18"/>
                <w:szCs w:val="18"/>
              </w:rPr>
            </w:pPr>
          </w:p>
          <w:p w:rsidR="005607BF" w:rsidRPr="005607BF" w:rsidRDefault="005607BF" w:rsidP="003C284B">
            <w:pPr>
              <w:rPr>
                <w:sz w:val="18"/>
                <w:szCs w:val="18"/>
              </w:rPr>
            </w:pPr>
          </w:p>
          <w:p w:rsidR="005607BF" w:rsidRPr="005607BF" w:rsidRDefault="005607BF" w:rsidP="003C284B">
            <w:pPr>
              <w:rPr>
                <w:sz w:val="18"/>
                <w:szCs w:val="18"/>
              </w:rPr>
            </w:pPr>
          </w:p>
          <w:p w:rsidR="005607BF" w:rsidRPr="005607BF" w:rsidRDefault="005607BF" w:rsidP="003C284B">
            <w:pPr>
              <w:rPr>
                <w:sz w:val="18"/>
                <w:szCs w:val="18"/>
              </w:rPr>
            </w:pPr>
          </w:p>
          <w:p w:rsidR="005607BF" w:rsidRPr="005607BF" w:rsidRDefault="005607BF" w:rsidP="003C284B">
            <w:pPr>
              <w:rPr>
                <w:sz w:val="18"/>
                <w:szCs w:val="18"/>
              </w:rPr>
            </w:pPr>
          </w:p>
          <w:p w:rsidR="005607BF" w:rsidRPr="005607BF" w:rsidRDefault="005607BF" w:rsidP="003C284B">
            <w:pPr>
              <w:rPr>
                <w:sz w:val="18"/>
                <w:szCs w:val="18"/>
              </w:rPr>
            </w:pPr>
          </w:p>
          <w:p w:rsidR="005607BF" w:rsidRPr="005607BF" w:rsidRDefault="005607BF" w:rsidP="003C284B">
            <w:pPr>
              <w:rPr>
                <w:sz w:val="18"/>
                <w:szCs w:val="18"/>
              </w:rPr>
            </w:pPr>
          </w:p>
          <w:p w:rsidR="005607BF" w:rsidRPr="005607BF" w:rsidRDefault="005607BF" w:rsidP="003C284B">
            <w:pPr>
              <w:rPr>
                <w:sz w:val="18"/>
                <w:szCs w:val="18"/>
              </w:rPr>
            </w:pPr>
          </w:p>
          <w:p w:rsidR="005607BF" w:rsidRPr="005607BF" w:rsidRDefault="005607BF" w:rsidP="003C284B">
            <w:pPr>
              <w:rPr>
                <w:sz w:val="18"/>
                <w:szCs w:val="18"/>
              </w:rPr>
            </w:pPr>
          </w:p>
          <w:p w:rsidR="005607BF" w:rsidRPr="005607BF" w:rsidRDefault="005607BF" w:rsidP="003C284B">
            <w:pPr>
              <w:rPr>
                <w:sz w:val="18"/>
                <w:szCs w:val="18"/>
              </w:rPr>
            </w:pPr>
          </w:p>
          <w:p w:rsidR="005607BF" w:rsidRPr="005607BF" w:rsidRDefault="005607BF" w:rsidP="003C284B">
            <w:pPr>
              <w:rPr>
                <w:sz w:val="18"/>
                <w:szCs w:val="18"/>
              </w:rPr>
            </w:pPr>
          </w:p>
          <w:p w:rsidR="005607BF" w:rsidRPr="005607BF" w:rsidRDefault="005607BF" w:rsidP="003C284B">
            <w:pPr>
              <w:rPr>
                <w:sz w:val="18"/>
                <w:szCs w:val="18"/>
              </w:rPr>
            </w:pPr>
          </w:p>
          <w:p w:rsidR="005607BF" w:rsidRPr="005607BF" w:rsidRDefault="005607BF" w:rsidP="003C284B">
            <w:pPr>
              <w:rPr>
                <w:sz w:val="18"/>
                <w:szCs w:val="18"/>
              </w:rPr>
            </w:pPr>
          </w:p>
          <w:p w:rsidR="005607BF" w:rsidRPr="005607BF" w:rsidRDefault="005607BF" w:rsidP="003C284B">
            <w:pPr>
              <w:rPr>
                <w:sz w:val="18"/>
                <w:szCs w:val="18"/>
              </w:rPr>
            </w:pPr>
          </w:p>
          <w:p w:rsidR="005607BF" w:rsidRPr="005607BF" w:rsidRDefault="005607BF" w:rsidP="003C284B">
            <w:pPr>
              <w:rPr>
                <w:sz w:val="18"/>
                <w:szCs w:val="18"/>
              </w:rPr>
            </w:pPr>
          </w:p>
          <w:p w:rsidR="005607BF" w:rsidRDefault="005607BF" w:rsidP="003C284B">
            <w:pPr>
              <w:rPr>
                <w:sz w:val="18"/>
                <w:szCs w:val="18"/>
              </w:rPr>
            </w:pPr>
          </w:p>
          <w:p w:rsidR="00964F3A" w:rsidRDefault="00964F3A" w:rsidP="003C284B">
            <w:pPr>
              <w:rPr>
                <w:sz w:val="18"/>
                <w:szCs w:val="18"/>
              </w:rPr>
            </w:pPr>
          </w:p>
          <w:p w:rsidR="005607BF" w:rsidRDefault="005607BF" w:rsidP="003C284B">
            <w:pPr>
              <w:rPr>
                <w:sz w:val="18"/>
                <w:szCs w:val="18"/>
              </w:rPr>
            </w:pPr>
          </w:p>
          <w:p w:rsidR="005607BF" w:rsidRDefault="005607BF" w:rsidP="003C284B">
            <w:pPr>
              <w:rPr>
                <w:sz w:val="18"/>
                <w:szCs w:val="18"/>
              </w:rPr>
            </w:pPr>
          </w:p>
          <w:p w:rsidR="005607BF" w:rsidRDefault="005607BF" w:rsidP="003C284B">
            <w:pPr>
              <w:rPr>
                <w:b/>
                <w:sz w:val="18"/>
                <w:szCs w:val="18"/>
              </w:rPr>
            </w:pPr>
          </w:p>
          <w:p w:rsidR="005607BF" w:rsidRDefault="005607BF" w:rsidP="003C284B">
            <w:pPr>
              <w:rPr>
                <w:b/>
                <w:sz w:val="18"/>
                <w:szCs w:val="18"/>
              </w:rPr>
            </w:pPr>
          </w:p>
          <w:p w:rsidR="00933CE3" w:rsidRDefault="00933CE3" w:rsidP="003C284B">
            <w:pPr>
              <w:rPr>
                <w:b/>
                <w:sz w:val="18"/>
                <w:szCs w:val="18"/>
              </w:rPr>
            </w:pPr>
          </w:p>
          <w:p w:rsidR="00933CE3" w:rsidRDefault="00933CE3" w:rsidP="003C284B">
            <w:pPr>
              <w:rPr>
                <w:b/>
                <w:sz w:val="18"/>
                <w:szCs w:val="18"/>
              </w:rPr>
            </w:pPr>
          </w:p>
          <w:p w:rsidR="005607BF" w:rsidRPr="005607BF" w:rsidRDefault="005607BF" w:rsidP="003C284B">
            <w:pPr>
              <w:rPr>
                <w:sz w:val="18"/>
                <w:szCs w:val="18"/>
              </w:rPr>
            </w:pPr>
            <w:r w:rsidRPr="005607BF">
              <w:rPr>
                <w:b/>
                <w:sz w:val="18"/>
                <w:szCs w:val="18"/>
              </w:rPr>
              <w:t>4.2</w:t>
            </w:r>
            <w:r>
              <w:rPr>
                <w:sz w:val="18"/>
                <w:szCs w:val="18"/>
              </w:rPr>
              <w:t xml:space="preserve"> </w:t>
            </w:r>
            <w:r w:rsidRPr="005607BF">
              <w:rPr>
                <w:sz w:val="18"/>
                <w:szCs w:val="18"/>
              </w:rPr>
              <w:t>Support the local community with sustainable development programs</w:t>
            </w:r>
          </w:p>
          <w:p w:rsidR="005607BF" w:rsidRPr="005607BF" w:rsidRDefault="005607BF" w:rsidP="003C284B">
            <w:pPr>
              <w:rPr>
                <w:sz w:val="18"/>
                <w:szCs w:val="18"/>
              </w:rPr>
            </w:pPr>
          </w:p>
        </w:tc>
        <w:tc>
          <w:tcPr>
            <w:tcW w:w="1800" w:type="dxa"/>
            <w:tcBorders>
              <w:top w:val="single" w:sz="4" w:space="0" w:color="000000"/>
              <w:left w:val="single" w:sz="4" w:space="0" w:color="000000"/>
              <w:bottom w:val="single" w:sz="4" w:space="0" w:color="000000"/>
              <w:right w:val="single" w:sz="4" w:space="0" w:color="000000"/>
            </w:tcBorders>
          </w:tcPr>
          <w:p w:rsidR="00964F3A" w:rsidRDefault="005C4A32" w:rsidP="003C284B">
            <w:pPr>
              <w:rPr>
                <w:sz w:val="18"/>
                <w:szCs w:val="18"/>
              </w:rPr>
            </w:pPr>
            <w:proofErr w:type="gramStart"/>
            <w:r w:rsidRPr="005C4A32">
              <w:rPr>
                <w:b/>
                <w:sz w:val="18"/>
                <w:szCs w:val="18"/>
              </w:rPr>
              <w:t>4.1a</w:t>
            </w:r>
            <w:r>
              <w:rPr>
                <w:sz w:val="18"/>
                <w:szCs w:val="18"/>
              </w:rPr>
              <w:t xml:space="preserve"> </w:t>
            </w:r>
            <w:r w:rsidRPr="005C4A32">
              <w:rPr>
                <w:rFonts w:asciiTheme="minorHAnsi" w:eastAsiaTheme="minorEastAsia" w:hAnsiTheme="minorHAnsi" w:cstheme="minorBidi"/>
              </w:rPr>
              <w:t xml:space="preserve"> </w:t>
            </w:r>
            <w:r w:rsidRPr="005C4A32">
              <w:rPr>
                <w:sz w:val="18"/>
                <w:szCs w:val="18"/>
              </w:rPr>
              <w:t>Provide</w:t>
            </w:r>
            <w:proofErr w:type="gramEnd"/>
            <w:r w:rsidRPr="005C4A32">
              <w:rPr>
                <w:sz w:val="18"/>
                <w:szCs w:val="18"/>
              </w:rPr>
              <w:t xml:space="preserve"> administrative and leadership development to the greater Grand Rapids Community Sustainability Partnership</w:t>
            </w:r>
            <w:r>
              <w:rPr>
                <w:sz w:val="18"/>
                <w:szCs w:val="18"/>
              </w:rPr>
              <w:t>.</w:t>
            </w:r>
          </w:p>
          <w:p w:rsidR="005C4A32" w:rsidRDefault="005C4A32" w:rsidP="003C284B">
            <w:pPr>
              <w:rPr>
                <w:sz w:val="18"/>
                <w:szCs w:val="18"/>
              </w:rPr>
            </w:pPr>
          </w:p>
          <w:p w:rsidR="005C4A32" w:rsidRDefault="005C4A32" w:rsidP="003C284B">
            <w:pPr>
              <w:rPr>
                <w:sz w:val="18"/>
                <w:szCs w:val="18"/>
              </w:rPr>
            </w:pPr>
            <w:proofErr w:type="gramStart"/>
            <w:r w:rsidRPr="005C4A32">
              <w:rPr>
                <w:b/>
                <w:sz w:val="18"/>
                <w:szCs w:val="18"/>
              </w:rPr>
              <w:t xml:space="preserve">4.1b </w:t>
            </w:r>
            <w:r w:rsidRPr="005C4A32">
              <w:rPr>
                <w:rFonts w:asciiTheme="minorHAnsi" w:eastAsiaTheme="minorEastAsia" w:hAnsiTheme="minorHAnsi" w:cstheme="minorBidi"/>
              </w:rPr>
              <w:t xml:space="preserve"> </w:t>
            </w:r>
            <w:r w:rsidRPr="005C4A32">
              <w:rPr>
                <w:sz w:val="18"/>
                <w:szCs w:val="18"/>
              </w:rPr>
              <w:t>Host</w:t>
            </w:r>
            <w:proofErr w:type="gramEnd"/>
            <w:r w:rsidRPr="005C4A32">
              <w:rPr>
                <w:sz w:val="18"/>
                <w:szCs w:val="18"/>
              </w:rPr>
              <w:t xml:space="preserve"> and facilitate regional sustainable development activities of the other West Michigan CSP’s</w:t>
            </w:r>
            <w:r w:rsidR="00933CE3">
              <w:rPr>
                <w:sz w:val="18"/>
                <w:szCs w:val="18"/>
              </w:rPr>
              <w:t xml:space="preserve"> with GR City taking the lead.</w:t>
            </w:r>
          </w:p>
          <w:p w:rsidR="005C4A32" w:rsidRDefault="005C4A32" w:rsidP="003C284B">
            <w:pPr>
              <w:rPr>
                <w:sz w:val="18"/>
                <w:szCs w:val="18"/>
              </w:rPr>
            </w:pPr>
          </w:p>
          <w:p w:rsidR="005C4A32" w:rsidRDefault="005C4A32" w:rsidP="003C284B">
            <w:pPr>
              <w:rPr>
                <w:sz w:val="18"/>
                <w:szCs w:val="18"/>
              </w:rPr>
            </w:pPr>
            <w:proofErr w:type="gramStart"/>
            <w:r w:rsidRPr="005C4A32">
              <w:rPr>
                <w:b/>
                <w:sz w:val="18"/>
                <w:szCs w:val="18"/>
              </w:rPr>
              <w:t>4.1c</w:t>
            </w:r>
            <w:r>
              <w:rPr>
                <w:sz w:val="18"/>
                <w:szCs w:val="18"/>
              </w:rPr>
              <w:t xml:space="preserve"> </w:t>
            </w:r>
            <w:r w:rsidRPr="005C4A32">
              <w:rPr>
                <w:rFonts w:asciiTheme="minorHAnsi" w:eastAsiaTheme="minorEastAsia" w:hAnsiTheme="minorHAnsi" w:cstheme="minorBidi"/>
              </w:rPr>
              <w:t xml:space="preserve"> </w:t>
            </w:r>
            <w:r w:rsidRPr="005C4A32">
              <w:rPr>
                <w:sz w:val="18"/>
                <w:szCs w:val="18"/>
              </w:rPr>
              <w:t>Assist</w:t>
            </w:r>
            <w:proofErr w:type="gramEnd"/>
            <w:r w:rsidRPr="005C4A32">
              <w:rPr>
                <w:sz w:val="18"/>
                <w:szCs w:val="18"/>
              </w:rPr>
              <w:t xml:space="preserve"> with the data basing and inventory of ESD for the 22 West Michigan colleges, universities, and theological seminaries including overall impact in support of the United Nations University Regional Center of Expertise in Education for Sustainable Development (UNU RCE ESD) designation</w:t>
            </w:r>
            <w:r>
              <w:rPr>
                <w:sz w:val="18"/>
                <w:szCs w:val="18"/>
              </w:rPr>
              <w:t>.</w:t>
            </w:r>
          </w:p>
          <w:p w:rsidR="005C4A32" w:rsidRDefault="005C4A32" w:rsidP="003C284B">
            <w:pPr>
              <w:rPr>
                <w:sz w:val="18"/>
                <w:szCs w:val="18"/>
              </w:rPr>
            </w:pPr>
          </w:p>
          <w:p w:rsidR="005607BF" w:rsidRDefault="005C4A32" w:rsidP="003C284B">
            <w:pPr>
              <w:rPr>
                <w:sz w:val="18"/>
                <w:szCs w:val="18"/>
              </w:rPr>
            </w:pPr>
            <w:r w:rsidRPr="005C4A32">
              <w:rPr>
                <w:b/>
                <w:sz w:val="18"/>
                <w:szCs w:val="18"/>
              </w:rPr>
              <w:t>4.1d</w:t>
            </w:r>
            <w:r>
              <w:rPr>
                <w:sz w:val="18"/>
                <w:szCs w:val="18"/>
              </w:rPr>
              <w:t xml:space="preserve"> </w:t>
            </w:r>
            <w:r w:rsidRPr="005C4A32">
              <w:rPr>
                <w:rFonts w:asciiTheme="minorHAnsi" w:eastAsiaTheme="minorEastAsia" w:hAnsiTheme="minorHAnsi" w:cstheme="minorBidi"/>
              </w:rPr>
              <w:t xml:space="preserve"> </w:t>
            </w:r>
            <w:r w:rsidRPr="005C4A32">
              <w:rPr>
                <w:sz w:val="18"/>
                <w:szCs w:val="18"/>
              </w:rPr>
              <w:t>Help support the continuing development of the West Michigan Sustainable Purchasing Consortium</w:t>
            </w:r>
          </w:p>
          <w:p w:rsidR="005607BF" w:rsidRDefault="005607BF" w:rsidP="003C284B">
            <w:pPr>
              <w:rPr>
                <w:sz w:val="18"/>
                <w:szCs w:val="18"/>
              </w:rPr>
            </w:pPr>
          </w:p>
          <w:p w:rsidR="005C4A32" w:rsidRDefault="005607BF" w:rsidP="003C284B">
            <w:pPr>
              <w:rPr>
                <w:sz w:val="18"/>
                <w:szCs w:val="18"/>
              </w:rPr>
            </w:pPr>
            <w:r w:rsidRPr="005607BF">
              <w:rPr>
                <w:b/>
                <w:sz w:val="18"/>
                <w:szCs w:val="18"/>
              </w:rPr>
              <w:t>4.2a</w:t>
            </w:r>
            <w:r>
              <w:rPr>
                <w:sz w:val="18"/>
                <w:szCs w:val="18"/>
              </w:rPr>
              <w:t xml:space="preserve"> </w:t>
            </w:r>
            <w:r w:rsidRPr="005607BF">
              <w:rPr>
                <w:sz w:val="18"/>
                <w:szCs w:val="18"/>
              </w:rPr>
              <w:t xml:space="preserve">Ensure the successful execution of the GVSU and City of Grand Rapids Sustainable Development Best Practices services contract including the Office of Energy and Sustainability, the Transformation Research and Analysis Team (TRAT), and the </w:t>
            </w:r>
            <w:r w:rsidRPr="005607BF">
              <w:rPr>
                <w:sz w:val="18"/>
                <w:szCs w:val="18"/>
              </w:rPr>
              <w:lastRenderedPageBreak/>
              <w:t>Customer First Response Team (CFR).</w:t>
            </w:r>
          </w:p>
          <w:p w:rsidR="005607BF" w:rsidRDefault="005607BF" w:rsidP="003C284B">
            <w:pPr>
              <w:rPr>
                <w:sz w:val="18"/>
                <w:szCs w:val="18"/>
              </w:rPr>
            </w:pPr>
          </w:p>
          <w:p w:rsidR="005607BF" w:rsidRDefault="005607BF" w:rsidP="003C284B">
            <w:pPr>
              <w:rPr>
                <w:sz w:val="18"/>
                <w:szCs w:val="18"/>
              </w:rPr>
            </w:pPr>
            <w:r w:rsidRPr="005607BF">
              <w:rPr>
                <w:b/>
                <w:sz w:val="18"/>
                <w:szCs w:val="18"/>
              </w:rPr>
              <w:t>4.2b</w:t>
            </w:r>
            <w:r>
              <w:rPr>
                <w:sz w:val="18"/>
                <w:szCs w:val="18"/>
              </w:rPr>
              <w:t xml:space="preserve"> </w:t>
            </w:r>
            <w:r w:rsidRPr="005607BF">
              <w:rPr>
                <w:sz w:val="18"/>
                <w:szCs w:val="18"/>
              </w:rPr>
              <w:t xml:space="preserve">Provide leadership and </w:t>
            </w:r>
            <w:r w:rsidR="00933CE3">
              <w:rPr>
                <w:sz w:val="18"/>
                <w:szCs w:val="18"/>
              </w:rPr>
              <w:t xml:space="preserve">admin </w:t>
            </w:r>
            <w:r w:rsidRPr="005607BF">
              <w:rPr>
                <w:sz w:val="18"/>
                <w:szCs w:val="18"/>
              </w:rPr>
              <w:t>support to the successful development of the Seeds of Promise sustainable development initiative</w:t>
            </w:r>
          </w:p>
          <w:p w:rsidR="005607BF" w:rsidRDefault="005607BF" w:rsidP="003C284B">
            <w:pPr>
              <w:rPr>
                <w:sz w:val="18"/>
                <w:szCs w:val="18"/>
              </w:rPr>
            </w:pPr>
          </w:p>
          <w:p w:rsidR="005607BF" w:rsidRPr="005607BF" w:rsidRDefault="005607BF" w:rsidP="003C284B">
            <w:pPr>
              <w:rPr>
                <w:sz w:val="18"/>
                <w:szCs w:val="18"/>
              </w:rPr>
            </w:pPr>
            <w:r w:rsidRPr="005607BF">
              <w:rPr>
                <w:b/>
                <w:sz w:val="18"/>
                <w:szCs w:val="18"/>
              </w:rPr>
              <w:t>4.2c</w:t>
            </w:r>
            <w:r>
              <w:rPr>
                <w:sz w:val="18"/>
                <w:szCs w:val="18"/>
              </w:rPr>
              <w:t xml:space="preserve"> </w:t>
            </w:r>
            <w:r w:rsidRPr="005607BF">
              <w:rPr>
                <w:sz w:val="18"/>
                <w:szCs w:val="18"/>
              </w:rPr>
              <w:t>Provide leadership and support to Future Search and the Model Communities Initiative in Holland and Zeeland.</w:t>
            </w:r>
          </w:p>
        </w:tc>
        <w:tc>
          <w:tcPr>
            <w:tcW w:w="1364" w:type="dxa"/>
            <w:tcBorders>
              <w:top w:val="single" w:sz="4" w:space="0" w:color="000000"/>
              <w:left w:val="single" w:sz="4" w:space="0" w:color="000000"/>
              <w:bottom w:val="single" w:sz="4" w:space="0" w:color="000000"/>
              <w:right w:val="single" w:sz="4" w:space="0" w:color="000000"/>
            </w:tcBorders>
          </w:tcPr>
          <w:p w:rsidR="005C4A32" w:rsidRDefault="00964F3A" w:rsidP="003C284B">
            <w:pPr>
              <w:rPr>
                <w:b/>
                <w:sz w:val="18"/>
                <w:szCs w:val="18"/>
              </w:rPr>
            </w:pPr>
            <w:r w:rsidRPr="00360A39">
              <w:rPr>
                <w:b/>
                <w:sz w:val="18"/>
                <w:szCs w:val="18"/>
              </w:rPr>
              <w:lastRenderedPageBreak/>
              <w:t>4.1</w:t>
            </w:r>
            <w:r w:rsidR="005C4A32">
              <w:rPr>
                <w:b/>
                <w:sz w:val="18"/>
                <w:szCs w:val="18"/>
              </w:rPr>
              <w:t xml:space="preserve">a </w:t>
            </w:r>
            <w:r w:rsidR="005C4A32" w:rsidRPr="005C4A32">
              <w:rPr>
                <w:rFonts w:asciiTheme="minorHAnsi" w:eastAsiaTheme="minorEastAsia" w:hAnsiTheme="minorHAnsi" w:cstheme="minorBidi"/>
              </w:rPr>
              <w:t xml:space="preserve"> </w:t>
            </w:r>
            <w:r w:rsidR="005C4A32" w:rsidRPr="005C4A32">
              <w:rPr>
                <w:sz w:val="18"/>
                <w:szCs w:val="18"/>
              </w:rPr>
              <w:t>Bi-monthly meetings of the CSP Leadership Team</w:t>
            </w:r>
            <w:r w:rsidR="005C4A32" w:rsidRPr="005C4A32">
              <w:rPr>
                <w:b/>
                <w:sz w:val="18"/>
                <w:szCs w:val="18"/>
              </w:rPr>
              <w:t xml:space="preserve"> </w:t>
            </w:r>
            <w:r w:rsidR="00933CE3">
              <w:rPr>
                <w:b/>
                <w:sz w:val="18"/>
                <w:szCs w:val="18"/>
              </w:rPr>
              <w:t xml:space="preserve">, </w:t>
            </w:r>
            <w:r w:rsidR="00933CE3" w:rsidRPr="00933CE3">
              <w:rPr>
                <w:sz w:val="18"/>
                <w:szCs w:val="18"/>
              </w:rPr>
              <w:t>meeting CSP goals</w:t>
            </w:r>
            <w:r>
              <w:rPr>
                <w:sz w:val="18"/>
                <w:szCs w:val="18"/>
              </w:rPr>
              <w:t xml:space="preserve"> </w:t>
            </w:r>
          </w:p>
          <w:p w:rsidR="005C4A32" w:rsidRPr="005C4A32" w:rsidRDefault="005C4A32" w:rsidP="003C284B">
            <w:pPr>
              <w:rPr>
                <w:sz w:val="18"/>
                <w:szCs w:val="18"/>
              </w:rPr>
            </w:pPr>
          </w:p>
          <w:p w:rsidR="005C4A32" w:rsidRDefault="005C4A32" w:rsidP="003C284B">
            <w:pPr>
              <w:rPr>
                <w:sz w:val="18"/>
                <w:szCs w:val="18"/>
              </w:rPr>
            </w:pPr>
            <w:r w:rsidRPr="005C4A32">
              <w:rPr>
                <w:b/>
                <w:sz w:val="18"/>
                <w:szCs w:val="18"/>
              </w:rPr>
              <w:t>4.1b</w:t>
            </w:r>
            <w:r>
              <w:rPr>
                <w:sz w:val="18"/>
                <w:szCs w:val="18"/>
              </w:rPr>
              <w:t xml:space="preserve"> </w:t>
            </w:r>
            <w:r w:rsidRPr="005C4A32">
              <w:rPr>
                <w:sz w:val="18"/>
                <w:szCs w:val="18"/>
              </w:rPr>
              <w:t>Overall regional West Michigan CSP goals such as energy efficiency</w:t>
            </w:r>
          </w:p>
          <w:p w:rsidR="005C4A32" w:rsidRPr="005C4A32" w:rsidRDefault="005C4A32" w:rsidP="003C284B">
            <w:pPr>
              <w:rPr>
                <w:sz w:val="18"/>
                <w:szCs w:val="18"/>
              </w:rPr>
            </w:pPr>
          </w:p>
          <w:p w:rsidR="005C4A32" w:rsidRDefault="005C4A32" w:rsidP="003C284B">
            <w:pPr>
              <w:rPr>
                <w:sz w:val="18"/>
                <w:szCs w:val="18"/>
              </w:rPr>
            </w:pPr>
          </w:p>
          <w:p w:rsidR="00933CE3" w:rsidRDefault="00933CE3" w:rsidP="003C284B">
            <w:pPr>
              <w:rPr>
                <w:b/>
                <w:sz w:val="18"/>
                <w:szCs w:val="18"/>
              </w:rPr>
            </w:pPr>
          </w:p>
          <w:p w:rsidR="00933CE3" w:rsidRDefault="00933CE3" w:rsidP="003C284B">
            <w:pPr>
              <w:rPr>
                <w:b/>
                <w:sz w:val="18"/>
                <w:szCs w:val="18"/>
              </w:rPr>
            </w:pPr>
          </w:p>
          <w:p w:rsidR="005607BF" w:rsidRDefault="005C4A32" w:rsidP="003C284B">
            <w:pPr>
              <w:rPr>
                <w:sz w:val="18"/>
                <w:szCs w:val="18"/>
              </w:rPr>
            </w:pPr>
            <w:r w:rsidRPr="005C4A32">
              <w:rPr>
                <w:b/>
                <w:sz w:val="18"/>
                <w:szCs w:val="18"/>
              </w:rPr>
              <w:t>4.1c</w:t>
            </w:r>
            <w:r>
              <w:rPr>
                <w:sz w:val="18"/>
                <w:szCs w:val="18"/>
              </w:rPr>
              <w:t xml:space="preserve"> </w:t>
            </w:r>
            <w:r w:rsidRPr="005C4A32">
              <w:rPr>
                <w:sz w:val="18"/>
                <w:szCs w:val="18"/>
              </w:rPr>
              <w:t>UNU RCE reporting guidelines</w:t>
            </w:r>
          </w:p>
          <w:p w:rsidR="005607BF" w:rsidRPr="005607BF" w:rsidRDefault="005607BF" w:rsidP="003C284B">
            <w:pPr>
              <w:rPr>
                <w:sz w:val="18"/>
                <w:szCs w:val="18"/>
              </w:rPr>
            </w:pPr>
          </w:p>
          <w:p w:rsidR="005607BF" w:rsidRPr="005607BF" w:rsidRDefault="005607BF" w:rsidP="003C284B">
            <w:pPr>
              <w:rPr>
                <w:sz w:val="18"/>
                <w:szCs w:val="18"/>
              </w:rPr>
            </w:pPr>
          </w:p>
          <w:p w:rsidR="005607BF" w:rsidRPr="005607BF" w:rsidRDefault="005607BF" w:rsidP="003C284B">
            <w:pPr>
              <w:rPr>
                <w:sz w:val="18"/>
                <w:szCs w:val="18"/>
              </w:rPr>
            </w:pPr>
          </w:p>
          <w:p w:rsidR="005607BF" w:rsidRPr="005607BF" w:rsidRDefault="005607BF" w:rsidP="003C284B">
            <w:pPr>
              <w:rPr>
                <w:sz w:val="18"/>
                <w:szCs w:val="18"/>
              </w:rPr>
            </w:pPr>
          </w:p>
          <w:p w:rsidR="005607BF" w:rsidRPr="005607BF" w:rsidRDefault="005607BF" w:rsidP="003C284B">
            <w:pPr>
              <w:rPr>
                <w:sz w:val="18"/>
                <w:szCs w:val="18"/>
              </w:rPr>
            </w:pPr>
          </w:p>
          <w:p w:rsidR="005607BF" w:rsidRPr="005607BF" w:rsidRDefault="005607BF" w:rsidP="003C284B">
            <w:pPr>
              <w:rPr>
                <w:sz w:val="18"/>
                <w:szCs w:val="18"/>
              </w:rPr>
            </w:pPr>
          </w:p>
          <w:p w:rsidR="005607BF" w:rsidRPr="005607BF" w:rsidRDefault="005607BF" w:rsidP="003C284B">
            <w:pPr>
              <w:rPr>
                <w:sz w:val="18"/>
                <w:szCs w:val="18"/>
              </w:rPr>
            </w:pPr>
          </w:p>
          <w:p w:rsidR="005607BF" w:rsidRPr="005607BF" w:rsidRDefault="005607BF" w:rsidP="003C284B">
            <w:pPr>
              <w:rPr>
                <w:sz w:val="18"/>
                <w:szCs w:val="18"/>
              </w:rPr>
            </w:pPr>
          </w:p>
          <w:p w:rsidR="005607BF" w:rsidRPr="005607BF" w:rsidRDefault="005607BF" w:rsidP="003C284B">
            <w:pPr>
              <w:rPr>
                <w:sz w:val="18"/>
                <w:szCs w:val="18"/>
              </w:rPr>
            </w:pPr>
          </w:p>
          <w:p w:rsidR="005607BF" w:rsidRPr="005607BF" w:rsidRDefault="005607BF" w:rsidP="003C284B">
            <w:pPr>
              <w:rPr>
                <w:sz w:val="18"/>
                <w:szCs w:val="18"/>
              </w:rPr>
            </w:pPr>
          </w:p>
          <w:p w:rsidR="005607BF" w:rsidRPr="005607BF" w:rsidRDefault="005607BF" w:rsidP="003C284B">
            <w:pPr>
              <w:rPr>
                <w:sz w:val="18"/>
                <w:szCs w:val="18"/>
              </w:rPr>
            </w:pPr>
          </w:p>
          <w:p w:rsidR="005607BF" w:rsidRPr="005607BF" w:rsidRDefault="005607BF" w:rsidP="003C284B">
            <w:pPr>
              <w:rPr>
                <w:sz w:val="18"/>
                <w:szCs w:val="18"/>
              </w:rPr>
            </w:pPr>
          </w:p>
          <w:p w:rsidR="005607BF" w:rsidRPr="005607BF" w:rsidRDefault="005607BF" w:rsidP="003C284B">
            <w:pPr>
              <w:rPr>
                <w:sz w:val="18"/>
                <w:szCs w:val="18"/>
              </w:rPr>
            </w:pPr>
          </w:p>
          <w:p w:rsidR="005607BF" w:rsidRPr="005607BF" w:rsidRDefault="005607BF" w:rsidP="003C284B">
            <w:pPr>
              <w:rPr>
                <w:sz w:val="18"/>
                <w:szCs w:val="18"/>
              </w:rPr>
            </w:pPr>
          </w:p>
          <w:p w:rsidR="005607BF" w:rsidRPr="005607BF" w:rsidRDefault="005607BF" w:rsidP="003C284B">
            <w:pPr>
              <w:rPr>
                <w:sz w:val="18"/>
                <w:szCs w:val="18"/>
              </w:rPr>
            </w:pPr>
          </w:p>
          <w:p w:rsidR="005607BF" w:rsidRDefault="005607BF" w:rsidP="003C284B">
            <w:pPr>
              <w:rPr>
                <w:sz w:val="18"/>
                <w:szCs w:val="18"/>
              </w:rPr>
            </w:pPr>
          </w:p>
          <w:p w:rsidR="005607BF" w:rsidRDefault="005607BF" w:rsidP="003C284B">
            <w:pPr>
              <w:rPr>
                <w:sz w:val="18"/>
                <w:szCs w:val="18"/>
              </w:rPr>
            </w:pPr>
            <w:r w:rsidRPr="005607BF">
              <w:rPr>
                <w:b/>
                <w:sz w:val="18"/>
                <w:szCs w:val="18"/>
              </w:rPr>
              <w:t>4.1d</w:t>
            </w:r>
            <w:r>
              <w:rPr>
                <w:sz w:val="18"/>
                <w:szCs w:val="18"/>
              </w:rPr>
              <w:t xml:space="preserve"> Annual hours of support from GVSU staff members and WMSPC sales.</w:t>
            </w:r>
          </w:p>
          <w:p w:rsidR="005607BF" w:rsidRPr="005607BF" w:rsidRDefault="005607BF" w:rsidP="003C284B">
            <w:pPr>
              <w:rPr>
                <w:sz w:val="18"/>
                <w:szCs w:val="18"/>
              </w:rPr>
            </w:pPr>
          </w:p>
          <w:p w:rsidR="005607BF" w:rsidRDefault="005607BF" w:rsidP="003C284B">
            <w:pPr>
              <w:rPr>
                <w:sz w:val="18"/>
                <w:szCs w:val="18"/>
              </w:rPr>
            </w:pPr>
          </w:p>
          <w:p w:rsidR="005607BF" w:rsidRDefault="005607BF" w:rsidP="003C284B">
            <w:pPr>
              <w:rPr>
                <w:sz w:val="18"/>
                <w:szCs w:val="18"/>
              </w:rPr>
            </w:pPr>
            <w:r w:rsidRPr="005607BF">
              <w:rPr>
                <w:b/>
                <w:sz w:val="18"/>
                <w:szCs w:val="18"/>
              </w:rPr>
              <w:t>4.2a</w:t>
            </w:r>
            <w:r>
              <w:rPr>
                <w:sz w:val="18"/>
                <w:szCs w:val="18"/>
              </w:rPr>
              <w:t xml:space="preserve"> </w:t>
            </w:r>
            <w:r w:rsidRPr="005607BF">
              <w:rPr>
                <w:sz w:val="18"/>
                <w:szCs w:val="18"/>
              </w:rPr>
              <w:t>Conclude the cost b</w:t>
            </w:r>
            <w:r w:rsidR="00933CE3">
              <w:rPr>
                <w:sz w:val="18"/>
                <w:szCs w:val="18"/>
              </w:rPr>
              <w:t>enefit analysis of key projects,</w:t>
            </w:r>
            <w:r w:rsidRPr="005607BF">
              <w:rPr>
                <w:sz w:val="18"/>
                <w:szCs w:val="18"/>
              </w:rPr>
              <w:t xml:space="preserve"> overall progress </w:t>
            </w:r>
            <w:r w:rsidR="00933CE3">
              <w:rPr>
                <w:sz w:val="18"/>
                <w:szCs w:val="18"/>
              </w:rPr>
              <w:t xml:space="preserve">and TRAT </w:t>
            </w:r>
            <w:r w:rsidRPr="005607BF">
              <w:rPr>
                <w:sz w:val="18"/>
                <w:szCs w:val="18"/>
              </w:rPr>
              <w:t>reports</w:t>
            </w:r>
          </w:p>
          <w:p w:rsidR="005607BF" w:rsidRPr="005607BF" w:rsidRDefault="005607BF" w:rsidP="003C284B">
            <w:pPr>
              <w:rPr>
                <w:sz w:val="18"/>
                <w:szCs w:val="18"/>
              </w:rPr>
            </w:pPr>
          </w:p>
          <w:p w:rsidR="005607BF" w:rsidRPr="005607BF" w:rsidRDefault="005607BF" w:rsidP="003C284B">
            <w:pPr>
              <w:rPr>
                <w:sz w:val="18"/>
                <w:szCs w:val="18"/>
              </w:rPr>
            </w:pPr>
          </w:p>
          <w:p w:rsidR="005607BF" w:rsidRPr="005607BF" w:rsidRDefault="005607BF" w:rsidP="003C284B">
            <w:pPr>
              <w:rPr>
                <w:sz w:val="18"/>
                <w:szCs w:val="18"/>
              </w:rPr>
            </w:pPr>
          </w:p>
          <w:p w:rsidR="005607BF" w:rsidRPr="005607BF" w:rsidRDefault="005607BF" w:rsidP="003C284B">
            <w:pPr>
              <w:rPr>
                <w:sz w:val="18"/>
                <w:szCs w:val="18"/>
              </w:rPr>
            </w:pPr>
          </w:p>
          <w:p w:rsidR="005607BF" w:rsidRPr="005607BF" w:rsidRDefault="005607BF" w:rsidP="003C284B">
            <w:pPr>
              <w:rPr>
                <w:sz w:val="18"/>
                <w:szCs w:val="18"/>
              </w:rPr>
            </w:pPr>
          </w:p>
          <w:p w:rsidR="005607BF" w:rsidRPr="005607BF" w:rsidRDefault="005607BF" w:rsidP="003C284B">
            <w:pPr>
              <w:rPr>
                <w:sz w:val="18"/>
                <w:szCs w:val="18"/>
              </w:rPr>
            </w:pPr>
          </w:p>
          <w:p w:rsidR="005607BF" w:rsidRPr="005607BF" w:rsidRDefault="005607BF" w:rsidP="003C284B">
            <w:pPr>
              <w:rPr>
                <w:sz w:val="18"/>
                <w:szCs w:val="18"/>
              </w:rPr>
            </w:pPr>
          </w:p>
          <w:p w:rsidR="005607BF" w:rsidRPr="005607BF" w:rsidRDefault="005607BF" w:rsidP="003C284B">
            <w:pPr>
              <w:rPr>
                <w:sz w:val="18"/>
                <w:szCs w:val="18"/>
              </w:rPr>
            </w:pPr>
          </w:p>
          <w:p w:rsidR="005607BF" w:rsidRPr="005607BF" w:rsidRDefault="005607BF" w:rsidP="003C284B">
            <w:pPr>
              <w:rPr>
                <w:sz w:val="18"/>
                <w:szCs w:val="18"/>
              </w:rPr>
            </w:pPr>
          </w:p>
          <w:p w:rsidR="005607BF" w:rsidRDefault="005607BF" w:rsidP="003C284B">
            <w:pPr>
              <w:rPr>
                <w:sz w:val="18"/>
                <w:szCs w:val="18"/>
              </w:rPr>
            </w:pPr>
          </w:p>
          <w:p w:rsidR="00964F3A" w:rsidRDefault="005607BF" w:rsidP="003C284B">
            <w:pPr>
              <w:rPr>
                <w:sz w:val="18"/>
                <w:szCs w:val="18"/>
              </w:rPr>
            </w:pPr>
            <w:r w:rsidRPr="005607BF">
              <w:rPr>
                <w:b/>
                <w:sz w:val="18"/>
                <w:szCs w:val="18"/>
              </w:rPr>
              <w:t>4.2b</w:t>
            </w:r>
            <w:r>
              <w:rPr>
                <w:sz w:val="18"/>
                <w:szCs w:val="18"/>
              </w:rPr>
              <w:t xml:space="preserve"> </w:t>
            </w:r>
            <w:proofErr w:type="spellStart"/>
            <w:r w:rsidRPr="005607BF">
              <w:rPr>
                <w:sz w:val="18"/>
                <w:szCs w:val="18"/>
              </w:rPr>
              <w:t>SoP</w:t>
            </w:r>
            <w:proofErr w:type="spellEnd"/>
            <w:r w:rsidRPr="005607BF">
              <w:rPr>
                <w:sz w:val="18"/>
                <w:szCs w:val="18"/>
              </w:rPr>
              <w:t xml:space="preserve"> assessment and progress reports</w:t>
            </w:r>
          </w:p>
          <w:p w:rsidR="005607BF" w:rsidRDefault="005607BF" w:rsidP="003C284B">
            <w:pPr>
              <w:rPr>
                <w:sz w:val="18"/>
                <w:szCs w:val="18"/>
              </w:rPr>
            </w:pPr>
          </w:p>
          <w:p w:rsidR="005607BF" w:rsidRDefault="005607BF" w:rsidP="003C284B">
            <w:pPr>
              <w:rPr>
                <w:sz w:val="18"/>
                <w:szCs w:val="18"/>
              </w:rPr>
            </w:pPr>
          </w:p>
          <w:p w:rsidR="005607BF" w:rsidRDefault="005607BF" w:rsidP="003C284B">
            <w:pPr>
              <w:rPr>
                <w:sz w:val="18"/>
                <w:szCs w:val="18"/>
              </w:rPr>
            </w:pPr>
          </w:p>
          <w:p w:rsidR="005607BF" w:rsidRDefault="005607BF" w:rsidP="003C284B">
            <w:pPr>
              <w:rPr>
                <w:sz w:val="18"/>
                <w:szCs w:val="18"/>
              </w:rPr>
            </w:pPr>
          </w:p>
          <w:p w:rsidR="005607BF" w:rsidRDefault="005607BF" w:rsidP="003C284B">
            <w:pPr>
              <w:rPr>
                <w:sz w:val="18"/>
                <w:szCs w:val="18"/>
              </w:rPr>
            </w:pPr>
          </w:p>
          <w:p w:rsidR="005607BF" w:rsidRDefault="005607BF" w:rsidP="003C284B">
            <w:pPr>
              <w:rPr>
                <w:sz w:val="18"/>
                <w:szCs w:val="18"/>
              </w:rPr>
            </w:pPr>
          </w:p>
          <w:p w:rsidR="005607BF" w:rsidRPr="005607BF" w:rsidRDefault="005607BF" w:rsidP="003C284B">
            <w:pPr>
              <w:rPr>
                <w:sz w:val="18"/>
                <w:szCs w:val="18"/>
              </w:rPr>
            </w:pPr>
            <w:r w:rsidRPr="005607BF">
              <w:rPr>
                <w:b/>
                <w:sz w:val="18"/>
                <w:szCs w:val="18"/>
              </w:rPr>
              <w:t>4.2c</w:t>
            </w:r>
            <w:r>
              <w:rPr>
                <w:sz w:val="18"/>
                <w:szCs w:val="18"/>
              </w:rPr>
              <w:t xml:space="preserve"> </w:t>
            </w:r>
            <w:r w:rsidRPr="005607BF">
              <w:rPr>
                <w:sz w:val="18"/>
                <w:szCs w:val="18"/>
              </w:rPr>
              <w:t>Progress made on Model Communities Plan</w:t>
            </w:r>
            <w:r w:rsidR="00B851F2">
              <w:rPr>
                <w:sz w:val="18"/>
                <w:szCs w:val="18"/>
              </w:rPr>
              <w:t>; leverage GVSU assets and resources</w:t>
            </w:r>
            <w:bookmarkStart w:id="0" w:name="_GoBack"/>
            <w:bookmarkEnd w:id="0"/>
          </w:p>
        </w:tc>
        <w:tc>
          <w:tcPr>
            <w:tcW w:w="1480" w:type="dxa"/>
            <w:tcBorders>
              <w:top w:val="single" w:sz="4" w:space="0" w:color="000000"/>
              <w:left w:val="single" w:sz="4" w:space="0" w:color="000000"/>
              <w:bottom w:val="single" w:sz="4" w:space="0" w:color="000000"/>
              <w:right w:val="single" w:sz="4" w:space="0" w:color="000000"/>
            </w:tcBorders>
          </w:tcPr>
          <w:p w:rsidR="005C4A32" w:rsidRDefault="005C4A32" w:rsidP="003C284B">
            <w:pPr>
              <w:rPr>
                <w:sz w:val="18"/>
                <w:szCs w:val="18"/>
              </w:rPr>
            </w:pPr>
            <w:r>
              <w:rPr>
                <w:sz w:val="18"/>
                <w:szCs w:val="18"/>
              </w:rPr>
              <w:lastRenderedPageBreak/>
              <w:t>Norman and Andrea</w:t>
            </w:r>
          </w:p>
          <w:p w:rsidR="005C4A32" w:rsidRPr="005C4A32" w:rsidRDefault="005C4A32" w:rsidP="003C284B">
            <w:pPr>
              <w:rPr>
                <w:sz w:val="18"/>
                <w:szCs w:val="18"/>
              </w:rPr>
            </w:pPr>
          </w:p>
          <w:p w:rsidR="005C4A32" w:rsidRPr="005C4A32" w:rsidRDefault="005C4A32" w:rsidP="003C284B">
            <w:pPr>
              <w:rPr>
                <w:sz w:val="18"/>
                <w:szCs w:val="18"/>
              </w:rPr>
            </w:pPr>
          </w:p>
          <w:p w:rsidR="005C4A32" w:rsidRPr="005C4A32" w:rsidRDefault="005C4A32" w:rsidP="003C284B">
            <w:pPr>
              <w:rPr>
                <w:sz w:val="18"/>
                <w:szCs w:val="18"/>
              </w:rPr>
            </w:pPr>
          </w:p>
          <w:p w:rsidR="005C4A32" w:rsidRPr="005C4A32" w:rsidRDefault="005C4A32" w:rsidP="003C284B">
            <w:pPr>
              <w:rPr>
                <w:sz w:val="18"/>
                <w:szCs w:val="18"/>
              </w:rPr>
            </w:pPr>
          </w:p>
          <w:p w:rsidR="005C4A32" w:rsidRPr="005C4A32" w:rsidRDefault="005C4A32" w:rsidP="003C284B">
            <w:pPr>
              <w:rPr>
                <w:sz w:val="18"/>
                <w:szCs w:val="18"/>
              </w:rPr>
            </w:pPr>
          </w:p>
          <w:p w:rsidR="005C4A32" w:rsidRPr="005C4A32" w:rsidRDefault="005C4A32" w:rsidP="003C284B">
            <w:pPr>
              <w:rPr>
                <w:sz w:val="18"/>
                <w:szCs w:val="18"/>
              </w:rPr>
            </w:pPr>
          </w:p>
          <w:p w:rsidR="005C4A32" w:rsidRDefault="005C4A32" w:rsidP="003C284B">
            <w:pPr>
              <w:rPr>
                <w:sz w:val="18"/>
                <w:szCs w:val="18"/>
              </w:rPr>
            </w:pPr>
          </w:p>
          <w:p w:rsidR="005C4A32" w:rsidRDefault="005C4A32" w:rsidP="003C284B">
            <w:pPr>
              <w:rPr>
                <w:sz w:val="18"/>
                <w:szCs w:val="18"/>
              </w:rPr>
            </w:pPr>
            <w:r>
              <w:rPr>
                <w:sz w:val="18"/>
                <w:szCs w:val="18"/>
              </w:rPr>
              <w:t>Norman and Bart</w:t>
            </w:r>
          </w:p>
          <w:p w:rsidR="005C4A32" w:rsidRPr="005C4A32" w:rsidRDefault="005C4A32" w:rsidP="003C284B">
            <w:pPr>
              <w:rPr>
                <w:sz w:val="18"/>
                <w:szCs w:val="18"/>
              </w:rPr>
            </w:pPr>
          </w:p>
          <w:p w:rsidR="005C4A32" w:rsidRPr="005C4A32" w:rsidRDefault="005C4A32" w:rsidP="003C284B">
            <w:pPr>
              <w:rPr>
                <w:sz w:val="18"/>
                <w:szCs w:val="18"/>
              </w:rPr>
            </w:pPr>
          </w:p>
          <w:p w:rsidR="005C4A32" w:rsidRPr="005C4A32" w:rsidRDefault="005C4A32" w:rsidP="003C284B">
            <w:pPr>
              <w:rPr>
                <w:sz w:val="18"/>
                <w:szCs w:val="18"/>
              </w:rPr>
            </w:pPr>
          </w:p>
          <w:p w:rsidR="005C4A32" w:rsidRPr="005C4A32" w:rsidRDefault="005C4A32" w:rsidP="003C284B">
            <w:pPr>
              <w:rPr>
                <w:sz w:val="18"/>
                <w:szCs w:val="18"/>
              </w:rPr>
            </w:pPr>
          </w:p>
          <w:p w:rsidR="005C4A32" w:rsidRPr="005C4A32" w:rsidRDefault="005C4A32" w:rsidP="003C284B">
            <w:pPr>
              <w:rPr>
                <w:sz w:val="18"/>
                <w:szCs w:val="18"/>
              </w:rPr>
            </w:pPr>
          </w:p>
          <w:p w:rsidR="005C4A32" w:rsidRDefault="005C4A32" w:rsidP="003C284B">
            <w:pPr>
              <w:rPr>
                <w:sz w:val="18"/>
                <w:szCs w:val="18"/>
              </w:rPr>
            </w:pPr>
          </w:p>
          <w:p w:rsidR="00933CE3" w:rsidRDefault="00933CE3" w:rsidP="003C284B">
            <w:pPr>
              <w:rPr>
                <w:sz w:val="18"/>
                <w:szCs w:val="18"/>
              </w:rPr>
            </w:pPr>
          </w:p>
          <w:p w:rsidR="00933CE3" w:rsidRDefault="00933CE3" w:rsidP="003C284B">
            <w:pPr>
              <w:rPr>
                <w:sz w:val="18"/>
                <w:szCs w:val="18"/>
              </w:rPr>
            </w:pPr>
          </w:p>
          <w:p w:rsidR="005607BF" w:rsidRDefault="005C4A32" w:rsidP="003C284B">
            <w:pPr>
              <w:rPr>
                <w:sz w:val="18"/>
                <w:szCs w:val="18"/>
              </w:rPr>
            </w:pPr>
            <w:r>
              <w:rPr>
                <w:sz w:val="18"/>
                <w:szCs w:val="18"/>
              </w:rPr>
              <w:t xml:space="preserve">Norman </w:t>
            </w:r>
          </w:p>
          <w:p w:rsidR="005607BF" w:rsidRPr="005607BF" w:rsidRDefault="005607BF" w:rsidP="003C284B">
            <w:pPr>
              <w:rPr>
                <w:sz w:val="18"/>
                <w:szCs w:val="18"/>
              </w:rPr>
            </w:pPr>
          </w:p>
          <w:p w:rsidR="005607BF" w:rsidRPr="005607BF" w:rsidRDefault="005607BF" w:rsidP="003C284B">
            <w:pPr>
              <w:rPr>
                <w:sz w:val="18"/>
                <w:szCs w:val="18"/>
              </w:rPr>
            </w:pPr>
          </w:p>
          <w:p w:rsidR="005607BF" w:rsidRPr="005607BF" w:rsidRDefault="005607BF" w:rsidP="003C284B">
            <w:pPr>
              <w:rPr>
                <w:sz w:val="18"/>
                <w:szCs w:val="18"/>
              </w:rPr>
            </w:pPr>
          </w:p>
          <w:p w:rsidR="005607BF" w:rsidRPr="005607BF" w:rsidRDefault="005607BF" w:rsidP="003C284B">
            <w:pPr>
              <w:rPr>
                <w:sz w:val="18"/>
                <w:szCs w:val="18"/>
              </w:rPr>
            </w:pPr>
          </w:p>
          <w:p w:rsidR="005607BF" w:rsidRPr="005607BF" w:rsidRDefault="005607BF" w:rsidP="003C284B">
            <w:pPr>
              <w:rPr>
                <w:sz w:val="18"/>
                <w:szCs w:val="18"/>
              </w:rPr>
            </w:pPr>
          </w:p>
          <w:p w:rsidR="005607BF" w:rsidRPr="005607BF" w:rsidRDefault="005607BF" w:rsidP="003C284B">
            <w:pPr>
              <w:rPr>
                <w:sz w:val="18"/>
                <w:szCs w:val="18"/>
              </w:rPr>
            </w:pPr>
          </w:p>
          <w:p w:rsidR="005607BF" w:rsidRPr="005607BF" w:rsidRDefault="005607BF" w:rsidP="003C284B">
            <w:pPr>
              <w:rPr>
                <w:sz w:val="18"/>
                <w:szCs w:val="18"/>
              </w:rPr>
            </w:pPr>
          </w:p>
          <w:p w:rsidR="005607BF" w:rsidRPr="005607BF" w:rsidRDefault="005607BF" w:rsidP="003C284B">
            <w:pPr>
              <w:rPr>
                <w:sz w:val="18"/>
                <w:szCs w:val="18"/>
              </w:rPr>
            </w:pPr>
          </w:p>
          <w:p w:rsidR="005607BF" w:rsidRPr="005607BF" w:rsidRDefault="005607BF" w:rsidP="003C284B">
            <w:pPr>
              <w:rPr>
                <w:sz w:val="18"/>
                <w:szCs w:val="18"/>
              </w:rPr>
            </w:pPr>
          </w:p>
          <w:p w:rsidR="005607BF" w:rsidRPr="005607BF" w:rsidRDefault="005607BF" w:rsidP="003C284B">
            <w:pPr>
              <w:rPr>
                <w:sz w:val="18"/>
                <w:szCs w:val="18"/>
              </w:rPr>
            </w:pPr>
          </w:p>
          <w:p w:rsidR="005607BF" w:rsidRPr="005607BF" w:rsidRDefault="005607BF" w:rsidP="003C284B">
            <w:pPr>
              <w:rPr>
                <w:sz w:val="18"/>
                <w:szCs w:val="18"/>
              </w:rPr>
            </w:pPr>
          </w:p>
          <w:p w:rsidR="005607BF" w:rsidRPr="005607BF" w:rsidRDefault="005607BF" w:rsidP="003C284B">
            <w:pPr>
              <w:rPr>
                <w:sz w:val="18"/>
                <w:szCs w:val="18"/>
              </w:rPr>
            </w:pPr>
          </w:p>
          <w:p w:rsidR="005607BF" w:rsidRPr="005607BF" w:rsidRDefault="005607BF" w:rsidP="003C284B">
            <w:pPr>
              <w:rPr>
                <w:sz w:val="18"/>
                <w:szCs w:val="18"/>
              </w:rPr>
            </w:pPr>
          </w:p>
          <w:p w:rsidR="005607BF" w:rsidRPr="005607BF" w:rsidRDefault="005607BF" w:rsidP="003C284B">
            <w:pPr>
              <w:rPr>
                <w:sz w:val="18"/>
                <w:szCs w:val="18"/>
              </w:rPr>
            </w:pPr>
          </w:p>
          <w:p w:rsidR="005607BF" w:rsidRPr="005607BF" w:rsidRDefault="005607BF" w:rsidP="003C284B">
            <w:pPr>
              <w:rPr>
                <w:sz w:val="18"/>
                <w:szCs w:val="18"/>
              </w:rPr>
            </w:pPr>
          </w:p>
          <w:p w:rsidR="005607BF" w:rsidRPr="005607BF" w:rsidRDefault="005607BF" w:rsidP="003C284B">
            <w:pPr>
              <w:rPr>
                <w:sz w:val="18"/>
                <w:szCs w:val="18"/>
              </w:rPr>
            </w:pPr>
          </w:p>
          <w:p w:rsidR="005607BF" w:rsidRPr="005607BF" w:rsidRDefault="005607BF" w:rsidP="003C284B">
            <w:pPr>
              <w:rPr>
                <w:sz w:val="18"/>
                <w:szCs w:val="18"/>
              </w:rPr>
            </w:pPr>
          </w:p>
          <w:p w:rsidR="00933CE3" w:rsidRDefault="00933CE3" w:rsidP="003C284B">
            <w:pPr>
              <w:rPr>
                <w:sz w:val="18"/>
                <w:szCs w:val="18"/>
              </w:rPr>
            </w:pPr>
          </w:p>
          <w:p w:rsidR="005607BF" w:rsidRDefault="005607BF" w:rsidP="003C284B">
            <w:pPr>
              <w:rPr>
                <w:sz w:val="18"/>
                <w:szCs w:val="18"/>
              </w:rPr>
            </w:pPr>
            <w:r>
              <w:rPr>
                <w:sz w:val="18"/>
                <w:szCs w:val="18"/>
              </w:rPr>
              <w:t>Bart and intern</w:t>
            </w:r>
          </w:p>
          <w:p w:rsidR="005607BF" w:rsidRPr="005607BF" w:rsidRDefault="005607BF" w:rsidP="003C284B">
            <w:pPr>
              <w:rPr>
                <w:sz w:val="18"/>
                <w:szCs w:val="18"/>
              </w:rPr>
            </w:pPr>
          </w:p>
          <w:p w:rsidR="005607BF" w:rsidRPr="005607BF" w:rsidRDefault="005607BF" w:rsidP="003C284B">
            <w:pPr>
              <w:rPr>
                <w:sz w:val="18"/>
                <w:szCs w:val="18"/>
              </w:rPr>
            </w:pPr>
          </w:p>
          <w:p w:rsidR="005607BF" w:rsidRPr="005607BF" w:rsidRDefault="005607BF" w:rsidP="003C284B">
            <w:pPr>
              <w:rPr>
                <w:sz w:val="18"/>
                <w:szCs w:val="18"/>
              </w:rPr>
            </w:pPr>
          </w:p>
          <w:p w:rsidR="005607BF" w:rsidRPr="005607BF" w:rsidRDefault="005607BF" w:rsidP="003C284B">
            <w:pPr>
              <w:rPr>
                <w:sz w:val="18"/>
                <w:szCs w:val="18"/>
              </w:rPr>
            </w:pPr>
          </w:p>
          <w:p w:rsidR="005607BF" w:rsidRPr="005607BF" w:rsidRDefault="005607BF" w:rsidP="003C284B">
            <w:pPr>
              <w:rPr>
                <w:sz w:val="18"/>
                <w:szCs w:val="18"/>
              </w:rPr>
            </w:pPr>
          </w:p>
          <w:p w:rsidR="005607BF" w:rsidRPr="005607BF" w:rsidRDefault="005607BF" w:rsidP="003C284B">
            <w:pPr>
              <w:rPr>
                <w:sz w:val="18"/>
                <w:szCs w:val="18"/>
              </w:rPr>
            </w:pPr>
          </w:p>
          <w:p w:rsidR="005607BF" w:rsidRDefault="005607BF" w:rsidP="003C284B">
            <w:pPr>
              <w:rPr>
                <w:sz w:val="18"/>
                <w:szCs w:val="18"/>
              </w:rPr>
            </w:pPr>
          </w:p>
          <w:p w:rsidR="005607BF" w:rsidRDefault="005607BF" w:rsidP="003C284B">
            <w:pPr>
              <w:rPr>
                <w:sz w:val="18"/>
                <w:szCs w:val="18"/>
              </w:rPr>
            </w:pPr>
            <w:r>
              <w:rPr>
                <w:sz w:val="18"/>
                <w:szCs w:val="18"/>
              </w:rPr>
              <w:t xml:space="preserve">Norman and </w:t>
            </w:r>
            <w:proofErr w:type="spellStart"/>
            <w:r>
              <w:rPr>
                <w:sz w:val="18"/>
                <w:szCs w:val="18"/>
              </w:rPr>
              <w:t>Olwen</w:t>
            </w:r>
            <w:proofErr w:type="spellEnd"/>
          </w:p>
          <w:p w:rsidR="005607BF" w:rsidRPr="005607BF" w:rsidRDefault="005607BF" w:rsidP="003C284B">
            <w:pPr>
              <w:rPr>
                <w:sz w:val="18"/>
                <w:szCs w:val="18"/>
              </w:rPr>
            </w:pPr>
          </w:p>
          <w:p w:rsidR="005607BF" w:rsidRPr="005607BF" w:rsidRDefault="005607BF" w:rsidP="003C284B">
            <w:pPr>
              <w:rPr>
                <w:sz w:val="18"/>
                <w:szCs w:val="18"/>
              </w:rPr>
            </w:pPr>
          </w:p>
          <w:p w:rsidR="005607BF" w:rsidRPr="005607BF" w:rsidRDefault="005607BF" w:rsidP="003C284B">
            <w:pPr>
              <w:rPr>
                <w:sz w:val="18"/>
                <w:szCs w:val="18"/>
              </w:rPr>
            </w:pPr>
          </w:p>
          <w:p w:rsidR="005607BF" w:rsidRPr="005607BF" w:rsidRDefault="005607BF" w:rsidP="003C284B">
            <w:pPr>
              <w:rPr>
                <w:sz w:val="18"/>
                <w:szCs w:val="18"/>
              </w:rPr>
            </w:pPr>
          </w:p>
          <w:p w:rsidR="005607BF" w:rsidRPr="005607BF" w:rsidRDefault="005607BF" w:rsidP="003C284B">
            <w:pPr>
              <w:rPr>
                <w:sz w:val="18"/>
                <w:szCs w:val="18"/>
              </w:rPr>
            </w:pPr>
          </w:p>
          <w:p w:rsidR="005607BF" w:rsidRPr="005607BF" w:rsidRDefault="005607BF" w:rsidP="003C284B">
            <w:pPr>
              <w:rPr>
                <w:sz w:val="18"/>
                <w:szCs w:val="18"/>
              </w:rPr>
            </w:pPr>
          </w:p>
          <w:p w:rsidR="005607BF" w:rsidRPr="005607BF" w:rsidRDefault="005607BF" w:rsidP="003C284B">
            <w:pPr>
              <w:rPr>
                <w:sz w:val="18"/>
                <w:szCs w:val="18"/>
              </w:rPr>
            </w:pPr>
          </w:p>
          <w:p w:rsidR="005607BF" w:rsidRPr="005607BF" w:rsidRDefault="005607BF" w:rsidP="003C284B">
            <w:pPr>
              <w:rPr>
                <w:sz w:val="18"/>
                <w:szCs w:val="18"/>
              </w:rPr>
            </w:pPr>
          </w:p>
          <w:p w:rsidR="005607BF" w:rsidRPr="005607BF" w:rsidRDefault="005607BF" w:rsidP="003C284B">
            <w:pPr>
              <w:rPr>
                <w:sz w:val="18"/>
                <w:szCs w:val="18"/>
              </w:rPr>
            </w:pPr>
          </w:p>
          <w:p w:rsidR="005607BF" w:rsidRPr="005607BF" w:rsidRDefault="005607BF" w:rsidP="003C284B">
            <w:pPr>
              <w:rPr>
                <w:sz w:val="18"/>
                <w:szCs w:val="18"/>
              </w:rPr>
            </w:pPr>
          </w:p>
          <w:p w:rsidR="005607BF" w:rsidRPr="005607BF" w:rsidRDefault="005607BF" w:rsidP="003C284B">
            <w:pPr>
              <w:rPr>
                <w:sz w:val="18"/>
                <w:szCs w:val="18"/>
              </w:rPr>
            </w:pPr>
          </w:p>
          <w:p w:rsidR="005607BF" w:rsidRPr="005607BF" w:rsidRDefault="005607BF" w:rsidP="003C284B">
            <w:pPr>
              <w:rPr>
                <w:sz w:val="18"/>
                <w:szCs w:val="18"/>
              </w:rPr>
            </w:pPr>
          </w:p>
          <w:p w:rsidR="005607BF" w:rsidRPr="005607BF" w:rsidRDefault="005607BF" w:rsidP="003C284B">
            <w:pPr>
              <w:rPr>
                <w:sz w:val="18"/>
                <w:szCs w:val="18"/>
              </w:rPr>
            </w:pPr>
          </w:p>
          <w:p w:rsidR="005607BF" w:rsidRPr="005607BF" w:rsidRDefault="005607BF" w:rsidP="003C284B">
            <w:pPr>
              <w:rPr>
                <w:sz w:val="18"/>
                <w:szCs w:val="18"/>
              </w:rPr>
            </w:pPr>
          </w:p>
          <w:p w:rsidR="005607BF" w:rsidRPr="005607BF" w:rsidRDefault="005607BF" w:rsidP="003C284B">
            <w:pPr>
              <w:rPr>
                <w:sz w:val="18"/>
                <w:szCs w:val="18"/>
              </w:rPr>
            </w:pPr>
          </w:p>
          <w:p w:rsidR="005607BF" w:rsidRDefault="005607BF" w:rsidP="003C284B">
            <w:pPr>
              <w:rPr>
                <w:sz w:val="18"/>
                <w:szCs w:val="18"/>
              </w:rPr>
            </w:pPr>
          </w:p>
          <w:p w:rsidR="00964F3A" w:rsidRDefault="005607BF" w:rsidP="003C284B">
            <w:pPr>
              <w:rPr>
                <w:sz w:val="18"/>
                <w:szCs w:val="18"/>
              </w:rPr>
            </w:pPr>
            <w:r>
              <w:rPr>
                <w:sz w:val="18"/>
                <w:szCs w:val="18"/>
              </w:rPr>
              <w:t>Norman and Andrea</w:t>
            </w:r>
          </w:p>
          <w:p w:rsidR="005607BF" w:rsidRDefault="005607BF" w:rsidP="003C284B">
            <w:pPr>
              <w:rPr>
                <w:sz w:val="18"/>
                <w:szCs w:val="18"/>
              </w:rPr>
            </w:pPr>
          </w:p>
          <w:p w:rsidR="005607BF" w:rsidRDefault="005607BF" w:rsidP="003C284B">
            <w:pPr>
              <w:rPr>
                <w:sz w:val="18"/>
                <w:szCs w:val="18"/>
              </w:rPr>
            </w:pPr>
          </w:p>
          <w:p w:rsidR="005607BF" w:rsidRDefault="005607BF" w:rsidP="003C284B">
            <w:pPr>
              <w:rPr>
                <w:sz w:val="18"/>
                <w:szCs w:val="18"/>
              </w:rPr>
            </w:pPr>
          </w:p>
          <w:p w:rsidR="005607BF" w:rsidRDefault="005607BF" w:rsidP="003C284B">
            <w:pPr>
              <w:rPr>
                <w:sz w:val="18"/>
                <w:szCs w:val="18"/>
              </w:rPr>
            </w:pPr>
          </w:p>
          <w:p w:rsidR="005607BF" w:rsidRDefault="005607BF" w:rsidP="003C284B">
            <w:pPr>
              <w:rPr>
                <w:sz w:val="18"/>
                <w:szCs w:val="18"/>
              </w:rPr>
            </w:pPr>
          </w:p>
          <w:p w:rsidR="005607BF" w:rsidRDefault="005607BF" w:rsidP="003C284B">
            <w:pPr>
              <w:rPr>
                <w:sz w:val="18"/>
                <w:szCs w:val="18"/>
              </w:rPr>
            </w:pPr>
          </w:p>
          <w:p w:rsidR="005607BF" w:rsidRDefault="005607BF" w:rsidP="003C284B">
            <w:pPr>
              <w:rPr>
                <w:sz w:val="18"/>
                <w:szCs w:val="18"/>
              </w:rPr>
            </w:pPr>
          </w:p>
          <w:p w:rsidR="005607BF" w:rsidRDefault="005607BF" w:rsidP="003C284B">
            <w:pPr>
              <w:rPr>
                <w:sz w:val="18"/>
                <w:szCs w:val="18"/>
              </w:rPr>
            </w:pPr>
          </w:p>
          <w:p w:rsidR="005607BF" w:rsidRPr="005607BF" w:rsidRDefault="005607BF" w:rsidP="003C284B">
            <w:pPr>
              <w:rPr>
                <w:sz w:val="18"/>
                <w:szCs w:val="18"/>
              </w:rPr>
            </w:pPr>
            <w:r>
              <w:rPr>
                <w:sz w:val="18"/>
                <w:szCs w:val="18"/>
              </w:rPr>
              <w:t>Norman</w:t>
            </w:r>
          </w:p>
        </w:tc>
      </w:tr>
    </w:tbl>
    <w:p w:rsidR="00B45A00" w:rsidRPr="00BF53F9" w:rsidRDefault="00B45A00" w:rsidP="00B45A00">
      <w:pPr>
        <w:spacing w:before="150"/>
        <w:jc w:val="center"/>
        <w:rPr>
          <w:b/>
          <w:i/>
          <w:sz w:val="28"/>
          <w:szCs w:val="28"/>
        </w:rPr>
      </w:pPr>
    </w:p>
    <w:p w:rsidR="002022E9" w:rsidRDefault="002022E9" w:rsidP="002022E9"/>
    <w:p w:rsidR="00D87ED1" w:rsidRPr="005B048A" w:rsidRDefault="00D87ED1" w:rsidP="005B048A">
      <w:pPr>
        <w:rPr>
          <w:rFonts w:ascii="Arial" w:hAnsi="Arial"/>
          <w:sz w:val="14"/>
        </w:rPr>
      </w:pPr>
    </w:p>
    <w:sectPr w:rsidR="00D87ED1" w:rsidRPr="005B048A" w:rsidSect="00ED5C38">
      <w:pgSz w:w="12240" w:h="15840"/>
      <w:pgMar w:top="720" w:right="720" w:bottom="720" w:left="99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TradeGothic">
    <w:altName w:val="Cambria"/>
    <w:charset w:val="00"/>
    <w:family w:val="auto"/>
    <w:pitch w:val="variable"/>
    <w:sig w:usb0="03000000" w:usb1="00000000" w:usb2="00000000" w:usb3="00000000" w:csb0="00000001" w:csb1="00000000"/>
  </w:font>
  <w:font w:name="TradeGothic-Bold">
    <w:altName w:val="Optima"/>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AGaramondPro-Regular">
    <w:altName w:val="Cambria"/>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GaramondPro-Italic">
    <w:altName w:val="Cambria"/>
    <w:panose1 w:val="00000000000000000000"/>
    <w:charset w:val="4D"/>
    <w:family w:val="auto"/>
    <w:notTrueType/>
    <w:pitch w:val="default"/>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BD0144"/>
    <w:multiLevelType w:val="hybridMultilevel"/>
    <w:tmpl w:val="63BA5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1D02B1F"/>
    <w:multiLevelType w:val="hybridMultilevel"/>
    <w:tmpl w:val="08A87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rsids>
    <w:rsidRoot w:val="007A555C"/>
    <w:rsid w:val="00085762"/>
    <w:rsid w:val="00124DED"/>
    <w:rsid w:val="0018193E"/>
    <w:rsid w:val="001D5015"/>
    <w:rsid w:val="002022E9"/>
    <w:rsid w:val="00206F76"/>
    <w:rsid w:val="00274F13"/>
    <w:rsid w:val="00295631"/>
    <w:rsid w:val="002E3883"/>
    <w:rsid w:val="00362E2D"/>
    <w:rsid w:val="003867A3"/>
    <w:rsid w:val="003B44CF"/>
    <w:rsid w:val="003C284B"/>
    <w:rsid w:val="003C4F2E"/>
    <w:rsid w:val="003E700B"/>
    <w:rsid w:val="004D5889"/>
    <w:rsid w:val="00516FEE"/>
    <w:rsid w:val="0055239D"/>
    <w:rsid w:val="005607BF"/>
    <w:rsid w:val="00586BDA"/>
    <w:rsid w:val="005A205E"/>
    <w:rsid w:val="005B048A"/>
    <w:rsid w:val="005C0ABC"/>
    <w:rsid w:val="005C4A32"/>
    <w:rsid w:val="005F0E53"/>
    <w:rsid w:val="00692247"/>
    <w:rsid w:val="0069320B"/>
    <w:rsid w:val="006B6936"/>
    <w:rsid w:val="00732A80"/>
    <w:rsid w:val="0075219C"/>
    <w:rsid w:val="00767475"/>
    <w:rsid w:val="007A1005"/>
    <w:rsid w:val="007A555C"/>
    <w:rsid w:val="007A7DF6"/>
    <w:rsid w:val="0089091A"/>
    <w:rsid w:val="008E324C"/>
    <w:rsid w:val="008F56A9"/>
    <w:rsid w:val="009067C7"/>
    <w:rsid w:val="00933CE3"/>
    <w:rsid w:val="00936834"/>
    <w:rsid w:val="00951065"/>
    <w:rsid w:val="00953ACF"/>
    <w:rsid w:val="00964F3A"/>
    <w:rsid w:val="009E681A"/>
    <w:rsid w:val="009E6DC4"/>
    <w:rsid w:val="009F0C75"/>
    <w:rsid w:val="00AC7F48"/>
    <w:rsid w:val="00AE329B"/>
    <w:rsid w:val="00B079D8"/>
    <w:rsid w:val="00B45A00"/>
    <w:rsid w:val="00B851F2"/>
    <w:rsid w:val="00C11471"/>
    <w:rsid w:val="00C11BB8"/>
    <w:rsid w:val="00C15BF5"/>
    <w:rsid w:val="00C438CC"/>
    <w:rsid w:val="00C50E56"/>
    <w:rsid w:val="00C67553"/>
    <w:rsid w:val="00CB2E09"/>
    <w:rsid w:val="00D30087"/>
    <w:rsid w:val="00D305A8"/>
    <w:rsid w:val="00D450F0"/>
    <w:rsid w:val="00D51F7D"/>
    <w:rsid w:val="00D75564"/>
    <w:rsid w:val="00D87ED1"/>
    <w:rsid w:val="00DD7B81"/>
    <w:rsid w:val="00E349AB"/>
    <w:rsid w:val="00E51426"/>
    <w:rsid w:val="00ED5C38"/>
    <w:rsid w:val="00F02FD5"/>
    <w:rsid w:val="00F371F4"/>
    <w:rsid w:val="00F94A40"/>
    <w:rsid w:val="00FD356B"/>
    <w:rsid w:val="00FE0C58"/>
  </w:rsids>
  <m:mathPr>
    <m:mathFont m:val="Cambria Math"/>
    <m:brkBin m:val="before"/>
    <m:brkBinSub m:val="--"/>
    <m:smallFrac m:val="off"/>
    <m:dispDef m:val="of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colormru v:ext="edit" colors="#004171"/>
      <o:colormenu v:ext="edit" strokecolor="#00417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5E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7A555C"/>
    <w:pPr>
      <w:widowControl w:val="0"/>
      <w:autoSpaceDE w:val="0"/>
      <w:autoSpaceDN w:val="0"/>
      <w:adjustRightInd w:val="0"/>
      <w:spacing w:line="288" w:lineRule="auto"/>
      <w:textAlignment w:val="center"/>
    </w:pPr>
    <w:rPr>
      <w:rFonts w:ascii="Times-Roman" w:hAnsi="Times-Roman" w:cs="Times-Roman"/>
      <w:color w:val="000000"/>
      <w:sz w:val="24"/>
      <w:szCs w:val="24"/>
    </w:rPr>
  </w:style>
  <w:style w:type="paragraph" w:customStyle="1" w:styleId="BasicParagraph">
    <w:name w:val="[Basic Paragraph]"/>
    <w:basedOn w:val="NoParagraphStyle"/>
    <w:uiPriority w:val="99"/>
    <w:rsid w:val="007A555C"/>
  </w:style>
  <w:style w:type="paragraph" w:customStyle="1" w:styleId="Header2">
    <w:name w:val="Header 2"/>
    <w:basedOn w:val="NoParagraphStyle"/>
    <w:uiPriority w:val="99"/>
    <w:rsid w:val="00D87ED1"/>
    <w:pPr>
      <w:suppressAutoHyphens/>
      <w:spacing w:before="180" w:after="180" w:line="280" w:lineRule="atLeast"/>
    </w:pPr>
    <w:rPr>
      <w:rFonts w:ascii="TradeGothic" w:hAnsi="TradeGothic" w:cs="TradeGothic"/>
      <w:caps/>
      <w:color w:val="06568E"/>
      <w:sz w:val="32"/>
      <w:szCs w:val="32"/>
    </w:rPr>
  </w:style>
  <w:style w:type="paragraph" w:customStyle="1" w:styleId="Subhead">
    <w:name w:val="Subhead"/>
    <w:basedOn w:val="NoParagraphStyle"/>
    <w:uiPriority w:val="99"/>
    <w:rsid w:val="00D87ED1"/>
    <w:pPr>
      <w:suppressAutoHyphens/>
      <w:spacing w:line="270" w:lineRule="atLeast"/>
    </w:pPr>
    <w:rPr>
      <w:rFonts w:ascii="TradeGothic-Bold" w:hAnsi="TradeGothic-Bold" w:cs="TradeGothic-Bold"/>
      <w:b/>
      <w:bCs/>
      <w:color w:val="06568E"/>
      <w:sz w:val="22"/>
      <w:szCs w:val="22"/>
    </w:rPr>
  </w:style>
  <w:style w:type="paragraph" w:styleId="BalloonText">
    <w:name w:val="Balloon Text"/>
    <w:basedOn w:val="Normal"/>
    <w:link w:val="BalloonTextChar"/>
    <w:uiPriority w:val="99"/>
    <w:semiHidden/>
    <w:unhideWhenUsed/>
    <w:rsid w:val="003867A3"/>
    <w:rPr>
      <w:rFonts w:ascii="Tahoma" w:hAnsi="Tahoma" w:cs="Tahoma"/>
      <w:sz w:val="16"/>
      <w:szCs w:val="16"/>
    </w:rPr>
  </w:style>
  <w:style w:type="character" w:customStyle="1" w:styleId="BalloonTextChar">
    <w:name w:val="Balloon Text Char"/>
    <w:basedOn w:val="DefaultParagraphFont"/>
    <w:link w:val="BalloonText"/>
    <w:uiPriority w:val="99"/>
    <w:semiHidden/>
    <w:rsid w:val="003867A3"/>
    <w:rPr>
      <w:rFonts w:ascii="Tahoma" w:hAnsi="Tahoma" w:cs="Tahoma"/>
      <w:sz w:val="16"/>
      <w:szCs w:val="16"/>
    </w:rPr>
  </w:style>
  <w:style w:type="paragraph" w:styleId="ListParagraph">
    <w:name w:val="List Paragraph"/>
    <w:basedOn w:val="Normal"/>
    <w:uiPriority w:val="72"/>
    <w:rsid w:val="00ED5C3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5E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7A555C"/>
    <w:pPr>
      <w:widowControl w:val="0"/>
      <w:autoSpaceDE w:val="0"/>
      <w:autoSpaceDN w:val="0"/>
      <w:adjustRightInd w:val="0"/>
      <w:spacing w:line="288" w:lineRule="auto"/>
      <w:textAlignment w:val="center"/>
    </w:pPr>
    <w:rPr>
      <w:rFonts w:ascii="Times-Roman" w:hAnsi="Times-Roman" w:cs="Times-Roman"/>
      <w:color w:val="000000"/>
      <w:sz w:val="24"/>
      <w:szCs w:val="24"/>
    </w:rPr>
  </w:style>
  <w:style w:type="paragraph" w:customStyle="1" w:styleId="BasicParagraph">
    <w:name w:val="[Basic Paragraph]"/>
    <w:basedOn w:val="NoParagraphStyle"/>
    <w:uiPriority w:val="99"/>
    <w:rsid w:val="007A555C"/>
  </w:style>
  <w:style w:type="paragraph" w:customStyle="1" w:styleId="Header2">
    <w:name w:val="Header 2"/>
    <w:basedOn w:val="NoParagraphStyle"/>
    <w:uiPriority w:val="99"/>
    <w:rsid w:val="00D87ED1"/>
    <w:pPr>
      <w:suppressAutoHyphens/>
      <w:spacing w:before="180" w:after="180" w:line="280" w:lineRule="atLeast"/>
    </w:pPr>
    <w:rPr>
      <w:rFonts w:ascii="TradeGothic" w:hAnsi="TradeGothic" w:cs="TradeGothic"/>
      <w:caps/>
      <w:color w:val="06568E"/>
      <w:sz w:val="32"/>
      <w:szCs w:val="32"/>
    </w:rPr>
  </w:style>
  <w:style w:type="paragraph" w:customStyle="1" w:styleId="Subhead">
    <w:name w:val="Subhead"/>
    <w:basedOn w:val="NoParagraphStyle"/>
    <w:uiPriority w:val="99"/>
    <w:rsid w:val="00D87ED1"/>
    <w:pPr>
      <w:suppressAutoHyphens/>
      <w:spacing w:line="270" w:lineRule="atLeast"/>
    </w:pPr>
    <w:rPr>
      <w:rFonts w:ascii="TradeGothic-Bold" w:hAnsi="TradeGothic-Bold" w:cs="TradeGothic-Bold"/>
      <w:b/>
      <w:bCs/>
      <w:color w:val="06568E"/>
      <w:sz w:val="22"/>
      <w:szCs w:val="22"/>
    </w:rPr>
  </w:style>
  <w:style w:type="paragraph" w:styleId="BalloonText">
    <w:name w:val="Balloon Text"/>
    <w:basedOn w:val="Normal"/>
    <w:link w:val="BalloonTextChar"/>
    <w:uiPriority w:val="99"/>
    <w:semiHidden/>
    <w:unhideWhenUsed/>
    <w:rsid w:val="003867A3"/>
    <w:rPr>
      <w:rFonts w:ascii="Tahoma" w:hAnsi="Tahoma" w:cs="Tahoma"/>
      <w:sz w:val="16"/>
      <w:szCs w:val="16"/>
    </w:rPr>
  </w:style>
  <w:style w:type="character" w:customStyle="1" w:styleId="BalloonTextChar">
    <w:name w:val="Balloon Text Char"/>
    <w:basedOn w:val="DefaultParagraphFont"/>
    <w:link w:val="BalloonText"/>
    <w:uiPriority w:val="99"/>
    <w:semiHidden/>
    <w:rsid w:val="003867A3"/>
    <w:rPr>
      <w:rFonts w:ascii="Tahoma" w:hAnsi="Tahoma" w:cs="Tahoma"/>
      <w:sz w:val="16"/>
      <w:szCs w:val="16"/>
    </w:rPr>
  </w:style>
  <w:style w:type="paragraph" w:styleId="ListParagraph">
    <w:name w:val="List Paragraph"/>
    <w:basedOn w:val="Normal"/>
    <w:uiPriority w:val="72"/>
    <w:rsid w:val="00ED5C38"/>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1883</Words>
  <Characters>10734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12592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Fase</dc:creator>
  <cp:lastModifiedBy>glassst</cp:lastModifiedBy>
  <cp:revision>2</cp:revision>
  <cp:lastPrinted>2009-12-18T17:25:00Z</cp:lastPrinted>
  <dcterms:created xsi:type="dcterms:W3CDTF">2011-08-31T14:33:00Z</dcterms:created>
  <dcterms:modified xsi:type="dcterms:W3CDTF">2011-08-31T14:33:00Z</dcterms:modified>
</cp:coreProperties>
</file>