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70BE" w14:textId="0321AC5C" w:rsidR="00230D72" w:rsidRPr="006B37A9" w:rsidRDefault="00653EF9" w:rsidP="00E6448D">
      <w:pPr>
        <w:pStyle w:val="Heading1"/>
        <w:jc w:val="center"/>
        <w:rPr>
          <w:sz w:val="32"/>
          <w:szCs w:val="32"/>
        </w:rPr>
      </w:pPr>
      <w:r w:rsidRPr="006B37A9">
        <w:rPr>
          <w:lang w:val="en"/>
        </w:rPr>
        <w:t xml:space="preserve">CLAS </w:t>
      </w:r>
      <w:r w:rsidR="00230D72" w:rsidRPr="006B37A9">
        <w:rPr>
          <w:lang w:val="en"/>
        </w:rPr>
        <w:t>Teaching Excellence Award</w:t>
      </w:r>
      <w:r w:rsidR="004A1522" w:rsidRPr="006B37A9">
        <w:rPr>
          <w:lang w:val="en"/>
        </w:rPr>
        <w:t xml:space="preserve"> for </w:t>
      </w:r>
      <w:r w:rsidR="009567B7" w:rsidRPr="006B37A9">
        <w:rPr>
          <w:lang w:val="en"/>
        </w:rPr>
        <w:t xml:space="preserve">Affiliate </w:t>
      </w:r>
      <w:r w:rsidR="00143150" w:rsidRPr="006B37A9">
        <w:rPr>
          <w:lang w:val="en"/>
        </w:rPr>
        <w:t>Faculty</w:t>
      </w:r>
      <w:r w:rsidR="009567B7" w:rsidRPr="006B37A9">
        <w:rPr>
          <w:lang w:val="en"/>
        </w:rPr>
        <w:t xml:space="preserve"> in the introductory</w:t>
      </w:r>
      <w:r w:rsidR="004A1522" w:rsidRPr="006B37A9">
        <w:rPr>
          <w:lang w:val="en"/>
        </w:rPr>
        <w:t xml:space="preserve"> level</w:t>
      </w:r>
      <w:r w:rsidR="009567B7" w:rsidRPr="006B37A9">
        <w:rPr>
          <w:lang w:val="en"/>
        </w:rPr>
        <w:t xml:space="preserve"> classes (100 and 200 level)</w:t>
      </w:r>
    </w:p>
    <w:p w14:paraId="6280057C" w14:textId="77777777" w:rsidR="00230D72" w:rsidRPr="006B37A9" w:rsidRDefault="006A37E4" w:rsidP="00E644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pict w14:anchorId="59B561D9">
          <v:rect id="_x0000_i1025" style="width:0;height:1.5pt" o:hralign="center" o:hrstd="t" o:hr="t" fillcolor="#a0a0a0" stroked="f"/>
        </w:pict>
      </w:r>
    </w:p>
    <w:p w14:paraId="645F456E" w14:textId="64E366F4" w:rsidR="006E0491" w:rsidRPr="006B37A9" w:rsidRDefault="00103C31" w:rsidP="006E04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B37A9">
        <w:rPr>
          <w:rFonts w:ascii="Arial" w:hAnsi="Arial" w:cs="Arial"/>
          <w:color w:val="000000"/>
          <w:sz w:val="24"/>
          <w:szCs w:val="24"/>
          <w:lang w:val="en"/>
        </w:rPr>
        <w:t>The College of Liberal Arts and Sciences created the </w:t>
      </w:r>
      <w:r w:rsidRPr="006B37A9">
        <w:rPr>
          <w:rFonts w:ascii="Arial" w:hAnsi="Arial" w:cs="Arial"/>
          <w:b/>
          <w:sz w:val="24"/>
          <w:szCs w:val="24"/>
          <w:lang w:val="en"/>
        </w:rPr>
        <w:t>CLAS Teaching Excellence Award for Affiliate</w:t>
      </w:r>
      <w:r w:rsidR="001558ED" w:rsidRPr="006B37A9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143150" w:rsidRPr="006B37A9">
        <w:rPr>
          <w:rFonts w:ascii="Arial" w:hAnsi="Arial" w:cs="Arial"/>
          <w:b/>
          <w:sz w:val="24"/>
          <w:szCs w:val="24"/>
          <w:lang w:val="en"/>
        </w:rPr>
        <w:t>Faculty</w:t>
      </w:r>
      <w:r w:rsidRPr="006B37A9">
        <w:rPr>
          <w:rFonts w:ascii="Arial" w:hAnsi="Arial" w:cs="Arial"/>
          <w:sz w:val="24"/>
          <w:szCs w:val="24"/>
          <w:lang w:val="en"/>
        </w:rPr>
        <w:t xml:space="preserve"> to recognize the work of distinguished Affiliate</w:t>
      </w:r>
      <w:r w:rsidR="008338E1" w:rsidRPr="006B37A9">
        <w:rPr>
          <w:rFonts w:ascii="Arial" w:hAnsi="Arial" w:cs="Arial"/>
          <w:sz w:val="24"/>
          <w:szCs w:val="24"/>
          <w:lang w:val="en"/>
        </w:rPr>
        <w:t>s</w:t>
      </w:r>
      <w:r w:rsidRPr="006B37A9">
        <w:rPr>
          <w:rFonts w:ascii="Arial" w:hAnsi="Arial" w:cs="Arial"/>
          <w:sz w:val="24"/>
          <w:szCs w:val="24"/>
          <w:lang w:val="en"/>
        </w:rPr>
        <w:t xml:space="preserve"> teaching </w:t>
      </w:r>
      <w:r w:rsidR="008338E1" w:rsidRPr="006B37A9">
        <w:rPr>
          <w:rFonts w:ascii="Arial" w:hAnsi="Arial" w:cs="Arial"/>
          <w:sz w:val="24"/>
          <w:szCs w:val="24"/>
          <w:lang w:val="en"/>
        </w:rPr>
        <w:t>the</w:t>
      </w:r>
      <w:r w:rsidRPr="006B37A9">
        <w:rPr>
          <w:rFonts w:ascii="Arial" w:hAnsi="Arial" w:cs="Arial"/>
          <w:sz w:val="24"/>
          <w:szCs w:val="24"/>
          <w:lang w:val="en"/>
        </w:rPr>
        <w:t xml:space="preserve"> introductory level classes. </w:t>
      </w:r>
      <w:r w:rsidRPr="002439A0">
        <w:rPr>
          <w:rFonts w:ascii="Arial" w:hAnsi="Arial" w:cs="Arial"/>
          <w:sz w:val="24"/>
          <w:szCs w:val="24"/>
          <w:lang w:val="en"/>
        </w:rPr>
        <w:t xml:space="preserve">The award will be presented each year at the </w:t>
      </w:r>
      <w:r w:rsidR="001558ED" w:rsidRPr="002439A0">
        <w:rPr>
          <w:rFonts w:ascii="Arial" w:hAnsi="Arial" w:cs="Arial"/>
          <w:sz w:val="24"/>
          <w:szCs w:val="24"/>
          <w:lang w:val="en"/>
        </w:rPr>
        <w:t>CLAS</w:t>
      </w:r>
      <w:r w:rsidRPr="002439A0">
        <w:rPr>
          <w:rFonts w:ascii="Arial" w:hAnsi="Arial" w:cs="Arial"/>
          <w:sz w:val="24"/>
          <w:szCs w:val="24"/>
          <w:lang w:val="en"/>
        </w:rPr>
        <w:t xml:space="preserve"> </w:t>
      </w:r>
      <w:r w:rsidR="00B06089" w:rsidRPr="002439A0">
        <w:rPr>
          <w:rFonts w:ascii="Arial" w:hAnsi="Arial" w:cs="Arial"/>
          <w:sz w:val="24"/>
          <w:szCs w:val="24"/>
          <w:lang w:val="en"/>
        </w:rPr>
        <w:t>Fall Faculty and Staff Meeting</w:t>
      </w:r>
      <w:r w:rsidRPr="002439A0">
        <w:rPr>
          <w:rFonts w:ascii="Arial" w:hAnsi="Arial" w:cs="Arial"/>
          <w:sz w:val="24"/>
          <w:szCs w:val="24"/>
          <w:lang w:val="en"/>
        </w:rPr>
        <w:t>. </w:t>
      </w:r>
      <w:r w:rsidRPr="002439A0">
        <w:rPr>
          <w:rFonts w:ascii="Arial" w:hAnsi="Arial" w:cs="Arial"/>
          <w:sz w:val="24"/>
          <w:szCs w:val="24"/>
        </w:rPr>
        <w:t>Nom</w:t>
      </w:r>
      <w:r w:rsidRPr="006B37A9">
        <w:rPr>
          <w:rFonts w:ascii="Arial" w:hAnsi="Arial" w:cs="Arial"/>
          <w:sz w:val="24"/>
          <w:szCs w:val="24"/>
        </w:rPr>
        <w:t>inees are selected by students, alumni, other faculty, or academic units.</w:t>
      </w:r>
      <w:r w:rsidR="00D336A0" w:rsidRPr="006B37A9">
        <w:rPr>
          <w:rFonts w:ascii="Arial" w:hAnsi="Arial" w:cs="Arial"/>
          <w:sz w:val="24"/>
          <w:szCs w:val="24"/>
        </w:rPr>
        <w:t xml:space="preserve"> Each unit should submit no more than one nomination each year. Review of materials will be completed by a committee assembled by the Dean. </w:t>
      </w:r>
      <w:r w:rsidR="006C01D1" w:rsidRPr="006B37A9">
        <w:rPr>
          <w:rFonts w:ascii="Arial" w:hAnsi="Arial" w:cs="Arial"/>
          <w:sz w:val="24"/>
          <w:szCs w:val="24"/>
        </w:rPr>
        <w:t>The person chosen for this award will be presented with a plaque, a copy of which will be displayed in the CLAS Office.</w:t>
      </w:r>
      <w:r w:rsidRPr="006B37A9">
        <w:rPr>
          <w:rFonts w:ascii="Arial" w:hAnsi="Arial" w:cs="Arial"/>
          <w:sz w:val="24"/>
          <w:szCs w:val="24"/>
        </w:rPr>
        <w:br/>
      </w:r>
      <w:r w:rsidR="00230D72" w:rsidRPr="006B37A9">
        <w:rPr>
          <w:rFonts w:ascii="Arial" w:eastAsia="Times New Roman" w:hAnsi="Arial" w:cs="Arial"/>
          <w:sz w:val="24"/>
          <w:szCs w:val="24"/>
          <w:lang w:val="en"/>
        </w:rPr>
        <w:br/>
      </w:r>
      <w:r w:rsidR="006E0491" w:rsidRPr="006B37A9">
        <w:rPr>
          <w:rFonts w:ascii="Arial" w:eastAsia="Times New Roman" w:hAnsi="Arial" w:cs="Arial"/>
          <w:b/>
          <w:sz w:val="24"/>
          <w:szCs w:val="24"/>
          <w:lang w:val="en"/>
        </w:rPr>
        <w:t>This award is based on the following criteria which are not ranked by order of importance nor exclusive:</w:t>
      </w:r>
    </w:p>
    <w:p w14:paraId="35F76F91" w14:textId="77777777" w:rsidR="006E0491" w:rsidRPr="006B37A9" w:rsidRDefault="006E0491" w:rsidP="006E04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B37A9">
        <w:rPr>
          <w:rFonts w:ascii="Arial" w:hAnsi="Arial" w:cs="Arial"/>
          <w:sz w:val="24"/>
          <w:szCs w:val="24"/>
        </w:rPr>
        <w:t xml:space="preserve">Connects with students to provide positive relationships and provide academic </w:t>
      </w:r>
      <w:r w:rsidR="00692A5A" w:rsidRPr="006B37A9">
        <w:rPr>
          <w:rFonts w:ascii="Arial" w:hAnsi="Arial" w:cs="Arial"/>
          <w:sz w:val="24"/>
          <w:szCs w:val="24"/>
        </w:rPr>
        <w:t>support</w:t>
      </w:r>
    </w:p>
    <w:p w14:paraId="707FE903" w14:textId="57A2A343" w:rsidR="00692A5A" w:rsidRPr="006B37A9" w:rsidRDefault="00E5645F" w:rsidP="00692A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B37A9">
        <w:rPr>
          <w:rFonts w:ascii="Arial" w:eastAsia="Times New Roman" w:hAnsi="Arial" w:cs="Arial"/>
          <w:sz w:val="24"/>
          <w:szCs w:val="24"/>
          <w:lang w:val="en"/>
        </w:rPr>
        <w:t>Uses highly effective practices</w:t>
      </w:r>
      <w:r w:rsidR="0001248C" w:rsidRPr="006B37A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6B37A9">
        <w:rPr>
          <w:rFonts w:ascii="Arial" w:eastAsia="Times New Roman" w:hAnsi="Arial" w:cs="Arial"/>
          <w:sz w:val="24"/>
          <w:szCs w:val="24"/>
          <w:lang w:val="en"/>
        </w:rPr>
        <w:t>in</w:t>
      </w:r>
      <w:r w:rsidR="0001248C" w:rsidRPr="006B37A9">
        <w:rPr>
          <w:rFonts w:ascii="Arial" w:eastAsia="Times New Roman" w:hAnsi="Arial" w:cs="Arial"/>
          <w:sz w:val="24"/>
          <w:szCs w:val="24"/>
          <w:lang w:val="en"/>
        </w:rPr>
        <w:t xml:space="preserve"> teaching </w:t>
      </w:r>
    </w:p>
    <w:p w14:paraId="761B0209" w14:textId="77777777" w:rsidR="00230D72" w:rsidRPr="006B37A9" w:rsidRDefault="00230D72" w:rsidP="00692A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B37A9">
        <w:rPr>
          <w:rFonts w:ascii="Arial" w:hAnsi="Arial" w:cs="Arial"/>
          <w:sz w:val="24"/>
          <w:szCs w:val="24"/>
        </w:rPr>
        <w:t xml:space="preserve">Engages students </w:t>
      </w:r>
      <w:r w:rsidR="0001248C" w:rsidRPr="006B37A9">
        <w:rPr>
          <w:rFonts w:ascii="Arial" w:hAnsi="Arial" w:cs="Arial"/>
          <w:sz w:val="24"/>
          <w:szCs w:val="24"/>
        </w:rPr>
        <w:t xml:space="preserve">and </w:t>
      </w:r>
      <w:r w:rsidR="00692A5A" w:rsidRPr="006B37A9">
        <w:rPr>
          <w:rFonts w:ascii="Arial" w:eastAsia="Times New Roman" w:hAnsi="Arial" w:cs="Arial"/>
          <w:sz w:val="24"/>
          <w:szCs w:val="24"/>
          <w:lang w:val="en"/>
        </w:rPr>
        <w:t>stimulates</w:t>
      </w:r>
      <w:r w:rsidR="0001248C" w:rsidRPr="006B37A9">
        <w:rPr>
          <w:rFonts w:ascii="Arial" w:eastAsia="Times New Roman" w:hAnsi="Arial" w:cs="Arial"/>
          <w:sz w:val="24"/>
          <w:szCs w:val="24"/>
          <w:lang w:val="en"/>
        </w:rPr>
        <w:t xml:space="preserve"> intellectual curiosity</w:t>
      </w:r>
    </w:p>
    <w:p w14:paraId="052A0D7B" w14:textId="77777777" w:rsidR="00692A5A" w:rsidRPr="006B37A9" w:rsidRDefault="001558ED" w:rsidP="00692A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B37A9">
        <w:rPr>
          <w:rFonts w:ascii="Arial" w:eastAsia="Times New Roman" w:hAnsi="Arial" w:cs="Arial"/>
          <w:sz w:val="24"/>
          <w:szCs w:val="24"/>
          <w:lang w:val="en"/>
        </w:rPr>
        <w:t xml:space="preserve">Creates and </w:t>
      </w:r>
      <w:r w:rsidR="00B01B16" w:rsidRPr="006B37A9">
        <w:rPr>
          <w:rFonts w:ascii="Arial" w:eastAsia="Times New Roman" w:hAnsi="Arial" w:cs="Arial"/>
          <w:sz w:val="24"/>
          <w:szCs w:val="24"/>
          <w:lang w:val="en"/>
        </w:rPr>
        <w:t xml:space="preserve">fosters a positive </w:t>
      </w:r>
      <w:r w:rsidR="00692A5A" w:rsidRPr="006B37A9">
        <w:rPr>
          <w:rFonts w:ascii="Arial" w:eastAsia="Times New Roman" w:hAnsi="Arial" w:cs="Arial"/>
          <w:sz w:val="24"/>
          <w:szCs w:val="24"/>
          <w:lang w:val="en"/>
        </w:rPr>
        <w:t>student learning environment</w:t>
      </w:r>
    </w:p>
    <w:p w14:paraId="3953E50D" w14:textId="77777777" w:rsidR="00D44A6B" w:rsidRPr="006B37A9" w:rsidRDefault="00692A5A" w:rsidP="00D336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B37A9">
        <w:rPr>
          <w:rFonts w:ascii="Arial" w:eastAsia="Times New Roman" w:hAnsi="Arial" w:cs="Arial"/>
          <w:sz w:val="24"/>
          <w:szCs w:val="24"/>
          <w:lang w:val="en"/>
        </w:rPr>
        <w:t>Challenges students wh</w:t>
      </w:r>
      <w:r w:rsidR="00B01B16" w:rsidRPr="006B37A9">
        <w:rPr>
          <w:rFonts w:ascii="Arial" w:eastAsia="Times New Roman" w:hAnsi="Arial" w:cs="Arial"/>
          <w:sz w:val="24"/>
          <w:szCs w:val="24"/>
          <w:lang w:val="en"/>
        </w:rPr>
        <w:t>ile providing the encouragement</w:t>
      </w:r>
      <w:r w:rsidR="00D44A6B" w:rsidRPr="006B37A9">
        <w:rPr>
          <w:rFonts w:ascii="Arial" w:eastAsia="Times New Roman" w:hAnsi="Arial" w:cs="Arial"/>
          <w:sz w:val="24"/>
          <w:szCs w:val="24"/>
          <w:lang w:val="en"/>
        </w:rPr>
        <w:t xml:space="preserve"> and</w:t>
      </w:r>
      <w:r w:rsidR="00B01B16" w:rsidRPr="006B37A9">
        <w:rPr>
          <w:rFonts w:ascii="Arial" w:eastAsia="Times New Roman" w:hAnsi="Arial" w:cs="Arial"/>
          <w:sz w:val="24"/>
          <w:szCs w:val="24"/>
          <w:lang w:val="en"/>
        </w:rPr>
        <w:t>/</w:t>
      </w:r>
      <w:r w:rsidR="00D44A6B" w:rsidRPr="006B37A9">
        <w:rPr>
          <w:rFonts w:ascii="Arial" w:eastAsia="Times New Roman" w:hAnsi="Arial" w:cs="Arial"/>
          <w:sz w:val="24"/>
          <w:szCs w:val="24"/>
          <w:lang w:val="en"/>
        </w:rPr>
        <w:t xml:space="preserve">or </w:t>
      </w:r>
      <w:r w:rsidRPr="006B37A9">
        <w:rPr>
          <w:rFonts w:ascii="Arial" w:eastAsia="Times New Roman" w:hAnsi="Arial" w:cs="Arial"/>
          <w:sz w:val="24"/>
          <w:szCs w:val="24"/>
          <w:lang w:val="en"/>
        </w:rPr>
        <w:t>support for students to be successful</w:t>
      </w:r>
    </w:p>
    <w:p w14:paraId="382EA5A5" w14:textId="70957258" w:rsidR="006C01D1" w:rsidRPr="006B37A9" w:rsidRDefault="006C01D1" w:rsidP="00D336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B37A9">
        <w:rPr>
          <w:rFonts w:ascii="Arial" w:eastAsia="Times New Roman" w:hAnsi="Arial" w:cs="Arial"/>
          <w:sz w:val="24"/>
          <w:szCs w:val="24"/>
          <w:lang w:val="en"/>
        </w:rPr>
        <w:t>Demonstrates growth as a teacher</w:t>
      </w:r>
    </w:p>
    <w:p w14:paraId="6286F47E" w14:textId="77777777" w:rsidR="00D44A6B" w:rsidRPr="006B37A9" w:rsidRDefault="00D44A6B" w:rsidP="00D44A6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</w:p>
    <w:p w14:paraId="6E5E7EA1" w14:textId="77777777" w:rsidR="00D44A6B" w:rsidRPr="006B37A9" w:rsidRDefault="00D44A6B" w:rsidP="00D44A6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</w:p>
    <w:p w14:paraId="3A2CE62B" w14:textId="77777777" w:rsidR="00D44A6B" w:rsidRPr="006B37A9" w:rsidRDefault="00D44A6B" w:rsidP="00D44A6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</w:p>
    <w:p w14:paraId="6786C6E0" w14:textId="77777777" w:rsidR="00D44A6B" w:rsidRPr="006B37A9" w:rsidRDefault="00D44A6B" w:rsidP="00D44A6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</w:p>
    <w:p w14:paraId="3888759D" w14:textId="30509E25" w:rsidR="006C01D1" w:rsidRPr="006B37A9" w:rsidRDefault="006C01D1">
      <w:pPr>
        <w:rPr>
          <w:rFonts w:ascii="Arial" w:eastAsia="Times New Roman" w:hAnsi="Arial" w:cs="Arial"/>
          <w:sz w:val="24"/>
          <w:szCs w:val="24"/>
          <w:lang w:val="en"/>
        </w:rPr>
      </w:pPr>
      <w:r w:rsidRPr="006B37A9">
        <w:rPr>
          <w:rFonts w:ascii="Arial" w:eastAsia="Times New Roman" w:hAnsi="Arial" w:cs="Arial"/>
          <w:sz w:val="24"/>
          <w:szCs w:val="24"/>
          <w:lang w:val="en"/>
        </w:rPr>
        <w:br w:type="page"/>
      </w:r>
    </w:p>
    <w:p w14:paraId="4807F89E" w14:textId="1118F8AF" w:rsidR="00D44A6B" w:rsidRPr="002C471A" w:rsidRDefault="00BB728D" w:rsidP="00E6448D">
      <w:pPr>
        <w:pStyle w:val="Heading1"/>
        <w:jc w:val="center"/>
        <w:rPr>
          <w:lang w:val="en"/>
        </w:rPr>
      </w:pPr>
      <w:r w:rsidRPr="002C471A">
        <w:rPr>
          <w:lang w:val="en"/>
        </w:rPr>
        <w:lastRenderedPageBreak/>
        <w:t xml:space="preserve">CLAS </w:t>
      </w:r>
      <w:r w:rsidR="00D44A6B" w:rsidRPr="002C471A">
        <w:rPr>
          <w:lang w:val="en"/>
        </w:rPr>
        <w:t xml:space="preserve">Teaching </w:t>
      </w:r>
      <w:r w:rsidR="006B37A9" w:rsidRPr="002C471A">
        <w:rPr>
          <w:lang w:val="en"/>
        </w:rPr>
        <w:t xml:space="preserve">Excellence Award for Affiliate </w:t>
      </w:r>
      <w:r w:rsidR="001D0150" w:rsidRPr="002C471A">
        <w:rPr>
          <w:lang w:val="en"/>
        </w:rPr>
        <w:t>Faculty</w:t>
      </w:r>
      <w:r w:rsidR="00E6448D">
        <w:rPr>
          <w:lang w:val="en"/>
        </w:rPr>
        <w:t xml:space="preserve"> </w:t>
      </w:r>
      <w:r w:rsidR="00D44A6B" w:rsidRPr="002C471A">
        <w:rPr>
          <w:lang w:val="en"/>
        </w:rPr>
        <w:t>in the introductory level classes (100 and 200 level)</w:t>
      </w:r>
    </w:p>
    <w:p w14:paraId="74D9AE85" w14:textId="77777777" w:rsidR="00D44A6B" w:rsidRPr="00E6448D" w:rsidRDefault="00D44A6B" w:rsidP="00E6448D">
      <w:pPr>
        <w:pStyle w:val="Subtitle"/>
        <w:jc w:val="center"/>
        <w:rPr>
          <w:b/>
          <w:lang w:val="en"/>
        </w:rPr>
      </w:pPr>
      <w:r w:rsidRPr="00E6448D">
        <w:rPr>
          <w:b/>
          <w:lang w:val="en"/>
        </w:rPr>
        <w:t>NOMINATION FORM</w:t>
      </w:r>
    </w:p>
    <w:p w14:paraId="5E091E73" w14:textId="17763E23" w:rsidR="00D44A6B" w:rsidRPr="00E6448D" w:rsidRDefault="00D44A6B" w:rsidP="00E6448D">
      <w:pPr>
        <w:pStyle w:val="Subtitle"/>
        <w:rPr>
          <w:rStyle w:val="SubtleEmphasis"/>
          <w:b/>
        </w:rPr>
      </w:pPr>
      <w:r w:rsidRPr="00E6448D">
        <w:rPr>
          <w:rStyle w:val="SubtleEmphasis"/>
          <w:b/>
        </w:rPr>
        <w:t>The CLAS Teaching</w:t>
      </w:r>
      <w:r w:rsidR="006B37A9" w:rsidRPr="00E6448D">
        <w:rPr>
          <w:rStyle w:val="SubtleEmphasis"/>
          <w:b/>
        </w:rPr>
        <w:t xml:space="preserve"> Excellence Award for Affiliate</w:t>
      </w:r>
      <w:r w:rsidRPr="00E6448D">
        <w:rPr>
          <w:rStyle w:val="SubtleEmphasis"/>
          <w:b/>
        </w:rPr>
        <w:t xml:space="preserve"> </w:t>
      </w:r>
      <w:r w:rsidR="001D0150" w:rsidRPr="00E6448D">
        <w:rPr>
          <w:rStyle w:val="SubtleEmphasis"/>
          <w:b/>
        </w:rPr>
        <w:t>Faculty</w:t>
      </w:r>
      <w:r w:rsidRPr="00E6448D">
        <w:rPr>
          <w:rStyle w:val="SubtleEmphasis"/>
          <w:b/>
        </w:rPr>
        <w:t xml:space="preserve"> was established to recognize distinguished affiliate </w:t>
      </w:r>
      <w:r w:rsidR="001D0150" w:rsidRPr="00E6448D">
        <w:rPr>
          <w:rStyle w:val="SubtleEmphasis"/>
          <w:b/>
        </w:rPr>
        <w:t>faculty</w:t>
      </w:r>
      <w:r w:rsidRPr="00E6448D">
        <w:rPr>
          <w:rStyle w:val="SubtleEmphasis"/>
          <w:b/>
        </w:rPr>
        <w:t xml:space="preserve"> from the college who have a high </w:t>
      </w:r>
      <w:r w:rsidR="00BB728D" w:rsidRPr="00E6448D">
        <w:rPr>
          <w:rStyle w:val="SubtleEmphasis"/>
          <w:b/>
        </w:rPr>
        <w:t xml:space="preserve">impact at the introductory </w:t>
      </w:r>
      <w:r w:rsidRPr="00E6448D">
        <w:rPr>
          <w:rStyle w:val="SubtleEmphasis"/>
          <w:b/>
        </w:rPr>
        <w:t>leve</w:t>
      </w:r>
      <w:r w:rsidR="00BB728D" w:rsidRPr="00E6448D">
        <w:rPr>
          <w:rStyle w:val="SubtleEmphasis"/>
          <w:b/>
        </w:rPr>
        <w:t>l in</w:t>
      </w:r>
      <w:r w:rsidRPr="00E6448D">
        <w:rPr>
          <w:rStyle w:val="SubtleEmphasis"/>
          <w:b/>
        </w:rPr>
        <w:t xml:space="preserve"> 100 and 200 level courses. </w:t>
      </w:r>
    </w:p>
    <w:p w14:paraId="1EE1FE9E" w14:textId="77777777" w:rsidR="00D44A6B" w:rsidRPr="00E6448D" w:rsidRDefault="00C8235E" w:rsidP="00E6448D">
      <w:pPr>
        <w:pStyle w:val="Subtitle"/>
        <w:rPr>
          <w:b/>
          <w:lang w:val="en"/>
        </w:rPr>
      </w:pPr>
      <w:r w:rsidRPr="00E6448D">
        <w:rPr>
          <w:b/>
          <w:lang w:val="en"/>
        </w:rPr>
        <w:t>DEADLINES</w:t>
      </w:r>
    </w:p>
    <w:p w14:paraId="5EF1A8E5" w14:textId="71DCB1A7" w:rsidR="00C8235E" w:rsidRPr="002439A0" w:rsidRDefault="00ED4980" w:rsidP="00EA6440">
      <w:pPr>
        <w:spacing w:after="0" w:line="240" w:lineRule="auto"/>
        <w:outlineLvl w:val="0"/>
        <w:rPr>
          <w:rFonts w:ascii="Arial" w:eastAsia="Times New Roman" w:hAnsi="Arial" w:cs="Arial"/>
          <w:lang w:val="en"/>
        </w:rPr>
      </w:pPr>
      <w:r w:rsidRPr="00E6448D">
        <w:rPr>
          <w:rFonts w:ascii="Arial" w:eastAsia="Times New Roman" w:hAnsi="Arial" w:cs="Arial"/>
          <w:lang w:val="en"/>
        </w:rPr>
        <w:t>Nominators:</w:t>
      </w:r>
      <w:r w:rsidR="002439A0">
        <w:rPr>
          <w:rFonts w:ascii="Arial" w:eastAsia="Times New Roman" w:hAnsi="Arial" w:cs="Arial"/>
          <w:lang w:val="en"/>
        </w:rPr>
        <w:t xml:space="preserve">  An </w:t>
      </w:r>
      <w:r w:rsidR="00C8235E" w:rsidRPr="002439A0">
        <w:rPr>
          <w:rFonts w:ascii="Arial" w:eastAsia="Times New Roman" w:hAnsi="Arial" w:cs="Arial"/>
          <w:lang w:val="en"/>
        </w:rPr>
        <w:t>electronic copy of this form and all supporting materials must be</w:t>
      </w:r>
      <w:r w:rsidR="00BB728D" w:rsidRPr="002439A0">
        <w:rPr>
          <w:rFonts w:ascii="Arial" w:eastAsia="Times New Roman" w:hAnsi="Arial" w:cs="Arial"/>
          <w:lang w:val="en"/>
        </w:rPr>
        <w:t xml:space="preserve"> submitted to the unit head</w:t>
      </w:r>
      <w:r w:rsidR="00C8235E" w:rsidRPr="002439A0">
        <w:rPr>
          <w:rFonts w:ascii="Arial" w:eastAsia="Times New Roman" w:hAnsi="Arial" w:cs="Arial"/>
          <w:lang w:val="en"/>
        </w:rPr>
        <w:t xml:space="preserve"> </w:t>
      </w:r>
      <w:r w:rsidR="002C471A">
        <w:rPr>
          <w:rFonts w:ascii="Arial" w:eastAsia="Times New Roman" w:hAnsi="Arial" w:cs="Arial"/>
          <w:lang w:val="en"/>
        </w:rPr>
        <w:t xml:space="preserve">by March 1.  </w:t>
      </w:r>
      <w:r w:rsidR="006C01D1" w:rsidRPr="002439A0">
        <w:rPr>
          <w:rFonts w:ascii="Arial" w:eastAsia="Times New Roman" w:hAnsi="Arial" w:cs="Arial"/>
          <w:lang w:val="en"/>
        </w:rPr>
        <w:t>Each unit should forward only one nomination each year.</w:t>
      </w:r>
    </w:p>
    <w:p w14:paraId="77E94D8D" w14:textId="77777777" w:rsidR="00BB728D" w:rsidRPr="00B06089" w:rsidRDefault="00BB728D" w:rsidP="00EA6440">
      <w:pPr>
        <w:spacing w:after="0" w:line="240" w:lineRule="auto"/>
        <w:outlineLvl w:val="0"/>
        <w:rPr>
          <w:rFonts w:ascii="Arial" w:eastAsia="Times New Roman" w:hAnsi="Arial" w:cs="Arial"/>
          <w:strike/>
          <w:lang w:val="en"/>
        </w:rPr>
      </w:pPr>
    </w:p>
    <w:p w14:paraId="57AC41CC" w14:textId="59F27E13" w:rsidR="00B06089" w:rsidRPr="00B06089" w:rsidRDefault="00BB728D" w:rsidP="00EA6440">
      <w:pPr>
        <w:spacing w:after="0" w:line="240" w:lineRule="auto"/>
        <w:outlineLvl w:val="0"/>
        <w:rPr>
          <w:rFonts w:ascii="Arial" w:eastAsia="Times New Roman" w:hAnsi="Arial" w:cs="Arial"/>
          <w:lang w:val="en"/>
        </w:rPr>
      </w:pPr>
      <w:r w:rsidRPr="00E6448D">
        <w:rPr>
          <w:rFonts w:ascii="Arial" w:eastAsia="Times New Roman" w:hAnsi="Arial" w:cs="Arial"/>
          <w:lang w:val="en"/>
        </w:rPr>
        <w:t>Unit head</w:t>
      </w:r>
      <w:r w:rsidRPr="002439A0">
        <w:rPr>
          <w:rFonts w:ascii="Arial" w:eastAsia="Times New Roman" w:hAnsi="Arial" w:cs="Arial"/>
          <w:lang w:val="en"/>
        </w:rPr>
        <w:t xml:space="preserve">: </w:t>
      </w:r>
      <w:r w:rsidR="002C471A">
        <w:rPr>
          <w:rFonts w:ascii="Arial" w:eastAsia="Times New Roman" w:hAnsi="Arial" w:cs="Arial"/>
          <w:lang w:val="en"/>
        </w:rPr>
        <w:t xml:space="preserve">An electronic copy of this form and all supporting materials </w:t>
      </w:r>
      <w:r w:rsidRPr="002439A0">
        <w:rPr>
          <w:rFonts w:ascii="Arial" w:eastAsia="Times New Roman" w:hAnsi="Arial" w:cs="Arial"/>
          <w:lang w:val="en"/>
        </w:rPr>
        <w:t>must be forwarded to the Dean’s Offic</w:t>
      </w:r>
      <w:r w:rsidR="00D336A0" w:rsidRPr="002439A0">
        <w:rPr>
          <w:rFonts w:ascii="Arial" w:eastAsia="Times New Roman" w:hAnsi="Arial" w:cs="Arial"/>
          <w:lang w:val="en"/>
        </w:rPr>
        <w:t xml:space="preserve">e </w:t>
      </w:r>
      <w:r w:rsidR="002C471A">
        <w:rPr>
          <w:rFonts w:ascii="Arial" w:eastAsia="Times New Roman" w:hAnsi="Arial" w:cs="Arial"/>
          <w:lang w:val="en"/>
        </w:rPr>
        <w:t>by March 1</w:t>
      </w:r>
      <w:r w:rsidR="00C22491">
        <w:rPr>
          <w:rFonts w:ascii="Arial" w:eastAsia="Times New Roman" w:hAnsi="Arial" w:cs="Arial"/>
          <w:lang w:val="en"/>
        </w:rPr>
        <w:t>2</w:t>
      </w:r>
      <w:r w:rsidR="002C471A">
        <w:rPr>
          <w:rFonts w:ascii="Arial" w:eastAsia="Times New Roman" w:hAnsi="Arial" w:cs="Arial"/>
          <w:lang w:val="en"/>
        </w:rPr>
        <w:t xml:space="preserve">.  </w:t>
      </w:r>
      <w:r w:rsidR="00D336A0" w:rsidRPr="002439A0">
        <w:rPr>
          <w:rFonts w:ascii="Arial" w:eastAsia="Times New Roman" w:hAnsi="Arial" w:cs="Arial"/>
          <w:lang w:val="en"/>
        </w:rPr>
        <w:t xml:space="preserve">Please </w:t>
      </w:r>
      <w:r w:rsidR="00E5645F" w:rsidRPr="002439A0">
        <w:rPr>
          <w:rFonts w:ascii="Arial" w:eastAsia="Times New Roman" w:hAnsi="Arial" w:cs="Arial"/>
          <w:lang w:val="en"/>
        </w:rPr>
        <w:t xml:space="preserve">submit </w:t>
      </w:r>
      <w:r w:rsidR="002C471A">
        <w:rPr>
          <w:rFonts w:ascii="Arial" w:eastAsia="Times New Roman" w:hAnsi="Arial" w:cs="Arial"/>
          <w:lang w:val="en"/>
        </w:rPr>
        <w:t>electronic m</w:t>
      </w:r>
      <w:r w:rsidR="00D336A0" w:rsidRPr="002439A0">
        <w:rPr>
          <w:rFonts w:ascii="Arial" w:eastAsia="Times New Roman" w:hAnsi="Arial" w:cs="Arial"/>
          <w:lang w:val="en"/>
        </w:rPr>
        <w:t xml:space="preserve">aterials </w:t>
      </w:r>
      <w:r w:rsidRPr="002439A0">
        <w:rPr>
          <w:rFonts w:ascii="Arial" w:eastAsia="Times New Roman" w:hAnsi="Arial" w:cs="Arial"/>
          <w:lang w:val="en"/>
        </w:rPr>
        <w:t>to</w:t>
      </w:r>
      <w:r w:rsidR="00047D1A">
        <w:rPr>
          <w:rFonts w:ascii="Arial" w:eastAsia="Times New Roman" w:hAnsi="Arial" w:cs="Arial"/>
          <w:lang w:val="en"/>
        </w:rPr>
        <w:t xml:space="preserve"> </w:t>
      </w:r>
      <w:r w:rsidR="006A37E4">
        <w:rPr>
          <w:rFonts w:ascii="Arial" w:eastAsia="Times New Roman" w:hAnsi="Arial" w:cs="Arial"/>
          <w:lang w:val="en"/>
        </w:rPr>
        <w:t>Kristin Winfrey</w:t>
      </w:r>
      <w:r w:rsidR="00047D1A">
        <w:rPr>
          <w:rFonts w:ascii="Arial" w:eastAsia="Times New Roman" w:hAnsi="Arial" w:cs="Arial"/>
          <w:lang w:val="en"/>
        </w:rPr>
        <w:t xml:space="preserve"> (</w:t>
      </w:r>
      <w:r w:rsidR="006A37E4">
        <w:rPr>
          <w:rFonts w:ascii="Arial" w:eastAsia="Times New Roman" w:hAnsi="Arial" w:cs="Arial"/>
          <w:lang w:val="en"/>
        </w:rPr>
        <w:t>winfreyk</w:t>
      </w:r>
      <w:r w:rsidR="00047D1A">
        <w:rPr>
          <w:rFonts w:ascii="Arial" w:eastAsia="Times New Roman" w:hAnsi="Arial" w:cs="Arial"/>
          <w:lang w:val="en"/>
        </w:rPr>
        <w:t>@gvsu.edu)</w:t>
      </w:r>
      <w:bookmarkStart w:id="0" w:name="_GoBack"/>
      <w:bookmarkEnd w:id="0"/>
    </w:p>
    <w:p w14:paraId="5EF0F373" w14:textId="77777777" w:rsidR="00C8235E" w:rsidRPr="00B06089" w:rsidRDefault="00C8235E" w:rsidP="00B0608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b/>
          <w:lang w:val="en"/>
        </w:rPr>
        <w:t>The undersigned academic unit nominates</w:t>
      </w:r>
      <w:r w:rsidRPr="00B06089">
        <w:rPr>
          <w:rFonts w:ascii="Arial" w:eastAsia="Times New Roman" w:hAnsi="Arial" w:cs="Arial"/>
          <w:lang w:val="en"/>
        </w:rPr>
        <w:t>:   _________________________________</w:t>
      </w:r>
    </w:p>
    <w:p w14:paraId="28A900DB" w14:textId="77777777" w:rsidR="00C8235E" w:rsidRPr="00B06089" w:rsidRDefault="00C8235E" w:rsidP="00B06089">
      <w:pPr>
        <w:spacing w:after="0" w:line="240" w:lineRule="auto"/>
        <w:outlineLvl w:val="0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t>Nominating Academic Unit:  _________________________________</w:t>
      </w:r>
    </w:p>
    <w:p w14:paraId="7692984A" w14:textId="77777777" w:rsidR="00EA6440" w:rsidRPr="00B06089" w:rsidRDefault="00EA6440" w:rsidP="00B06089">
      <w:pPr>
        <w:spacing w:after="0" w:line="240" w:lineRule="auto"/>
        <w:outlineLvl w:val="0"/>
        <w:rPr>
          <w:rFonts w:ascii="Arial" w:eastAsia="Times New Roman" w:hAnsi="Arial" w:cs="Arial"/>
          <w:lang w:val="en"/>
        </w:rPr>
      </w:pPr>
    </w:p>
    <w:p w14:paraId="59B9F068" w14:textId="77777777" w:rsidR="00B06089" w:rsidRDefault="00ED4980" w:rsidP="00B06089">
      <w:pPr>
        <w:spacing w:after="0" w:line="240" w:lineRule="auto"/>
        <w:outlineLvl w:val="0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t>Unit Head:</w:t>
      </w:r>
      <w:r w:rsidR="00EA6440" w:rsidRPr="00B06089">
        <w:rPr>
          <w:rFonts w:ascii="Arial" w:eastAsia="Times New Roman" w:hAnsi="Arial" w:cs="Arial"/>
          <w:lang w:val="en"/>
        </w:rPr>
        <w:t xml:space="preserve"> ____________________________________________</w:t>
      </w:r>
      <w:proofErr w:type="gramStart"/>
      <w:r w:rsidR="00EA6440" w:rsidRPr="00B06089">
        <w:rPr>
          <w:rFonts w:ascii="Arial" w:eastAsia="Times New Roman" w:hAnsi="Arial" w:cs="Arial"/>
          <w:lang w:val="en"/>
        </w:rPr>
        <w:t>_  Date</w:t>
      </w:r>
      <w:proofErr w:type="gramEnd"/>
      <w:r w:rsidR="00EA6440" w:rsidRPr="00B06089">
        <w:rPr>
          <w:rFonts w:ascii="Arial" w:eastAsia="Times New Roman" w:hAnsi="Arial" w:cs="Arial"/>
          <w:lang w:val="en"/>
        </w:rPr>
        <w:t xml:space="preserve">: </w:t>
      </w:r>
      <w:r w:rsidR="00B06089">
        <w:rPr>
          <w:rFonts w:ascii="Arial" w:eastAsia="Times New Roman" w:hAnsi="Arial" w:cs="Arial"/>
          <w:lang w:val="en"/>
        </w:rPr>
        <w:t>______________</w:t>
      </w:r>
    </w:p>
    <w:p w14:paraId="70E93AB4" w14:textId="09E82FBA" w:rsidR="00EA6440" w:rsidRDefault="00EA6440" w:rsidP="00B06089">
      <w:pPr>
        <w:spacing w:after="0" w:line="240" w:lineRule="auto"/>
        <w:outlineLvl w:val="0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t xml:space="preserve">                                                       </w:t>
      </w:r>
      <w:r w:rsidR="00B06089">
        <w:rPr>
          <w:rFonts w:ascii="Arial" w:eastAsia="Times New Roman" w:hAnsi="Arial" w:cs="Arial"/>
          <w:lang w:val="en"/>
        </w:rPr>
        <w:tab/>
      </w:r>
      <w:r w:rsidRPr="00B06089">
        <w:rPr>
          <w:rFonts w:ascii="Arial" w:eastAsia="Times New Roman" w:hAnsi="Arial" w:cs="Arial"/>
          <w:lang w:val="en"/>
        </w:rPr>
        <w:t>(Signature)</w:t>
      </w:r>
    </w:p>
    <w:p w14:paraId="2B7BA5BF" w14:textId="77777777" w:rsidR="00B06089" w:rsidRPr="00B06089" w:rsidRDefault="00B06089" w:rsidP="00B06089">
      <w:pPr>
        <w:spacing w:after="0" w:line="240" w:lineRule="auto"/>
        <w:outlineLvl w:val="0"/>
        <w:rPr>
          <w:rFonts w:ascii="Arial" w:eastAsia="Times New Roman" w:hAnsi="Arial" w:cs="Arial"/>
          <w:lang w:val="en"/>
        </w:rPr>
      </w:pPr>
    </w:p>
    <w:p w14:paraId="0B50AEBD" w14:textId="530DEF02" w:rsidR="00B06089" w:rsidRDefault="00B06089" w:rsidP="00B06089">
      <w:pPr>
        <w:spacing w:after="0" w:line="240" w:lineRule="auto"/>
        <w:outlineLvl w:val="0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N</w:t>
      </w:r>
      <w:r w:rsidR="00EA6440" w:rsidRPr="00B06089">
        <w:rPr>
          <w:rFonts w:ascii="Arial" w:eastAsia="Times New Roman" w:hAnsi="Arial" w:cs="Arial"/>
          <w:lang w:val="en"/>
        </w:rPr>
        <w:t>ominating Faculty: _____________________________________</w:t>
      </w:r>
      <w:proofErr w:type="gramStart"/>
      <w:r w:rsidR="00EA6440" w:rsidRPr="00B06089">
        <w:rPr>
          <w:rFonts w:ascii="Arial" w:eastAsia="Times New Roman" w:hAnsi="Arial" w:cs="Arial"/>
          <w:lang w:val="en"/>
        </w:rPr>
        <w:t>_  Date</w:t>
      </w:r>
      <w:proofErr w:type="gramEnd"/>
      <w:r w:rsidR="00EA6440" w:rsidRPr="00B06089">
        <w:rPr>
          <w:rFonts w:ascii="Arial" w:eastAsia="Times New Roman" w:hAnsi="Arial" w:cs="Arial"/>
          <w:lang w:val="en"/>
        </w:rPr>
        <w:t xml:space="preserve">: ______________                                                                          </w:t>
      </w:r>
    </w:p>
    <w:p w14:paraId="3E7DF3EB" w14:textId="41926C8C" w:rsidR="00EA6440" w:rsidRDefault="00EA6440" w:rsidP="00B06089">
      <w:pPr>
        <w:spacing w:after="0" w:line="240" w:lineRule="auto"/>
        <w:ind w:left="2880" w:firstLine="720"/>
        <w:outlineLvl w:val="0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t>(Signature)</w:t>
      </w:r>
    </w:p>
    <w:p w14:paraId="295B20BC" w14:textId="77777777" w:rsidR="00B06089" w:rsidRPr="00B06089" w:rsidRDefault="00B06089" w:rsidP="00B06089">
      <w:pPr>
        <w:spacing w:after="0" w:line="240" w:lineRule="auto"/>
        <w:ind w:left="2880" w:firstLine="720"/>
        <w:outlineLvl w:val="0"/>
        <w:rPr>
          <w:rFonts w:ascii="Arial" w:eastAsia="Times New Roman" w:hAnsi="Arial" w:cs="Arial"/>
          <w:lang w:val="en"/>
        </w:rPr>
      </w:pPr>
    </w:p>
    <w:p w14:paraId="53A4416C" w14:textId="77777777" w:rsidR="00B06089" w:rsidRDefault="00EA6440" w:rsidP="00B06089">
      <w:pPr>
        <w:spacing w:after="0" w:line="240" w:lineRule="auto"/>
        <w:outlineLvl w:val="0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t>Nominating Faculty: _____________________________________</w:t>
      </w:r>
      <w:proofErr w:type="gramStart"/>
      <w:r w:rsidRPr="00B06089">
        <w:rPr>
          <w:rFonts w:ascii="Arial" w:eastAsia="Times New Roman" w:hAnsi="Arial" w:cs="Arial"/>
          <w:lang w:val="en"/>
        </w:rPr>
        <w:t>_  Date</w:t>
      </w:r>
      <w:proofErr w:type="gramEnd"/>
      <w:r w:rsidRPr="00B06089">
        <w:rPr>
          <w:rFonts w:ascii="Arial" w:eastAsia="Times New Roman" w:hAnsi="Arial" w:cs="Arial"/>
          <w:lang w:val="en"/>
        </w:rPr>
        <w:t xml:space="preserve">: ______________                                                                          </w:t>
      </w:r>
    </w:p>
    <w:p w14:paraId="010340D6" w14:textId="28039906" w:rsidR="00EA6440" w:rsidRDefault="00EA6440" w:rsidP="00B06089">
      <w:pPr>
        <w:spacing w:after="0" w:line="240" w:lineRule="auto"/>
        <w:ind w:left="2880" w:firstLine="720"/>
        <w:outlineLvl w:val="0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t>(Signature)</w:t>
      </w:r>
    </w:p>
    <w:p w14:paraId="74DB09A3" w14:textId="77777777" w:rsidR="00EA6440" w:rsidRPr="00E6448D" w:rsidRDefault="00EA6440" w:rsidP="00E6448D">
      <w:pPr>
        <w:pStyle w:val="Subtitle"/>
        <w:rPr>
          <w:b/>
          <w:lang w:val="en"/>
        </w:rPr>
      </w:pPr>
      <w:r w:rsidRPr="00E6448D">
        <w:rPr>
          <w:b/>
          <w:lang w:val="en"/>
        </w:rPr>
        <w:t>CRITERIA</w:t>
      </w:r>
    </w:p>
    <w:p w14:paraId="120D9F64" w14:textId="77777777" w:rsidR="00EA6440" w:rsidRPr="00B06089" w:rsidRDefault="00EA6440" w:rsidP="00EA6440">
      <w:pPr>
        <w:spacing w:after="0" w:line="240" w:lineRule="auto"/>
        <w:outlineLvl w:val="0"/>
        <w:rPr>
          <w:rFonts w:ascii="Arial" w:eastAsia="Times New Roman" w:hAnsi="Arial" w:cs="Arial"/>
          <w:b/>
          <w:lang w:val="en"/>
        </w:rPr>
      </w:pPr>
      <w:r w:rsidRPr="00B06089">
        <w:rPr>
          <w:rFonts w:ascii="Arial" w:eastAsia="Times New Roman" w:hAnsi="Arial" w:cs="Arial"/>
          <w:b/>
          <w:lang w:val="en"/>
        </w:rPr>
        <w:t>This award is based on the following criteria, which are not ranked by ord</w:t>
      </w:r>
      <w:r w:rsidR="00BB728D" w:rsidRPr="00B06089">
        <w:rPr>
          <w:rFonts w:ascii="Arial" w:eastAsia="Times New Roman" w:hAnsi="Arial" w:cs="Arial"/>
          <w:b/>
          <w:lang w:val="en"/>
        </w:rPr>
        <w:t>er of importance, nor exclusive. The nominee:</w:t>
      </w:r>
    </w:p>
    <w:p w14:paraId="2FA87102" w14:textId="77777777" w:rsidR="00EA6440" w:rsidRPr="00B06089" w:rsidRDefault="00EA6440" w:rsidP="00EA64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6089">
        <w:rPr>
          <w:rFonts w:ascii="Arial" w:hAnsi="Arial" w:cs="Arial"/>
        </w:rPr>
        <w:t>Connects with students to provide positive relationships and provide academic support</w:t>
      </w:r>
    </w:p>
    <w:p w14:paraId="6C041D9C" w14:textId="4BD5CA54" w:rsidR="00EA6440" w:rsidRPr="00B06089" w:rsidRDefault="00E5645F" w:rsidP="00EA644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t>Uses highly effective practices in teaching</w:t>
      </w:r>
    </w:p>
    <w:p w14:paraId="74F0D93D" w14:textId="77777777" w:rsidR="00EA6440" w:rsidRPr="00B06089" w:rsidRDefault="00EA6440" w:rsidP="00EA644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B06089">
        <w:rPr>
          <w:rFonts w:ascii="Arial" w:hAnsi="Arial" w:cs="Arial"/>
        </w:rPr>
        <w:t xml:space="preserve">Engages students and </w:t>
      </w:r>
      <w:r w:rsidRPr="00B06089">
        <w:rPr>
          <w:rFonts w:ascii="Arial" w:eastAsia="Times New Roman" w:hAnsi="Arial" w:cs="Arial"/>
          <w:lang w:val="en"/>
        </w:rPr>
        <w:t>stimulates intellectual curiosity</w:t>
      </w:r>
    </w:p>
    <w:p w14:paraId="56CAE4D5" w14:textId="77777777" w:rsidR="00EA6440" w:rsidRPr="00B06089" w:rsidRDefault="004611AC" w:rsidP="00EA644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t>F</w:t>
      </w:r>
      <w:r w:rsidR="00EA6440" w:rsidRPr="00B06089">
        <w:rPr>
          <w:rFonts w:ascii="Arial" w:eastAsia="Times New Roman" w:hAnsi="Arial" w:cs="Arial"/>
          <w:lang w:val="en"/>
        </w:rPr>
        <w:t>osters a positive student learning environment</w:t>
      </w:r>
    </w:p>
    <w:p w14:paraId="40B999F8" w14:textId="77777777" w:rsidR="00EA6440" w:rsidRPr="00B06089" w:rsidRDefault="00EA6440" w:rsidP="00EA644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t>Challenges students while providing the encouragement and/or support for students to be successful</w:t>
      </w:r>
    </w:p>
    <w:p w14:paraId="7E4CE001" w14:textId="77777777" w:rsidR="006C01D1" w:rsidRPr="00B06089" w:rsidRDefault="006C01D1" w:rsidP="006C01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t>Demonstrates growth as a teacher</w:t>
      </w:r>
    </w:p>
    <w:p w14:paraId="2B5489B9" w14:textId="77777777" w:rsidR="00EA6440" w:rsidRPr="00B06089" w:rsidRDefault="00EA6440" w:rsidP="00162E7F">
      <w:pPr>
        <w:spacing w:after="0" w:line="240" w:lineRule="auto"/>
        <w:outlineLvl w:val="0"/>
        <w:rPr>
          <w:rFonts w:ascii="Arial" w:eastAsia="Times New Roman" w:hAnsi="Arial" w:cs="Arial"/>
          <w:lang w:val="en"/>
        </w:rPr>
      </w:pPr>
      <w:r w:rsidRPr="00E6448D">
        <w:rPr>
          <w:rStyle w:val="SubtitleChar"/>
          <w:b/>
        </w:rPr>
        <w:t>REQUIRED FORMS</w:t>
      </w:r>
      <w:r w:rsidRPr="00B06089">
        <w:rPr>
          <w:rFonts w:ascii="Arial" w:eastAsia="Times New Roman" w:hAnsi="Arial" w:cs="Arial"/>
          <w:lang w:val="en"/>
        </w:rPr>
        <w:t>:</w:t>
      </w:r>
    </w:p>
    <w:p w14:paraId="653454BF" w14:textId="77777777" w:rsidR="00162E7F" w:rsidRPr="00B06089" w:rsidRDefault="00162E7F" w:rsidP="002C471A">
      <w:pPr>
        <w:pStyle w:val="ListParagraph"/>
        <w:numPr>
          <w:ilvl w:val="0"/>
          <w:numId w:val="5"/>
        </w:numPr>
        <w:spacing w:after="0" w:line="240" w:lineRule="auto"/>
        <w:ind w:left="720"/>
        <w:outlineLvl w:val="0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t>Completed nomination form</w:t>
      </w:r>
    </w:p>
    <w:p w14:paraId="23A41BB9" w14:textId="77777777" w:rsidR="00EA6440" w:rsidRPr="00B06089" w:rsidRDefault="00162E7F" w:rsidP="002C471A">
      <w:pPr>
        <w:pStyle w:val="ListParagraph"/>
        <w:numPr>
          <w:ilvl w:val="0"/>
          <w:numId w:val="5"/>
        </w:numPr>
        <w:spacing w:after="0" w:line="240" w:lineRule="auto"/>
        <w:ind w:left="720"/>
        <w:outlineLvl w:val="0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t>Two letters of support from faculty</w:t>
      </w:r>
      <w:r w:rsidR="004611AC" w:rsidRPr="00B06089">
        <w:rPr>
          <w:rFonts w:ascii="Arial" w:eastAsia="Times New Roman" w:hAnsi="Arial" w:cs="Arial"/>
          <w:lang w:val="en"/>
        </w:rPr>
        <w:t>. The letters should address the criteria for the award.</w:t>
      </w:r>
    </w:p>
    <w:p w14:paraId="69C8571B" w14:textId="77777777" w:rsidR="00162E7F" w:rsidRPr="00B06089" w:rsidRDefault="00162E7F" w:rsidP="002C471A">
      <w:pPr>
        <w:pStyle w:val="ListParagraph"/>
        <w:numPr>
          <w:ilvl w:val="0"/>
          <w:numId w:val="5"/>
        </w:numPr>
        <w:spacing w:after="0" w:line="240" w:lineRule="auto"/>
        <w:ind w:left="720"/>
        <w:outlineLvl w:val="0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t>Two letters of support from students and/or alumni</w:t>
      </w:r>
      <w:r w:rsidR="004611AC" w:rsidRPr="00B06089">
        <w:rPr>
          <w:rFonts w:ascii="Arial" w:eastAsia="Times New Roman" w:hAnsi="Arial" w:cs="Arial"/>
          <w:lang w:val="en"/>
        </w:rPr>
        <w:t>. The letters should address the criteria for the award.</w:t>
      </w:r>
    </w:p>
    <w:p w14:paraId="45C28AEA" w14:textId="77777777" w:rsidR="00162E7F" w:rsidRPr="00B06089" w:rsidRDefault="004611AC" w:rsidP="002C471A">
      <w:pPr>
        <w:pStyle w:val="ListParagraph"/>
        <w:numPr>
          <w:ilvl w:val="0"/>
          <w:numId w:val="5"/>
        </w:numPr>
        <w:spacing w:after="0" w:line="240" w:lineRule="auto"/>
        <w:ind w:left="720"/>
        <w:outlineLvl w:val="0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lastRenderedPageBreak/>
        <w:t>Student e</w:t>
      </w:r>
      <w:r w:rsidR="00162E7F" w:rsidRPr="00B06089">
        <w:rPr>
          <w:rFonts w:ascii="Arial" w:eastAsia="Times New Roman" w:hAnsi="Arial" w:cs="Arial"/>
          <w:lang w:val="en"/>
        </w:rPr>
        <w:t>valuations</w:t>
      </w:r>
      <w:r w:rsidRPr="00B06089">
        <w:rPr>
          <w:rFonts w:ascii="Arial" w:eastAsia="Times New Roman" w:hAnsi="Arial" w:cs="Arial"/>
          <w:lang w:val="en"/>
        </w:rPr>
        <w:t xml:space="preserve"> from all courses taught in the previous two years.</w:t>
      </w:r>
    </w:p>
    <w:p w14:paraId="53580042" w14:textId="1DB281AF" w:rsidR="00162E7F" w:rsidRPr="00B06089" w:rsidRDefault="006C01D1" w:rsidP="002C471A">
      <w:pPr>
        <w:pStyle w:val="ListParagraph"/>
        <w:numPr>
          <w:ilvl w:val="0"/>
          <w:numId w:val="5"/>
        </w:numPr>
        <w:spacing w:after="0" w:line="240" w:lineRule="auto"/>
        <w:ind w:left="720"/>
        <w:outlineLvl w:val="0"/>
        <w:rPr>
          <w:rFonts w:ascii="Arial" w:eastAsia="Times New Roman" w:hAnsi="Arial" w:cs="Arial"/>
          <w:lang w:val="en"/>
        </w:rPr>
      </w:pPr>
      <w:r w:rsidRPr="00B06089">
        <w:rPr>
          <w:rFonts w:ascii="Arial" w:eastAsia="Times New Roman" w:hAnsi="Arial" w:cs="Arial"/>
          <w:lang w:val="en"/>
        </w:rPr>
        <w:t>At least one syllabus but not more than three.</w:t>
      </w:r>
      <w:r w:rsidR="004611AC" w:rsidRPr="00B06089">
        <w:rPr>
          <w:rFonts w:ascii="Arial" w:eastAsia="Times New Roman" w:hAnsi="Arial" w:cs="Arial"/>
          <w:lang w:val="en"/>
        </w:rPr>
        <w:t xml:space="preserve"> </w:t>
      </w:r>
    </w:p>
    <w:p w14:paraId="11FCCB43" w14:textId="77777777" w:rsidR="002C471A" w:rsidRDefault="002C471A" w:rsidP="00162E7F">
      <w:pPr>
        <w:spacing w:after="0" w:line="240" w:lineRule="auto"/>
        <w:outlineLvl w:val="0"/>
        <w:rPr>
          <w:rFonts w:ascii="Arial" w:eastAsia="Times New Roman" w:hAnsi="Arial" w:cs="Arial"/>
          <w:i/>
          <w:sz w:val="20"/>
          <w:szCs w:val="20"/>
          <w:lang w:val="en"/>
        </w:rPr>
      </w:pPr>
    </w:p>
    <w:p w14:paraId="3C245A9F" w14:textId="2DDCFDAE" w:rsidR="00230D72" w:rsidRPr="006B37A9" w:rsidRDefault="00162E7F" w:rsidP="00162E7F">
      <w:pPr>
        <w:spacing w:after="0" w:line="240" w:lineRule="auto"/>
        <w:outlineLvl w:val="0"/>
        <w:rPr>
          <w:rFonts w:ascii="Arial" w:hAnsi="Arial" w:cs="Arial"/>
        </w:rPr>
      </w:pPr>
      <w:r w:rsidRPr="006B37A9">
        <w:rPr>
          <w:rFonts w:ascii="Arial" w:eastAsia="Times New Roman" w:hAnsi="Arial" w:cs="Arial"/>
          <w:i/>
          <w:sz w:val="20"/>
          <w:szCs w:val="20"/>
          <w:lang w:val="en"/>
        </w:rPr>
        <w:t>Please note: ONLY the above stated documents will be accepted in a completed nomination packet.  No additional documents will be accepted.</w:t>
      </w:r>
    </w:p>
    <w:sectPr w:rsidR="00230D72" w:rsidRPr="006B37A9" w:rsidSect="002C471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E7"/>
    <w:multiLevelType w:val="hybridMultilevel"/>
    <w:tmpl w:val="CEA8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18FD"/>
    <w:multiLevelType w:val="multilevel"/>
    <w:tmpl w:val="8C8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27455"/>
    <w:multiLevelType w:val="multilevel"/>
    <w:tmpl w:val="441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C1506"/>
    <w:multiLevelType w:val="hybridMultilevel"/>
    <w:tmpl w:val="95B2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92AEC"/>
    <w:multiLevelType w:val="hybridMultilevel"/>
    <w:tmpl w:val="C54228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2C53D6C"/>
    <w:multiLevelType w:val="hybridMultilevel"/>
    <w:tmpl w:val="A46A29E4"/>
    <w:lvl w:ilvl="0" w:tplc="8C123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A7A25"/>
    <w:multiLevelType w:val="hybridMultilevel"/>
    <w:tmpl w:val="43EE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72"/>
    <w:rsid w:val="00001E23"/>
    <w:rsid w:val="0001248C"/>
    <w:rsid w:val="00047D1A"/>
    <w:rsid w:val="000F1D1D"/>
    <w:rsid w:val="00103C31"/>
    <w:rsid w:val="00134095"/>
    <w:rsid w:val="00143150"/>
    <w:rsid w:val="001558ED"/>
    <w:rsid w:val="00162E7F"/>
    <w:rsid w:val="001722E1"/>
    <w:rsid w:val="001D0150"/>
    <w:rsid w:val="00230D72"/>
    <w:rsid w:val="002439A0"/>
    <w:rsid w:val="002C471A"/>
    <w:rsid w:val="004611AC"/>
    <w:rsid w:val="004A1522"/>
    <w:rsid w:val="004F1EAF"/>
    <w:rsid w:val="00653EF9"/>
    <w:rsid w:val="00690408"/>
    <w:rsid w:val="00692A5A"/>
    <w:rsid w:val="0069372C"/>
    <w:rsid w:val="006A37E4"/>
    <w:rsid w:val="006B37A9"/>
    <w:rsid w:val="006C01D1"/>
    <w:rsid w:val="006E0491"/>
    <w:rsid w:val="00757C5C"/>
    <w:rsid w:val="008338E1"/>
    <w:rsid w:val="008908E2"/>
    <w:rsid w:val="009567B7"/>
    <w:rsid w:val="00961355"/>
    <w:rsid w:val="00B01B16"/>
    <w:rsid w:val="00B06089"/>
    <w:rsid w:val="00BB728D"/>
    <w:rsid w:val="00C22491"/>
    <w:rsid w:val="00C8235E"/>
    <w:rsid w:val="00D336A0"/>
    <w:rsid w:val="00D44A6B"/>
    <w:rsid w:val="00E5645F"/>
    <w:rsid w:val="00E6448D"/>
    <w:rsid w:val="00EA6440"/>
    <w:rsid w:val="00E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7B781"/>
  <w15:docId w15:val="{73805329-8B13-4F55-8465-A9146AAF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0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D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35E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4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448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6448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6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2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67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5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1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Armstrong</dc:creator>
  <cp:lastModifiedBy>Kristin Winfrey</cp:lastModifiedBy>
  <cp:revision>2</cp:revision>
  <cp:lastPrinted>2017-12-15T17:42:00Z</cp:lastPrinted>
  <dcterms:created xsi:type="dcterms:W3CDTF">2022-03-01T15:33:00Z</dcterms:created>
  <dcterms:modified xsi:type="dcterms:W3CDTF">2022-03-01T15:33:00Z</dcterms:modified>
</cp:coreProperties>
</file>